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35"/>
        <w:gridCol w:w="1395"/>
        <w:gridCol w:w="1865"/>
        <w:gridCol w:w="41"/>
        <w:gridCol w:w="3207"/>
        <w:gridCol w:w="1983"/>
        <w:gridCol w:w="2503"/>
      </w:tblGrid>
      <w:tr w:rsidR="00F9297A" w:rsidRPr="006178D0" w:rsidTr="00F80AF5">
        <w:trPr>
          <w:jc w:val="center"/>
        </w:trPr>
        <w:tc>
          <w:tcPr>
            <w:tcW w:w="1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97A" w:rsidRPr="00787E49" w:rsidRDefault="00F9297A" w:rsidP="00F9297A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Сводный план мероприятий на новогодние каникулы </w:t>
            </w:r>
          </w:p>
        </w:tc>
      </w:tr>
      <w:tr w:rsidR="007E5AB7" w:rsidRPr="006178D0" w:rsidTr="00E729C0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Наименование мероприятия.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Дата (сроки проведения)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учреждения/ время проведения мероприятия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ФИО координатора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мероприятия, </w:t>
            </w:r>
            <w:proofErr w:type="gramStart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тел.,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Условия посещения мероприятия (наполняемость зала, стоимость билета, порядок оплаты)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</w:tr>
      <w:tr w:rsidR="007E5AB7" w:rsidRPr="007D000D" w:rsidTr="007E5AB7">
        <w:trPr>
          <w:jc w:val="center"/>
        </w:trPr>
        <w:tc>
          <w:tcPr>
            <w:tcW w:w="1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образовательных учреждений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 xml:space="preserve">Экскурсия в </w:t>
            </w:r>
            <w:r w:rsidRPr="001028A4">
              <w:rPr>
                <w:b w:val="0"/>
                <w:color w:val="000000"/>
                <w:sz w:val="22"/>
                <w:szCs w:val="22"/>
              </w:rPr>
              <w:t>краеведческий музей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МАУК «Краеведческий Экомузей»,</w:t>
            </w:r>
          </w:p>
          <w:p w:rsidR="00D070F2" w:rsidRPr="001028A4" w:rsidRDefault="00D070F2" w:rsidP="00C622C1">
            <w:pPr>
              <w:jc w:val="center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 постоянные экспозиции под открытым небом, адрес: г. Пыть-Ях, 5 мкр., 12д., корпус 2;</w:t>
            </w:r>
            <w:r w:rsidRPr="001028A4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Ледяного городка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06.01.2018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г. Пыть-Ях, 1 мкр.,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Центральная площадь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кинотеатра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Кинотеатр «Кедр»</w:t>
            </w:r>
          </w:p>
          <w:p w:rsidR="00D070F2" w:rsidRPr="001028A4" w:rsidRDefault="00D070F2" w:rsidP="00C622C1">
            <w:pPr>
              <w:jc w:val="center"/>
              <w:rPr>
                <w:b w:val="0"/>
                <w:color w:val="404040"/>
                <w:sz w:val="22"/>
                <w:szCs w:val="22"/>
              </w:rPr>
            </w:pPr>
            <w:r w:rsidRPr="001028A4">
              <w:rPr>
                <w:b w:val="0"/>
                <w:color w:val="404040"/>
                <w:sz w:val="22"/>
                <w:szCs w:val="22"/>
              </w:rPr>
              <w:t xml:space="preserve">Адрес: Пыть-Ях г, 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404040"/>
                <w:sz w:val="22"/>
                <w:szCs w:val="22"/>
              </w:rPr>
              <w:t>2-й мкр., 26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горнолыжной базы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5-й,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Экскурсия в городскую библиотеку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Культурный комплекс "Библиотека. Краеведческий музей",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адрес: г. Пыть-Ях, 4 мкр., 10 д., 3 этаж.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бассейна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Аквацентр «Дельфин»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г. Пыть-Ях, ул. Святослава Фёдорова, 12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Игровая программа «Новогодний переполох»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№4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г. Пыть-Ях, микрорайон № 3 «Кедровый», дом 34а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Тренинг «Мы умеем общаться»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№4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г. Пыть-Ях, микрорайон № 3 «Кедровый», дом 34а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Турнир по лыжам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5,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Лыжный пробег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5,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Ледового городка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Ледовый городок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</w:t>
            </w:r>
          </w:p>
          <w:p w:rsidR="00D070F2" w:rsidRPr="001028A4" w:rsidRDefault="00D070F2" w:rsidP="00C622C1">
            <w:pPr>
              <w:rPr>
                <w:b w:val="0"/>
                <w:sz w:val="22"/>
                <w:szCs w:val="22"/>
              </w:rPr>
            </w:pP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Игровая программа «Приключения под новогодней елкой»</w:t>
            </w:r>
          </w:p>
          <w:p w:rsidR="00D070F2" w:rsidRPr="001028A4" w:rsidRDefault="00D070F2" w:rsidP="00C622C1">
            <w:pPr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1-5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13:00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«Чудеса под Новый год» 6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«Пока часы двенадцать бьют» </w:t>
            </w:r>
          </w:p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7-8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«Новогодний КВН» 9-11 классы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Поход в кинотеарт.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(просмотр художественного фильма)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И.Р.Сафина, классный руководитель 8а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89822030019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250 руб. наличный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Пыть- Ях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кинотеатр «Кедр»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Тематическая конкурсно-развлекательная программа «Стиляги-шоу»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О.А.Шепитько, классный руководитель 9л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89224166795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500 руб.  наличный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Пыть- Ях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кафе – караоке «Мимино»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Новогодняя елка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«Чудеса в Дедморозовке»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29.12.2017года</w:t>
            </w:r>
          </w:p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О.В.Вертячих, классный руководитель кадетского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89120873515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350 руб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Кукольный театр для 1-4 классов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«Рождество Христово»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09.01.2018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А.В.Бариш, классный руководитель 4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к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89129031355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Фольклорные посиделки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«Рождества волшебные мгновения»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06.01.2018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12.00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Е.С.Миселимян, классный руководитель 7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к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89825157449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Городской приход Храма в честь Иконы Божией Матери  «Нечаянная радость»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Творческий урок в канун Рождества</w:t>
            </w:r>
          </w:p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«Рождество и новый год ждет ребят у ворот»</w:t>
            </w:r>
            <w:r w:rsidRPr="001028A4">
              <w:rPr>
                <w:rFonts w:eastAsia="Calibri"/>
                <w:sz w:val="22"/>
                <w:szCs w:val="22"/>
              </w:rPr>
              <w:t xml:space="preserve"> </w:t>
            </w:r>
            <w:r w:rsidRPr="001028A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10.30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В.Н.Будняк, классный руководитель 3к класса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Городской приход Храма в честь Иконы Божией Матери  «Нечаянная радость»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«Зимняя сказка»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(веселые конкурсы, игры, загадки)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Мини-спектакль «Новогоднее чудо» (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новогодний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мини-спектакль для обучающихся начальных классов)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11-00 – 11-40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Посещение кинотеатра «Кедр»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(просмотр фильма)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06.01.2018,</w:t>
            </w:r>
          </w:p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10-00 – 19-00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ab/>
              <w:t xml:space="preserve">г. Пыть-Ях, ул. Николая Самардакова, 26а 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«В мире сказок» (игры, конкурсы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для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обучающихся начальныхклассов)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12-00 – 12-40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Спортивные состязания «Веселые старты» (спортивная программа для обучающихся начальных классов)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«Вкусные каникулы» (игры, конкурсы для обучающихся начальных классов)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«За чашкой чая» (игры, конкурсы для обучающихся начальных классов)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«В гостях у феи Драже»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9:30-10:20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(2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    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107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10:20-11:00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(2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107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«В гостях у феи Драже»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12:00-12:50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(4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95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12:50-13:30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(4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95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328DC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Новогоднее представление «Сон в Новогоднюю ночь или Новогоднее приключение»,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Новогодняя дискотека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14:00-16:00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(5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Н.С. Евсеева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Новогодняя конкурсная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шоу-программа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 «Заходите к нам на огонек»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17:00-18:30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(8-9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В.В. Хамзина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Т.В. Бесчерова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18:30-20:00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(8-9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Т.В. Бесчерова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игровая программа «В гостях у феи Драже»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9:30-10:20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103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10:20-11:00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103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игровая программа «В гостях у феи Драже»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12:00-12:50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(3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96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12:50-13:30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(3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96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Новогодняя конкурсно-игровая программа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«Межгалактическое дефиле»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14:00-15:30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(6-7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В.В. Хамзина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Е.И. Фетисова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15:30-17:00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(6 -7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Е.И. Фетисова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Новогоднее вокально-танцевальное шоу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 «ТОЧЬ-В-ТОЧЬ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 сезон»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18:00-19:00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(10-11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10-11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032F7F">
        <w:tblPrEx>
          <w:tblLook w:val="00A0" w:firstRow="1" w:lastRow="0" w:firstColumn="1" w:lastColumn="0" w:noHBand="0" w:noVBand="0"/>
        </w:tblPrEx>
        <w:trPr>
          <w:trHeight w:val="1813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19:00-21:00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(10-11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10-11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F01FE9" w:rsidRPr="00012D16" w:rsidTr="00032F7F">
        <w:tblPrEx>
          <w:tblLook w:val="00A0" w:firstRow="1" w:lastRow="0" w:firstColumn="1" w:lastColumn="0" w:noHBand="0" w:noVBand="0"/>
        </w:tblPrEx>
        <w:trPr>
          <w:trHeight w:val="561"/>
          <w:jc w:val="center"/>
        </w:trPr>
        <w:tc>
          <w:tcPr>
            <w:tcW w:w="1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Мероприятия учреждений культуры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«Зимний игроград»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Игровое ассорти. Мероприятие включает  в себя различные игры, шарады, ребусы и викторины связанные с зимней темой.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04.01.2018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Без перерыва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Заведующий библиотекой-филиалом № 1 - Алферова Елена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 8 (3463) 42-21-62,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library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</w:t>
            </w:r>
            <w:r w:rsidRPr="004E2D5D">
              <w:rPr>
                <w:b w:val="0"/>
                <w:sz w:val="22"/>
                <w:szCs w:val="22"/>
                <w:lang w:eastAsia="en-US"/>
              </w:rPr>
              <w:t>5@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15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«ЦБС», Библиотека-филиал № 1.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г. Пыть-Ях, 2А микрорайон «Лесников», ул. 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4E2D5D">
              <w:rPr>
                <w:b w:val="0"/>
                <w:sz w:val="22"/>
                <w:szCs w:val="22"/>
                <w:lang w:eastAsia="en-US"/>
              </w:rPr>
              <w:t xml:space="preserve"> д.33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«Новый год – волшебный праздник» игровая программа (0+)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04.01.2018г.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с  12-00 до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пл. Мира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«Рождество и Новый год ждут ребят у ворот»: творческий урок. Присутствующие дети будут изготавливать новогодние поделки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05.01.2018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10.00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Без перерыва.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Заведующий отделом обслуживания ЦГБ – Кирпичева Вера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Тел.8 (3463) 45-58-52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library_pyti-yah@mail.r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20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Центральная городская библиотека, Отдел обслуживания г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>.П</w:t>
            </w:r>
            <w:proofErr w:type="gramEnd"/>
            <w:r w:rsidRPr="004E2D5D">
              <w:rPr>
                <w:b w:val="0"/>
                <w:sz w:val="22"/>
                <w:szCs w:val="22"/>
                <w:lang w:eastAsia="en-US"/>
              </w:rPr>
              <w:t>ыть-Ях, 4 микрорайон «Молодежный», д. 10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«Старинные рождественские сказки»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Православные чтения. На мероприятии дети и библиотекари читают любимые рождественские истории.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c 14:00 до 15:00 - обеденный перерыв.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15:00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Заведующий библиотекой-филиалом № 2 – ЭратоваТатьяна Валентиновна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 8 (3463) 44-73-59,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ibrary-f4@mail.ru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15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«ЦБС», Библиотека-филиал № 2.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7 микрорайон «Газовиков», ул. Газовиков д.30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«Вокруг рождественской ёлки» игровая программа (0+)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06.01.2018г.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с 12-00 до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Директор 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пл. Мира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4E2D5D">
              <w:rPr>
                <w:b w:val="0"/>
                <w:bCs/>
                <w:color w:val="000000"/>
                <w:sz w:val="22"/>
                <w:szCs w:val="22"/>
              </w:rPr>
              <w:t>«Рождества волшебные мгновенья»: фольклорные посиделки. Дети совместно с библиотекарями и родителями вспомнят и реконструируют рождественские обычаи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4E2D5D">
              <w:rPr>
                <w:b w:val="0"/>
                <w:bCs/>
                <w:color w:val="00000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 10.00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Без перерыва.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12:00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Заведующий отделом обслуживания ЦГБ – Кирпичева Вера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Тел.8 (3463) 45-58-52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library_pyti-yah@mail.r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20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Центральная городская библиотека, Отдел обслуживания г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>.П</w:t>
            </w:r>
            <w:proofErr w:type="gramEnd"/>
            <w:r w:rsidRPr="004E2D5D">
              <w:rPr>
                <w:b w:val="0"/>
                <w:sz w:val="22"/>
                <w:szCs w:val="22"/>
                <w:lang w:eastAsia="en-US"/>
              </w:rPr>
              <w:t>ыть-Ях, 4 микрорайон «Молодежный», д. 10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327395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Праздничные мероприятия, посвящённые Рождеству Христову (спектакль воскресной школы; рождественский утренник)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07.01.2018г.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Директор 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Наполняемость зала – 270 человек.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Вход свободный.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Пыть-Ях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 мкр., д.11 «А»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Выставки: «От истоков к современности», «Поэзия народного костюма» (0+)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03.01.- 06.01., 08.01. 2018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350"/>
              </w:tabs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10.00 - 18.00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Директор </w:t>
            </w:r>
            <w:r w:rsidRPr="004E2D5D">
              <w:rPr>
                <w:b w:val="0"/>
                <w:sz w:val="22"/>
                <w:szCs w:val="22"/>
              </w:rPr>
              <w:t>Жавко З.Л.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46-53-59;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 xml:space="preserve">e-mail: </w:t>
            </w: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kr.myzei86@yandex.ru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50 человек. Вход свободный.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Взрослые - 50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Муниципальное автономное учреждение культуры </w:t>
            </w:r>
            <w:r w:rsidRPr="004E2D5D">
              <w:rPr>
                <w:b w:val="0"/>
                <w:sz w:val="22"/>
                <w:szCs w:val="22"/>
              </w:rPr>
              <w:t>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Краеведческий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экомузей», мкрн. 4,</w:t>
            </w:r>
            <w:r w:rsidRPr="004E2D5D">
              <w:rPr>
                <w:b w:val="0"/>
                <w:sz w:val="22"/>
                <w:szCs w:val="22"/>
                <w:lang w:eastAsia="en-US"/>
              </w:rPr>
              <w:t xml:space="preserve"> «Молодежный», </w:t>
            </w:r>
            <w:r w:rsidRPr="004E2D5D">
              <w:rPr>
                <w:b w:val="0"/>
                <w:sz w:val="22"/>
                <w:szCs w:val="22"/>
              </w:rPr>
              <w:t xml:space="preserve"> д. 10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Экскурсии: «Югорские леса, лесные чудеса!»  «Жизнь в гармонии с природой», «Традиционные населенные пункты региона»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03.01. - 06.01., 08.01. 2018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10.00 -18.00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Директор </w:t>
            </w:r>
            <w:r w:rsidRPr="004E2D5D">
              <w:rPr>
                <w:b w:val="0"/>
                <w:sz w:val="22"/>
                <w:szCs w:val="22"/>
              </w:rPr>
              <w:t>Жавко З.Л.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46-53-59;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 xml:space="preserve">e-mail:  </w:t>
            </w: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kr.myzei86@yandex.ru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50 человек. Вход свободный.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Взрослые - 50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Муниципальное автономное учреждение культуры </w:t>
            </w:r>
            <w:r w:rsidRPr="004E2D5D">
              <w:rPr>
                <w:b w:val="0"/>
                <w:sz w:val="22"/>
                <w:szCs w:val="22"/>
              </w:rPr>
              <w:t>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Краеведческий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экомузей», 5 мкр., ул. Солнечная, 12</w:t>
            </w:r>
          </w:p>
        </w:tc>
      </w:tr>
      <w:tr w:rsidR="004E2D5D" w:rsidRPr="00012D16" w:rsidTr="00327395">
        <w:tblPrEx>
          <w:tblLook w:val="00A0" w:firstRow="1" w:lastRow="0" w:firstColumn="1" w:lastColumn="0" w:noHBand="0" w:noVBand="0"/>
        </w:tblPrEx>
        <w:trPr>
          <w:trHeight w:val="264"/>
          <w:jc w:val="center"/>
        </w:trPr>
        <w:tc>
          <w:tcPr>
            <w:tcW w:w="1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Мероприятия учреждений физической культуры и спорта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Новогодний детско-юношеский турнир по дзюдо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05.01.2018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Пилипчук Г.Н. 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327395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Спортивный зал «Кедр», 2 мкр., ул.Н</w:t>
            </w:r>
            <w:r w:rsidR="0032739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Самардакова, д</w:t>
            </w:r>
            <w:r w:rsidR="0032739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26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Рождественский турнир по вольной борьбе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С.В.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Песняк В.В.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8(3463)46-62-49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Муниципальное бюджетное учреждение дополнительного образования Специализированная детско-юношеская спортивная школа олимпийского резерва,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Специализированный зал борьбы (1 мкр., дом 11 А)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Рождественский турнир по боксу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10.00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С.В.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Станкович Ю.А.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резерва,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Специализированный зал бокса (6 мкр., Пионерный, дом 33)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Соревнования по мини-футболу «Рождественский турнир» среди юношей 2003-2004 гг.р.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04-05.01.2018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09.00-11.00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Бойко В.Н.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Муниципальное бюджетное учреждение дополнительного образования «Детско-юношеская спортивная школа», 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СОК Мамонтово 19/2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Соревнования по мини-футболу «Рождественский турнир»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среди юношей 2005-2006 гг.р.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04-05.01.2018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13.30-15.30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Ляшенко Ю.В.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«Детско-юношеская спортивная школа», 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СОК Мамонтово 19/2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Соревнования по лыжным гонкам «Рождественская гонка»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Слесарев В.Н.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Слесарева Н.Г.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«Детско-юношеская спортивная школа»,  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8 «Горка» ул</w:t>
            </w:r>
            <w:proofErr w:type="gramStart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равославная дом 3   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Работа пункта проката «Спринт»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03-07.01.2018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 13.00-21.00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Заливин Д.В.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1, территория СОШ № 2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Работа пункта проката «Перекресток»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03-07.01.2018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13.00-21.00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Заливин Д.В.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2а, ул. Советская 34</w:t>
            </w:r>
          </w:p>
        </w:tc>
      </w:tr>
      <w:tr w:rsidR="004E2D5D" w:rsidRPr="00012D16" w:rsidTr="00E729C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tabs>
                <w:tab w:val="left" w:pos="3502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Прокат лыжного инвентаря   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ab/>
            </w:r>
          </w:p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01-08.01.2018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09.00-17.00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«Детско-юношеская спортивная школа»,  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8 «Горка» ул</w:t>
            </w:r>
            <w:proofErr w:type="gramStart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равославная дом 3  </w:t>
            </w:r>
          </w:p>
        </w:tc>
      </w:tr>
    </w:tbl>
    <w:p w:rsidR="006078E0" w:rsidRPr="00132F36" w:rsidRDefault="006078E0">
      <w:pPr>
        <w:rPr>
          <w:rFonts w:asciiTheme="minorHAnsi" w:hAnsiTheme="minorHAnsi"/>
        </w:rPr>
      </w:pPr>
    </w:p>
    <w:sectPr w:rsidR="006078E0" w:rsidRPr="00132F36" w:rsidSect="007E5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A7"/>
    <w:multiLevelType w:val="hybridMultilevel"/>
    <w:tmpl w:val="B48C1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E24A0"/>
    <w:multiLevelType w:val="hybridMultilevel"/>
    <w:tmpl w:val="9CCA7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70F76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BC677A"/>
    <w:multiLevelType w:val="hybridMultilevel"/>
    <w:tmpl w:val="ED48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01DA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3B7"/>
    <w:multiLevelType w:val="hybridMultilevel"/>
    <w:tmpl w:val="C08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5FCE"/>
    <w:multiLevelType w:val="hybridMultilevel"/>
    <w:tmpl w:val="3CFE4DB2"/>
    <w:lvl w:ilvl="0" w:tplc="5B7C38D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9">
    <w:nsid w:val="2B1504D5"/>
    <w:multiLevelType w:val="hybridMultilevel"/>
    <w:tmpl w:val="6A5A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5CA2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B3BBA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2FC"/>
    <w:multiLevelType w:val="hybridMultilevel"/>
    <w:tmpl w:val="CE40FBB6"/>
    <w:lvl w:ilvl="0" w:tplc="70EEFC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423369B5"/>
    <w:multiLevelType w:val="hybridMultilevel"/>
    <w:tmpl w:val="322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4737B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7">
    <w:nsid w:val="4BE30E56"/>
    <w:multiLevelType w:val="hybridMultilevel"/>
    <w:tmpl w:val="DF869D40"/>
    <w:lvl w:ilvl="0" w:tplc="B2A03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E6A34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E2265"/>
    <w:multiLevelType w:val="multilevel"/>
    <w:tmpl w:val="7CF4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C2684"/>
    <w:multiLevelType w:val="hybridMultilevel"/>
    <w:tmpl w:val="993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006B8"/>
    <w:multiLevelType w:val="hybridMultilevel"/>
    <w:tmpl w:val="ED08D6BC"/>
    <w:lvl w:ilvl="0" w:tplc="947854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6CD0CF4"/>
    <w:multiLevelType w:val="hybridMultilevel"/>
    <w:tmpl w:val="5FDCF022"/>
    <w:lvl w:ilvl="0" w:tplc="EC1A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729C"/>
    <w:multiLevelType w:val="hybridMultilevel"/>
    <w:tmpl w:val="C0B2216E"/>
    <w:lvl w:ilvl="0" w:tplc="5C50CAD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D2D9E"/>
    <w:multiLevelType w:val="hybridMultilevel"/>
    <w:tmpl w:val="EA8A4A84"/>
    <w:lvl w:ilvl="0" w:tplc="D7E890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25C13B7"/>
    <w:multiLevelType w:val="hybridMultilevel"/>
    <w:tmpl w:val="6A5A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5"/>
  </w:num>
  <w:num w:numId="9">
    <w:abstractNumId w:val="12"/>
  </w:num>
  <w:num w:numId="10">
    <w:abstractNumId w:val="27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21"/>
  </w:num>
  <w:num w:numId="20">
    <w:abstractNumId w:val="6"/>
  </w:num>
  <w:num w:numId="21">
    <w:abstractNumId w:val="28"/>
  </w:num>
  <w:num w:numId="22">
    <w:abstractNumId w:val="9"/>
  </w:num>
  <w:num w:numId="23">
    <w:abstractNumId w:val="19"/>
  </w:num>
  <w:num w:numId="24">
    <w:abstractNumId w:val="0"/>
  </w:num>
  <w:num w:numId="25">
    <w:abstractNumId w:val="20"/>
  </w:num>
  <w:num w:numId="26">
    <w:abstractNumId w:val="24"/>
  </w:num>
  <w:num w:numId="27">
    <w:abstractNumId w:val="23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6"/>
    <w:rsid w:val="00032F7F"/>
    <w:rsid w:val="00132F36"/>
    <w:rsid w:val="00164E75"/>
    <w:rsid w:val="00240AD3"/>
    <w:rsid w:val="002E055C"/>
    <w:rsid w:val="00312657"/>
    <w:rsid w:val="00327395"/>
    <w:rsid w:val="00426326"/>
    <w:rsid w:val="004E2D5D"/>
    <w:rsid w:val="004F7CB3"/>
    <w:rsid w:val="00582C7F"/>
    <w:rsid w:val="005D3267"/>
    <w:rsid w:val="006078E0"/>
    <w:rsid w:val="00722F05"/>
    <w:rsid w:val="00783283"/>
    <w:rsid w:val="00787E49"/>
    <w:rsid w:val="007E5AB7"/>
    <w:rsid w:val="007F0305"/>
    <w:rsid w:val="00843969"/>
    <w:rsid w:val="008D2279"/>
    <w:rsid w:val="00965C6C"/>
    <w:rsid w:val="009C47DE"/>
    <w:rsid w:val="00C14172"/>
    <w:rsid w:val="00C1685D"/>
    <w:rsid w:val="00C328DC"/>
    <w:rsid w:val="00C622C1"/>
    <w:rsid w:val="00CA648E"/>
    <w:rsid w:val="00D070F2"/>
    <w:rsid w:val="00D336F6"/>
    <w:rsid w:val="00E11FBF"/>
    <w:rsid w:val="00E729C0"/>
    <w:rsid w:val="00F01FE9"/>
    <w:rsid w:val="00F90344"/>
    <w:rsid w:val="00F9297A"/>
    <w:rsid w:val="00F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B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5A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E5AB7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5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styleId="a4">
    <w:name w:val="Hyperlink"/>
    <w:uiPriority w:val="99"/>
    <w:rsid w:val="007E5AB7"/>
    <w:rPr>
      <w:color w:val="0000FF"/>
      <w:u w:val="single"/>
    </w:rPr>
  </w:style>
  <w:style w:type="paragraph" w:styleId="2">
    <w:name w:val="Body Text 2"/>
    <w:basedOn w:val="a"/>
    <w:link w:val="20"/>
    <w:rsid w:val="007E5AB7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E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E5A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E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5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A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AB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ody Text Indent"/>
    <w:basedOn w:val="a"/>
    <w:link w:val="af"/>
    <w:rsid w:val="007E5AB7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E5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5AB7"/>
  </w:style>
  <w:style w:type="paragraph" w:customStyle="1" w:styleId="21">
    <w:name w:val="Основной текст 21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7E5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7E5A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1">
    <w:name w:val="Normal (Web)"/>
    <w:basedOn w:val="a"/>
    <w:uiPriority w:val="99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7E5AB7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2">
    <w:name w:val="Strong"/>
    <w:uiPriority w:val="22"/>
    <w:qFormat/>
    <w:rsid w:val="007E5AB7"/>
    <w:rPr>
      <w:b/>
      <w:bCs/>
    </w:rPr>
  </w:style>
  <w:style w:type="paragraph" w:styleId="af3">
    <w:name w:val="Plain Text"/>
    <w:basedOn w:val="a"/>
    <w:link w:val="af4"/>
    <w:rsid w:val="007E5AB7"/>
    <w:rPr>
      <w:rFonts w:ascii="Courier New" w:hAnsi="Courier New"/>
      <w:b w:val="0"/>
    </w:rPr>
  </w:style>
  <w:style w:type="character" w:customStyle="1" w:styleId="af4">
    <w:name w:val="Текст Знак"/>
    <w:basedOn w:val="a0"/>
    <w:link w:val="af3"/>
    <w:rsid w:val="007E5A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2">
    <w:name w:val="Основной текст 22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7E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5AB7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E5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rsid w:val="007E5AB7"/>
    <w:rPr>
      <w:rFonts w:ascii="Courier New" w:hAnsi="Courier New" w:cs="Courier New" w:hint="default"/>
    </w:rPr>
  </w:style>
  <w:style w:type="character" w:customStyle="1" w:styleId="af6">
    <w:name w:val="Без интервала Знак"/>
    <w:aliases w:val="основа Знак"/>
    <w:link w:val="af7"/>
    <w:uiPriority w:val="1"/>
    <w:locked/>
    <w:rsid w:val="007E5AB7"/>
    <w:rPr>
      <w:rFonts w:eastAsia="Calibri"/>
    </w:rPr>
  </w:style>
  <w:style w:type="paragraph" w:styleId="af7">
    <w:name w:val="No Spacing"/>
    <w:aliases w:val="основа"/>
    <w:link w:val="af6"/>
    <w:uiPriority w:val="1"/>
    <w:qFormat/>
    <w:rsid w:val="007E5AB7"/>
    <w:pPr>
      <w:spacing w:after="0" w:line="240" w:lineRule="auto"/>
    </w:pPr>
    <w:rPr>
      <w:rFonts w:eastAsia="Calibri"/>
    </w:rPr>
  </w:style>
  <w:style w:type="paragraph" w:customStyle="1" w:styleId="11">
    <w:name w:val="Знак Знак Знак1 Знак"/>
    <w:basedOn w:val="a"/>
    <w:rsid w:val="007E5AB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Style6">
    <w:name w:val="Style6"/>
    <w:basedOn w:val="a"/>
    <w:rsid w:val="007E5AB7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b w:val="0"/>
      <w:sz w:val="24"/>
      <w:szCs w:val="24"/>
    </w:rPr>
  </w:style>
  <w:style w:type="character" w:customStyle="1" w:styleId="FontStyle16">
    <w:name w:val="Font Style16"/>
    <w:rsid w:val="007E5AB7"/>
    <w:rPr>
      <w:rFonts w:ascii="Times New Roman" w:hAnsi="Times New Roman" w:cs="Times New Roman"/>
      <w:sz w:val="26"/>
      <w:szCs w:val="26"/>
    </w:rPr>
  </w:style>
  <w:style w:type="character" w:customStyle="1" w:styleId="b-mail-dropdownitemmarker">
    <w:name w:val="b-mail-dropdown__item__marker"/>
    <w:basedOn w:val="a0"/>
    <w:rsid w:val="007E5AB7"/>
  </w:style>
  <w:style w:type="paragraph" w:styleId="af8">
    <w:name w:val="Subtitle"/>
    <w:basedOn w:val="a"/>
    <w:next w:val="a"/>
    <w:link w:val="af9"/>
    <w:qFormat/>
    <w:rsid w:val="007E5A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7E5AB7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rsid w:val="007E5AB7"/>
  </w:style>
  <w:style w:type="numbering" w:customStyle="1" w:styleId="12">
    <w:name w:val="Нет списка1"/>
    <w:next w:val="a2"/>
    <w:uiPriority w:val="99"/>
    <w:semiHidden/>
    <w:unhideWhenUsed/>
    <w:rsid w:val="007E5AB7"/>
  </w:style>
  <w:style w:type="table" w:customStyle="1" w:styleId="13">
    <w:name w:val="Сетка таблицы1"/>
    <w:basedOn w:val="a1"/>
    <w:next w:val="a5"/>
    <w:uiPriority w:val="59"/>
    <w:rsid w:val="007E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afb">
    <w:name w:val="Содержимое таблицы"/>
    <w:basedOn w:val="a"/>
    <w:qFormat/>
    <w:rsid w:val="007E5AB7"/>
    <w:pPr>
      <w:suppressLineNumbers/>
      <w:suppressAutoHyphens/>
    </w:pPr>
    <w:rPr>
      <w:rFonts w:ascii="Times New Roman" w:hAnsi="Times New Roman"/>
      <w:b w:val="0"/>
      <w:lang w:eastAsia="zh-CN"/>
    </w:rPr>
  </w:style>
  <w:style w:type="paragraph" w:customStyle="1" w:styleId="afc">
    <w:name w:val="Стиль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E5AB7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NoSpacing11">
    <w:name w:val="No Spacing11"/>
    <w:rsid w:val="007E5AB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reachbanner">
    <w:name w:val="_reachbanner_"/>
    <w:basedOn w:val="a0"/>
    <w:rsid w:val="007E5AB7"/>
  </w:style>
  <w:style w:type="character" w:styleId="afd">
    <w:name w:val="Emphasis"/>
    <w:basedOn w:val="a0"/>
    <w:uiPriority w:val="20"/>
    <w:qFormat/>
    <w:rsid w:val="007E5AB7"/>
    <w:rPr>
      <w:i/>
      <w:iCs/>
    </w:rPr>
  </w:style>
  <w:style w:type="paragraph" w:customStyle="1" w:styleId="Default">
    <w:name w:val="Default"/>
    <w:rsid w:val="007E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7E5AB7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</w:rPr>
  </w:style>
  <w:style w:type="paragraph" w:customStyle="1" w:styleId="ListParagraph1">
    <w:name w:val="List Paragraph1"/>
    <w:basedOn w:val="a"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p1">
    <w:name w:val="p1"/>
    <w:basedOn w:val="a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rsid w:val="004F7CB3"/>
  </w:style>
  <w:style w:type="paragraph" w:customStyle="1" w:styleId="24">
    <w:name w:val="Обычный2"/>
    <w:rsid w:val="00F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 Знак Знак"/>
    <w:basedOn w:val="a0"/>
    <w:link w:val="aff"/>
    <w:uiPriority w:val="1"/>
    <w:locked/>
    <w:rsid w:val="004E2D5D"/>
    <w:rPr>
      <w:rFonts w:ascii="Calibri" w:eastAsia="Calibri" w:hAnsi="Calibri" w:cs="Times New Roman"/>
    </w:rPr>
  </w:style>
  <w:style w:type="paragraph" w:customStyle="1" w:styleId="aff">
    <w:name w:val="Без интервала Знак Знак"/>
    <w:link w:val="afe"/>
    <w:uiPriority w:val="1"/>
    <w:qFormat/>
    <w:rsid w:val="004E2D5D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unhideWhenUsed/>
    <w:rsid w:val="004E2D5D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2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0"/>
    <w:uiPriority w:val="99"/>
    <w:rsid w:val="004E2D5D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B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5A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E5AB7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5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styleId="a4">
    <w:name w:val="Hyperlink"/>
    <w:uiPriority w:val="99"/>
    <w:rsid w:val="007E5AB7"/>
    <w:rPr>
      <w:color w:val="0000FF"/>
      <w:u w:val="single"/>
    </w:rPr>
  </w:style>
  <w:style w:type="paragraph" w:styleId="2">
    <w:name w:val="Body Text 2"/>
    <w:basedOn w:val="a"/>
    <w:link w:val="20"/>
    <w:rsid w:val="007E5AB7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E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E5A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E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5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A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AB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ody Text Indent"/>
    <w:basedOn w:val="a"/>
    <w:link w:val="af"/>
    <w:rsid w:val="007E5AB7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E5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5AB7"/>
  </w:style>
  <w:style w:type="paragraph" w:customStyle="1" w:styleId="21">
    <w:name w:val="Основной текст 21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7E5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7E5A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1">
    <w:name w:val="Normal (Web)"/>
    <w:basedOn w:val="a"/>
    <w:uiPriority w:val="99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7E5AB7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2">
    <w:name w:val="Strong"/>
    <w:uiPriority w:val="22"/>
    <w:qFormat/>
    <w:rsid w:val="007E5AB7"/>
    <w:rPr>
      <w:b/>
      <w:bCs/>
    </w:rPr>
  </w:style>
  <w:style w:type="paragraph" w:styleId="af3">
    <w:name w:val="Plain Text"/>
    <w:basedOn w:val="a"/>
    <w:link w:val="af4"/>
    <w:rsid w:val="007E5AB7"/>
    <w:rPr>
      <w:rFonts w:ascii="Courier New" w:hAnsi="Courier New"/>
      <w:b w:val="0"/>
    </w:rPr>
  </w:style>
  <w:style w:type="character" w:customStyle="1" w:styleId="af4">
    <w:name w:val="Текст Знак"/>
    <w:basedOn w:val="a0"/>
    <w:link w:val="af3"/>
    <w:rsid w:val="007E5A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2">
    <w:name w:val="Основной текст 22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7E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5AB7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E5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rsid w:val="007E5AB7"/>
    <w:rPr>
      <w:rFonts w:ascii="Courier New" w:hAnsi="Courier New" w:cs="Courier New" w:hint="default"/>
    </w:rPr>
  </w:style>
  <w:style w:type="character" w:customStyle="1" w:styleId="af6">
    <w:name w:val="Без интервала Знак"/>
    <w:aliases w:val="основа Знак"/>
    <w:link w:val="af7"/>
    <w:uiPriority w:val="1"/>
    <w:locked/>
    <w:rsid w:val="007E5AB7"/>
    <w:rPr>
      <w:rFonts w:eastAsia="Calibri"/>
    </w:rPr>
  </w:style>
  <w:style w:type="paragraph" w:styleId="af7">
    <w:name w:val="No Spacing"/>
    <w:aliases w:val="основа"/>
    <w:link w:val="af6"/>
    <w:uiPriority w:val="1"/>
    <w:qFormat/>
    <w:rsid w:val="007E5AB7"/>
    <w:pPr>
      <w:spacing w:after="0" w:line="240" w:lineRule="auto"/>
    </w:pPr>
    <w:rPr>
      <w:rFonts w:eastAsia="Calibri"/>
    </w:rPr>
  </w:style>
  <w:style w:type="paragraph" w:customStyle="1" w:styleId="11">
    <w:name w:val="Знак Знак Знак1 Знак"/>
    <w:basedOn w:val="a"/>
    <w:rsid w:val="007E5AB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Style6">
    <w:name w:val="Style6"/>
    <w:basedOn w:val="a"/>
    <w:rsid w:val="007E5AB7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b w:val="0"/>
      <w:sz w:val="24"/>
      <w:szCs w:val="24"/>
    </w:rPr>
  </w:style>
  <w:style w:type="character" w:customStyle="1" w:styleId="FontStyle16">
    <w:name w:val="Font Style16"/>
    <w:rsid w:val="007E5AB7"/>
    <w:rPr>
      <w:rFonts w:ascii="Times New Roman" w:hAnsi="Times New Roman" w:cs="Times New Roman"/>
      <w:sz w:val="26"/>
      <w:szCs w:val="26"/>
    </w:rPr>
  </w:style>
  <w:style w:type="character" w:customStyle="1" w:styleId="b-mail-dropdownitemmarker">
    <w:name w:val="b-mail-dropdown__item__marker"/>
    <w:basedOn w:val="a0"/>
    <w:rsid w:val="007E5AB7"/>
  </w:style>
  <w:style w:type="paragraph" w:styleId="af8">
    <w:name w:val="Subtitle"/>
    <w:basedOn w:val="a"/>
    <w:next w:val="a"/>
    <w:link w:val="af9"/>
    <w:qFormat/>
    <w:rsid w:val="007E5A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7E5AB7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rsid w:val="007E5AB7"/>
  </w:style>
  <w:style w:type="numbering" w:customStyle="1" w:styleId="12">
    <w:name w:val="Нет списка1"/>
    <w:next w:val="a2"/>
    <w:uiPriority w:val="99"/>
    <w:semiHidden/>
    <w:unhideWhenUsed/>
    <w:rsid w:val="007E5AB7"/>
  </w:style>
  <w:style w:type="table" w:customStyle="1" w:styleId="13">
    <w:name w:val="Сетка таблицы1"/>
    <w:basedOn w:val="a1"/>
    <w:next w:val="a5"/>
    <w:uiPriority w:val="59"/>
    <w:rsid w:val="007E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afb">
    <w:name w:val="Содержимое таблицы"/>
    <w:basedOn w:val="a"/>
    <w:qFormat/>
    <w:rsid w:val="007E5AB7"/>
    <w:pPr>
      <w:suppressLineNumbers/>
      <w:suppressAutoHyphens/>
    </w:pPr>
    <w:rPr>
      <w:rFonts w:ascii="Times New Roman" w:hAnsi="Times New Roman"/>
      <w:b w:val="0"/>
      <w:lang w:eastAsia="zh-CN"/>
    </w:rPr>
  </w:style>
  <w:style w:type="paragraph" w:customStyle="1" w:styleId="afc">
    <w:name w:val="Стиль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E5AB7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NoSpacing11">
    <w:name w:val="No Spacing11"/>
    <w:rsid w:val="007E5AB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reachbanner">
    <w:name w:val="_reachbanner_"/>
    <w:basedOn w:val="a0"/>
    <w:rsid w:val="007E5AB7"/>
  </w:style>
  <w:style w:type="character" w:styleId="afd">
    <w:name w:val="Emphasis"/>
    <w:basedOn w:val="a0"/>
    <w:uiPriority w:val="20"/>
    <w:qFormat/>
    <w:rsid w:val="007E5AB7"/>
    <w:rPr>
      <w:i/>
      <w:iCs/>
    </w:rPr>
  </w:style>
  <w:style w:type="paragraph" w:customStyle="1" w:styleId="Default">
    <w:name w:val="Default"/>
    <w:rsid w:val="007E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7E5AB7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</w:rPr>
  </w:style>
  <w:style w:type="paragraph" w:customStyle="1" w:styleId="ListParagraph1">
    <w:name w:val="List Paragraph1"/>
    <w:basedOn w:val="a"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p1">
    <w:name w:val="p1"/>
    <w:basedOn w:val="a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rsid w:val="004F7CB3"/>
  </w:style>
  <w:style w:type="paragraph" w:customStyle="1" w:styleId="24">
    <w:name w:val="Обычный2"/>
    <w:rsid w:val="00F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 Знак Знак"/>
    <w:basedOn w:val="a0"/>
    <w:link w:val="aff"/>
    <w:uiPriority w:val="1"/>
    <w:locked/>
    <w:rsid w:val="004E2D5D"/>
    <w:rPr>
      <w:rFonts w:ascii="Calibri" w:eastAsia="Calibri" w:hAnsi="Calibri" w:cs="Times New Roman"/>
    </w:rPr>
  </w:style>
  <w:style w:type="paragraph" w:customStyle="1" w:styleId="aff">
    <w:name w:val="Без интервала Знак Знак"/>
    <w:link w:val="afe"/>
    <w:uiPriority w:val="1"/>
    <w:qFormat/>
    <w:rsid w:val="004E2D5D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unhideWhenUsed/>
    <w:rsid w:val="004E2D5D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2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0"/>
    <w:uiPriority w:val="99"/>
    <w:rsid w:val="004E2D5D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378E3F-47FB-485E-A1B4-7311E7C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 В. А.</dc:creator>
  <cp:lastModifiedBy>Чернышова</cp:lastModifiedBy>
  <cp:revision>3</cp:revision>
  <dcterms:created xsi:type="dcterms:W3CDTF">2017-12-14T07:32:00Z</dcterms:created>
  <dcterms:modified xsi:type="dcterms:W3CDTF">2017-12-14T07:38:00Z</dcterms:modified>
</cp:coreProperties>
</file>