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EC" w:rsidRPr="00D52874" w:rsidRDefault="00926FEC" w:rsidP="00926FEC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D52874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451A21E2" wp14:editId="1692B192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926FEC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</w:t>
      </w:r>
      <w:r w:rsidRPr="00D52874">
        <w:rPr>
          <w:rFonts w:ascii="Times New Roman" w:hAnsi="Times New Roman"/>
          <w:b/>
          <w:sz w:val="32"/>
          <w:szCs w:val="32"/>
        </w:rPr>
        <w:t xml:space="preserve">ая комиссия по делам несовершеннолетних 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287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52874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52874">
        <w:rPr>
          <w:rFonts w:ascii="Times New Roman" w:hAnsi="Times New Roman"/>
          <w:sz w:val="20"/>
          <w:szCs w:val="20"/>
          <w:lang w:val="en-US"/>
        </w:rPr>
        <w:t>e</w:t>
      </w:r>
      <w:r w:rsidRPr="00D52874">
        <w:rPr>
          <w:rFonts w:ascii="Times New Roman" w:hAnsi="Times New Roman"/>
          <w:sz w:val="20"/>
          <w:szCs w:val="20"/>
        </w:rPr>
        <w:t>-</w:t>
      </w:r>
      <w:r w:rsidRPr="00D52874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hAnsi="Times New Roman"/>
          <w:sz w:val="20"/>
          <w:szCs w:val="20"/>
        </w:rPr>
        <w:t>:</w:t>
      </w:r>
      <w:r w:rsidRPr="00D52874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kdn</w:t>
        </w:r>
        <w:r w:rsidRPr="00741E61">
          <w:rPr>
            <w:rStyle w:val="aa"/>
            <w:rFonts w:ascii="Times New Roman" w:hAnsi="Times New Roman"/>
            <w:sz w:val="20"/>
            <w:szCs w:val="20"/>
          </w:rPr>
          <w:t>@</w:t>
        </w:r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gov</w:t>
        </w:r>
        <w:r w:rsidRPr="00741E61">
          <w:rPr>
            <w:rStyle w:val="aa"/>
            <w:rFonts w:ascii="Times New Roman" w:hAnsi="Times New Roman"/>
            <w:sz w:val="20"/>
            <w:szCs w:val="20"/>
          </w:rPr>
          <w:t>86.</w:t>
        </w:r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org</w:t>
        </w:r>
      </w:hyperlink>
    </w:p>
    <w:p w:rsidR="00926FEC" w:rsidRPr="00D52874" w:rsidRDefault="00926FEC" w:rsidP="00926FEC">
      <w:pPr>
        <w:tabs>
          <w:tab w:val="left" w:pos="7230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г.Пыть-Ях, 1 мкр., дом № 5, кв. № 80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 xml:space="preserve">р/с </w:t>
      </w:r>
      <w:r w:rsidR="00B3744B">
        <w:rPr>
          <w:rFonts w:ascii="Times New Roman" w:hAnsi="Times New Roman"/>
          <w:noProof/>
          <w:sz w:val="20"/>
          <w:szCs w:val="20"/>
          <w:lang w:eastAsia="ru-RU"/>
        </w:rPr>
        <w:t>40101810565770510001</w:t>
      </w:r>
    </w:p>
    <w:p w:rsidR="00926FEC" w:rsidRPr="00D52874" w:rsidRDefault="00926FEC" w:rsidP="00926FEC">
      <w:pPr>
        <w:tabs>
          <w:tab w:val="left" w:pos="7655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926FEC" w:rsidRPr="00D52874" w:rsidRDefault="00926FEC" w:rsidP="00926FEC">
      <w:pPr>
        <w:tabs>
          <w:tab w:val="left" w:pos="5103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Тюменская область 628380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926FEC" w:rsidRPr="00D52874" w:rsidRDefault="00926FEC" w:rsidP="00926FEC">
      <w:pPr>
        <w:tabs>
          <w:tab w:val="left" w:pos="5954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тел. факс (3463) 46-62-92, тел. 46-05-89,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926FEC" w:rsidRPr="00D52874" w:rsidRDefault="00926FEC" w:rsidP="00926FEC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42-11-90, 46-05-92, 46-66-47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sz w:val="20"/>
          <w:szCs w:val="20"/>
        </w:rPr>
        <w:t>ИНН 8612005313 БИК 047162000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</w:rPr>
        <w:t>ОКАТМО 71885000 КПП 861201001</w:t>
      </w:r>
    </w:p>
    <w:p w:rsidR="00926FEC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</w:rPr>
        <w:t>КБК 04011690040040000140</w:t>
      </w:r>
    </w:p>
    <w:p w:rsidR="00120998" w:rsidRPr="005D3445" w:rsidRDefault="0095790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1905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0770" id="Прямая соединительная линия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B3744B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4F2D8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</w:t>
      </w:r>
      <w:r w:rsidR="004F2D8C">
        <w:rPr>
          <w:rFonts w:ascii="Times New Roman" w:hAnsi="Times New Roman"/>
          <w:sz w:val="24"/>
          <w:szCs w:val="24"/>
        </w:rPr>
        <w:t>9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A2263A">
        <w:rPr>
          <w:rFonts w:ascii="Times New Roman" w:hAnsi="Times New Roman"/>
          <w:sz w:val="24"/>
          <w:szCs w:val="24"/>
        </w:rPr>
        <w:t>81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BC6CBE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BC6CBE">
        <w:rPr>
          <w:rFonts w:ascii="Times New Roman" w:hAnsi="Times New Roman"/>
          <w:sz w:val="24"/>
          <w:szCs w:val="24"/>
          <w:lang w:eastAsia="ru-RU"/>
        </w:rPr>
        <w:t>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0 часов (сведения об участниках заседания указаны в протоколе заседания </w:t>
      </w:r>
      <w:r w:rsidR="00926FEC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690D3F" w:rsidP="00926FEC">
      <w:pPr>
        <w:spacing w:before="960" w:after="960" w:line="240" w:lineRule="auto"/>
        <w:ind w:right="538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436E2E">
        <w:rPr>
          <w:rFonts w:ascii="Times New Roman" w:hAnsi="Times New Roman"/>
          <w:sz w:val="26"/>
          <w:szCs w:val="26"/>
          <w:lang w:eastAsia="ru-RU"/>
        </w:rPr>
        <w:t>о</w:t>
      </w:r>
      <w:r w:rsidR="009F486B">
        <w:rPr>
          <w:rFonts w:ascii="Times New Roman" w:hAnsi="Times New Roman"/>
          <w:sz w:val="26"/>
          <w:szCs w:val="26"/>
          <w:lang w:eastAsia="ru-RU"/>
        </w:rPr>
        <w:t>т</w:t>
      </w:r>
      <w:r w:rsidR="00436E2E">
        <w:rPr>
          <w:rFonts w:ascii="Times New Roman" w:hAnsi="Times New Roman"/>
          <w:sz w:val="26"/>
          <w:szCs w:val="26"/>
          <w:lang w:eastAsia="ru-RU"/>
        </w:rPr>
        <w:t xml:space="preserve">чета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о деятельности 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>комиссии по делам несовершеннолетних и защите их прав при администрации города Пыть-Яха за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квартал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B3744B">
        <w:rPr>
          <w:rFonts w:ascii="Times New Roman" w:hAnsi="Times New Roman"/>
          <w:sz w:val="26"/>
          <w:szCs w:val="26"/>
          <w:lang w:eastAsia="ru-RU"/>
        </w:rPr>
        <w:t>а</w:t>
      </w:r>
    </w:p>
    <w:p w:rsidR="00120998" w:rsidRPr="00BE3940" w:rsidRDefault="00120998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940">
        <w:rPr>
          <w:rFonts w:ascii="Times New Roman" w:hAnsi="Times New Roman"/>
          <w:sz w:val="26"/>
          <w:szCs w:val="26"/>
        </w:rPr>
        <w:t xml:space="preserve">Заслушав и обсудив </w:t>
      </w:r>
      <w:r w:rsidR="007558BF">
        <w:rPr>
          <w:rFonts w:ascii="Times New Roman" w:hAnsi="Times New Roman"/>
          <w:sz w:val="26"/>
          <w:szCs w:val="26"/>
        </w:rPr>
        <w:t xml:space="preserve">исполнение плана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="007558BF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Пыть-Яха и статистический </w:t>
      </w:r>
      <w:r w:rsidR="009F486B" w:rsidRPr="009F486B">
        <w:rPr>
          <w:rFonts w:ascii="Times New Roman" w:hAnsi="Times New Roman"/>
          <w:sz w:val="26"/>
          <w:szCs w:val="26"/>
        </w:rPr>
        <w:t xml:space="preserve">отчет о деятельности </w:t>
      </w:r>
      <w:r w:rsidR="00925700">
        <w:rPr>
          <w:rFonts w:ascii="Times New Roman" w:hAnsi="Times New Roman"/>
          <w:sz w:val="26"/>
          <w:szCs w:val="26"/>
        </w:rPr>
        <w:t xml:space="preserve">комиссии </w:t>
      </w:r>
      <w:r w:rsidR="009F486B" w:rsidRPr="009F486B">
        <w:rPr>
          <w:rFonts w:ascii="Times New Roman" w:hAnsi="Times New Roman"/>
          <w:sz w:val="26"/>
          <w:szCs w:val="26"/>
        </w:rPr>
        <w:t xml:space="preserve">за </w:t>
      </w:r>
      <w:r w:rsidR="00B3744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квартал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0236" w:rsidRPr="009F486B">
        <w:rPr>
          <w:rFonts w:ascii="Times New Roman" w:hAnsi="Times New Roman"/>
          <w:sz w:val="26"/>
          <w:szCs w:val="26"/>
          <w:lang w:eastAsia="ru-RU"/>
        </w:rPr>
        <w:t>год</w:t>
      </w:r>
      <w:r w:rsidR="00B3744B">
        <w:rPr>
          <w:rFonts w:ascii="Times New Roman" w:hAnsi="Times New Roman"/>
          <w:sz w:val="26"/>
          <w:szCs w:val="26"/>
          <w:lang w:eastAsia="ru-RU"/>
        </w:rPr>
        <w:t>а</w:t>
      </w:r>
      <w:r w:rsidR="009F486B" w:rsidRPr="009F486B">
        <w:rPr>
          <w:rFonts w:ascii="Times New Roman" w:hAnsi="Times New Roman"/>
          <w:sz w:val="26"/>
          <w:szCs w:val="26"/>
        </w:rPr>
        <w:t xml:space="preserve">, </w:t>
      </w:r>
      <w:r w:rsidR="00F23F8D">
        <w:rPr>
          <w:rFonts w:ascii="Times New Roman" w:hAnsi="Times New Roman"/>
          <w:sz w:val="26"/>
          <w:szCs w:val="26"/>
        </w:rPr>
        <w:t>во</w:t>
      </w:r>
      <w:r w:rsidR="009F486B" w:rsidRPr="009F486B">
        <w:rPr>
          <w:rFonts w:ascii="Times New Roman" w:hAnsi="Times New Roman"/>
          <w:sz w:val="26"/>
          <w:szCs w:val="26"/>
        </w:rPr>
        <w:t xml:space="preserve"> исполнени</w:t>
      </w:r>
      <w:r w:rsidR="00F23F8D">
        <w:rPr>
          <w:rFonts w:ascii="Times New Roman" w:hAnsi="Times New Roman"/>
          <w:sz w:val="26"/>
          <w:szCs w:val="26"/>
        </w:rPr>
        <w:t>е</w:t>
      </w:r>
      <w:r w:rsidR="009F486B" w:rsidRPr="009F486B">
        <w:rPr>
          <w:rFonts w:ascii="Times New Roman" w:hAnsi="Times New Roman"/>
          <w:sz w:val="26"/>
          <w:szCs w:val="26"/>
        </w:rPr>
        <w:t xml:space="preserve"> </w:t>
      </w:r>
      <w:r w:rsidR="00106DFF">
        <w:rPr>
          <w:rFonts w:ascii="Times New Roman" w:hAnsi="Times New Roman"/>
          <w:sz w:val="26"/>
          <w:szCs w:val="26"/>
        </w:rPr>
        <w:t>пункта 5.</w:t>
      </w:r>
      <w:r w:rsidR="00D71E8B">
        <w:rPr>
          <w:rFonts w:ascii="Times New Roman" w:hAnsi="Times New Roman"/>
          <w:sz w:val="26"/>
          <w:szCs w:val="26"/>
        </w:rPr>
        <w:t>2</w:t>
      </w:r>
      <w:r w:rsidR="00106DFF">
        <w:rPr>
          <w:rFonts w:ascii="Times New Roman" w:hAnsi="Times New Roman"/>
          <w:sz w:val="26"/>
          <w:szCs w:val="26"/>
        </w:rPr>
        <w:t xml:space="preserve"> </w:t>
      </w:r>
      <w:r w:rsidR="009F486B" w:rsidRPr="009F486B">
        <w:rPr>
          <w:rFonts w:ascii="Times New Roman" w:hAnsi="Times New Roman"/>
          <w:sz w:val="26"/>
          <w:szCs w:val="26"/>
        </w:rPr>
        <w:t xml:space="preserve">постановления </w:t>
      </w:r>
      <w:r w:rsidR="00752719">
        <w:rPr>
          <w:rFonts w:ascii="Times New Roman" w:hAnsi="Times New Roman"/>
          <w:sz w:val="26"/>
          <w:szCs w:val="26"/>
        </w:rPr>
        <w:t>к</w:t>
      </w:r>
      <w:r w:rsidR="009F486B" w:rsidRPr="009F486B">
        <w:rPr>
          <w:rFonts w:ascii="Times New Roman" w:hAnsi="Times New Roman"/>
          <w:sz w:val="26"/>
          <w:szCs w:val="26"/>
        </w:rPr>
        <w:t>омиссии по делам несовершеннолетних и защите их прав при Правительстве Ханты-Мансийского автономного округа</w:t>
      </w:r>
      <w:r w:rsidR="00106DFF">
        <w:rPr>
          <w:rFonts w:ascii="Times New Roman" w:hAnsi="Times New Roman"/>
          <w:sz w:val="26"/>
          <w:szCs w:val="26"/>
        </w:rPr>
        <w:t>-</w:t>
      </w:r>
      <w:r w:rsidR="009F486B" w:rsidRPr="009F486B">
        <w:rPr>
          <w:rFonts w:ascii="Times New Roman" w:hAnsi="Times New Roman"/>
          <w:sz w:val="26"/>
          <w:szCs w:val="26"/>
        </w:rPr>
        <w:t>Югры от 1</w:t>
      </w:r>
      <w:r w:rsidR="00106DFF">
        <w:rPr>
          <w:rFonts w:ascii="Times New Roman" w:hAnsi="Times New Roman"/>
          <w:sz w:val="26"/>
          <w:szCs w:val="26"/>
        </w:rPr>
        <w:t>9</w:t>
      </w:r>
      <w:r w:rsidR="009F486B" w:rsidRPr="009F486B">
        <w:rPr>
          <w:rFonts w:ascii="Times New Roman" w:hAnsi="Times New Roman"/>
          <w:sz w:val="26"/>
          <w:szCs w:val="26"/>
        </w:rPr>
        <w:t>.</w:t>
      </w:r>
      <w:r w:rsidR="00106DFF">
        <w:rPr>
          <w:rFonts w:ascii="Times New Roman" w:hAnsi="Times New Roman"/>
          <w:sz w:val="26"/>
          <w:szCs w:val="26"/>
        </w:rPr>
        <w:t>12</w:t>
      </w:r>
      <w:r w:rsidR="009F486B" w:rsidRPr="009F486B">
        <w:rPr>
          <w:rFonts w:ascii="Times New Roman" w:hAnsi="Times New Roman"/>
          <w:sz w:val="26"/>
          <w:szCs w:val="26"/>
        </w:rPr>
        <w:t>.201</w:t>
      </w:r>
      <w:r w:rsidR="00106DFF">
        <w:rPr>
          <w:rFonts w:ascii="Times New Roman" w:hAnsi="Times New Roman"/>
          <w:sz w:val="26"/>
          <w:szCs w:val="26"/>
        </w:rPr>
        <w:t>7</w:t>
      </w:r>
      <w:r w:rsidR="009F486B" w:rsidRPr="009F486B">
        <w:rPr>
          <w:rFonts w:ascii="Times New Roman" w:hAnsi="Times New Roman"/>
          <w:sz w:val="26"/>
          <w:szCs w:val="26"/>
        </w:rPr>
        <w:t xml:space="preserve"> № </w:t>
      </w:r>
      <w:r w:rsidR="00106DFF">
        <w:rPr>
          <w:rFonts w:ascii="Times New Roman" w:hAnsi="Times New Roman"/>
          <w:sz w:val="26"/>
          <w:szCs w:val="26"/>
        </w:rPr>
        <w:t>129</w:t>
      </w:r>
      <w:r w:rsidR="003A79B0">
        <w:rPr>
          <w:rFonts w:ascii="Times New Roman" w:hAnsi="Times New Roman"/>
          <w:sz w:val="26"/>
          <w:szCs w:val="26"/>
        </w:rPr>
        <w:t xml:space="preserve">, </w:t>
      </w:r>
      <w:r w:rsidRPr="00BE3940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Pr="00BE3940">
        <w:rPr>
          <w:rFonts w:ascii="Times New Roman" w:hAnsi="Times New Roman"/>
          <w:sz w:val="26"/>
          <w:szCs w:val="26"/>
        </w:rPr>
        <w:t xml:space="preserve">О комиссиях по делам несовершеннолетних и защите их прав в Ханты - Мансийском автономном округе - Югре и наделении органов местного </w:t>
      </w:r>
      <w:r w:rsidRPr="00BE3940">
        <w:rPr>
          <w:rFonts w:ascii="Times New Roman" w:hAnsi="Times New Roman"/>
          <w:sz w:val="26"/>
          <w:szCs w:val="26"/>
        </w:rPr>
        <w:lastRenderedPageBreak/>
        <w:t>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926FEC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120998" w:rsidRPr="00D959D1">
        <w:rPr>
          <w:rFonts w:ascii="Times New Roman" w:hAnsi="Times New Roman"/>
          <w:sz w:val="26"/>
          <w:szCs w:val="26"/>
          <w:lang w:eastAsia="ru-RU"/>
        </w:rPr>
        <w:t>АЯ КОМИССИЯ ПОСТАНОВИЛА:</w:t>
      </w:r>
    </w:p>
    <w:p w:rsidR="000220B2" w:rsidRDefault="00FB4336" w:rsidP="0085413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>Утвердить</w:t>
      </w:r>
      <w:r w:rsidR="009003CB">
        <w:rPr>
          <w:rFonts w:ascii="Times New Roman" w:hAnsi="Times New Roman"/>
          <w:sz w:val="26"/>
          <w:szCs w:val="26"/>
        </w:rPr>
        <w:t>:</w:t>
      </w:r>
    </w:p>
    <w:p w:rsidR="00FB4336" w:rsidRDefault="00EB241C" w:rsidP="00EB241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Статистической о</w:t>
      </w:r>
      <w:r w:rsidR="006D25D5" w:rsidRPr="006D25D5">
        <w:rPr>
          <w:rFonts w:ascii="Times New Roman" w:hAnsi="Times New Roman"/>
          <w:sz w:val="26"/>
          <w:szCs w:val="26"/>
        </w:rPr>
        <w:t xml:space="preserve">тчет </w:t>
      </w:r>
      <w:r w:rsidRPr="00EB241C">
        <w:rPr>
          <w:rFonts w:ascii="Times New Roman" w:hAnsi="Times New Roman"/>
          <w:sz w:val="26"/>
          <w:szCs w:val="26"/>
        </w:rPr>
        <w:t xml:space="preserve">о деятельности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Pr="00EB241C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</w:t>
      </w:r>
      <w:r w:rsidR="00506A43">
        <w:rPr>
          <w:rFonts w:ascii="Times New Roman" w:hAnsi="Times New Roman"/>
          <w:sz w:val="26"/>
          <w:szCs w:val="26"/>
        </w:rPr>
        <w:t xml:space="preserve">министрации города Пыть-Яха за </w:t>
      </w:r>
      <w:r w:rsidR="00B3744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квартал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B241C">
        <w:rPr>
          <w:rFonts w:ascii="Times New Roman" w:hAnsi="Times New Roman"/>
          <w:sz w:val="26"/>
          <w:szCs w:val="26"/>
        </w:rPr>
        <w:t>год</w:t>
      </w:r>
      <w:r w:rsidR="00B3744B">
        <w:rPr>
          <w:rFonts w:ascii="Times New Roman" w:hAnsi="Times New Roman"/>
          <w:sz w:val="26"/>
          <w:szCs w:val="26"/>
        </w:rPr>
        <w:t>а</w:t>
      </w:r>
      <w:r w:rsidRPr="00EB241C">
        <w:rPr>
          <w:rFonts w:ascii="Times New Roman" w:hAnsi="Times New Roman"/>
          <w:sz w:val="26"/>
          <w:szCs w:val="26"/>
        </w:rPr>
        <w:t xml:space="preserve"> </w:t>
      </w:r>
      <w:r w:rsidR="001F231C">
        <w:rPr>
          <w:rFonts w:ascii="Times New Roman" w:hAnsi="Times New Roman"/>
          <w:sz w:val="26"/>
          <w:szCs w:val="26"/>
        </w:rPr>
        <w:t>(приложение 1);</w:t>
      </w:r>
    </w:p>
    <w:p w:rsidR="000220B2" w:rsidRDefault="000220B2" w:rsidP="000220B2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по </w:t>
      </w:r>
      <w:r w:rsidRPr="000220B2">
        <w:rPr>
          <w:rFonts w:ascii="Times New Roman" w:hAnsi="Times New Roman"/>
          <w:sz w:val="26"/>
          <w:szCs w:val="26"/>
        </w:rPr>
        <w:t>исполнени</w:t>
      </w:r>
      <w:r w:rsidR="009003CB">
        <w:rPr>
          <w:rFonts w:ascii="Times New Roman" w:hAnsi="Times New Roman"/>
          <w:sz w:val="26"/>
          <w:szCs w:val="26"/>
        </w:rPr>
        <w:t>ю</w:t>
      </w:r>
      <w:r w:rsidRPr="000220B2">
        <w:rPr>
          <w:rFonts w:ascii="Times New Roman" w:hAnsi="Times New Roman"/>
          <w:sz w:val="26"/>
          <w:szCs w:val="26"/>
        </w:rPr>
        <w:t xml:space="preserve"> плана </w:t>
      </w:r>
      <w:r w:rsidR="00786782">
        <w:rPr>
          <w:rFonts w:ascii="Times New Roman" w:hAnsi="Times New Roman"/>
          <w:sz w:val="26"/>
          <w:szCs w:val="26"/>
        </w:rPr>
        <w:t xml:space="preserve">работы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Pr="000220B2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администрации города Пыть-Яха</w:t>
      </w:r>
      <w:r w:rsidR="009003CB">
        <w:rPr>
          <w:rFonts w:ascii="Times New Roman" w:hAnsi="Times New Roman"/>
          <w:sz w:val="26"/>
          <w:szCs w:val="26"/>
        </w:rPr>
        <w:t xml:space="preserve"> </w:t>
      </w:r>
      <w:r w:rsidR="009003CB" w:rsidRPr="006D25D5">
        <w:rPr>
          <w:rFonts w:ascii="Times New Roman" w:hAnsi="Times New Roman"/>
          <w:sz w:val="26"/>
          <w:szCs w:val="26"/>
        </w:rPr>
        <w:t xml:space="preserve">за </w:t>
      </w:r>
      <w:r w:rsidR="00B3744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квартал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03CB" w:rsidRPr="00854133">
        <w:rPr>
          <w:rFonts w:ascii="Times New Roman" w:hAnsi="Times New Roman"/>
          <w:sz w:val="26"/>
          <w:szCs w:val="26"/>
        </w:rPr>
        <w:t>год</w:t>
      </w:r>
      <w:r w:rsidR="00B3744B">
        <w:rPr>
          <w:rFonts w:ascii="Times New Roman" w:hAnsi="Times New Roman"/>
          <w:sz w:val="26"/>
          <w:szCs w:val="26"/>
        </w:rPr>
        <w:t>а</w:t>
      </w:r>
      <w:r w:rsidR="009003CB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FD7222" w:rsidRPr="00FD7222" w:rsidRDefault="004F2D8C" w:rsidP="006D25D5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D7222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у</w:t>
      </w:r>
      <w:r w:rsidR="00FD7222" w:rsidRPr="00FD7222">
        <w:rPr>
          <w:rFonts w:ascii="Times New Roman" w:hAnsi="Times New Roman"/>
          <w:sz w:val="26"/>
          <w:szCs w:val="26"/>
        </w:rPr>
        <w:t xml:space="preserve"> отдела по о</w:t>
      </w:r>
      <w:r>
        <w:rPr>
          <w:rFonts w:ascii="Times New Roman" w:hAnsi="Times New Roman"/>
          <w:sz w:val="26"/>
          <w:szCs w:val="26"/>
        </w:rPr>
        <w:t xml:space="preserve">беспечению </w:t>
      </w:r>
      <w:r w:rsidR="00FD7222" w:rsidRPr="00FD7222">
        <w:rPr>
          <w:rFonts w:ascii="Times New Roman" w:hAnsi="Times New Roman"/>
          <w:sz w:val="26"/>
          <w:szCs w:val="26"/>
        </w:rPr>
        <w:t xml:space="preserve">деятельности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="00FD7222" w:rsidRPr="00FD7222">
        <w:rPr>
          <w:rFonts w:ascii="Times New Roman" w:hAnsi="Times New Roman"/>
          <w:sz w:val="26"/>
          <w:szCs w:val="26"/>
        </w:rPr>
        <w:t>комиссии по делам несовершеннолетних и защите их прав администрации города Пыть-Яха (</w:t>
      </w:r>
      <w:r w:rsidR="00D71E8B">
        <w:rPr>
          <w:rFonts w:ascii="Times New Roman" w:hAnsi="Times New Roman"/>
          <w:sz w:val="26"/>
          <w:szCs w:val="26"/>
        </w:rPr>
        <w:t>А.А. Устинов</w:t>
      </w:r>
      <w:r w:rsidR="00FD7222" w:rsidRPr="00FD7222">
        <w:rPr>
          <w:rFonts w:ascii="Times New Roman" w:hAnsi="Times New Roman"/>
          <w:sz w:val="26"/>
          <w:szCs w:val="26"/>
        </w:rPr>
        <w:t>):</w:t>
      </w:r>
    </w:p>
    <w:p w:rsidR="00F9762A" w:rsidRPr="00F9762A" w:rsidRDefault="00F9762A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62A">
        <w:rPr>
          <w:rFonts w:ascii="Times New Roman" w:hAnsi="Times New Roman"/>
          <w:sz w:val="26"/>
          <w:szCs w:val="26"/>
        </w:rPr>
        <w:t>беспечить размещение</w:t>
      </w:r>
      <w:r w:rsidR="009003CB">
        <w:rPr>
          <w:rFonts w:ascii="Times New Roman" w:hAnsi="Times New Roman"/>
          <w:sz w:val="26"/>
          <w:szCs w:val="26"/>
        </w:rPr>
        <w:t xml:space="preserve"> утвержденных пунктом 1 постановления </w:t>
      </w:r>
      <w:r w:rsidRPr="00F9762A">
        <w:rPr>
          <w:rFonts w:ascii="Times New Roman" w:hAnsi="Times New Roman"/>
          <w:sz w:val="26"/>
          <w:szCs w:val="26"/>
        </w:rPr>
        <w:t>отчет</w:t>
      </w:r>
      <w:r w:rsidR="009003CB">
        <w:rPr>
          <w:rFonts w:ascii="Times New Roman" w:hAnsi="Times New Roman"/>
          <w:sz w:val="26"/>
          <w:szCs w:val="26"/>
        </w:rPr>
        <w:t>ов</w:t>
      </w:r>
      <w:r w:rsidRPr="00F9762A">
        <w:rPr>
          <w:rFonts w:ascii="Times New Roman" w:hAnsi="Times New Roman"/>
          <w:sz w:val="26"/>
          <w:szCs w:val="26"/>
        </w:rPr>
        <w:t xml:space="preserve"> за </w:t>
      </w:r>
      <w:r w:rsidR="00B3744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квартал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4133" w:rsidRPr="00854133">
        <w:rPr>
          <w:rFonts w:ascii="Times New Roman" w:hAnsi="Times New Roman"/>
          <w:sz w:val="26"/>
          <w:szCs w:val="26"/>
        </w:rPr>
        <w:t>год</w:t>
      </w:r>
      <w:r w:rsidR="00B3744B">
        <w:rPr>
          <w:rFonts w:ascii="Times New Roman" w:hAnsi="Times New Roman"/>
          <w:sz w:val="26"/>
          <w:szCs w:val="26"/>
        </w:rPr>
        <w:t>а</w:t>
      </w:r>
      <w:r w:rsidR="00854133" w:rsidRPr="00854133">
        <w:rPr>
          <w:rFonts w:ascii="Times New Roman" w:hAnsi="Times New Roman"/>
          <w:sz w:val="26"/>
          <w:szCs w:val="26"/>
        </w:rPr>
        <w:t xml:space="preserve"> </w:t>
      </w:r>
      <w:r w:rsidRPr="00F9762A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B3744B">
        <w:rPr>
          <w:rFonts w:ascii="Times New Roman" w:hAnsi="Times New Roman"/>
          <w:sz w:val="26"/>
          <w:szCs w:val="26"/>
        </w:rPr>
        <w:t>10</w:t>
      </w:r>
      <w:r w:rsidR="00854133">
        <w:rPr>
          <w:rFonts w:ascii="Times New Roman" w:hAnsi="Times New Roman"/>
          <w:sz w:val="26"/>
          <w:szCs w:val="26"/>
        </w:rPr>
        <w:t>.</w:t>
      </w:r>
      <w:r w:rsidRPr="00F9762A">
        <w:rPr>
          <w:rFonts w:ascii="Times New Roman" w:hAnsi="Times New Roman"/>
          <w:sz w:val="26"/>
          <w:szCs w:val="26"/>
        </w:rPr>
        <w:t>0</w:t>
      </w:r>
      <w:r w:rsidR="00B3744B">
        <w:rPr>
          <w:rFonts w:ascii="Times New Roman" w:hAnsi="Times New Roman"/>
          <w:sz w:val="26"/>
          <w:szCs w:val="26"/>
        </w:rPr>
        <w:t>4</w:t>
      </w:r>
      <w:r w:rsidRPr="00F9762A">
        <w:rPr>
          <w:rFonts w:ascii="Times New Roman" w:hAnsi="Times New Roman"/>
          <w:sz w:val="26"/>
          <w:szCs w:val="26"/>
        </w:rPr>
        <w:t>.201</w:t>
      </w:r>
      <w:r w:rsidR="004F2D8C">
        <w:rPr>
          <w:rFonts w:ascii="Times New Roman" w:hAnsi="Times New Roman"/>
          <w:sz w:val="26"/>
          <w:szCs w:val="26"/>
        </w:rPr>
        <w:t>9</w:t>
      </w:r>
      <w:r w:rsidRPr="00F9762A">
        <w:rPr>
          <w:rFonts w:ascii="Times New Roman" w:hAnsi="Times New Roman"/>
          <w:sz w:val="26"/>
          <w:szCs w:val="26"/>
        </w:rPr>
        <w:t>;</w:t>
      </w:r>
    </w:p>
    <w:p w:rsidR="00F9762A" w:rsidRDefault="006261F8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9762A" w:rsidRPr="00F9762A">
        <w:rPr>
          <w:rFonts w:ascii="Times New Roman" w:hAnsi="Times New Roman"/>
          <w:sz w:val="26"/>
          <w:szCs w:val="26"/>
        </w:rPr>
        <w:t xml:space="preserve">аправить </w:t>
      </w:r>
      <w:r w:rsidR="00EB241C">
        <w:rPr>
          <w:rFonts w:ascii="Times New Roman" w:hAnsi="Times New Roman"/>
          <w:sz w:val="26"/>
          <w:szCs w:val="26"/>
        </w:rPr>
        <w:t xml:space="preserve">статистической </w:t>
      </w:r>
      <w:r w:rsidR="00752719" w:rsidRPr="00752719">
        <w:rPr>
          <w:rFonts w:ascii="Times New Roman" w:hAnsi="Times New Roman"/>
          <w:sz w:val="26"/>
          <w:szCs w:val="26"/>
        </w:rPr>
        <w:t xml:space="preserve">отчет о деятельности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="00752719" w:rsidRPr="00752719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Пыть-Яха за </w:t>
      </w:r>
      <w:r w:rsidR="00B3744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квартал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4133" w:rsidRPr="00854133">
        <w:rPr>
          <w:rFonts w:ascii="Times New Roman" w:hAnsi="Times New Roman"/>
          <w:sz w:val="26"/>
          <w:szCs w:val="26"/>
        </w:rPr>
        <w:t>год</w:t>
      </w:r>
      <w:r w:rsidR="00B3744B">
        <w:rPr>
          <w:rFonts w:ascii="Times New Roman" w:hAnsi="Times New Roman"/>
          <w:sz w:val="26"/>
          <w:szCs w:val="26"/>
        </w:rPr>
        <w:t>а</w:t>
      </w:r>
      <w:r w:rsidR="00854133" w:rsidRPr="00854133">
        <w:rPr>
          <w:rFonts w:ascii="Times New Roman" w:hAnsi="Times New Roman"/>
          <w:sz w:val="26"/>
          <w:szCs w:val="26"/>
        </w:rPr>
        <w:t xml:space="preserve"> </w:t>
      </w:r>
      <w:r w:rsidR="00752719">
        <w:rPr>
          <w:rFonts w:ascii="Times New Roman" w:hAnsi="Times New Roman"/>
          <w:sz w:val="26"/>
          <w:szCs w:val="26"/>
        </w:rPr>
        <w:t xml:space="preserve">в </w:t>
      </w:r>
      <w:r w:rsidR="00C46DD0">
        <w:rPr>
          <w:rFonts w:ascii="Times New Roman" w:hAnsi="Times New Roman"/>
          <w:sz w:val="26"/>
          <w:szCs w:val="26"/>
        </w:rPr>
        <w:t>к</w:t>
      </w:r>
      <w:r w:rsidR="00752719">
        <w:rPr>
          <w:rFonts w:ascii="Times New Roman" w:hAnsi="Times New Roman"/>
          <w:sz w:val="26"/>
          <w:szCs w:val="26"/>
        </w:rPr>
        <w:t>омиссию</w:t>
      </w:r>
      <w:r w:rsidR="00C46DD0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при Правительстве Ханты-Мансийского автономного округа – Югры, а также </w:t>
      </w:r>
      <w:r w:rsidR="00F9762A" w:rsidRPr="00F9762A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правонарушении несовершеннолетних для сведения.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133A4E" w:rsidP="008003A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B3744B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6FEC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8003AE">
        <w:rPr>
          <w:rFonts w:ascii="Times New Roman" w:hAnsi="Times New Roman"/>
          <w:sz w:val="26"/>
          <w:szCs w:val="26"/>
          <w:lang w:eastAsia="ru-RU"/>
        </w:rPr>
        <w:t>.</w:t>
      </w:r>
      <w:r w:rsidR="00B3744B">
        <w:rPr>
          <w:rFonts w:ascii="Times New Roman" w:hAnsi="Times New Roman"/>
          <w:sz w:val="26"/>
          <w:szCs w:val="26"/>
          <w:lang w:eastAsia="ru-RU"/>
        </w:rPr>
        <w:t>П</w:t>
      </w:r>
      <w:r w:rsidR="008003AE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3744B">
        <w:rPr>
          <w:rFonts w:ascii="Times New Roman" w:hAnsi="Times New Roman"/>
          <w:sz w:val="26"/>
          <w:szCs w:val="26"/>
          <w:lang w:eastAsia="ru-RU"/>
        </w:rPr>
        <w:t>Золотых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926FE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40DEA"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3744B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374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83492" w:rsidRDefault="00283492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33B9D" w:rsidRPr="00C33B9D" w:rsidRDefault="00C33B9D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5832A3" w:rsidRPr="005832A3" w:rsidRDefault="005832A3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5832A3" w:rsidRPr="005832A3" w:rsidRDefault="006C6B42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B3744B" w:rsidRPr="00B3744B">
        <w:rPr>
          <w:rFonts w:ascii="Times New Roman" w:hAnsi="Times New Roman"/>
          <w:sz w:val="26"/>
          <w:szCs w:val="26"/>
          <w:u w:val="single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u w:val="single"/>
          <w:lang w:eastAsia="ru-RU"/>
        </w:rPr>
        <w:t xml:space="preserve"> квартал 2019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40DE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(муниципальное </w:t>
      </w:r>
      <w:proofErr w:type="gramStart"/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образование)   </w:t>
      </w:r>
      <w:proofErr w:type="gramEnd"/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(период)</w:t>
      </w:r>
    </w:p>
    <w:p w:rsid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12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5600B0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1</w:t>
            </w:r>
            <w:r w:rsidR="00E40DEA" w:rsidRPr="00E40DEA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4D67EB">
              <w:rPr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5600B0" w:rsidP="005600B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D67EB" w:rsidRPr="00E40DEA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</w:tcPr>
          <w:p w:rsidR="004D67EB" w:rsidRPr="004D67EB" w:rsidRDefault="004D67EB" w:rsidP="00287DB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1672FC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40DEA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A4AB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4D67EB">
              <w:rPr>
                <w:sz w:val="28"/>
                <w:szCs w:val="28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</w:tcPr>
          <w:p w:rsidR="004D67EB" w:rsidRPr="004D67EB" w:rsidRDefault="004D67EB" w:rsidP="00C278A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C278AB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достигли 14 летнего возраста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выявленных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содержатся в социально-реабилитационных центрах для несовершеннолетних, в социальных приютах, центрах помощи детям, оставшимся без попечения </w:t>
            </w:r>
            <w:r w:rsidRPr="004D67EB">
              <w:rPr>
                <w:sz w:val="28"/>
                <w:szCs w:val="28"/>
                <w:lang w:eastAsia="ru-RU"/>
              </w:rPr>
              <w:lastRenderedPageBreak/>
              <w:t>родителей, в других учреждениях для несовершеннолетних</w:t>
            </w:r>
            <w:bookmarkStart w:id="2" w:name="_GoBack"/>
            <w:bookmarkEnd w:id="2"/>
            <w:r w:rsidRPr="004D67EB">
              <w:rPr>
                <w:sz w:val="28"/>
                <w:szCs w:val="28"/>
                <w:lang w:eastAsia="ru-RU"/>
              </w:rPr>
              <w:t>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40DE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C32B0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47BC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1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4D67EB">
              <w:rPr>
                <w:sz w:val="28"/>
                <w:szCs w:val="28"/>
                <w:lang w:eastAsia="ru-RU"/>
              </w:rPr>
              <w:t>недостижением</w:t>
            </w:r>
            <w:proofErr w:type="spellEnd"/>
            <w:r w:rsidRPr="004D67EB">
              <w:rPr>
                <w:sz w:val="28"/>
                <w:szCs w:val="28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12" w:history="1">
              <w:r w:rsidRPr="004D67EB">
                <w:rPr>
                  <w:sz w:val="28"/>
                  <w:szCs w:val="28"/>
                  <w:lang w:eastAsia="ru-RU"/>
                </w:rPr>
                <w:t>кодексом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4D67EB" w:rsidRPr="00E40DEA" w:rsidRDefault="00C32B0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3" w:history="1">
              <w:r w:rsidRPr="004D67EB">
                <w:rPr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4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72FC" w:rsidP="001672F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Иные основания (перечислить)</w:t>
            </w:r>
            <w:r w:rsidR="001672FC">
              <w:rPr>
                <w:sz w:val="28"/>
                <w:szCs w:val="28"/>
                <w:lang w:eastAsia="ru-RU"/>
              </w:rPr>
              <w:t>:</w:t>
            </w:r>
          </w:p>
          <w:p w:rsidR="001672FC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уклонение от обучения</w:t>
            </w:r>
          </w:p>
          <w:p w:rsidR="001672FC" w:rsidRPr="004D67EB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антиобщественное поведение</w:t>
            </w:r>
          </w:p>
        </w:tc>
        <w:tc>
          <w:tcPr>
            <w:tcW w:w="2126" w:type="dxa"/>
            <w:shd w:val="clear" w:color="auto" w:fill="auto"/>
          </w:tcPr>
          <w:p w:rsid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47BC8">
              <w:rPr>
                <w:sz w:val="28"/>
                <w:szCs w:val="28"/>
                <w:lang w:eastAsia="ru-RU"/>
              </w:rPr>
              <w:t>0</w:t>
            </w:r>
          </w:p>
          <w:p w:rsidR="001672FC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5B496C" w:rsidRPr="004D67EB" w:rsidRDefault="00D47BC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4D67EB" w:rsidRPr="00554985" w:rsidRDefault="00E40DEA" w:rsidP="005B496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D67EB" w:rsidRPr="0055498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3.23.</w:t>
            </w:r>
          </w:p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3.24.</w:t>
            </w:r>
          </w:p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534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534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16534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C32B0B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C32B0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общественно опасного деяния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ED5235" w:rsidRPr="004D67EB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 по факту уклонения от обучения</w:t>
            </w:r>
          </w:p>
        </w:tc>
        <w:tc>
          <w:tcPr>
            <w:tcW w:w="2126" w:type="dxa"/>
            <w:shd w:val="clear" w:color="auto" w:fill="auto"/>
          </w:tcPr>
          <w:p w:rsid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Default="00C42C61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ED5235" w:rsidRPr="004D67EB" w:rsidRDefault="00D6175A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8.1</w:t>
            </w:r>
          </w:p>
        </w:tc>
        <w:tc>
          <w:tcPr>
            <w:tcW w:w="6562" w:type="dxa"/>
          </w:tcPr>
          <w:p w:rsidR="004D67EB" w:rsidRPr="004D67EB" w:rsidRDefault="004D67EB" w:rsidP="00FC33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суицидальных попыток/суицидов,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333A3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несовершеннолетних от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Административная практика 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13.5.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прекращены по причине: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4D67EB" w:rsidRDefault="003004EE" w:rsidP="00F41F7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3746">
              <w:rPr>
                <w:sz w:val="28"/>
                <w:szCs w:val="28"/>
                <w:lang w:eastAsia="ru-RU"/>
              </w:rPr>
              <w:t>ч. 1 ст. 5.35 КоАП РФ</w:t>
            </w:r>
          </w:p>
        </w:tc>
        <w:tc>
          <w:tcPr>
            <w:tcW w:w="2126" w:type="dxa"/>
            <w:shd w:val="clear" w:color="auto" w:fill="auto"/>
          </w:tcPr>
          <w:p w:rsidR="003004EE" w:rsidRPr="004D67EB" w:rsidRDefault="00F41F78" w:rsidP="00F41F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4D67EB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ст.20.1 КоАП РФ</w:t>
            </w:r>
          </w:p>
        </w:tc>
        <w:tc>
          <w:tcPr>
            <w:tcW w:w="2126" w:type="dxa"/>
            <w:shd w:val="clear" w:color="auto" w:fill="auto"/>
          </w:tcPr>
          <w:p w:rsidR="003004EE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4D67EB" w:rsidRDefault="00F41F78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004EE" w:rsidRPr="004D67EB" w:rsidRDefault="00F41F78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1F231C" w:rsidRDefault="001F231C" w:rsidP="003507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  <w:sectPr w:rsidR="001F231C" w:rsidSect="005832A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926FE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1F231C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35B1A"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64D19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64D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8003AE" w:rsidRPr="003D3A89" w:rsidRDefault="008003AE" w:rsidP="008003AE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8003AE" w:rsidRPr="003D3A89" w:rsidRDefault="00926FEC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</w:t>
      </w:r>
      <w:r w:rsidR="008003AE"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комиссии по делам несовершеннолетних и защите их прав </w:t>
      </w:r>
    </w:p>
    <w:p w:rsidR="008003AE" w:rsidRPr="003D3A89" w:rsidRDefault="008003AE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="00064D19" w:rsidRPr="00064D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 квартал 2019 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064D19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064D19" w:rsidRPr="00064D19" w:rsidRDefault="00064D19" w:rsidP="00064D19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064D19">
        <w:rPr>
          <w:rFonts w:ascii="Times New Roman" w:eastAsia="Times New Roman" w:hAnsi="Times New Roman"/>
          <w:b/>
          <w:lang w:eastAsia="ru-RU"/>
        </w:rPr>
        <w:t xml:space="preserve">Утверждение, внесение изменений в нормативно-правовые акты, в </w:t>
      </w:r>
      <w:proofErr w:type="spellStart"/>
      <w:r w:rsidRPr="00064D19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064D19">
        <w:rPr>
          <w:rFonts w:ascii="Times New Roman" w:eastAsia="Times New Roman" w:hAnsi="Times New Roman"/>
          <w:b/>
          <w:lang w:eastAsia="ru-RU"/>
        </w:rPr>
        <w:t>. регламентирующих межведомственное взаимодействие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064D19" w:rsidRPr="00064D19" w:rsidTr="00064D1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064D19" w:rsidRPr="00064D19" w:rsidTr="00064D1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19" w:rsidRPr="00064D19" w:rsidRDefault="00064D19" w:rsidP="00064D1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квартала 2019 года изменения не вносились</w:t>
            </w:r>
          </w:p>
        </w:tc>
      </w:tr>
      <w:tr w:rsidR="00064D19" w:rsidRPr="00064D19" w:rsidTr="00064D19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постановления муниципальной комиссии по делам несовершеннолетних и защите их прав при администрации города Пыть-Яха от 16.01.2019 № 1 «О внесении изменений в постановления территориальной комиссии по делам несовершеннолетних и защите их прав при администрации города Пыть-Яха» https://adm.gov86.org/files/2019/kdn/N-001-ot-16-01-2019.docx</w:t>
            </w:r>
          </w:p>
        </w:tc>
      </w:tr>
      <w:tr w:rsidR="00064D19" w:rsidRPr="00064D19" w:rsidTr="00064D19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 w:rsidRPr="00064D19">
              <w:t xml:space="preserve"> «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постановлений муниципальной комиссии по делам несовершеннолетних и защите их прав при администрации г. Пыть-Яха:</w:t>
            </w:r>
          </w:p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- № 1 от 16.01.2019 «О внесении изменений в постановления территориальной комиссии по делам несовершеннолетних и защите их прав при администрации города Пыть-Яха» https://adm.gov86.org/files/2019/kdn/N-001-ot-16-01-2019.docx</w:t>
            </w:r>
          </w:p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lastRenderedPageBreak/>
              <w:t>- № 74 от 20.03.2019 «О внесении изменений в постановление муниципальной комиссии по делам несовершеннолетних и защите их прав при администрации города Пыть-Яха от 03.04.2013 № 179» https://adm.gov86.org/files/2019/kdn/N-074-ot-20-03-2019.docx</w:t>
            </w:r>
          </w:p>
        </w:tc>
      </w:tr>
    </w:tbl>
    <w:p w:rsidR="00064D19" w:rsidRPr="00064D19" w:rsidRDefault="00064D19" w:rsidP="00064D19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064D19" w:rsidRPr="00064D19" w:rsidRDefault="00064D19" w:rsidP="00064D19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064D19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семинаров, курсов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064D19" w:rsidRPr="00064D19" w:rsidTr="00064D1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064D19" w:rsidRPr="00064D19" w:rsidTr="00064D19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 2019 год проведено 7 заседаний муниципальной комиссии (16.01.2019, 30.01.2019, 13.02.2019, 20.02.2019, 27.02.2019, 13.03.2019 и 20.03.2019) на которых было принято 80 постановлений, в </w:t>
            </w:r>
            <w:proofErr w:type="spellStart"/>
            <w:r w:rsidRPr="00064D19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064D19">
              <w:rPr>
                <w:rFonts w:ascii="Times New Roman" w:eastAsia="Times New Roman" w:hAnsi="Times New Roman"/>
                <w:lang w:eastAsia="ru-RU"/>
              </w:rPr>
              <w:t>. 34 по общим вопросам.</w:t>
            </w:r>
          </w:p>
        </w:tc>
      </w:tr>
      <w:tr w:rsidR="00064D19" w:rsidRPr="00064D19" w:rsidTr="00064D19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28.02.2019</w:t>
            </w:r>
            <w:r w:rsidRPr="00064D19">
              <w:t xml:space="preserve"> 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>было проведено совещание Экспертного совета при муниципальной комиссии, на котором было рассмотрено 2 вопроса.</w:t>
            </w:r>
          </w:p>
        </w:tc>
      </w:tr>
      <w:tr w:rsidR="00064D19" w:rsidRPr="00064D19" w:rsidTr="00064D19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19" w:rsidRPr="00064D19" w:rsidRDefault="00064D19" w:rsidP="00064D1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Организация и проведение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70 от 20.03.2019 «О проведении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 </w:t>
            </w:r>
            <w:hyperlink r:id="rId15" w:history="1">
              <w:r w:rsidRPr="00064D19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https://adm.gov86.org/files/2019/kdn/N-070-ot-20-03-2019.docx</w:t>
              </w:r>
            </w:hyperlink>
          </w:p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Объявлен конкурс, определены: состав конкурсной комиссии, форма и условия проведения конкурса, установлен срок приема конкурсных работ до 01.05.2019.</w:t>
            </w:r>
          </w:p>
        </w:tc>
      </w:tr>
      <w:tr w:rsidR="00064D19" w:rsidRPr="00064D19" w:rsidTr="00064D19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19" w:rsidRPr="00064D19" w:rsidRDefault="00064D19" w:rsidP="00064D1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28.02.2019</w:t>
            </w:r>
            <w:r w:rsidRPr="00064D19">
              <w:t xml:space="preserve"> 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>был проведен семинар-практикум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</w:t>
            </w:r>
          </w:p>
        </w:tc>
      </w:tr>
      <w:tr w:rsidR="00064D19" w:rsidRPr="00064D19" w:rsidTr="00064D19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19" w:rsidRPr="00064D19" w:rsidRDefault="00064D19" w:rsidP="00064D1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19" w:rsidRPr="00064D19" w:rsidRDefault="00064D19" w:rsidP="00064D1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Мероприятие запланировано к проведению в IV квартале 2019 года</w:t>
            </w:r>
          </w:p>
        </w:tc>
      </w:tr>
    </w:tbl>
    <w:p w:rsidR="00064D19" w:rsidRPr="00064D19" w:rsidRDefault="00064D19" w:rsidP="00064D19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064D19">
        <w:rPr>
          <w:rFonts w:ascii="Times New Roman" w:eastAsia="Times New Roman" w:hAnsi="Times New Roman"/>
          <w:b/>
          <w:lang w:eastAsia="ru-RU"/>
        </w:rPr>
        <w:t>Вопросы, выносимые для рассмотрения на заседаниях территориальной комиссии</w:t>
      </w:r>
    </w:p>
    <w:tbl>
      <w:tblPr>
        <w:tblW w:w="14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118"/>
        <w:gridCol w:w="7230"/>
      </w:tblGrid>
      <w:tr w:rsidR="00064D19" w:rsidRPr="00064D19" w:rsidTr="00064D19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064D19" w:rsidRPr="00064D19" w:rsidTr="00064D19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15 от 30.01.2019</w:t>
            </w:r>
            <w:r w:rsidRPr="00064D19">
              <w:t xml:space="preserve"> «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 за 12 месяцев 2018 года» https://adm.gov86.org/files/2019/kdn/N-015-ot-30-01-2019.docx</w:t>
            </w:r>
          </w:p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46 от 20.02.2019</w:t>
            </w:r>
            <w:r w:rsidRPr="00064D19">
              <w:t xml:space="preserve"> «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О состоянии преступности и правонарушений несовершеннолетних на участке обслуживания </w:t>
            </w:r>
            <w:proofErr w:type="spellStart"/>
            <w:r w:rsidRPr="00064D19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2018 год» https://adm.gov86.org/files/2019/kdn/N-046-ot-20-02-2019.docx </w:t>
            </w:r>
          </w:p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47 от 20.02.2019 «О состоянии подростковой преступности на территории Ханты-Мансийского автономного округа-Югры за 2018 год» https://adm.gov86.org/files/2019/kdn/N-047-ot-20-02-2019.docx</w:t>
            </w:r>
          </w:p>
        </w:tc>
      </w:tr>
      <w:tr w:rsidR="00064D19" w:rsidRPr="00064D19" w:rsidTr="00064D1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33 от 13.02.2019 «О результатах мониторинга отдельных показателей деятельности субъектов системы профилактики безнадзорности и правонарушений несовершеннолетних за 2018 год» https://adm.gov86.org/files/2019/kdn/N-033-ot-13-02-2019.docx</w:t>
            </w:r>
          </w:p>
        </w:tc>
      </w:tr>
      <w:tr w:rsidR="00064D19" w:rsidRPr="00064D19" w:rsidTr="00064D1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семей, находящихся в социально опасном положении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62 от 13.03.2019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10.02.2019».</w:t>
            </w:r>
          </w:p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63 от 13.03.2019 «О результатах рассмотрения итоговой информации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10.02.2019».</w:t>
            </w:r>
          </w:p>
        </w:tc>
      </w:tr>
      <w:tr w:rsidR="00064D19" w:rsidRPr="00064D19" w:rsidTr="00064D19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предупреждению чрезвычайных происшествий с детьми в городе </w:t>
            </w:r>
            <w:proofErr w:type="spellStart"/>
            <w:r w:rsidRPr="00064D19">
              <w:rPr>
                <w:rFonts w:ascii="Times New Roman" w:eastAsia="Times New Roman" w:hAnsi="Times New Roman"/>
                <w:lang w:eastAsia="ru-RU"/>
              </w:rPr>
              <w:t>Пыть-Яхе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35 от 13.02.2019 «О принимаемых мерах по предупреждению чрезвычайных происшествий с детьми» https://adm.gov86.org/files/2019/kdn/N-035-ot-13-02-2019.docx</w:t>
            </w:r>
          </w:p>
        </w:tc>
      </w:tr>
      <w:tr w:rsidR="00064D19" w:rsidRPr="00064D19" w:rsidTr="00064D19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064D19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064D19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Рассмотрение результатов за </w:t>
            </w:r>
            <w:r w:rsidRPr="00064D19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 2019 года будет осуществлено в начале </w:t>
            </w:r>
            <w:r w:rsidRPr="00064D19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квартала 2019 года</w:t>
            </w:r>
          </w:p>
        </w:tc>
      </w:tr>
      <w:tr w:rsidR="00064D19" w:rsidRPr="00064D19" w:rsidTr="00064D19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 психологов и педагогов по работе с несовершеннолетними участниками уголовного судопроизводства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6 от 16.01.2019 «Об утверждении графиков дежурства психологов и педагогов по работе с несовершеннолетними участниками уголовного судопроизводства на февраль 2019 года».</w:t>
            </w:r>
          </w:p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39 от 13.02.2019 «Об утверждении графиков дежурства психологов и педагогов по работе с несовершеннолетними участниками уголовного судопроизводства на март 2019 года».</w:t>
            </w:r>
          </w:p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73 от 20.03.2019 «Об утверждении графиков дежурства психологов и педагогов по работе с несовершеннолетними участниками уголовного судопроизводства на апрель 2019 года».</w:t>
            </w:r>
          </w:p>
        </w:tc>
      </w:tr>
      <w:tr w:rsidR="00064D19" w:rsidRPr="00064D19" w:rsidTr="00064D19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32 от 13.02.2019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2018 год» https://adm.gov86.org/files/2019/kdn/N-032-ot-13-02-2019.docx</w:t>
            </w:r>
          </w:p>
        </w:tc>
      </w:tr>
      <w:tr w:rsidR="00064D19" w:rsidRPr="00064D19" w:rsidTr="00064D1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2 от 16.01.2019 «Об утверждении отчета о деятельности комиссии по делам несовершеннолетних и защите их прав при администрации города Пыть-Яха за 2018 год»</w:t>
            </w:r>
            <w:r w:rsidRPr="00064D19">
              <w:t xml:space="preserve"> https://adm.gov86.org/files/2019/kdn/N-002-ot-16-01-2019.docx</w:t>
            </w:r>
          </w:p>
        </w:tc>
      </w:tr>
      <w:tr w:rsidR="00064D19" w:rsidRPr="00064D19" w:rsidTr="00064D1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5 от 16.01.2019 «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комиссии по делам несовершеннолетних и защите их прав при администрации города Пыть-Яха за IV квартал 2018 года» https://adm.gov86.org/files/2019/kdn/N-005-ot-16-01-2019.docx</w:t>
            </w:r>
          </w:p>
        </w:tc>
      </w:tr>
      <w:tr w:rsidR="00064D19" w:rsidRPr="00064D19" w:rsidTr="00064D1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2019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«Пыть-Яхский комплексный центр социального обслуживания населения»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утверждении плана работы территориальной комиссии по делам несовершеннолетних и защите их прав при администрации города Пыть-Яха на 2020 год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утверждении межведомственного комплексного плана работы субъектов системы профилактики безнадзорности и правонарушений несовершеннолетних на 2020 год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</w:tbl>
    <w:p w:rsidR="00C6411A" w:rsidRDefault="00C6411A" w:rsidP="00E954C2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lang w:eastAsia="ru-RU"/>
        </w:rPr>
      </w:pPr>
    </w:p>
    <w:sectPr w:rsidR="00C6411A" w:rsidSect="001F231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42" w:rsidRDefault="00865E42" w:rsidP="00556FE2">
      <w:pPr>
        <w:spacing w:after="0" w:line="240" w:lineRule="auto"/>
      </w:pPr>
      <w:r>
        <w:separator/>
      </w:r>
    </w:p>
  </w:endnote>
  <w:endnote w:type="continuationSeparator" w:id="0">
    <w:p w:rsidR="00865E42" w:rsidRDefault="00865E42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42" w:rsidRDefault="00865E42" w:rsidP="00556FE2">
      <w:pPr>
        <w:spacing w:after="0" w:line="240" w:lineRule="auto"/>
      </w:pPr>
      <w:r>
        <w:separator/>
      </w:r>
    </w:p>
  </w:footnote>
  <w:footnote w:type="continuationSeparator" w:id="0">
    <w:p w:rsidR="00865E42" w:rsidRDefault="00865E42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61" w:rsidRDefault="00C42C61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3A3A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B1A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4D1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534A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0816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1BAA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3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4B4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4F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5E42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97D35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63A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44B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2B0B"/>
    <w:rsid w:val="00C336A9"/>
    <w:rsid w:val="00C33B9D"/>
    <w:rsid w:val="00C33F4C"/>
    <w:rsid w:val="00C33FFA"/>
    <w:rsid w:val="00C344CA"/>
    <w:rsid w:val="00C34AB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61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BC8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75A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0DEA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1F78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70A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6F824C906BC2A3F9C0566CA36383FC57D62916C632ED87D04E05FF444CE1B5521E32DCA0AD2065T63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F824C906BC2A3F9C0566CA36383FC57D5201ACF35ED87D04E05FF444CE1B5521E32DCA0AD2769T63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files/2019/kdn/N-070-ot-20-03-2019.docx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yperlink" Target="consultantplus://offline/ref=516F824C906BC2A3F9C0566CA36383FC57D62916C632ED87D04E05FF444CE1B5521E32DCA0AD2466T63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166C-ADF6-40C8-85F4-12AE972A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5</cp:revision>
  <cp:lastPrinted>2019-01-18T06:39:00Z</cp:lastPrinted>
  <dcterms:created xsi:type="dcterms:W3CDTF">2019-04-04T07:08:00Z</dcterms:created>
  <dcterms:modified xsi:type="dcterms:W3CDTF">2019-04-08T06:30:00Z</dcterms:modified>
</cp:coreProperties>
</file>