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AE3" w:rsidRDefault="00BC0AE3" w:rsidP="00C66F03">
      <w:pPr>
        <w:jc w:val="center"/>
        <w:rPr>
          <w:rFonts w:cs="Times New Roman"/>
          <w:b/>
          <w:bCs/>
          <w:sz w:val="36"/>
          <w:szCs w:val="36"/>
        </w:rPr>
      </w:pPr>
      <w:r w:rsidRPr="00104C65">
        <w:rPr>
          <w:rFonts w:cs="Times New Roman"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3.8pt;height:64.2pt;visibility:visible">
            <v:imagedata r:id="rId6" o:title=""/>
          </v:shape>
        </w:pict>
      </w:r>
    </w:p>
    <w:p w:rsidR="00BC0AE3" w:rsidRPr="000E5DB4" w:rsidRDefault="00BC0AE3" w:rsidP="00C66F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E5DB4">
        <w:rPr>
          <w:rFonts w:ascii="Times New Roman" w:hAnsi="Times New Roman" w:cs="Times New Roman"/>
          <w:b/>
          <w:bCs/>
          <w:sz w:val="36"/>
          <w:szCs w:val="36"/>
        </w:rPr>
        <w:t>Ханты-Мансийский автономный округ-Югра</w:t>
      </w:r>
    </w:p>
    <w:p w:rsidR="00BC0AE3" w:rsidRPr="000E5DB4" w:rsidRDefault="00BC0AE3" w:rsidP="00C66F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E5DB4">
        <w:rPr>
          <w:rFonts w:ascii="Times New Roman" w:hAnsi="Times New Roman" w:cs="Times New Roman"/>
          <w:b/>
          <w:bCs/>
          <w:sz w:val="36"/>
          <w:szCs w:val="36"/>
        </w:rPr>
        <w:t>муниципальное образование</w:t>
      </w:r>
    </w:p>
    <w:p w:rsidR="00BC0AE3" w:rsidRPr="000E5DB4" w:rsidRDefault="00BC0AE3" w:rsidP="00C66F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E5DB4">
        <w:rPr>
          <w:rFonts w:ascii="Times New Roman" w:hAnsi="Times New Roman" w:cs="Times New Roman"/>
          <w:b/>
          <w:bCs/>
          <w:sz w:val="36"/>
          <w:szCs w:val="36"/>
        </w:rPr>
        <w:t>городской округ город Пыть-Ях</w:t>
      </w:r>
    </w:p>
    <w:p w:rsidR="00BC0AE3" w:rsidRPr="000E5DB4" w:rsidRDefault="00BC0AE3" w:rsidP="00C66F03">
      <w:pPr>
        <w:pStyle w:val="Heading1"/>
        <w:rPr>
          <w:rFonts w:ascii="Times New Roman" w:hAnsi="Times New Roman" w:cs="Times New Roman"/>
          <w:sz w:val="36"/>
          <w:szCs w:val="36"/>
        </w:rPr>
      </w:pPr>
      <w:r w:rsidRPr="000E5DB4">
        <w:rPr>
          <w:rFonts w:ascii="Times New Roman" w:hAnsi="Times New Roman" w:cs="Times New Roman"/>
          <w:sz w:val="36"/>
          <w:szCs w:val="36"/>
        </w:rPr>
        <w:t>АДМИНИСТРАЦИЯ ГОРОДА</w:t>
      </w:r>
    </w:p>
    <w:p w:rsidR="00BC0AE3" w:rsidRPr="000E5DB4" w:rsidRDefault="00BC0AE3" w:rsidP="00C66F0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C0AE3" w:rsidRPr="000E5DB4" w:rsidRDefault="00BC0AE3" w:rsidP="00C66F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E5DB4">
        <w:rPr>
          <w:rFonts w:ascii="Times New Roman" w:hAnsi="Times New Roman" w:cs="Times New Roman"/>
          <w:b/>
          <w:bCs/>
          <w:sz w:val="36"/>
          <w:szCs w:val="36"/>
        </w:rPr>
        <w:t>П О С Т А Н О В Л Е Н И Е</w:t>
      </w:r>
    </w:p>
    <w:p w:rsidR="00BC0AE3" w:rsidRPr="000E5DB4" w:rsidRDefault="00BC0AE3" w:rsidP="005D2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0AE3" w:rsidRPr="000E5DB4" w:rsidRDefault="00BC0AE3" w:rsidP="005D2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19.08.2016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214-па</w:t>
      </w:r>
    </w:p>
    <w:p w:rsidR="00BC0AE3" w:rsidRPr="000E5DB4" w:rsidRDefault="00BC0AE3" w:rsidP="005D2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0AE3" w:rsidRPr="000E5DB4" w:rsidRDefault="00BC0AE3" w:rsidP="005D259A">
      <w:pPr>
        <w:pStyle w:val="Heading4"/>
        <w:spacing w:before="0" w:after="0" w:line="240" w:lineRule="auto"/>
        <w:rPr>
          <w:rFonts w:ascii="Times New Roman" w:hAnsi="Times New Roman" w:cs="Times New Roman"/>
          <w:b w:val="0"/>
          <w:bCs w:val="0"/>
        </w:rPr>
      </w:pPr>
      <w:r w:rsidRPr="000E5DB4">
        <w:rPr>
          <w:rFonts w:ascii="Times New Roman" w:hAnsi="Times New Roman" w:cs="Times New Roman"/>
          <w:b w:val="0"/>
          <w:bCs w:val="0"/>
        </w:rPr>
        <w:t xml:space="preserve">О внесении изменений  </w:t>
      </w:r>
    </w:p>
    <w:p w:rsidR="00BC0AE3" w:rsidRPr="000E5DB4" w:rsidRDefault="00BC0AE3" w:rsidP="005D259A">
      <w:pPr>
        <w:pStyle w:val="Heading4"/>
        <w:spacing w:before="0" w:after="0" w:line="240" w:lineRule="auto"/>
        <w:rPr>
          <w:rFonts w:ascii="Times New Roman" w:hAnsi="Times New Roman" w:cs="Times New Roman"/>
          <w:b w:val="0"/>
          <w:bCs w:val="0"/>
        </w:rPr>
      </w:pPr>
      <w:r w:rsidRPr="000E5DB4">
        <w:rPr>
          <w:rFonts w:ascii="Times New Roman" w:hAnsi="Times New Roman" w:cs="Times New Roman"/>
          <w:b w:val="0"/>
          <w:bCs w:val="0"/>
        </w:rPr>
        <w:t xml:space="preserve">в  постановление администрации </w:t>
      </w:r>
    </w:p>
    <w:p w:rsidR="00BC0AE3" w:rsidRPr="000E5DB4" w:rsidRDefault="00BC0AE3" w:rsidP="005D259A">
      <w:pPr>
        <w:pStyle w:val="Heading4"/>
        <w:spacing w:before="0" w:after="0" w:line="240" w:lineRule="auto"/>
        <w:rPr>
          <w:rFonts w:ascii="Times New Roman" w:hAnsi="Times New Roman" w:cs="Times New Roman"/>
          <w:b w:val="0"/>
          <w:bCs w:val="0"/>
        </w:rPr>
      </w:pPr>
      <w:r w:rsidRPr="000E5DB4">
        <w:rPr>
          <w:rFonts w:ascii="Times New Roman" w:hAnsi="Times New Roman" w:cs="Times New Roman"/>
          <w:b w:val="0"/>
          <w:bCs w:val="0"/>
        </w:rPr>
        <w:t xml:space="preserve">города от </w:t>
      </w:r>
      <w:r w:rsidRPr="000E5DB4">
        <w:rPr>
          <w:rFonts w:ascii="Times New Roman" w:hAnsi="Times New Roman" w:cs="Times New Roman"/>
          <w:b w:val="0"/>
          <w:bCs w:val="0"/>
          <w:noProof/>
        </w:rPr>
        <w:t>18.12.2015</w:t>
      </w:r>
      <w:r w:rsidRPr="000E5DB4">
        <w:rPr>
          <w:rFonts w:ascii="Times New Roman" w:hAnsi="Times New Roman" w:cs="Times New Roman"/>
          <w:b w:val="0"/>
          <w:bCs w:val="0"/>
        </w:rPr>
        <w:t xml:space="preserve"> № 356-па</w:t>
      </w:r>
    </w:p>
    <w:p w:rsidR="00BC0AE3" w:rsidRPr="000E5DB4" w:rsidRDefault="00BC0AE3" w:rsidP="005D2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E5DB4">
        <w:rPr>
          <w:rFonts w:ascii="Times New Roman" w:hAnsi="Times New Roman" w:cs="Times New Roman"/>
          <w:sz w:val="28"/>
          <w:szCs w:val="28"/>
        </w:rPr>
        <w:t xml:space="preserve">Об утверждении  муниципальной </w:t>
      </w:r>
    </w:p>
    <w:p w:rsidR="00BC0AE3" w:rsidRPr="000E5DB4" w:rsidRDefault="00BC0AE3" w:rsidP="005D259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0E5DB4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0E5DB4">
        <w:rPr>
          <w:rFonts w:ascii="Times New Roman" w:hAnsi="Times New Roman" w:cs="Times New Roman"/>
          <w:sz w:val="28"/>
          <w:szCs w:val="28"/>
          <w:lang w:eastAsia="en-US"/>
        </w:rPr>
        <w:t xml:space="preserve">«Создание условий </w:t>
      </w:r>
    </w:p>
    <w:p w:rsidR="00BC0AE3" w:rsidRPr="000E5DB4" w:rsidRDefault="00BC0AE3" w:rsidP="005D259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0E5DB4">
        <w:rPr>
          <w:rFonts w:ascii="Times New Roman" w:hAnsi="Times New Roman" w:cs="Times New Roman"/>
          <w:sz w:val="28"/>
          <w:szCs w:val="28"/>
          <w:lang w:eastAsia="en-US"/>
        </w:rPr>
        <w:t xml:space="preserve">для обеспечения деятельности </w:t>
      </w:r>
    </w:p>
    <w:p w:rsidR="00BC0AE3" w:rsidRPr="000E5DB4" w:rsidRDefault="00BC0AE3" w:rsidP="005D259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0E5DB4">
        <w:rPr>
          <w:rFonts w:ascii="Times New Roman" w:hAnsi="Times New Roman" w:cs="Times New Roman"/>
          <w:sz w:val="28"/>
          <w:szCs w:val="28"/>
          <w:lang w:eastAsia="en-US"/>
        </w:rPr>
        <w:t xml:space="preserve">исполнительно-распорядительного </w:t>
      </w:r>
    </w:p>
    <w:p w:rsidR="00BC0AE3" w:rsidRPr="000E5DB4" w:rsidRDefault="00BC0AE3" w:rsidP="005D259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0E5DB4">
        <w:rPr>
          <w:rFonts w:ascii="Times New Roman" w:hAnsi="Times New Roman" w:cs="Times New Roman"/>
          <w:sz w:val="28"/>
          <w:szCs w:val="28"/>
          <w:lang w:eastAsia="en-US"/>
        </w:rPr>
        <w:t xml:space="preserve">органа местного самоуправления, </w:t>
      </w:r>
    </w:p>
    <w:p w:rsidR="00BC0AE3" w:rsidRPr="000E5DB4" w:rsidRDefault="00BC0AE3" w:rsidP="005D259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0E5DB4">
        <w:rPr>
          <w:rFonts w:ascii="Times New Roman" w:hAnsi="Times New Roman" w:cs="Times New Roman"/>
          <w:sz w:val="28"/>
          <w:szCs w:val="28"/>
          <w:lang w:eastAsia="en-US"/>
        </w:rPr>
        <w:t xml:space="preserve">развития муниципальной службы </w:t>
      </w:r>
    </w:p>
    <w:p w:rsidR="00BC0AE3" w:rsidRPr="000E5DB4" w:rsidRDefault="00BC0AE3" w:rsidP="005D259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0E5DB4">
        <w:rPr>
          <w:rFonts w:ascii="Times New Roman" w:hAnsi="Times New Roman" w:cs="Times New Roman"/>
          <w:sz w:val="28"/>
          <w:szCs w:val="28"/>
          <w:lang w:eastAsia="en-US"/>
        </w:rPr>
        <w:t xml:space="preserve">и резерва управленческих кадров </w:t>
      </w:r>
    </w:p>
    <w:p w:rsidR="00BC0AE3" w:rsidRPr="000E5DB4" w:rsidRDefault="00BC0AE3" w:rsidP="005D259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0E5DB4">
        <w:rPr>
          <w:rFonts w:ascii="Times New Roman" w:hAnsi="Times New Roman" w:cs="Times New Roman"/>
          <w:sz w:val="28"/>
          <w:szCs w:val="28"/>
          <w:lang w:eastAsia="en-US"/>
        </w:rPr>
        <w:t xml:space="preserve">в муниципальном образовании </w:t>
      </w:r>
    </w:p>
    <w:p w:rsidR="00BC0AE3" w:rsidRPr="000E5DB4" w:rsidRDefault="00BC0AE3" w:rsidP="005D259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0E5DB4">
        <w:rPr>
          <w:rFonts w:ascii="Times New Roman" w:hAnsi="Times New Roman" w:cs="Times New Roman"/>
          <w:sz w:val="28"/>
          <w:szCs w:val="28"/>
          <w:lang w:eastAsia="en-US"/>
        </w:rPr>
        <w:t xml:space="preserve">городской округ город Пыть-Ях </w:t>
      </w:r>
    </w:p>
    <w:p w:rsidR="00BC0AE3" w:rsidRPr="000E5DB4" w:rsidRDefault="00BC0AE3" w:rsidP="005D2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5DB4">
        <w:rPr>
          <w:rFonts w:ascii="Times New Roman" w:hAnsi="Times New Roman" w:cs="Times New Roman"/>
          <w:sz w:val="28"/>
          <w:szCs w:val="28"/>
          <w:lang w:eastAsia="en-US"/>
        </w:rPr>
        <w:t>на 2016-2020 годы»</w:t>
      </w:r>
      <w:r w:rsidRPr="000E5D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AE3" w:rsidRPr="000E5DB4" w:rsidRDefault="00BC0AE3" w:rsidP="005D2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5DB4">
        <w:rPr>
          <w:rFonts w:ascii="Times New Roman" w:hAnsi="Times New Roman" w:cs="Times New Roman"/>
          <w:sz w:val="28"/>
          <w:szCs w:val="28"/>
        </w:rPr>
        <w:t xml:space="preserve">(в ред. от 13.05.2016 № 103-па) </w:t>
      </w:r>
    </w:p>
    <w:p w:rsidR="00BC0AE3" w:rsidRPr="000E5DB4" w:rsidRDefault="00BC0AE3" w:rsidP="005D2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0AE3" w:rsidRPr="000E5DB4" w:rsidRDefault="00BC0AE3" w:rsidP="005D2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0AE3" w:rsidRPr="000E5DB4" w:rsidRDefault="00BC0AE3" w:rsidP="005D2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0AE3" w:rsidRPr="000E5DB4" w:rsidRDefault="00BC0AE3" w:rsidP="005D259A">
      <w:pPr>
        <w:pStyle w:val="BodyText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5DB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решением Думы города Пыть-Ях от 24.12.2015 № 374 «О бюджете города Пыть-Ях на 2016 год», </w:t>
      </w:r>
      <w:r w:rsidRPr="000E5DB4">
        <w:rPr>
          <w:rFonts w:ascii="Times New Roman" w:hAnsi="Times New Roman" w:cs="Times New Roman"/>
          <w:sz w:val="28"/>
          <w:szCs w:val="28"/>
          <w:lang w:eastAsia="en-US"/>
        </w:rPr>
        <w:t xml:space="preserve">постановлением администрации города Пыть-Яха от </w:t>
      </w:r>
      <w:r w:rsidRPr="000E5DB4">
        <w:rPr>
          <w:rFonts w:ascii="Times New Roman" w:hAnsi="Times New Roman" w:cs="Times New Roman"/>
          <w:sz w:val="28"/>
          <w:szCs w:val="28"/>
        </w:rPr>
        <w:t xml:space="preserve"> 21.08.2013 № 184-па «О муниципальных и ведомственных целевых программах муниципального образования городской округ город Пыть-Ях»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5DB4">
        <w:rPr>
          <w:rFonts w:ascii="Times New Roman" w:hAnsi="Times New Roman" w:cs="Times New Roman"/>
          <w:sz w:val="28"/>
          <w:szCs w:val="28"/>
        </w:rPr>
        <w:t xml:space="preserve"> внести в постановление администрации города Пыть-Яха от </w:t>
      </w:r>
      <w:r w:rsidRPr="000E5DB4">
        <w:rPr>
          <w:rFonts w:ascii="Times New Roman" w:hAnsi="Times New Roman" w:cs="Times New Roman"/>
          <w:noProof/>
          <w:sz w:val="28"/>
          <w:szCs w:val="28"/>
        </w:rPr>
        <w:t>18.12.2015</w:t>
      </w:r>
      <w:r w:rsidRPr="000E5DB4">
        <w:rPr>
          <w:rFonts w:ascii="Times New Roman" w:hAnsi="Times New Roman" w:cs="Times New Roman"/>
          <w:sz w:val="28"/>
          <w:szCs w:val="28"/>
        </w:rPr>
        <w:t xml:space="preserve"> № 356-па «Об утверждении  муниципальной программы </w:t>
      </w:r>
      <w:r w:rsidRPr="000E5DB4">
        <w:rPr>
          <w:rFonts w:ascii="Times New Roman" w:hAnsi="Times New Roman" w:cs="Times New Roman"/>
          <w:sz w:val="28"/>
          <w:szCs w:val="28"/>
          <w:lang w:eastAsia="en-US"/>
        </w:rPr>
        <w:t>«Создание условий для обеспечения деятельности исполнительно-распорядительного органа местного самоуправления,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Pr="000E5DB4">
        <w:rPr>
          <w:rFonts w:ascii="Times New Roman" w:hAnsi="Times New Roman" w:cs="Times New Roman"/>
          <w:sz w:val="28"/>
          <w:szCs w:val="28"/>
          <w:lang w:eastAsia="en-US"/>
        </w:rPr>
        <w:t>развития муниципальной службы и резерва управленческих кадров в муниципальном образовании городской округ город Пыть-Ях на 2016-2020 годы»» следующие изменения:</w:t>
      </w:r>
    </w:p>
    <w:p w:rsidR="00BC0AE3" w:rsidRPr="000E5DB4" w:rsidRDefault="00BC0AE3" w:rsidP="005D2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AE3" w:rsidRPr="000E5DB4" w:rsidRDefault="00BC0AE3" w:rsidP="005D2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AE3" w:rsidRPr="000E5DB4" w:rsidRDefault="00BC0AE3" w:rsidP="005D2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AE3" w:rsidRPr="000E5DB4" w:rsidRDefault="00BC0AE3" w:rsidP="005D259A">
      <w:pPr>
        <w:pStyle w:val="BodyText2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0E5DB4">
        <w:rPr>
          <w:rFonts w:ascii="Times New Roman" w:hAnsi="Times New Roman" w:cs="Times New Roman"/>
          <w:sz w:val="28"/>
          <w:szCs w:val="28"/>
        </w:rPr>
        <w:t>1.</w:t>
      </w:r>
      <w:r w:rsidRPr="000E5DB4">
        <w:rPr>
          <w:rFonts w:ascii="Times New Roman" w:hAnsi="Times New Roman" w:cs="Times New Roman"/>
          <w:sz w:val="28"/>
          <w:szCs w:val="28"/>
        </w:rPr>
        <w:tab/>
        <w:t>В приложении к постановлению строку «Финансовое обеспечение муниципальной программы» паспорта муниципальной программы изложить в следующей редакции:</w:t>
      </w:r>
    </w:p>
    <w:tbl>
      <w:tblPr>
        <w:tblW w:w="0" w:type="auto"/>
        <w:tblInd w:w="-106" w:type="dxa"/>
        <w:tblLayout w:type="fixed"/>
        <w:tblLook w:val="00A0"/>
      </w:tblPr>
      <w:tblGrid>
        <w:gridCol w:w="3060"/>
        <w:gridCol w:w="6477"/>
      </w:tblGrid>
      <w:tr w:rsidR="00BC0AE3" w:rsidRPr="005D259A">
        <w:trPr>
          <w:trHeight w:val="51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3" w:rsidRPr="005D259A" w:rsidRDefault="00BC0AE3" w:rsidP="001B3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59A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муниципальной программы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0AE3" w:rsidRPr="005D259A" w:rsidRDefault="00BC0AE3" w:rsidP="001B3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59A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за счет средств бюджета г.Пыть-Яха на 2016-2020 годы составляет: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D259A">
              <w:rPr>
                <w:rFonts w:ascii="Times New Roman" w:hAnsi="Times New Roman" w:cs="Times New Roman"/>
                <w:sz w:val="28"/>
                <w:szCs w:val="28"/>
              </w:rPr>
              <w:t>456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D259A">
              <w:rPr>
                <w:rFonts w:ascii="Times New Roman" w:hAnsi="Times New Roman" w:cs="Times New Roman"/>
                <w:sz w:val="28"/>
                <w:szCs w:val="28"/>
              </w:rPr>
              <w:t>542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D259A">
              <w:rPr>
                <w:rFonts w:ascii="Times New Roman" w:hAnsi="Times New Roman" w:cs="Times New Roman"/>
                <w:sz w:val="28"/>
                <w:szCs w:val="28"/>
              </w:rPr>
              <w:t xml:space="preserve">5 тыс. руб., </w:t>
            </w:r>
          </w:p>
          <w:p w:rsidR="00BC0AE3" w:rsidRPr="005D259A" w:rsidRDefault="00BC0AE3" w:rsidP="001B3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59A">
              <w:rPr>
                <w:rFonts w:ascii="Times New Roman" w:hAnsi="Times New Roman" w:cs="Times New Roman"/>
                <w:sz w:val="28"/>
                <w:szCs w:val="28"/>
              </w:rPr>
              <w:t xml:space="preserve">в т.ч.: 2016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D259A">
              <w:rPr>
                <w:rFonts w:ascii="Times New Roman" w:hAnsi="Times New Roman" w:cs="Times New Roman"/>
                <w:sz w:val="28"/>
                <w:szCs w:val="28"/>
              </w:rPr>
              <w:t xml:space="preserve"> 288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259A">
              <w:rPr>
                <w:rFonts w:ascii="Times New Roman" w:hAnsi="Times New Roman" w:cs="Times New Roman"/>
                <w:sz w:val="28"/>
                <w:szCs w:val="28"/>
              </w:rPr>
              <w:t>576,9</w:t>
            </w:r>
            <w:r w:rsidRPr="005D25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D259A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BC0AE3" w:rsidRPr="005D259A" w:rsidRDefault="00BC0AE3" w:rsidP="001B3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59A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D259A">
              <w:rPr>
                <w:rFonts w:ascii="Times New Roman" w:hAnsi="Times New Roman" w:cs="Times New Roman"/>
                <w:sz w:val="28"/>
                <w:szCs w:val="28"/>
              </w:rPr>
              <w:t xml:space="preserve"> 291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259A">
              <w:rPr>
                <w:rFonts w:ascii="Times New Roman" w:hAnsi="Times New Roman" w:cs="Times New Roman"/>
                <w:sz w:val="28"/>
                <w:szCs w:val="28"/>
              </w:rPr>
              <w:t>991,4</w:t>
            </w:r>
            <w:r w:rsidRPr="005D25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D259A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BC0AE3" w:rsidRPr="005D259A" w:rsidRDefault="00BC0AE3" w:rsidP="001B3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59A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D259A">
              <w:rPr>
                <w:rFonts w:ascii="Times New Roman" w:hAnsi="Times New Roman" w:cs="Times New Roman"/>
                <w:sz w:val="28"/>
                <w:szCs w:val="28"/>
              </w:rPr>
              <w:t xml:space="preserve"> 291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259A">
              <w:rPr>
                <w:rFonts w:ascii="Times New Roman" w:hAnsi="Times New Roman" w:cs="Times New Roman"/>
                <w:sz w:val="28"/>
                <w:szCs w:val="28"/>
              </w:rPr>
              <w:t>991,4</w:t>
            </w:r>
            <w:r w:rsidRPr="005D25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D259A">
              <w:rPr>
                <w:rFonts w:ascii="Times New Roman" w:hAnsi="Times New Roman" w:cs="Times New Roman"/>
                <w:sz w:val="28"/>
                <w:szCs w:val="28"/>
              </w:rPr>
              <w:t xml:space="preserve">тыс. руб.,          </w:t>
            </w:r>
          </w:p>
          <w:p w:rsidR="00BC0AE3" w:rsidRPr="005D259A" w:rsidRDefault="00BC0AE3" w:rsidP="001B3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59A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D259A">
              <w:rPr>
                <w:rFonts w:ascii="Times New Roman" w:hAnsi="Times New Roman" w:cs="Times New Roman"/>
                <w:sz w:val="28"/>
                <w:szCs w:val="28"/>
              </w:rPr>
              <w:t xml:space="preserve"> 291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259A">
              <w:rPr>
                <w:rFonts w:ascii="Times New Roman" w:hAnsi="Times New Roman" w:cs="Times New Roman"/>
                <w:sz w:val="28"/>
                <w:szCs w:val="28"/>
              </w:rPr>
              <w:t>991,4</w:t>
            </w:r>
            <w:r w:rsidRPr="005D25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D259A">
              <w:rPr>
                <w:rFonts w:ascii="Times New Roman" w:hAnsi="Times New Roman" w:cs="Times New Roman"/>
                <w:sz w:val="28"/>
                <w:szCs w:val="28"/>
              </w:rPr>
              <w:t xml:space="preserve">тыс. руб.,          </w:t>
            </w:r>
          </w:p>
          <w:p w:rsidR="00BC0AE3" w:rsidRPr="005D259A" w:rsidRDefault="00BC0AE3" w:rsidP="00EB54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59A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D259A">
              <w:rPr>
                <w:rFonts w:ascii="Times New Roman" w:hAnsi="Times New Roman" w:cs="Times New Roman"/>
                <w:sz w:val="28"/>
                <w:szCs w:val="28"/>
              </w:rPr>
              <w:t xml:space="preserve"> 291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5D259A">
              <w:rPr>
                <w:rFonts w:ascii="Times New Roman" w:hAnsi="Times New Roman" w:cs="Times New Roman"/>
                <w:sz w:val="28"/>
                <w:szCs w:val="28"/>
              </w:rPr>
              <w:t>991,4</w:t>
            </w:r>
            <w:r w:rsidRPr="005D25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D259A">
              <w:rPr>
                <w:rFonts w:ascii="Times New Roman" w:hAnsi="Times New Roman" w:cs="Times New Roman"/>
                <w:sz w:val="28"/>
                <w:szCs w:val="28"/>
              </w:rPr>
              <w:t xml:space="preserve">тыс. руб. </w:t>
            </w:r>
          </w:p>
        </w:tc>
      </w:tr>
    </w:tbl>
    <w:p w:rsidR="00BC0AE3" w:rsidRPr="005D259A" w:rsidRDefault="00BC0AE3" w:rsidP="00C66F03">
      <w:pPr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C0AE3" w:rsidRDefault="00BC0AE3" w:rsidP="005D259A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Раздел 3 «Характеристика основных мероприятий муниципальной программы» приложения к постановлению изложить в новой редакции согласно приложению № 1.</w:t>
      </w:r>
    </w:p>
    <w:p w:rsidR="00BC0AE3" w:rsidRDefault="00BC0AE3" w:rsidP="005D259A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Таблицу</w:t>
      </w:r>
      <w:r w:rsidRPr="005D259A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«Перечень основных мероприятий муниципальной программы»</w:t>
      </w:r>
      <w:r w:rsidRPr="00EA32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приложения к постановлению </w:t>
      </w:r>
      <w:r w:rsidRPr="005D259A">
        <w:rPr>
          <w:rFonts w:ascii="Times New Roman" w:hAnsi="Times New Roman" w:cs="Times New Roman"/>
          <w:sz w:val="28"/>
          <w:szCs w:val="28"/>
        </w:rPr>
        <w:t xml:space="preserve">изложить в новой </w:t>
      </w:r>
      <w:r>
        <w:rPr>
          <w:rFonts w:ascii="Times New Roman" w:hAnsi="Times New Roman" w:cs="Times New Roman"/>
          <w:sz w:val="28"/>
          <w:szCs w:val="28"/>
        </w:rPr>
        <w:t>редакции согласно приложению № 2</w:t>
      </w:r>
      <w:r w:rsidRPr="005D259A">
        <w:rPr>
          <w:rFonts w:ascii="Times New Roman" w:hAnsi="Times New Roman" w:cs="Times New Roman"/>
          <w:sz w:val="28"/>
          <w:szCs w:val="28"/>
        </w:rPr>
        <w:t>.</w:t>
      </w:r>
    </w:p>
    <w:p w:rsidR="00BC0AE3" w:rsidRPr="005D259A" w:rsidRDefault="00BC0AE3" w:rsidP="006417E4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Пункты 1, 2</w:t>
      </w:r>
      <w:r w:rsidRPr="005D259A">
        <w:rPr>
          <w:rFonts w:ascii="Times New Roman" w:hAnsi="Times New Roman" w:cs="Times New Roman"/>
          <w:sz w:val="28"/>
          <w:szCs w:val="28"/>
        </w:rPr>
        <w:t>, Подпрограммы 1 «</w:t>
      </w:r>
      <w:r>
        <w:rPr>
          <w:rFonts w:ascii="Times New Roman" w:hAnsi="Times New Roman" w:cs="Times New Roman"/>
          <w:sz w:val="28"/>
          <w:szCs w:val="28"/>
        </w:rPr>
        <w:t>Обеспечение деятельности администрации города Пыть-Яха</w:t>
      </w:r>
      <w:r w:rsidRPr="005D259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Таблицы 3 «Оценка эффективности реализации муниципальной программы»</w:t>
      </w:r>
      <w:r w:rsidRPr="00EA32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приложения к постановлению</w:t>
      </w:r>
      <w:r w:rsidRPr="005D259A">
        <w:rPr>
          <w:rFonts w:ascii="Times New Roman" w:hAnsi="Times New Roman" w:cs="Times New Roman"/>
          <w:sz w:val="28"/>
          <w:szCs w:val="28"/>
        </w:rPr>
        <w:t xml:space="preserve"> изложить в новой </w:t>
      </w:r>
      <w:r>
        <w:rPr>
          <w:rFonts w:ascii="Times New Roman" w:hAnsi="Times New Roman" w:cs="Times New Roman"/>
          <w:sz w:val="28"/>
          <w:szCs w:val="28"/>
        </w:rPr>
        <w:t>редакции согласно приложению № 3</w:t>
      </w:r>
      <w:r w:rsidRPr="005D259A">
        <w:rPr>
          <w:rFonts w:ascii="Times New Roman" w:hAnsi="Times New Roman" w:cs="Times New Roman"/>
          <w:sz w:val="28"/>
          <w:szCs w:val="28"/>
        </w:rPr>
        <w:t>.</w:t>
      </w:r>
    </w:p>
    <w:p w:rsidR="00BC0AE3" w:rsidRPr="005D259A" w:rsidRDefault="00BC0AE3" w:rsidP="00641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D259A">
        <w:rPr>
          <w:rFonts w:ascii="Times New Roman" w:hAnsi="Times New Roman" w:cs="Times New Roman"/>
          <w:sz w:val="28"/>
          <w:szCs w:val="28"/>
        </w:rPr>
        <w:t>.</w:t>
      </w:r>
      <w:r w:rsidRPr="005D259A">
        <w:rPr>
          <w:rFonts w:ascii="Times New Roman" w:hAnsi="Times New Roman" w:cs="Times New Roman"/>
          <w:sz w:val="28"/>
          <w:szCs w:val="28"/>
        </w:rPr>
        <w:tab/>
        <w:t>Сектору по связям с общественными организациями и СМИ управления делами (О.В. Кулиш) опубликовать постановление в печатном средстве массовой информации «Официальный вестник».</w:t>
      </w:r>
    </w:p>
    <w:p w:rsidR="00BC0AE3" w:rsidRPr="005D259A" w:rsidRDefault="00BC0AE3" w:rsidP="005D259A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D259A">
        <w:rPr>
          <w:rFonts w:ascii="Times New Roman" w:hAnsi="Times New Roman" w:cs="Times New Roman"/>
          <w:sz w:val="28"/>
          <w:szCs w:val="28"/>
        </w:rPr>
        <w:t>.</w:t>
      </w:r>
      <w:r w:rsidRPr="005D259A">
        <w:rPr>
          <w:rFonts w:ascii="Times New Roman" w:hAnsi="Times New Roman" w:cs="Times New Roman"/>
          <w:sz w:val="28"/>
          <w:szCs w:val="28"/>
        </w:rPr>
        <w:tab/>
        <w:t>Отделу по информац</w:t>
      </w:r>
      <w:r>
        <w:rPr>
          <w:rFonts w:ascii="Times New Roman" w:hAnsi="Times New Roman" w:cs="Times New Roman"/>
          <w:sz w:val="28"/>
          <w:szCs w:val="28"/>
        </w:rPr>
        <w:t>ионным ресурсам (А.А. Мерзляков</w:t>
      </w:r>
      <w:r w:rsidRPr="005D259A">
        <w:rPr>
          <w:rFonts w:ascii="Times New Roman" w:hAnsi="Times New Roman" w:cs="Times New Roman"/>
          <w:sz w:val="28"/>
          <w:szCs w:val="28"/>
        </w:rPr>
        <w:t>) разместить постановление на официальном сайте администрации города в сети Интернет.</w:t>
      </w:r>
    </w:p>
    <w:p w:rsidR="00BC0AE3" w:rsidRPr="005D259A" w:rsidRDefault="00BC0AE3" w:rsidP="005D259A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D259A">
        <w:rPr>
          <w:rFonts w:ascii="Times New Roman" w:hAnsi="Times New Roman" w:cs="Times New Roman"/>
          <w:sz w:val="28"/>
          <w:szCs w:val="28"/>
        </w:rPr>
        <w:t>.</w:t>
      </w:r>
      <w:r w:rsidRPr="005D259A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BC0AE3" w:rsidRPr="005D259A" w:rsidRDefault="00BC0AE3" w:rsidP="0071252B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D259A">
        <w:rPr>
          <w:rFonts w:ascii="Times New Roman" w:hAnsi="Times New Roman" w:cs="Times New Roman"/>
          <w:sz w:val="28"/>
          <w:szCs w:val="28"/>
        </w:rPr>
        <w:t>.</w:t>
      </w:r>
      <w:r w:rsidRPr="005D259A">
        <w:rPr>
          <w:rFonts w:ascii="Times New Roman" w:hAnsi="Times New Roman" w:cs="Times New Roman"/>
          <w:sz w:val="28"/>
          <w:szCs w:val="28"/>
        </w:rPr>
        <w:tab/>
        <w:t>Контроль за выполнением постановления возложить на управляющего делами администрации города Матрухину В.А.</w:t>
      </w:r>
    </w:p>
    <w:p w:rsidR="00BC0AE3" w:rsidRPr="005D259A" w:rsidRDefault="00BC0AE3" w:rsidP="005D259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BC0AE3" w:rsidRDefault="00BC0AE3" w:rsidP="005D259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BC0AE3" w:rsidRPr="005D259A" w:rsidRDefault="00BC0AE3" w:rsidP="005D259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BC0AE3" w:rsidRPr="005D259A" w:rsidRDefault="00BC0AE3" w:rsidP="007F21C8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59A">
        <w:rPr>
          <w:rFonts w:ascii="Times New Roman" w:hAnsi="Times New Roman" w:cs="Times New Roman"/>
          <w:sz w:val="28"/>
          <w:szCs w:val="28"/>
        </w:rPr>
        <w:t xml:space="preserve">Глава  администрации  </w:t>
      </w:r>
    </w:p>
    <w:p w:rsidR="00BC0AE3" w:rsidRDefault="00BC0AE3" w:rsidP="005D259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Пыть-Яха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5D259A">
        <w:rPr>
          <w:rFonts w:ascii="Times New Roman" w:hAnsi="Times New Roman" w:cs="Times New Roman"/>
          <w:sz w:val="28"/>
          <w:szCs w:val="28"/>
        </w:rPr>
        <w:t>Р.И.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59A">
        <w:rPr>
          <w:rFonts w:ascii="Times New Roman" w:hAnsi="Times New Roman" w:cs="Times New Roman"/>
          <w:sz w:val="28"/>
          <w:szCs w:val="28"/>
        </w:rPr>
        <w:t>Стадлер</w:t>
      </w:r>
    </w:p>
    <w:p w:rsidR="00BC0AE3" w:rsidRDefault="00BC0AE3" w:rsidP="005D259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AE3" w:rsidRDefault="00BC0AE3" w:rsidP="005D259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AE3" w:rsidRDefault="00BC0AE3" w:rsidP="005D259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AE3" w:rsidRDefault="00BC0AE3" w:rsidP="005D259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AE3" w:rsidRDefault="00BC0AE3" w:rsidP="005D259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AE3" w:rsidRDefault="00BC0AE3" w:rsidP="005D259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AE3" w:rsidRDefault="00BC0AE3" w:rsidP="005D259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AE3" w:rsidRDefault="00BC0AE3" w:rsidP="005D259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AE3" w:rsidRDefault="00BC0AE3" w:rsidP="005D259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AE3" w:rsidRDefault="00BC0AE3" w:rsidP="005D259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AE3" w:rsidRDefault="00BC0AE3" w:rsidP="005D259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AE3" w:rsidRDefault="00BC0AE3" w:rsidP="005D259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AE3" w:rsidRDefault="00BC0AE3" w:rsidP="005D259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AE3" w:rsidRDefault="00BC0AE3" w:rsidP="005D259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AE3" w:rsidRDefault="00BC0AE3" w:rsidP="005D259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AE3" w:rsidRDefault="00BC0AE3" w:rsidP="005D259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AE3" w:rsidRDefault="00BC0AE3" w:rsidP="005D259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AE3" w:rsidRDefault="00BC0AE3" w:rsidP="005D259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AE3" w:rsidRDefault="00BC0AE3" w:rsidP="005D259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AE3" w:rsidRDefault="00BC0AE3" w:rsidP="005D259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AE3" w:rsidRDefault="00BC0AE3" w:rsidP="005D259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AE3" w:rsidRDefault="00BC0AE3" w:rsidP="005D259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AE3" w:rsidRDefault="00BC0AE3" w:rsidP="005D259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AE3" w:rsidRDefault="00BC0AE3" w:rsidP="005D259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AE3" w:rsidRDefault="00BC0AE3" w:rsidP="005D259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AE3" w:rsidRDefault="00BC0AE3" w:rsidP="005D259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AE3" w:rsidRDefault="00BC0AE3" w:rsidP="005D259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AE3" w:rsidRDefault="00BC0AE3" w:rsidP="005D259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AE3" w:rsidRDefault="00BC0AE3" w:rsidP="005D259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AE3" w:rsidRDefault="00BC0AE3" w:rsidP="005D259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AE3" w:rsidRDefault="00BC0AE3" w:rsidP="005D259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AE3" w:rsidRDefault="00BC0AE3" w:rsidP="005D259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AE3" w:rsidRDefault="00BC0AE3" w:rsidP="005D259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AE3" w:rsidRDefault="00BC0AE3" w:rsidP="005D259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AE3" w:rsidRPr="008E69EC" w:rsidRDefault="00BC0AE3" w:rsidP="008E69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69EC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Pr="008E69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AE3" w:rsidRPr="008E69EC" w:rsidRDefault="00BC0AE3" w:rsidP="008E69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69EC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BC0AE3" w:rsidRPr="008E69EC" w:rsidRDefault="00BC0AE3" w:rsidP="008E69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69EC">
        <w:rPr>
          <w:rFonts w:ascii="Times New Roman" w:hAnsi="Times New Roman" w:cs="Times New Roman"/>
          <w:sz w:val="28"/>
          <w:szCs w:val="28"/>
        </w:rPr>
        <w:t xml:space="preserve">города Пыть-Яха </w:t>
      </w:r>
    </w:p>
    <w:p w:rsidR="00BC0AE3" w:rsidRDefault="00BC0AE3" w:rsidP="00240B5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19.08.2016 № 214-па</w:t>
      </w:r>
    </w:p>
    <w:p w:rsidR="00BC0AE3" w:rsidRDefault="00BC0AE3" w:rsidP="008E69E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0AE3" w:rsidRDefault="00BC0AE3" w:rsidP="008E69E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69EC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8E69EC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8E69EC">
        <w:rPr>
          <w:rFonts w:ascii="Times New Roman" w:hAnsi="Times New Roman" w:cs="Times New Roman"/>
          <w:sz w:val="28"/>
          <w:szCs w:val="28"/>
        </w:rPr>
        <w:t xml:space="preserve">Характеристика основных мероприятий муниципальной </w:t>
      </w:r>
    </w:p>
    <w:p w:rsidR="00BC0AE3" w:rsidRPr="008E69EC" w:rsidRDefault="00BC0AE3" w:rsidP="008E69E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69EC">
        <w:rPr>
          <w:rFonts w:ascii="Times New Roman" w:hAnsi="Times New Roman" w:cs="Times New Roman"/>
          <w:sz w:val="28"/>
          <w:szCs w:val="28"/>
        </w:rPr>
        <w:t>программы</w:t>
      </w:r>
    </w:p>
    <w:p w:rsidR="00BC0AE3" w:rsidRPr="008E69EC" w:rsidRDefault="00BC0AE3" w:rsidP="008E69E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0AE3" w:rsidRPr="008E69EC" w:rsidRDefault="00BC0AE3" w:rsidP="008E69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E69EC">
        <w:rPr>
          <w:rFonts w:ascii="Times New Roman" w:hAnsi="Times New Roman" w:cs="Times New Roman"/>
          <w:sz w:val="28"/>
          <w:szCs w:val="28"/>
          <w:lang w:eastAsia="en-US"/>
        </w:rPr>
        <w:t>Достижение цели «</w:t>
      </w:r>
      <w:r w:rsidRPr="008E69EC">
        <w:rPr>
          <w:rFonts w:ascii="Times New Roman" w:hAnsi="Times New Roman" w:cs="Times New Roman"/>
          <w:sz w:val="28"/>
          <w:szCs w:val="28"/>
        </w:rPr>
        <w:t>Повышение качества функционирования и создание комфортных условий для стабильного функционирования органов местного самоуправления</w:t>
      </w:r>
      <w:r w:rsidRPr="008E69EC">
        <w:rPr>
          <w:rFonts w:ascii="Times New Roman" w:hAnsi="Times New Roman" w:cs="Times New Roman"/>
          <w:sz w:val="28"/>
          <w:szCs w:val="28"/>
          <w:lang w:eastAsia="en-US"/>
        </w:rPr>
        <w:t xml:space="preserve"> города Пыть-Яха</w:t>
      </w:r>
      <w:r w:rsidRPr="008E69EC">
        <w:rPr>
          <w:rFonts w:ascii="Times New Roman" w:hAnsi="Times New Roman" w:cs="Times New Roman"/>
          <w:sz w:val="28"/>
          <w:szCs w:val="28"/>
        </w:rPr>
        <w:t>»</w:t>
      </w:r>
      <w:r w:rsidRPr="008E69EC">
        <w:rPr>
          <w:rFonts w:ascii="Times New Roman" w:hAnsi="Times New Roman" w:cs="Times New Roman"/>
          <w:sz w:val="28"/>
          <w:szCs w:val="28"/>
          <w:lang w:eastAsia="en-US"/>
        </w:rPr>
        <w:t xml:space="preserve"> подпрограммы </w:t>
      </w:r>
      <w:r w:rsidRPr="008E69EC">
        <w:rPr>
          <w:rFonts w:ascii="Times New Roman" w:hAnsi="Times New Roman" w:cs="Times New Roman"/>
          <w:sz w:val="28"/>
          <w:szCs w:val="28"/>
        </w:rPr>
        <w:t>«Повышение качества функционирования и создание комфортных условий для стабильного функционирования органов местного самоуправления</w:t>
      </w:r>
      <w:r w:rsidRPr="008E69EC">
        <w:rPr>
          <w:rFonts w:ascii="Times New Roman" w:hAnsi="Times New Roman" w:cs="Times New Roman"/>
          <w:sz w:val="28"/>
          <w:szCs w:val="28"/>
          <w:lang w:eastAsia="en-US"/>
        </w:rPr>
        <w:t xml:space="preserve"> города Пыть-Яха</w:t>
      </w:r>
      <w:r w:rsidRPr="008E69EC">
        <w:rPr>
          <w:rFonts w:ascii="Times New Roman" w:hAnsi="Times New Roman" w:cs="Times New Roman"/>
          <w:sz w:val="28"/>
          <w:szCs w:val="28"/>
        </w:rPr>
        <w:t xml:space="preserve">» </w:t>
      </w:r>
      <w:r w:rsidRPr="008E69EC">
        <w:rPr>
          <w:rFonts w:ascii="Times New Roman" w:hAnsi="Times New Roman" w:cs="Times New Roman"/>
          <w:sz w:val="28"/>
          <w:szCs w:val="28"/>
          <w:lang w:eastAsia="en-US"/>
        </w:rPr>
        <w:t>планируется посредством реализации основной задачи «Обеспечение условий для о</w:t>
      </w:r>
      <w:r w:rsidRPr="008E69EC">
        <w:rPr>
          <w:rFonts w:ascii="Times New Roman" w:hAnsi="Times New Roman" w:cs="Times New Roman"/>
          <w:sz w:val="28"/>
          <w:szCs w:val="28"/>
        </w:rPr>
        <w:t>существления возложенных на администрацию города вопросов местного значения в соответствии с Уставом муниципального образования городской округ город Пыть-Ях»</w:t>
      </w:r>
      <w:r w:rsidRPr="008E69EC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BC0AE3" w:rsidRPr="008E69EC" w:rsidRDefault="00BC0AE3" w:rsidP="008E69EC">
      <w:pPr>
        <w:spacing w:after="0" w:line="36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  <w:lang w:eastAsia="en-US"/>
        </w:rPr>
      </w:pPr>
      <w:r w:rsidRPr="008E69EC">
        <w:rPr>
          <w:rFonts w:ascii="Times New Roman" w:hAnsi="Times New Roman" w:cs="Times New Roman"/>
          <w:sz w:val="28"/>
          <w:szCs w:val="28"/>
        </w:rPr>
        <w:t xml:space="preserve">Реализация задачи </w:t>
      </w:r>
      <w:r w:rsidRPr="008E69EC">
        <w:rPr>
          <w:rFonts w:ascii="Times New Roman" w:hAnsi="Times New Roman" w:cs="Times New Roman"/>
          <w:sz w:val="28"/>
          <w:szCs w:val="28"/>
          <w:lang w:eastAsia="en-US"/>
        </w:rPr>
        <w:t>«Обеспечение условий для о</w:t>
      </w:r>
      <w:r w:rsidRPr="008E69EC">
        <w:rPr>
          <w:rFonts w:ascii="Times New Roman" w:hAnsi="Times New Roman" w:cs="Times New Roman"/>
          <w:sz w:val="28"/>
          <w:szCs w:val="28"/>
        </w:rPr>
        <w:t>существления возложенных на администрацию города вопросов местного значения в соответствии с Уставом муниципального образования городской округ город Пыть-Ях</w:t>
      </w:r>
      <w:r w:rsidRPr="008E69EC">
        <w:rPr>
          <w:rFonts w:ascii="Times New Roman" w:hAnsi="Times New Roman" w:cs="Times New Roman"/>
          <w:sz w:val="28"/>
          <w:szCs w:val="28"/>
          <w:lang w:eastAsia="en-US"/>
        </w:rPr>
        <w:t>» предполагает осуществление следующих мероприятий:</w:t>
      </w:r>
    </w:p>
    <w:p w:rsidR="00BC0AE3" w:rsidRPr="008E69EC" w:rsidRDefault="00BC0AE3" w:rsidP="008E69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9EC">
        <w:rPr>
          <w:rFonts w:ascii="Times New Roman" w:hAnsi="Times New Roman" w:cs="Times New Roman"/>
          <w:sz w:val="28"/>
          <w:szCs w:val="28"/>
        </w:rPr>
        <w:t>1.</w:t>
      </w:r>
      <w:r w:rsidRPr="008E69E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Расходы на обеспечение деятельности (оказание услуг) муниципальных учреждений</w:t>
      </w:r>
      <w:r w:rsidRPr="008E69EC">
        <w:rPr>
          <w:rFonts w:ascii="Times New Roman" w:hAnsi="Times New Roman" w:cs="Times New Roman"/>
          <w:sz w:val="28"/>
          <w:szCs w:val="28"/>
        </w:rPr>
        <w:t>.</w:t>
      </w:r>
    </w:p>
    <w:p w:rsidR="00BC0AE3" w:rsidRDefault="00BC0AE3" w:rsidP="008E69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9EC">
        <w:rPr>
          <w:rFonts w:ascii="Times New Roman" w:hAnsi="Times New Roman" w:cs="Times New Roman"/>
          <w:sz w:val="28"/>
          <w:szCs w:val="28"/>
        </w:rPr>
        <w:t>2.</w:t>
      </w:r>
      <w:r w:rsidRPr="008E69E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Расходы на обеспечение функций органов местного самоуправления городского округа</w:t>
      </w:r>
      <w:r w:rsidRPr="008E69EC">
        <w:rPr>
          <w:rFonts w:ascii="Times New Roman" w:hAnsi="Times New Roman" w:cs="Times New Roman"/>
          <w:sz w:val="28"/>
          <w:szCs w:val="28"/>
        </w:rPr>
        <w:t>.</w:t>
      </w:r>
    </w:p>
    <w:p w:rsidR="00BC0AE3" w:rsidRDefault="00BC0AE3" w:rsidP="008E69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Глава местной администрации (исполнительно-распорядительного органа муниципального образования) городского округа.</w:t>
      </w:r>
    </w:p>
    <w:p w:rsidR="00BC0AE3" w:rsidRPr="008E69EC" w:rsidRDefault="00BC0AE3" w:rsidP="008E69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Прочие мероприятия органов местного самоуправления городского округа.</w:t>
      </w:r>
    </w:p>
    <w:p w:rsidR="00BC0AE3" w:rsidRPr="008E69EC" w:rsidRDefault="00BC0AE3" w:rsidP="009352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</w:t>
      </w:r>
      <w:r w:rsidRPr="008E69EC">
        <w:rPr>
          <w:rFonts w:ascii="Times New Roman" w:hAnsi="Times New Roman" w:cs="Times New Roman"/>
          <w:sz w:val="28"/>
          <w:szCs w:val="28"/>
        </w:rPr>
        <w:t>мероприятия предпола</w:t>
      </w:r>
      <w:r>
        <w:rPr>
          <w:rFonts w:ascii="Times New Roman" w:hAnsi="Times New Roman" w:cs="Times New Roman"/>
          <w:sz w:val="28"/>
          <w:szCs w:val="28"/>
        </w:rPr>
        <w:t xml:space="preserve">гают финансовое обеспечение </w:t>
      </w:r>
      <w:r w:rsidRPr="008E69EC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администрации города и </w:t>
      </w:r>
      <w:r w:rsidRPr="008E69EC">
        <w:rPr>
          <w:rFonts w:ascii="Times New Roman" w:hAnsi="Times New Roman" w:cs="Times New Roman"/>
          <w:sz w:val="28"/>
          <w:szCs w:val="28"/>
        </w:rPr>
        <w:t>МКУ «УМТО г.Пыть-Яха» на содержание муниципальных служащих, работников, оплату проезда к месту лечения и обратно, а также оплату стоимости проезда к месту использования отпуска и обратно; обязательное государственное страхование муниципальных служащих, материально-техническое обеспечение бесперебойного функционирования администрации города (в т.ч. оплату услуг связи, почтовые расходы; аренду помещений для своих структурных подразделений; расходы на выполнение работ, оказание услуг; приобретение и сопровождение программного обеспечения; приобретение офисной мебели и компьютерной техники; приобретение материальных запасов, техническое обслуживание систем безопасности и автотранспорта, путем заключения муниципальных контрактов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BC0AE3" w:rsidRPr="008E69EC" w:rsidRDefault="00BC0AE3" w:rsidP="008E69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E69EC">
        <w:rPr>
          <w:rFonts w:ascii="Times New Roman" w:hAnsi="Times New Roman" w:cs="Times New Roman"/>
          <w:sz w:val="28"/>
          <w:szCs w:val="28"/>
          <w:lang w:eastAsia="en-US"/>
        </w:rPr>
        <w:t>Достижение цели и решение поставленных задач подпрограммы «Повышение профессионального уровня кадрового состава органов местного самоуправления, эффективности и престижности муниципальной службы» планируется посредством реализации следующих основных мероприятий:</w:t>
      </w:r>
    </w:p>
    <w:p w:rsidR="00BC0AE3" w:rsidRPr="008E69EC" w:rsidRDefault="00BC0AE3" w:rsidP="008E69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E69EC">
        <w:rPr>
          <w:rFonts w:ascii="Times New Roman" w:hAnsi="Times New Roman" w:cs="Times New Roman"/>
          <w:sz w:val="28"/>
          <w:szCs w:val="28"/>
        </w:rPr>
        <w:t>1.</w:t>
      </w:r>
      <w:r w:rsidRPr="008E69EC">
        <w:rPr>
          <w:rFonts w:ascii="Times New Roman" w:hAnsi="Times New Roman" w:cs="Times New Roman"/>
          <w:sz w:val="28"/>
          <w:szCs w:val="28"/>
        </w:rPr>
        <w:tab/>
        <w:t>Повышение профессиональной компетентности муниципальных служащих и иных управленческих кадров города Пыть-Яха</w:t>
      </w:r>
      <w:r w:rsidRPr="008E69EC">
        <w:rPr>
          <w:rFonts w:ascii="Times New Roman" w:hAnsi="Times New Roman" w:cs="Times New Roman"/>
          <w:sz w:val="28"/>
          <w:szCs w:val="28"/>
          <w:lang w:eastAsia="en-US"/>
        </w:rPr>
        <w:t xml:space="preserve"> в рамках организации дополнительного профессионального образования</w:t>
      </w:r>
      <w:r w:rsidRPr="008E69EC">
        <w:rPr>
          <w:rFonts w:ascii="Times New Roman" w:hAnsi="Times New Roman" w:cs="Times New Roman"/>
          <w:sz w:val="28"/>
          <w:szCs w:val="28"/>
        </w:rPr>
        <w:t>.</w:t>
      </w:r>
    </w:p>
    <w:p w:rsidR="00BC0AE3" w:rsidRPr="008E69EC" w:rsidRDefault="00BC0AE3" w:rsidP="008E69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E69EC">
        <w:rPr>
          <w:rFonts w:ascii="Times New Roman" w:hAnsi="Times New Roman" w:cs="Times New Roman"/>
          <w:sz w:val="28"/>
          <w:szCs w:val="28"/>
          <w:lang w:eastAsia="en-US"/>
        </w:rPr>
        <w:t>Данное мероприятие проводится в целях решения проблем дополнительного профессионального образования муниципальных служащих и лиц, замещающих муниципальные должности в органах местного самоуправления, в связи с повышением требований к уровню профессиональной подготовки и необходимостью освоения новых технологий и современных методов решения професси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ональных задач </w:t>
      </w:r>
      <w:r w:rsidRPr="008E69EC">
        <w:rPr>
          <w:rFonts w:ascii="Times New Roman" w:hAnsi="Times New Roman" w:cs="Times New Roman"/>
          <w:sz w:val="28"/>
          <w:szCs w:val="28"/>
          <w:lang w:eastAsia="en-US"/>
        </w:rPr>
        <w:t>в органах местного самоуправления. Дополнительное профессиональное образование муниципальных служащих включает в себя профессиональную переподготовку и повышение квалификации на основании дополнительного профессионального образования муниципальных служащих, сформированного   с   учетом    заявок   структурных   подразделений администрации города.</w:t>
      </w:r>
    </w:p>
    <w:p w:rsidR="00BC0AE3" w:rsidRPr="008E69EC" w:rsidRDefault="00BC0AE3" w:rsidP="008E69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E69EC">
        <w:rPr>
          <w:rFonts w:ascii="Times New Roman" w:hAnsi="Times New Roman" w:cs="Times New Roman"/>
          <w:sz w:val="28"/>
          <w:szCs w:val="28"/>
        </w:rPr>
        <w:t>2.</w:t>
      </w:r>
      <w:r w:rsidRPr="008E69EC">
        <w:rPr>
          <w:rFonts w:ascii="Times New Roman" w:hAnsi="Times New Roman" w:cs="Times New Roman"/>
          <w:sz w:val="28"/>
          <w:szCs w:val="28"/>
        </w:rPr>
        <w:tab/>
        <w:t xml:space="preserve">Организация мероприятий по формированию и подготовке резерва управленческих кадров и кадрового резерва органов местного самоуправления, по проведению </w:t>
      </w:r>
      <w:r w:rsidRPr="008E69EC">
        <w:rPr>
          <w:rFonts w:ascii="Times New Roman" w:hAnsi="Times New Roman" w:cs="Times New Roman"/>
          <w:sz w:val="28"/>
          <w:szCs w:val="28"/>
          <w:lang w:eastAsia="en-US"/>
        </w:rPr>
        <w:t>конкурсов на замещение вакантных должностей муниципальной службы в органах местного самоуправления.</w:t>
      </w:r>
    </w:p>
    <w:p w:rsidR="00BC0AE3" w:rsidRPr="008E69EC" w:rsidRDefault="00BC0AE3" w:rsidP="008E69EC">
      <w:pPr>
        <w:spacing w:after="0" w:line="36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  <w:lang w:eastAsia="en-US"/>
        </w:rPr>
      </w:pPr>
      <w:r w:rsidRPr="008E69EC">
        <w:rPr>
          <w:rFonts w:ascii="Times New Roman" w:hAnsi="Times New Roman" w:cs="Times New Roman"/>
          <w:sz w:val="28"/>
          <w:szCs w:val="28"/>
        </w:rPr>
        <w:t>В целях повышения открытости при проведении экзаменационно-оценочных процедур, недопущения субъективизма и коррупционных действий в отношении  кандидатов в резерв управленческих кадров муниципального образования, кадровый резерв органов местного самоуправления и кандидатов на замещение вакантных должностей муниципальной службы, необходимо присутствие на конкурсных и экзаменационных мероприятиях представителей образовательных и общественных организаций. В рамках данного мероприятия также осуществляется обучение участников резерва, с учетом индивидуальных планов обучения участников резерва, разрабатываемых с учетом потребности в развитии их управленческих компетенций.</w:t>
      </w:r>
    </w:p>
    <w:p w:rsidR="00BC0AE3" w:rsidRPr="008E69EC" w:rsidRDefault="00BC0AE3" w:rsidP="008E69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E69EC">
        <w:rPr>
          <w:rFonts w:ascii="Times New Roman" w:hAnsi="Times New Roman" w:cs="Times New Roman"/>
          <w:sz w:val="28"/>
          <w:szCs w:val="28"/>
        </w:rPr>
        <w:t>3.</w:t>
      </w:r>
      <w:r w:rsidRPr="008E69EC">
        <w:rPr>
          <w:rFonts w:ascii="Times New Roman" w:hAnsi="Times New Roman" w:cs="Times New Roman"/>
          <w:sz w:val="28"/>
          <w:szCs w:val="28"/>
        </w:rPr>
        <w:tab/>
        <w:t>Проведение мониторинга и анализа эффективности мер по соблюдению требований к служебному поведению и урегулированию конфликта интересов в сфере профилактики коррупции на муниципальной службе.</w:t>
      </w:r>
    </w:p>
    <w:p w:rsidR="00BC0AE3" w:rsidRPr="008E69EC" w:rsidRDefault="00BC0AE3" w:rsidP="008E69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E69EC">
        <w:rPr>
          <w:rFonts w:ascii="Times New Roman" w:hAnsi="Times New Roman" w:cs="Times New Roman"/>
          <w:sz w:val="28"/>
          <w:szCs w:val="28"/>
          <w:lang w:eastAsia="en-US"/>
        </w:rPr>
        <w:t>Мероприятие направлено на формирование антикоррупционного поведения, повышение эффективности деятельности начинающих муниципальных служащих органов местного самоуправления, в целях недопущения коррупционных правонарушений или проявлений коррупционной направленности в органах местного самоуправления.</w:t>
      </w:r>
      <w:r w:rsidRPr="008E69EC">
        <w:rPr>
          <w:rFonts w:ascii="Times New Roman" w:hAnsi="Times New Roman" w:cs="Times New Roman"/>
          <w:sz w:val="28"/>
          <w:szCs w:val="28"/>
        </w:rPr>
        <w:t xml:space="preserve"> Реализация мероприятия будет осуществляться через мониторинг хода реализации в органах местного самоуправления мероприятий по противодействию коррупции, по результатам которого будут подготовлены и направлены предложения по  повышению эффективности их деятельности. </w:t>
      </w:r>
    </w:p>
    <w:p w:rsidR="00BC0AE3" w:rsidRPr="008E69EC" w:rsidRDefault="00BC0AE3" w:rsidP="008E69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E69EC">
        <w:rPr>
          <w:rFonts w:ascii="Times New Roman" w:hAnsi="Times New Roman" w:cs="Times New Roman"/>
          <w:sz w:val="28"/>
          <w:szCs w:val="28"/>
        </w:rPr>
        <w:t>4.</w:t>
      </w:r>
      <w:r w:rsidRPr="008E69EC">
        <w:rPr>
          <w:rFonts w:ascii="Times New Roman" w:hAnsi="Times New Roman" w:cs="Times New Roman"/>
          <w:sz w:val="28"/>
          <w:szCs w:val="28"/>
        </w:rPr>
        <w:tab/>
        <w:t>Проведение совещаний, консультационно-методических занятий, «круглых столов» для муниципальных служащих по актуальным вопросам муниципальной службы и противодействия коррупции</w:t>
      </w:r>
    </w:p>
    <w:p w:rsidR="00BC0AE3" w:rsidRPr="008E69EC" w:rsidRDefault="00BC0AE3" w:rsidP="008E69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9EC">
        <w:rPr>
          <w:rFonts w:ascii="Times New Roman" w:hAnsi="Times New Roman" w:cs="Times New Roman"/>
          <w:sz w:val="28"/>
          <w:szCs w:val="28"/>
        </w:rPr>
        <w:t>Данное мероприятие предусматривает оказание методической и практической помощи муниципальным служащим при прохождении муниципальной службы в части соблюдения требований антикоррупционного законодательства и законодательства о муниципальной службе.</w:t>
      </w:r>
    </w:p>
    <w:p w:rsidR="00BC0AE3" w:rsidRPr="008E69EC" w:rsidRDefault="00BC0AE3" w:rsidP="008E69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E69EC">
        <w:rPr>
          <w:rFonts w:ascii="Times New Roman" w:hAnsi="Times New Roman" w:cs="Times New Roman"/>
          <w:sz w:val="28"/>
          <w:szCs w:val="28"/>
        </w:rPr>
        <w:t>Реализация данного мероприятия осуществляется посредством проведения совещаний, «круглых столов» для муниципальных служащих по актуальным вопросам, в том числе: с представителями правоохранительных органов, налоговых органов и органа, осуществляющего государственную регистрацию прав на  недвижимое имущество и сделок с ним, по вопросам осуществления проверок в целях противодействия коррупции, а так же, проведения консультационно-методических занятий с муниципальными служащими по вопросам соблюдения обязанностей, запретов и ограничений, связанных с муниципальной службой, соблюдения требований к служебному поведению и предотвращению и урегулированию конфликта интересов.</w:t>
      </w:r>
    </w:p>
    <w:p w:rsidR="00BC0AE3" w:rsidRPr="008E69EC" w:rsidRDefault="00BC0AE3" w:rsidP="008E69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E69EC">
        <w:rPr>
          <w:rFonts w:ascii="Times New Roman" w:hAnsi="Times New Roman" w:cs="Times New Roman"/>
          <w:sz w:val="28"/>
          <w:szCs w:val="28"/>
        </w:rPr>
        <w:t>5.</w:t>
      </w:r>
      <w:r w:rsidRPr="008E69EC">
        <w:rPr>
          <w:rFonts w:ascii="Times New Roman" w:hAnsi="Times New Roman" w:cs="Times New Roman"/>
          <w:sz w:val="28"/>
          <w:szCs w:val="28"/>
        </w:rPr>
        <w:tab/>
        <w:t>Организация и проведение конкурса «Лучший муниципальный служащий города Пыть-Яха» среди муниципальных служащих органов местного самоуправления города Пыть-Яха, участие в конкурсе среди муниципальных служащих ХМАО-Югры «Лучший муниципальный служащий».</w:t>
      </w:r>
    </w:p>
    <w:p w:rsidR="00BC0AE3" w:rsidRPr="008E69EC" w:rsidRDefault="00BC0AE3" w:rsidP="008E69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9EC">
        <w:rPr>
          <w:rFonts w:ascii="Times New Roman" w:hAnsi="Times New Roman" w:cs="Times New Roman"/>
          <w:sz w:val="28"/>
          <w:szCs w:val="28"/>
        </w:rPr>
        <w:t xml:space="preserve">Мероприятие направлено на повышение правовой грамотности, формирование управленческой культуры и укрепление позитивного имиджа муниципальных служащих, а также стимулирование их </w:t>
      </w:r>
      <w:r w:rsidRPr="008E69EC">
        <w:rPr>
          <w:rFonts w:ascii="Times New Roman" w:hAnsi="Times New Roman" w:cs="Times New Roman"/>
          <w:sz w:val="28"/>
          <w:szCs w:val="28"/>
          <w:lang w:eastAsia="en-US"/>
        </w:rPr>
        <w:t>к добросовестной и эффективной работе</w:t>
      </w:r>
      <w:r w:rsidRPr="008E69EC">
        <w:rPr>
          <w:rFonts w:ascii="Times New Roman" w:hAnsi="Times New Roman" w:cs="Times New Roman"/>
          <w:sz w:val="28"/>
          <w:szCs w:val="28"/>
        </w:rPr>
        <w:t>.</w:t>
      </w:r>
    </w:p>
    <w:p w:rsidR="00BC0AE3" w:rsidRDefault="00BC0AE3" w:rsidP="008E69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E69EC">
        <w:rPr>
          <w:rFonts w:ascii="Times New Roman" w:hAnsi="Times New Roman" w:cs="Times New Roman"/>
          <w:sz w:val="28"/>
          <w:szCs w:val="28"/>
          <w:lang w:eastAsia="en-US"/>
        </w:rPr>
        <w:t>Перечень основных мероприятий программы приведен в таблице 2.</w:t>
      </w:r>
    </w:p>
    <w:p w:rsidR="00BC0AE3" w:rsidRDefault="00BC0AE3" w:rsidP="008E69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C0AE3" w:rsidRDefault="00BC0AE3" w:rsidP="008E69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C0AE3" w:rsidRDefault="00BC0AE3" w:rsidP="008E69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C0AE3" w:rsidRDefault="00BC0AE3" w:rsidP="008E69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BC0AE3" w:rsidSect="001D3886">
          <w:headerReference w:type="default" r:id="rId7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4938" w:type="dxa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95"/>
        <w:gridCol w:w="1032"/>
        <w:gridCol w:w="2626"/>
        <w:gridCol w:w="2690"/>
        <w:gridCol w:w="1675"/>
        <w:gridCol w:w="1160"/>
        <w:gridCol w:w="1032"/>
        <w:gridCol w:w="1032"/>
        <w:gridCol w:w="1032"/>
        <w:gridCol w:w="1032"/>
        <w:gridCol w:w="1032"/>
      </w:tblGrid>
      <w:tr w:rsidR="00BC0AE3" w:rsidRPr="007F5C2A">
        <w:trPr>
          <w:trHeight w:val="305"/>
        </w:trPr>
        <w:tc>
          <w:tcPr>
            <w:tcW w:w="595" w:type="dxa"/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1032" w:type="dxa"/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2626" w:type="dxa"/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2690" w:type="dxa"/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1675" w:type="dxa"/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1160" w:type="dxa"/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1032" w:type="dxa"/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8" w:type="dxa"/>
            <w:gridSpan w:val="4"/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</w:t>
            </w:r>
          </w:p>
        </w:tc>
      </w:tr>
      <w:tr w:rsidR="00BC0AE3" w:rsidRPr="007F5C2A">
        <w:trPr>
          <w:trHeight w:val="305"/>
        </w:trPr>
        <w:tc>
          <w:tcPr>
            <w:tcW w:w="595" w:type="dxa"/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1032" w:type="dxa"/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2626" w:type="dxa"/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2690" w:type="dxa"/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1675" w:type="dxa"/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1160" w:type="dxa"/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5160" w:type="dxa"/>
            <w:gridSpan w:val="5"/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постановлению администрации </w:t>
            </w:r>
          </w:p>
        </w:tc>
      </w:tr>
      <w:tr w:rsidR="00BC0AE3" w:rsidRPr="007F5C2A">
        <w:trPr>
          <w:trHeight w:val="305"/>
        </w:trPr>
        <w:tc>
          <w:tcPr>
            <w:tcW w:w="595" w:type="dxa"/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1032" w:type="dxa"/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2626" w:type="dxa"/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2690" w:type="dxa"/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1675" w:type="dxa"/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1160" w:type="dxa"/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1032" w:type="dxa"/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gridSpan w:val="4"/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города Пыть-Яха</w:t>
            </w:r>
          </w:p>
        </w:tc>
      </w:tr>
      <w:tr w:rsidR="00BC0AE3" w:rsidRPr="007F5C2A">
        <w:trPr>
          <w:trHeight w:val="290"/>
        </w:trPr>
        <w:tc>
          <w:tcPr>
            <w:tcW w:w="595" w:type="dxa"/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1032" w:type="dxa"/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2626" w:type="dxa"/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2690" w:type="dxa"/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1675" w:type="dxa"/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1160" w:type="dxa"/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1032" w:type="dxa"/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96" w:type="dxa"/>
            <w:gridSpan w:val="3"/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 19.08.2016 № 214-па</w:t>
            </w:r>
          </w:p>
        </w:tc>
      </w:tr>
      <w:tr w:rsidR="00BC0AE3" w:rsidRPr="007F5C2A">
        <w:trPr>
          <w:trHeight w:val="305"/>
        </w:trPr>
        <w:tc>
          <w:tcPr>
            <w:tcW w:w="6943" w:type="dxa"/>
            <w:gridSpan w:val="4"/>
            <w:tcBorders>
              <w:right w:val="nil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tcBorders>
              <w:left w:val="nil"/>
              <w:right w:val="nil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left w:val="nil"/>
              <w:right w:val="nil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left w:val="nil"/>
              <w:right w:val="nil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left w:val="nil"/>
              <w:right w:val="nil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left w:val="nil"/>
              <w:right w:val="nil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left w:val="nil"/>
              <w:right w:val="nil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left w:val="nil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0AE3" w:rsidRPr="007F5C2A">
        <w:trPr>
          <w:trHeight w:val="305"/>
        </w:trPr>
        <w:tc>
          <w:tcPr>
            <w:tcW w:w="14938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Перечень основных мероприятий муниципальной программы</w:t>
            </w:r>
          </w:p>
        </w:tc>
      </w:tr>
      <w:tr w:rsidR="00BC0AE3" w:rsidRPr="007F5C2A">
        <w:trPr>
          <w:trHeight w:val="305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6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C0AE3" w:rsidRPr="007F5C2A">
        <w:trPr>
          <w:trHeight w:val="475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п.п.</w:t>
            </w:r>
          </w:p>
        </w:tc>
        <w:tc>
          <w:tcPr>
            <w:tcW w:w="365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Основные мероприятия муниципальной программы</w:t>
            </w:r>
          </w:p>
        </w:tc>
        <w:tc>
          <w:tcPr>
            <w:tcW w:w="26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 исполнитель/соисполнитель</w:t>
            </w:r>
          </w:p>
        </w:tc>
        <w:tc>
          <w:tcPr>
            <w:tcW w:w="1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Финансовые затраты на реализацию (тыс. рублей)          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C0AE3" w:rsidRPr="007F5C2A">
        <w:trPr>
          <w:trHeight w:val="305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C0AE3" w:rsidRPr="007F5C2A">
        <w:trPr>
          <w:trHeight w:val="305"/>
        </w:trPr>
        <w:tc>
          <w:tcPr>
            <w:tcW w:w="5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2016 год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год</w:t>
            </w:r>
          </w:p>
        </w:tc>
      </w:tr>
      <w:tr w:rsidR="00BC0AE3" w:rsidRPr="007F5C2A"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BC0AE3" w:rsidRPr="007F5C2A">
        <w:trPr>
          <w:trHeight w:val="521"/>
        </w:trPr>
        <w:tc>
          <w:tcPr>
            <w:tcW w:w="6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1. «Обеспечение деятельности администрации города Пыть-Яха»</w:t>
            </w:r>
          </w:p>
        </w:tc>
        <w:tc>
          <w:tcPr>
            <w:tcW w:w="16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0AE3" w:rsidRPr="007F5C2A">
        <w:trPr>
          <w:trHeight w:val="917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65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"Обеспечение условий для осуществления возложенных на администрацию города вопросов местного значения в соответствии с Уставом муниципального образования городской округ город Пыть-Ях"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делами администрации города Пыть-Яха / МКУ «УМТО г.Пыть-Яха»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1 451 182,5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287 504,9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290 919,4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290 919,4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290 919,4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290 919,4</w:t>
            </w:r>
          </w:p>
        </w:tc>
      </w:tr>
      <w:tr w:rsidR="00BC0AE3" w:rsidRPr="007F5C2A">
        <w:trPr>
          <w:trHeight w:val="533"/>
        </w:trPr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1 451 182,5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287 504,9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290 919,4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290 919,4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290 919,4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290 919,4</w:t>
            </w:r>
          </w:p>
        </w:tc>
      </w:tr>
      <w:tr w:rsidR="00BC0AE3" w:rsidRPr="007F5C2A">
        <w:trPr>
          <w:trHeight w:val="534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365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МКУ «УМТО г.Пыть-Яха»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272 045,8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51 067,8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55 244,5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55 244,5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55 244,5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55 244,5</w:t>
            </w:r>
          </w:p>
        </w:tc>
      </w:tr>
      <w:tr w:rsidR="00BC0AE3" w:rsidRPr="007F5C2A">
        <w:trPr>
          <w:trHeight w:val="305"/>
        </w:trPr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272 045,8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51 067,8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55 244,5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55 244,5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55 244,5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55 244,5</w:t>
            </w:r>
          </w:p>
        </w:tc>
      </w:tr>
      <w:tr w:rsidR="00BC0AE3" w:rsidRPr="007F5C2A">
        <w:trPr>
          <w:trHeight w:val="463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365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органов местного самоуправления городского округа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делами администрации города Пыть-Яха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1 133 157,2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227 241,2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226 479,0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226 479,0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226 479,0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226 479,0</w:t>
            </w:r>
          </w:p>
        </w:tc>
      </w:tr>
      <w:tr w:rsidR="00BC0AE3" w:rsidRPr="007F5C2A">
        <w:trPr>
          <w:trHeight w:val="305"/>
        </w:trPr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1 133 157,2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227 241,2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226 479,0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226 479,0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226 479,0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226 479,0</w:t>
            </w:r>
          </w:p>
        </w:tc>
      </w:tr>
      <w:tr w:rsidR="00BC0AE3" w:rsidRPr="007F5C2A">
        <w:trPr>
          <w:trHeight w:val="499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365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Глава местной администрации (исполнительно-распорядительного органа муниципального образования) городского округа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делами администрации города Пыть-Яха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22 330,0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4 466,0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4 466,0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4 466,0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4 466,0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4 466,0</w:t>
            </w:r>
          </w:p>
        </w:tc>
      </w:tr>
      <w:tr w:rsidR="00BC0AE3" w:rsidRPr="007F5C2A">
        <w:trPr>
          <w:trHeight w:val="442"/>
        </w:trPr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22 330,0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4 466,0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4 466,0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4 466,0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4 466,0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4 466,0</w:t>
            </w:r>
          </w:p>
        </w:tc>
      </w:tr>
      <w:tr w:rsidR="00BC0AE3" w:rsidRPr="007F5C2A"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1.4.</w:t>
            </w:r>
          </w:p>
        </w:tc>
        <w:tc>
          <w:tcPr>
            <w:tcW w:w="365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мероприятия органов местного самоуправления городского округа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делами администрации города Пыть-Яха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23 649,5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4 729,9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4 729,9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4 729,9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4 729,9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4 729,9</w:t>
            </w:r>
          </w:p>
        </w:tc>
      </w:tr>
      <w:tr w:rsidR="00BC0AE3" w:rsidRPr="007F5C2A">
        <w:trPr>
          <w:trHeight w:val="370"/>
        </w:trPr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23 649,5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4 729,9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4 729,9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4 729,9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4 729,9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4 729,9</w:t>
            </w:r>
          </w:p>
        </w:tc>
      </w:tr>
      <w:tr w:rsidR="00BC0AE3" w:rsidRPr="007F5C2A">
        <w:trPr>
          <w:trHeight w:val="305"/>
        </w:trPr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 по Подпрограмме 1.</w:t>
            </w:r>
          </w:p>
        </w:tc>
        <w:tc>
          <w:tcPr>
            <w:tcW w:w="269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1 451 182,5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287 504,9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290 919,4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290 919,4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290 919,4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290 919,4</w:t>
            </w:r>
          </w:p>
        </w:tc>
      </w:tr>
      <w:tr w:rsidR="00BC0AE3" w:rsidRPr="007F5C2A">
        <w:trPr>
          <w:trHeight w:val="305"/>
        </w:trPr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1 451 182,5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287 504,9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290 919,4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290 919,4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290 919,4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290 919,4</w:t>
            </w:r>
          </w:p>
        </w:tc>
      </w:tr>
      <w:tr w:rsidR="00BC0AE3" w:rsidRPr="007F5C2A">
        <w:trPr>
          <w:trHeight w:val="475"/>
        </w:trPr>
        <w:tc>
          <w:tcPr>
            <w:tcW w:w="1493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2. Повышение профессионального уровня кадрового состава органов местного самоуправления, эффективности, престижа и открытости муниципальной службы</w:t>
            </w:r>
          </w:p>
        </w:tc>
      </w:tr>
      <w:tr w:rsidR="00BC0AE3" w:rsidRPr="007F5C2A">
        <w:trPr>
          <w:trHeight w:val="99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365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"Повышение профессиональной компетентности муниципальных служащих и иных управленческих кадров города Пыть-Яха, обеспечение устойчивого развития кадрового потенциала и повышения эффективности деятельности органов местного самоуправления"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делами администрации города Пыть-Яха/МКУ Дума  города Пыть-Яха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5 060,0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1 012,0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1 012,0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1 012,0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1 012,0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1 012,0</w:t>
            </w:r>
          </w:p>
        </w:tc>
      </w:tr>
      <w:tr w:rsidR="00BC0AE3" w:rsidRPr="007F5C2A">
        <w:trPr>
          <w:trHeight w:val="475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делами администрации города Пыть-Яха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4 005,0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801,0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801,0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801,0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801,0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801,0</w:t>
            </w:r>
          </w:p>
        </w:tc>
      </w:tr>
      <w:tr w:rsidR="00BC0AE3" w:rsidRPr="007F5C2A">
        <w:trPr>
          <w:trHeight w:val="384"/>
        </w:trPr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МКУ Дума  города Пыть-Яха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1 055,0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211,0</w:t>
            </w:r>
          </w:p>
        </w:tc>
      </w:tr>
      <w:tr w:rsidR="00BC0AE3" w:rsidRPr="007F5C2A">
        <w:trPr>
          <w:trHeight w:val="674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365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профессиональной компетентности муниципальных служащих и иных управленческих кадров города Пыть-Яха в рамках организации дополнительного профессионального образования (показатель № 3)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делами администрации города Пыть-Яха / МКУ Дума  города Пыть-Яха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5 060,0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1 012,0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1 012,0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1 012,0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1 012,0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1 012,0</w:t>
            </w:r>
          </w:p>
        </w:tc>
      </w:tr>
      <w:tr w:rsidR="00BC0AE3" w:rsidRPr="007F5C2A">
        <w:trPr>
          <w:trHeight w:val="696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делами администрации города Пыть-Яха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4 005,0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801,0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801,0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801,0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801,0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801,0</w:t>
            </w:r>
          </w:p>
        </w:tc>
      </w:tr>
      <w:tr w:rsidR="00BC0AE3" w:rsidRPr="007F5C2A">
        <w:trPr>
          <w:trHeight w:val="326"/>
        </w:trPr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МКУ Дума  города Пыть-Яха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1 055,0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211,0</w:t>
            </w:r>
          </w:p>
        </w:tc>
      </w:tr>
      <w:tr w:rsidR="00BC0AE3" w:rsidRPr="007F5C2A">
        <w:trPr>
          <w:trHeight w:val="93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2.1.2.</w:t>
            </w:r>
          </w:p>
        </w:tc>
        <w:tc>
          <w:tcPr>
            <w:tcW w:w="365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мероприятий по формированию и подготовке резерва управленческих кадров и кадрового резерва органов местного самоуправления, по проведению конкурсов на замещение вакантных должностей муниципальной службы (показатель №  4)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делами администрации города Пыть-Яха / МКУ Дума  города Пыть-Яха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BC0AE3" w:rsidRPr="007F5C2A">
        <w:trPr>
          <w:trHeight w:val="533"/>
        </w:trPr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C0AE3" w:rsidRPr="007F5C2A">
        <w:trPr>
          <w:trHeight w:val="929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2.2.</w:t>
            </w:r>
          </w:p>
        </w:tc>
        <w:tc>
          <w:tcPr>
            <w:tcW w:w="365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"Обеспечение мер, способствующих повышению результативности и эффективности муниципальной службы, в том числе по предупреждению коррупции, выявлению и разрешению конфликта интересов в органах местного самоуправления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делами администрации города Пыть-Яха / МКУ Дума  города Пыть-Яха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60,0</w:t>
            </w:r>
          </w:p>
        </w:tc>
      </w:tr>
      <w:tr w:rsidR="00BC0AE3" w:rsidRPr="007F5C2A">
        <w:trPr>
          <w:trHeight w:val="823"/>
        </w:trPr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</w:tr>
      <w:tr w:rsidR="00BC0AE3" w:rsidRPr="007F5C2A">
        <w:trPr>
          <w:trHeight w:val="1114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2.2.1.</w:t>
            </w:r>
          </w:p>
        </w:tc>
        <w:tc>
          <w:tcPr>
            <w:tcW w:w="365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мониторинга и анализа эффективности мер по соблюдению требований к служебному поведению и урегулированию конфликта интересов в сфере профилактики коррупции на муниципальной службе (показатель №  5)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делами администрации города Пыть-Яха / МКУ Дума  города Пыть-Яха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BC0AE3" w:rsidRPr="007F5C2A">
        <w:trPr>
          <w:trHeight w:val="559"/>
        </w:trPr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C0AE3" w:rsidRPr="007F5C2A">
        <w:trPr>
          <w:trHeight w:val="1114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2.2.2.</w:t>
            </w:r>
          </w:p>
        </w:tc>
        <w:tc>
          <w:tcPr>
            <w:tcW w:w="365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совещаний, консультационно-методических занятий, "круглых столов" для муниципальных служащих по актуальным вопросам муниципальной службы и противодействия коррупции (показатель №  5)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делами администрации города Пыть-Яха / МКУ Дума  города Пыть-Яха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BC0AE3" w:rsidRPr="007F5C2A">
        <w:trPr>
          <w:trHeight w:val="305"/>
        </w:trPr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C0AE3" w:rsidRPr="007F5C2A">
        <w:trPr>
          <w:trHeight w:val="1102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2.2.3.</w:t>
            </w:r>
          </w:p>
        </w:tc>
        <w:tc>
          <w:tcPr>
            <w:tcW w:w="365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Оганизация и проведение конкурса "Лучший муниципальный служащий города Пыть-Яха" среди муниципальных служащих органов местного самоуправления, участие в конкурсе среди муниципальных служащих ХМАО-Югры "Лучший муниципальный служащий"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делами администрации города Пыть-Яха / МКУ Дума  города Пыть-Яха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60,0</w:t>
            </w:r>
          </w:p>
        </w:tc>
      </w:tr>
      <w:tr w:rsidR="00BC0AE3" w:rsidRPr="007F5C2A">
        <w:trPr>
          <w:trHeight w:val="965"/>
        </w:trPr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</w:tr>
      <w:tr w:rsidR="00BC0AE3" w:rsidRPr="007F5C2A">
        <w:trPr>
          <w:trHeight w:val="290"/>
        </w:trPr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 по Подпрограмме 2.</w:t>
            </w:r>
          </w:p>
        </w:tc>
        <w:tc>
          <w:tcPr>
            <w:tcW w:w="269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5 360,0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1 072,0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1 072,0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1 072,0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1 072,0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1 072,0</w:t>
            </w:r>
          </w:p>
        </w:tc>
      </w:tr>
      <w:tr w:rsidR="00BC0AE3" w:rsidRPr="007F5C2A">
        <w:trPr>
          <w:trHeight w:val="290"/>
        </w:trPr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5 360,0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1 072,0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1 072,0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1 072,0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1 072,0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1 072,0</w:t>
            </w:r>
          </w:p>
        </w:tc>
      </w:tr>
      <w:tr w:rsidR="00BC0AE3" w:rsidRPr="007F5C2A">
        <w:trPr>
          <w:trHeight w:val="290"/>
        </w:trPr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Итого по Программе </w:t>
            </w:r>
          </w:p>
        </w:tc>
        <w:tc>
          <w:tcPr>
            <w:tcW w:w="269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1 456 542,5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288 576,9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291 991,4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291 991,4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291 991,4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291 991,4</w:t>
            </w:r>
          </w:p>
        </w:tc>
      </w:tr>
      <w:tr w:rsidR="00BC0AE3" w:rsidRPr="007F5C2A">
        <w:trPr>
          <w:trHeight w:val="290"/>
        </w:trPr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1 456 542,5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288 576,9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291 991,4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291 991,4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291 991,4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291 991,4</w:t>
            </w:r>
          </w:p>
        </w:tc>
      </w:tr>
      <w:tr w:rsidR="00BC0AE3" w:rsidRPr="007F5C2A">
        <w:trPr>
          <w:trHeight w:val="290"/>
        </w:trPr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Инвестиции</w:t>
            </w:r>
          </w:p>
        </w:tc>
        <w:tc>
          <w:tcPr>
            <w:tcW w:w="262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BC0AE3" w:rsidRPr="007F5C2A">
        <w:trPr>
          <w:trHeight w:val="290"/>
        </w:trPr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C0AE3" w:rsidRPr="007F5C2A">
        <w:trPr>
          <w:trHeight w:val="290"/>
        </w:trPr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262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1 456 542,5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288 576,9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291 991,4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291 991,4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291 991,4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291 991,4</w:t>
            </w:r>
          </w:p>
        </w:tc>
      </w:tr>
      <w:tr w:rsidR="00BC0AE3" w:rsidRPr="007F5C2A">
        <w:trPr>
          <w:trHeight w:val="290"/>
        </w:trPr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1 456 542,5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288 576,9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291 991,4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291 991,4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291 991,4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291 991,4</w:t>
            </w:r>
          </w:p>
        </w:tc>
      </w:tr>
      <w:tr w:rsidR="00BC0AE3" w:rsidRPr="007F5C2A">
        <w:trPr>
          <w:trHeight w:val="521"/>
        </w:trPr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53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Управление делами администрации города Пыть-Яха 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1 183 441,7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237 298,1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236 535,9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236 535,9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236 535,9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236 535,9</w:t>
            </w:r>
          </w:p>
        </w:tc>
      </w:tr>
      <w:tr w:rsidR="00BC0AE3" w:rsidRPr="007F5C2A">
        <w:trPr>
          <w:trHeight w:val="358"/>
        </w:trPr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1 183 441,7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237 298,1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236 535,9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236 535,9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236 535,9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236 535,9</w:t>
            </w:r>
          </w:p>
        </w:tc>
      </w:tr>
      <w:tr w:rsidR="00BC0AE3" w:rsidRPr="007F5C2A">
        <w:trPr>
          <w:trHeight w:val="312"/>
        </w:trPr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Соисполнитель 1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МКУ Дума  города Пыть-Яха</w:t>
            </w:r>
          </w:p>
        </w:tc>
        <w:tc>
          <w:tcPr>
            <w:tcW w:w="269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1 055,0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211,0</w:t>
            </w:r>
          </w:p>
        </w:tc>
      </w:tr>
      <w:tr w:rsidR="00BC0AE3" w:rsidRPr="007F5C2A">
        <w:trPr>
          <w:trHeight w:val="290"/>
        </w:trPr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1 055,0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211,0</w:t>
            </w:r>
          </w:p>
        </w:tc>
      </w:tr>
      <w:tr w:rsidR="00BC0AE3" w:rsidRPr="007F5C2A">
        <w:trPr>
          <w:trHeight w:val="312"/>
        </w:trPr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Соисполнитель 2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МКУ «УМТО г.Пыть-Яха»</w:t>
            </w:r>
          </w:p>
        </w:tc>
        <w:tc>
          <w:tcPr>
            <w:tcW w:w="269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272 045,8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51 067,8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55 244,5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55 244,5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55 244,5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55 244,5</w:t>
            </w:r>
          </w:p>
        </w:tc>
      </w:tr>
      <w:tr w:rsidR="00BC0AE3" w:rsidRPr="007F5C2A">
        <w:trPr>
          <w:trHeight w:val="290"/>
        </w:trPr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272 045,8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51 067,8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55 244,5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55 244,5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55 244,5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7F5C2A" w:rsidRDefault="00BC0AE3" w:rsidP="007F5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55 244,5</w:t>
            </w:r>
          </w:p>
        </w:tc>
      </w:tr>
    </w:tbl>
    <w:p w:rsidR="00BC0AE3" w:rsidRPr="008E69EC" w:rsidRDefault="00BC0AE3" w:rsidP="008E69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0AE3" w:rsidRDefault="00BC0AE3" w:rsidP="008E69E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BC0AE3" w:rsidSect="007F5C2A">
          <w:pgSz w:w="16838" w:h="11906" w:orient="landscape"/>
          <w:pgMar w:top="567" w:right="1134" w:bottom="1701" w:left="1134" w:header="709" w:footer="709" w:gutter="0"/>
          <w:pgNumType w:start="8"/>
          <w:cols w:space="708"/>
          <w:titlePg/>
          <w:docGrid w:linePitch="360"/>
        </w:sectPr>
      </w:pPr>
    </w:p>
    <w:p w:rsidR="00BC0AE3" w:rsidRDefault="00BC0AE3" w:rsidP="007F5C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0AE3" w:rsidRPr="007F5C2A" w:rsidRDefault="00BC0AE3" w:rsidP="007F5C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5C2A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BC0AE3" w:rsidRPr="007F5C2A" w:rsidRDefault="00BC0AE3" w:rsidP="007F5C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5C2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C0AE3" w:rsidRPr="007F5C2A" w:rsidRDefault="00BC0AE3" w:rsidP="007F5C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5C2A">
        <w:rPr>
          <w:rFonts w:ascii="Times New Roman" w:hAnsi="Times New Roman" w:cs="Times New Roman"/>
          <w:sz w:val="28"/>
          <w:szCs w:val="28"/>
        </w:rPr>
        <w:t>города Пыть-Яха</w:t>
      </w:r>
    </w:p>
    <w:p w:rsidR="00BC0AE3" w:rsidRPr="007F5C2A" w:rsidRDefault="00BC0AE3" w:rsidP="007F5C2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7F5C2A">
        <w:rPr>
          <w:rFonts w:ascii="Times New Roman" w:hAnsi="Times New Roman" w:cs="Times New Roman"/>
          <w:sz w:val="28"/>
          <w:szCs w:val="28"/>
        </w:rPr>
        <w:t>от 19.08.2016 № 214-па</w:t>
      </w:r>
    </w:p>
    <w:p w:rsidR="00BC0AE3" w:rsidRPr="007F5C2A" w:rsidRDefault="00BC0AE3" w:rsidP="007F5C2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7F5C2A">
        <w:rPr>
          <w:rFonts w:ascii="Times New Roman" w:hAnsi="Times New Roman" w:cs="Times New Roman"/>
          <w:sz w:val="28"/>
          <w:szCs w:val="28"/>
        </w:rPr>
        <w:t>Таблица 3</w:t>
      </w:r>
    </w:p>
    <w:p w:rsidR="00BC0AE3" w:rsidRPr="00E65448" w:rsidRDefault="00BC0AE3" w:rsidP="007F5C2A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5448">
        <w:rPr>
          <w:rFonts w:ascii="Times New Roman" w:hAnsi="Times New Roman" w:cs="Times New Roman"/>
          <w:b w:val="0"/>
          <w:bCs w:val="0"/>
          <w:sz w:val="28"/>
          <w:szCs w:val="28"/>
        </w:rPr>
        <w:t>Оценка эффективности реализации муниципальной программы</w:t>
      </w:r>
    </w:p>
    <w:p w:rsidR="00BC0AE3" w:rsidRPr="00E65448" w:rsidRDefault="00BC0AE3" w:rsidP="007F5C2A">
      <w:pPr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</w:p>
    <w:tbl>
      <w:tblPr>
        <w:tblW w:w="15010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9"/>
        <w:gridCol w:w="2617"/>
        <w:gridCol w:w="2617"/>
        <w:gridCol w:w="1134"/>
        <w:gridCol w:w="14"/>
        <w:gridCol w:w="798"/>
        <w:gridCol w:w="714"/>
        <w:gridCol w:w="700"/>
        <w:gridCol w:w="686"/>
        <w:gridCol w:w="665"/>
        <w:gridCol w:w="8"/>
        <w:gridCol w:w="978"/>
        <w:gridCol w:w="46"/>
        <w:gridCol w:w="962"/>
        <w:gridCol w:w="48"/>
        <w:gridCol w:w="1002"/>
        <w:gridCol w:w="1502"/>
      </w:tblGrid>
      <w:tr w:rsidR="00BC0AE3" w:rsidRPr="00E65448">
        <w:trPr>
          <w:cantSplit/>
          <w:trHeight w:val="360"/>
        </w:trPr>
        <w:tc>
          <w:tcPr>
            <w:tcW w:w="5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0AE3" w:rsidRPr="00E65448" w:rsidRDefault="00BC0AE3" w:rsidP="00C20DD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448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E65448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26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0AE3" w:rsidRPr="00E65448" w:rsidRDefault="00BC0AE3" w:rsidP="00C20DD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448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Pr="00E6544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показателей </w:t>
            </w:r>
            <w:r w:rsidRPr="00E65448">
              <w:rPr>
                <w:rFonts w:ascii="Times New Roman" w:hAnsi="Times New Roman" w:cs="Times New Roman"/>
                <w:sz w:val="18"/>
                <w:szCs w:val="18"/>
              </w:rPr>
              <w:br/>
              <w:t>результатов</w:t>
            </w:r>
          </w:p>
        </w:tc>
        <w:tc>
          <w:tcPr>
            <w:tcW w:w="26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0AE3" w:rsidRPr="00E65448" w:rsidRDefault="00BC0AE3" w:rsidP="00C20DD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448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мероприятий (комплекса мероприятий, подпрограмм), обеспечивающих  достижение результата</w:t>
            </w:r>
          </w:p>
        </w:tc>
        <w:tc>
          <w:tcPr>
            <w:tcW w:w="114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0AE3" w:rsidRPr="00E65448" w:rsidRDefault="00BC0AE3" w:rsidP="00C20DD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448">
              <w:rPr>
                <w:rFonts w:ascii="Times New Roman" w:hAnsi="Times New Roman" w:cs="Times New Roman"/>
                <w:sz w:val="18"/>
                <w:szCs w:val="18"/>
              </w:rPr>
              <w:t>Фактическое  значение показателя на момент  разработки  программы</w:t>
            </w:r>
          </w:p>
        </w:tc>
        <w:tc>
          <w:tcPr>
            <w:tcW w:w="3563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0AE3" w:rsidRPr="00E65448" w:rsidRDefault="00BC0AE3" w:rsidP="00C20DD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448">
              <w:rPr>
                <w:rFonts w:ascii="Times New Roman" w:hAnsi="Times New Roman" w:cs="Times New Roman"/>
                <w:sz w:val="18"/>
                <w:szCs w:val="18"/>
              </w:rPr>
              <w:t>Значения   показателя по годам</w:t>
            </w:r>
          </w:p>
          <w:p w:rsidR="00BC0AE3" w:rsidRPr="00E65448" w:rsidRDefault="00BC0AE3" w:rsidP="00C20DD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0AE3" w:rsidRPr="00E65448" w:rsidRDefault="00BC0AE3" w:rsidP="00C20DD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448">
              <w:rPr>
                <w:rFonts w:ascii="Times New Roman" w:hAnsi="Times New Roman" w:cs="Times New Roman"/>
                <w:sz w:val="18"/>
                <w:szCs w:val="18"/>
              </w:rPr>
              <w:t>Целевое  значение показателя на момент окончания действия программы</w:t>
            </w:r>
          </w:p>
        </w:tc>
        <w:tc>
          <w:tcPr>
            <w:tcW w:w="35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E65448" w:rsidRDefault="00BC0AE3" w:rsidP="00C20DD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448">
              <w:rPr>
                <w:rFonts w:ascii="Times New Roman" w:hAnsi="Times New Roman" w:cs="Times New Roman"/>
                <w:sz w:val="18"/>
                <w:szCs w:val="18"/>
              </w:rPr>
              <w:t>Соотношение затрат и результатов</w:t>
            </w:r>
          </w:p>
          <w:p w:rsidR="00BC0AE3" w:rsidRPr="00E65448" w:rsidRDefault="00BC0AE3" w:rsidP="00C20DD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448">
              <w:rPr>
                <w:rFonts w:ascii="Times New Roman" w:hAnsi="Times New Roman" w:cs="Times New Roman"/>
                <w:sz w:val="18"/>
                <w:szCs w:val="18"/>
              </w:rPr>
              <w:t xml:space="preserve"> (тыс. руб.)</w:t>
            </w:r>
          </w:p>
        </w:tc>
      </w:tr>
      <w:tr w:rsidR="00BC0AE3" w:rsidRPr="00E65448">
        <w:trPr>
          <w:cantSplit/>
          <w:trHeight w:val="65"/>
        </w:trPr>
        <w:tc>
          <w:tcPr>
            <w:tcW w:w="5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0AE3" w:rsidRPr="00E65448" w:rsidRDefault="00BC0AE3" w:rsidP="00C20DD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0AE3" w:rsidRPr="00E65448" w:rsidRDefault="00BC0AE3" w:rsidP="00C20DD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0AE3" w:rsidRPr="00E65448" w:rsidRDefault="00BC0AE3" w:rsidP="00C20DD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0AE3" w:rsidRPr="00E65448" w:rsidRDefault="00BC0AE3" w:rsidP="00C20DD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3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E65448" w:rsidRDefault="00BC0AE3" w:rsidP="00C20DD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0AE3" w:rsidRPr="00E65448" w:rsidRDefault="00BC0AE3" w:rsidP="00C20DD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0AE3" w:rsidRPr="00E65448" w:rsidRDefault="00BC0AE3" w:rsidP="00C20DD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448">
              <w:rPr>
                <w:rFonts w:ascii="Times New Roman" w:hAnsi="Times New Roman" w:cs="Times New Roman"/>
                <w:sz w:val="18"/>
                <w:szCs w:val="18"/>
              </w:rPr>
              <w:t>общие  затраты по  соответствующим мероприятиям</w:t>
            </w:r>
          </w:p>
        </w:tc>
        <w:tc>
          <w:tcPr>
            <w:tcW w:w="2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E65448" w:rsidRDefault="00BC0AE3" w:rsidP="00C20DD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448">
              <w:rPr>
                <w:rFonts w:ascii="Times New Roman" w:hAnsi="Times New Roman" w:cs="Times New Roman"/>
                <w:sz w:val="18"/>
                <w:szCs w:val="18"/>
              </w:rPr>
              <w:t>в т.ч. бюджетные затраты</w:t>
            </w:r>
          </w:p>
        </w:tc>
      </w:tr>
      <w:tr w:rsidR="00BC0AE3" w:rsidRPr="00E65448">
        <w:trPr>
          <w:cantSplit/>
          <w:trHeight w:val="875"/>
        </w:trPr>
        <w:tc>
          <w:tcPr>
            <w:tcW w:w="5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E65448" w:rsidRDefault="00BC0AE3" w:rsidP="00C20DD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E65448" w:rsidRDefault="00BC0AE3" w:rsidP="00C20DD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E65448" w:rsidRDefault="00BC0AE3" w:rsidP="00C20DD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E65448" w:rsidRDefault="00BC0AE3" w:rsidP="00C20DD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0AE3" w:rsidRPr="00E65448" w:rsidRDefault="00BC0AE3" w:rsidP="00C20DD3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5448">
              <w:rPr>
                <w:rFonts w:ascii="Times New Roman" w:hAnsi="Times New Roman" w:cs="Times New Roman"/>
                <w:sz w:val="18"/>
                <w:szCs w:val="18"/>
              </w:rPr>
              <w:t>2016г.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0AE3" w:rsidRPr="00E65448" w:rsidRDefault="00BC0AE3" w:rsidP="00C20DD3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5448">
              <w:rPr>
                <w:rFonts w:ascii="Times New Roman" w:hAnsi="Times New Roman" w:cs="Times New Roman"/>
                <w:sz w:val="18"/>
                <w:szCs w:val="18"/>
              </w:rPr>
              <w:t xml:space="preserve">2017г.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0AE3" w:rsidRPr="00E65448" w:rsidRDefault="00BC0AE3" w:rsidP="00C20DD3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5448">
              <w:rPr>
                <w:rFonts w:ascii="Times New Roman" w:hAnsi="Times New Roman" w:cs="Times New Roman"/>
                <w:sz w:val="18"/>
                <w:szCs w:val="18"/>
              </w:rPr>
              <w:t xml:space="preserve">2018г 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0AE3" w:rsidRPr="00E65448" w:rsidRDefault="00BC0AE3" w:rsidP="00C20DD3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5448">
              <w:rPr>
                <w:rFonts w:ascii="Times New Roman" w:hAnsi="Times New Roman" w:cs="Times New Roman"/>
                <w:sz w:val="18"/>
                <w:szCs w:val="18"/>
              </w:rPr>
              <w:t>2019г.</w:t>
            </w: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0AE3" w:rsidRPr="00E65448" w:rsidRDefault="00BC0AE3" w:rsidP="00C20DD3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5448">
              <w:rPr>
                <w:rFonts w:ascii="Times New Roman" w:hAnsi="Times New Roman" w:cs="Times New Roman"/>
                <w:sz w:val="18"/>
                <w:szCs w:val="18"/>
              </w:rPr>
              <w:t>2020г.</w:t>
            </w:r>
            <w:r w:rsidRPr="00E6544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</w:t>
            </w:r>
          </w:p>
        </w:tc>
        <w:tc>
          <w:tcPr>
            <w:tcW w:w="102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E65448" w:rsidRDefault="00BC0AE3" w:rsidP="00C20DD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E65448" w:rsidRDefault="00BC0AE3" w:rsidP="00C20DD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E65448" w:rsidRDefault="00BC0AE3" w:rsidP="00C20DD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448">
              <w:rPr>
                <w:rFonts w:ascii="Times New Roman" w:hAnsi="Times New Roman" w:cs="Times New Roman"/>
                <w:sz w:val="18"/>
                <w:szCs w:val="18"/>
              </w:rPr>
              <w:t>городского бюджета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E65448" w:rsidRDefault="00BC0AE3" w:rsidP="00C20DD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448">
              <w:rPr>
                <w:rFonts w:ascii="Times New Roman" w:hAnsi="Times New Roman" w:cs="Times New Roman"/>
                <w:sz w:val="18"/>
                <w:szCs w:val="18"/>
              </w:rPr>
              <w:t>федерального/ окружного бюджета</w:t>
            </w:r>
          </w:p>
        </w:tc>
      </w:tr>
      <w:tr w:rsidR="00BC0AE3" w:rsidRPr="00E65448">
        <w:trPr>
          <w:cantSplit/>
          <w:trHeight w:val="24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E65448" w:rsidRDefault="00BC0AE3" w:rsidP="00C20DD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44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E65448" w:rsidRDefault="00BC0AE3" w:rsidP="00C20DD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44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E65448" w:rsidRDefault="00BC0AE3" w:rsidP="00C20DD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44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E65448" w:rsidRDefault="00BC0AE3" w:rsidP="00C20DD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44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0AE3" w:rsidRPr="00E65448" w:rsidRDefault="00BC0AE3" w:rsidP="00C20DD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44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0AE3" w:rsidRPr="00E65448" w:rsidRDefault="00BC0AE3" w:rsidP="00C20DD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44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0AE3" w:rsidRPr="00E65448" w:rsidRDefault="00BC0AE3" w:rsidP="00C20DD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44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0AE3" w:rsidRPr="00E65448" w:rsidRDefault="00BC0AE3" w:rsidP="00C20DD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44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0AE3" w:rsidRPr="00E65448" w:rsidRDefault="00BC0AE3" w:rsidP="00C20DD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44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E65448" w:rsidRDefault="00BC0AE3" w:rsidP="00C20DD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44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E65448" w:rsidRDefault="00BC0AE3" w:rsidP="00C20DD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44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E65448" w:rsidRDefault="00BC0AE3" w:rsidP="00C20DD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44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E65448" w:rsidRDefault="00BC0AE3" w:rsidP="00C20DD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44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BC0AE3" w:rsidRPr="00E65448">
        <w:trPr>
          <w:cantSplit/>
          <w:trHeight w:val="175"/>
        </w:trPr>
        <w:tc>
          <w:tcPr>
            <w:tcW w:w="1501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E3" w:rsidRPr="00E65448" w:rsidRDefault="00BC0AE3" w:rsidP="00C20DD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654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1. «Обеспечение деятельности администрации города Пыть-Яха»</w:t>
            </w:r>
          </w:p>
        </w:tc>
      </w:tr>
      <w:tr w:rsidR="00BC0AE3" w:rsidRPr="00E65448">
        <w:trPr>
          <w:cantSplit/>
          <w:trHeight w:val="113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AE3" w:rsidRPr="00E65448" w:rsidRDefault="00BC0AE3" w:rsidP="00C20DD3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44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AE3" w:rsidRPr="00E65448" w:rsidRDefault="00BC0AE3" w:rsidP="00C20DD3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Сохранение доли</w:t>
            </w:r>
            <w:r w:rsidRPr="00E6544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реализованных вопросов местного значения, отдельных государственных полномочий, переданных в установленном порядке в %.</w:t>
            </w:r>
          </w:p>
        </w:tc>
        <w:tc>
          <w:tcPr>
            <w:tcW w:w="261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AE3" w:rsidRPr="00E65448" w:rsidRDefault="00BC0AE3" w:rsidP="00C20DD3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448">
              <w:rPr>
                <w:rFonts w:ascii="Times New Roman" w:hAnsi="Times New Roman" w:cs="Times New Roman"/>
                <w:sz w:val="18"/>
                <w:szCs w:val="18"/>
              </w:rPr>
              <w:t>Финансовое обеспечение выполнения полномочий и функций администрации города, деятельности МКУ «УМТО г.Пыть-Яха»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0AE3" w:rsidRPr="00E65448" w:rsidRDefault="00BC0AE3" w:rsidP="00C20DD3">
            <w:pPr>
              <w:jc w:val="center"/>
              <w:rPr>
                <w:sz w:val="18"/>
                <w:szCs w:val="18"/>
                <w:lang w:eastAsia="en-US"/>
              </w:rPr>
            </w:pPr>
            <w:r w:rsidRPr="00E65448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E3" w:rsidRPr="00E65448" w:rsidRDefault="00BC0AE3" w:rsidP="00C20DD3">
            <w:pPr>
              <w:jc w:val="center"/>
              <w:rPr>
                <w:rFonts w:cs="Times New Roman"/>
              </w:rPr>
            </w:pPr>
            <w:r w:rsidRPr="00E65448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E3" w:rsidRPr="00E65448" w:rsidRDefault="00BC0AE3" w:rsidP="00C20DD3">
            <w:pPr>
              <w:jc w:val="center"/>
              <w:rPr>
                <w:rFonts w:cs="Times New Roman"/>
              </w:rPr>
            </w:pPr>
            <w:r w:rsidRPr="00E65448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E3" w:rsidRPr="00E65448" w:rsidRDefault="00BC0AE3" w:rsidP="00C20DD3">
            <w:pPr>
              <w:jc w:val="center"/>
              <w:rPr>
                <w:rFonts w:cs="Times New Roman"/>
              </w:rPr>
            </w:pPr>
            <w:r w:rsidRPr="00E65448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E3" w:rsidRPr="00E65448" w:rsidRDefault="00BC0AE3" w:rsidP="00C20DD3">
            <w:pPr>
              <w:jc w:val="center"/>
              <w:rPr>
                <w:rFonts w:cs="Times New Roman"/>
              </w:rPr>
            </w:pPr>
            <w:r w:rsidRPr="00E65448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0AE3" w:rsidRPr="00E65448" w:rsidRDefault="00BC0AE3" w:rsidP="00C20DD3">
            <w:pPr>
              <w:jc w:val="center"/>
              <w:rPr>
                <w:rFonts w:cs="Times New Roman"/>
              </w:rPr>
            </w:pPr>
            <w:r w:rsidRPr="00E65448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0AE3" w:rsidRPr="00E65448" w:rsidRDefault="00BC0AE3" w:rsidP="00C20DD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44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0AE3" w:rsidRPr="00A60152" w:rsidRDefault="00BC0AE3" w:rsidP="00C20DD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1451182,5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0AE3" w:rsidRPr="00E65448" w:rsidRDefault="00BC0AE3" w:rsidP="00C20DD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1451182,5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0AE3" w:rsidRPr="00E65448" w:rsidRDefault="00BC0AE3" w:rsidP="00C20DD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0AE3" w:rsidRPr="00E65448">
        <w:trPr>
          <w:cantSplit/>
          <w:trHeight w:val="1164"/>
        </w:trPr>
        <w:tc>
          <w:tcPr>
            <w:tcW w:w="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AE3" w:rsidRPr="00E65448" w:rsidRDefault="00BC0AE3" w:rsidP="00C20DD3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44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AE3" w:rsidRPr="00E65448" w:rsidRDefault="00BC0AE3" w:rsidP="00C20DD3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Сохранения уровня</w:t>
            </w:r>
            <w:r w:rsidRPr="00E6544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выполнения договорных обязательств по материально-техническому и организационному обеспечению деятельности администрации города в %</w:t>
            </w:r>
          </w:p>
        </w:tc>
        <w:tc>
          <w:tcPr>
            <w:tcW w:w="261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AE3" w:rsidRPr="00E65448" w:rsidRDefault="00BC0AE3" w:rsidP="00C20DD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0AE3" w:rsidRPr="00E65448" w:rsidRDefault="00BC0AE3" w:rsidP="00C20DD3">
            <w:pPr>
              <w:jc w:val="center"/>
              <w:rPr>
                <w:sz w:val="18"/>
                <w:szCs w:val="18"/>
                <w:lang w:eastAsia="en-US"/>
              </w:rPr>
            </w:pPr>
            <w:r w:rsidRPr="00E65448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E3" w:rsidRPr="00E65448" w:rsidRDefault="00BC0AE3" w:rsidP="00C20DD3">
            <w:pPr>
              <w:jc w:val="center"/>
              <w:rPr>
                <w:rFonts w:cs="Times New Roman"/>
              </w:rPr>
            </w:pPr>
            <w:r w:rsidRPr="00E65448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E3" w:rsidRPr="00E65448" w:rsidRDefault="00BC0AE3" w:rsidP="00C20DD3">
            <w:pPr>
              <w:jc w:val="center"/>
              <w:rPr>
                <w:rFonts w:cs="Times New Roman"/>
              </w:rPr>
            </w:pPr>
            <w:r w:rsidRPr="00E65448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E3" w:rsidRPr="00E65448" w:rsidRDefault="00BC0AE3" w:rsidP="00C20DD3">
            <w:pPr>
              <w:jc w:val="center"/>
              <w:rPr>
                <w:rFonts w:cs="Times New Roman"/>
              </w:rPr>
            </w:pPr>
            <w:r w:rsidRPr="00E65448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E3" w:rsidRPr="00E65448" w:rsidRDefault="00BC0AE3" w:rsidP="00C20DD3">
            <w:pPr>
              <w:jc w:val="center"/>
              <w:rPr>
                <w:rFonts w:cs="Times New Roman"/>
              </w:rPr>
            </w:pPr>
            <w:r w:rsidRPr="00E65448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0AE3" w:rsidRPr="00E65448" w:rsidRDefault="00BC0AE3" w:rsidP="00C20DD3">
            <w:pPr>
              <w:jc w:val="center"/>
              <w:rPr>
                <w:rFonts w:cs="Times New Roman"/>
              </w:rPr>
            </w:pPr>
            <w:r w:rsidRPr="00E65448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0AE3" w:rsidRPr="00E65448" w:rsidRDefault="00BC0AE3" w:rsidP="00C20DD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44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0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0AE3" w:rsidRPr="00E65448" w:rsidRDefault="00BC0AE3" w:rsidP="00C20DD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0AE3" w:rsidRPr="00E65448" w:rsidRDefault="00BC0AE3" w:rsidP="00C20DD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0AE3" w:rsidRPr="00E65448" w:rsidRDefault="00BC0AE3" w:rsidP="00C20DD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BC0AE3" w:rsidRPr="008E69EC" w:rsidRDefault="00BC0AE3" w:rsidP="007F5C2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cs="Times New Roman"/>
        </w:rPr>
      </w:pPr>
    </w:p>
    <w:sectPr w:rsidR="00BC0AE3" w:rsidRPr="008E69EC" w:rsidSect="007F5C2A">
      <w:headerReference w:type="default" r:id="rId8"/>
      <w:pgSz w:w="16838" w:h="11906" w:orient="landscape"/>
      <w:pgMar w:top="719" w:right="567" w:bottom="567" w:left="1134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AE3" w:rsidRDefault="00BC0AE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C0AE3" w:rsidRDefault="00BC0AE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AE3" w:rsidRDefault="00BC0AE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C0AE3" w:rsidRDefault="00BC0AE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AE3" w:rsidRDefault="00BC0AE3" w:rsidP="009A4AC6">
    <w:pPr>
      <w:pStyle w:val="Header"/>
      <w:framePr w:wrap="auto" w:vAnchor="text" w:hAnchor="margin" w:xAlign="center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BC0AE3" w:rsidRDefault="00BC0AE3">
    <w:pPr>
      <w:pStyle w:val="Header"/>
      <w:rPr>
        <w:rFonts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AE3" w:rsidRDefault="00BC0AE3" w:rsidP="003F7D07">
    <w:pPr>
      <w:pStyle w:val="Header"/>
      <w:framePr w:wrap="auto" w:vAnchor="text" w:hAnchor="margin" w:xAlign="center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:rsidR="00BC0AE3" w:rsidRDefault="00BC0AE3">
    <w:pPr>
      <w:pStyle w:val="Header"/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05D4"/>
    <w:rsid w:val="000D5D4E"/>
    <w:rsid w:val="000E5DB4"/>
    <w:rsid w:val="00104C65"/>
    <w:rsid w:val="00135207"/>
    <w:rsid w:val="00143025"/>
    <w:rsid w:val="00152D95"/>
    <w:rsid w:val="001B305E"/>
    <w:rsid w:val="001D2079"/>
    <w:rsid w:val="001D3886"/>
    <w:rsid w:val="00232994"/>
    <w:rsid w:val="0024090E"/>
    <w:rsid w:val="00240B52"/>
    <w:rsid w:val="00283308"/>
    <w:rsid w:val="002876DB"/>
    <w:rsid w:val="002A3648"/>
    <w:rsid w:val="002C265A"/>
    <w:rsid w:val="002C5765"/>
    <w:rsid w:val="002D288B"/>
    <w:rsid w:val="002E1F66"/>
    <w:rsid w:val="002F0073"/>
    <w:rsid w:val="003109B5"/>
    <w:rsid w:val="00323203"/>
    <w:rsid w:val="00356FA3"/>
    <w:rsid w:val="003605D4"/>
    <w:rsid w:val="00377FA4"/>
    <w:rsid w:val="00386A7A"/>
    <w:rsid w:val="00396DA3"/>
    <w:rsid w:val="003B7E2C"/>
    <w:rsid w:val="003D0EB7"/>
    <w:rsid w:val="003F7D07"/>
    <w:rsid w:val="004144E6"/>
    <w:rsid w:val="00421C53"/>
    <w:rsid w:val="00433881"/>
    <w:rsid w:val="00440DAB"/>
    <w:rsid w:val="004608CC"/>
    <w:rsid w:val="004B1D2B"/>
    <w:rsid w:val="004B5E0D"/>
    <w:rsid w:val="004D3B51"/>
    <w:rsid w:val="004F4A41"/>
    <w:rsid w:val="004F500F"/>
    <w:rsid w:val="00502D57"/>
    <w:rsid w:val="00517FB2"/>
    <w:rsid w:val="005351D2"/>
    <w:rsid w:val="00561604"/>
    <w:rsid w:val="00585619"/>
    <w:rsid w:val="005D259A"/>
    <w:rsid w:val="005F2454"/>
    <w:rsid w:val="006417E4"/>
    <w:rsid w:val="00660A8D"/>
    <w:rsid w:val="006B67F6"/>
    <w:rsid w:val="006D64AB"/>
    <w:rsid w:val="0071252B"/>
    <w:rsid w:val="007E29D6"/>
    <w:rsid w:val="007F21C8"/>
    <w:rsid w:val="007F5C2A"/>
    <w:rsid w:val="0081346E"/>
    <w:rsid w:val="00820571"/>
    <w:rsid w:val="0083339E"/>
    <w:rsid w:val="00872630"/>
    <w:rsid w:val="008C6AB2"/>
    <w:rsid w:val="008D5CEA"/>
    <w:rsid w:val="008E69EC"/>
    <w:rsid w:val="008F1C70"/>
    <w:rsid w:val="008F4AE5"/>
    <w:rsid w:val="009352FE"/>
    <w:rsid w:val="009835FF"/>
    <w:rsid w:val="009A4AC6"/>
    <w:rsid w:val="009E25D6"/>
    <w:rsid w:val="009F25CA"/>
    <w:rsid w:val="00A128FF"/>
    <w:rsid w:val="00A20419"/>
    <w:rsid w:val="00A224EF"/>
    <w:rsid w:val="00A60152"/>
    <w:rsid w:val="00A970BA"/>
    <w:rsid w:val="00AB1C09"/>
    <w:rsid w:val="00AF49C2"/>
    <w:rsid w:val="00B11197"/>
    <w:rsid w:val="00B23DB5"/>
    <w:rsid w:val="00B40DFA"/>
    <w:rsid w:val="00B444BD"/>
    <w:rsid w:val="00B45B1F"/>
    <w:rsid w:val="00B74336"/>
    <w:rsid w:val="00BB5143"/>
    <w:rsid w:val="00BB7448"/>
    <w:rsid w:val="00BC0AE3"/>
    <w:rsid w:val="00BC0CFE"/>
    <w:rsid w:val="00BE3C87"/>
    <w:rsid w:val="00BF0330"/>
    <w:rsid w:val="00C20DD3"/>
    <w:rsid w:val="00C66F03"/>
    <w:rsid w:val="00CD704C"/>
    <w:rsid w:val="00D85C14"/>
    <w:rsid w:val="00D9696F"/>
    <w:rsid w:val="00E35C7F"/>
    <w:rsid w:val="00E65448"/>
    <w:rsid w:val="00EA3282"/>
    <w:rsid w:val="00EB5407"/>
    <w:rsid w:val="00EC5ECA"/>
    <w:rsid w:val="00EF59B2"/>
    <w:rsid w:val="00F00984"/>
    <w:rsid w:val="00F45D8F"/>
    <w:rsid w:val="00F53F14"/>
    <w:rsid w:val="00F755E0"/>
    <w:rsid w:val="00FA2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F03"/>
    <w:pPr>
      <w:spacing w:after="200" w:line="276" w:lineRule="auto"/>
    </w:pPr>
    <w:rPr>
      <w:rFonts w:eastAsia="Times New Roman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6F03"/>
    <w:pPr>
      <w:keepNext/>
      <w:spacing w:after="0" w:line="240" w:lineRule="auto"/>
      <w:jc w:val="center"/>
      <w:outlineLvl w:val="0"/>
    </w:pPr>
    <w:rPr>
      <w:rFonts w:eastAsia="Calibri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6F03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66F0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66F03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C66F03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5">
    <w:name w:val="Заголовок №5_"/>
    <w:link w:val="50"/>
    <w:uiPriority w:val="99"/>
    <w:locked/>
    <w:rsid w:val="00C66F03"/>
    <w:rPr>
      <w:b/>
      <w:bCs/>
      <w:sz w:val="24"/>
      <w:szCs w:val="24"/>
      <w:shd w:val="clear" w:color="auto" w:fill="FFFFFF"/>
    </w:rPr>
  </w:style>
  <w:style w:type="paragraph" w:customStyle="1" w:styleId="50">
    <w:name w:val="Заголовок №5"/>
    <w:basedOn w:val="Normal"/>
    <w:link w:val="5"/>
    <w:uiPriority w:val="99"/>
    <w:rsid w:val="00C66F03"/>
    <w:pPr>
      <w:shd w:val="clear" w:color="auto" w:fill="FFFFFF"/>
      <w:spacing w:after="0" w:line="298" w:lineRule="exact"/>
      <w:jc w:val="center"/>
      <w:outlineLvl w:val="4"/>
    </w:pPr>
    <w:rPr>
      <w:rFonts w:eastAsia="Calibri"/>
      <w:b/>
      <w:bCs/>
      <w:sz w:val="24"/>
      <w:szCs w:val="24"/>
      <w:shd w:val="clear" w:color="auto" w:fill="FFFFFF"/>
    </w:rPr>
  </w:style>
  <w:style w:type="paragraph" w:styleId="BodyText2">
    <w:name w:val="Body Text 2"/>
    <w:basedOn w:val="Normal"/>
    <w:link w:val="BodyText2Char"/>
    <w:uiPriority w:val="99"/>
    <w:rsid w:val="00C66F03"/>
    <w:pPr>
      <w:spacing w:after="0" w:line="240" w:lineRule="auto"/>
      <w:jc w:val="both"/>
    </w:pPr>
    <w:rPr>
      <w:rFonts w:eastAsia="Calibri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66F03"/>
    <w:rPr>
      <w:rFonts w:ascii="Times New Roman" w:hAnsi="Times New Rom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C66F03"/>
    <w:pPr>
      <w:spacing w:after="0" w:line="240" w:lineRule="auto"/>
      <w:jc w:val="center"/>
    </w:pPr>
    <w:rPr>
      <w:rFonts w:eastAsia="Calibri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C66F0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41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17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1D388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E29D6"/>
    <w:rPr>
      <w:rFonts w:eastAsia="Times New Roman"/>
    </w:rPr>
  </w:style>
  <w:style w:type="character" w:styleId="PageNumber">
    <w:name w:val="page number"/>
    <w:basedOn w:val="DefaultParagraphFont"/>
    <w:uiPriority w:val="99"/>
    <w:rsid w:val="001D3886"/>
  </w:style>
  <w:style w:type="paragraph" w:styleId="Footer">
    <w:name w:val="footer"/>
    <w:basedOn w:val="Normal"/>
    <w:link w:val="FooterChar"/>
    <w:uiPriority w:val="99"/>
    <w:rsid w:val="007F5C2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04C65"/>
    <w:rPr>
      <w:rFonts w:eastAsia="Times New Roman"/>
    </w:rPr>
  </w:style>
  <w:style w:type="paragraph" w:customStyle="1" w:styleId="ConsPlusCell">
    <w:name w:val="ConsPlusCell"/>
    <w:uiPriority w:val="99"/>
    <w:rsid w:val="007F5C2A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Title">
    <w:name w:val="ConsPlusTitle"/>
    <w:uiPriority w:val="99"/>
    <w:rsid w:val="007F5C2A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0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12</Pages>
  <Words>2623</Words>
  <Characters>14956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Ganasevich</cp:lastModifiedBy>
  <cp:revision>10</cp:revision>
  <cp:lastPrinted>2016-08-19T06:24:00Z</cp:lastPrinted>
  <dcterms:created xsi:type="dcterms:W3CDTF">2016-07-15T11:57:00Z</dcterms:created>
  <dcterms:modified xsi:type="dcterms:W3CDTF">2016-08-19T09:31:00Z</dcterms:modified>
</cp:coreProperties>
</file>