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E3" w:rsidRDefault="002451E3">
      <w:pPr>
        <w:pStyle w:val="ConsPlusTitlePage"/>
      </w:pPr>
      <w:r>
        <w:t xml:space="preserve">Документ предоставлен </w:t>
      </w:r>
      <w:hyperlink r:id="rId5" w:history="1">
        <w:r>
          <w:rPr>
            <w:color w:val="0000FF"/>
          </w:rPr>
          <w:t>КонсультантПлюс</w:t>
        </w:r>
      </w:hyperlink>
      <w:r>
        <w:br/>
      </w:r>
    </w:p>
    <w:p w:rsidR="002451E3" w:rsidRDefault="002451E3">
      <w:pPr>
        <w:pStyle w:val="ConsPlusNormal"/>
        <w:jc w:val="both"/>
        <w:outlineLvl w:val="0"/>
      </w:pPr>
    </w:p>
    <w:p w:rsidR="002451E3" w:rsidRDefault="002451E3">
      <w:pPr>
        <w:pStyle w:val="ConsPlusTitle"/>
        <w:jc w:val="center"/>
        <w:outlineLvl w:val="0"/>
      </w:pPr>
      <w:r>
        <w:t>ПРАВИТЕЛЬСТВО ХАНТЫ-МАНСИЙСКОГО АВТОНОМНОГО ОКРУГА - ЮГРЫ</w:t>
      </w:r>
    </w:p>
    <w:p w:rsidR="002451E3" w:rsidRDefault="002451E3">
      <w:pPr>
        <w:pStyle w:val="ConsPlusTitle"/>
        <w:jc w:val="center"/>
      </w:pPr>
    </w:p>
    <w:p w:rsidR="002451E3" w:rsidRDefault="002451E3">
      <w:pPr>
        <w:pStyle w:val="ConsPlusTitle"/>
        <w:jc w:val="center"/>
      </w:pPr>
      <w:r>
        <w:t>ПОСТАНОВЛЕНИЕ</w:t>
      </w:r>
    </w:p>
    <w:p w:rsidR="002451E3" w:rsidRDefault="002451E3">
      <w:pPr>
        <w:pStyle w:val="ConsPlusTitle"/>
        <w:jc w:val="center"/>
      </w:pPr>
      <w:r>
        <w:t>от 9 октября 2013 г. N 409-п</w:t>
      </w:r>
    </w:p>
    <w:p w:rsidR="002451E3" w:rsidRDefault="002451E3">
      <w:pPr>
        <w:pStyle w:val="ConsPlusTitle"/>
        <w:jc w:val="center"/>
      </w:pPr>
    </w:p>
    <w:p w:rsidR="002451E3" w:rsidRDefault="002451E3">
      <w:pPr>
        <w:pStyle w:val="ConsPlusTitle"/>
        <w:jc w:val="center"/>
      </w:pPr>
      <w:r>
        <w:t>О ГОСУДАРСТВЕННОЙ ПРОГРАММЕ</w:t>
      </w:r>
    </w:p>
    <w:p w:rsidR="002451E3" w:rsidRDefault="002451E3">
      <w:pPr>
        <w:pStyle w:val="ConsPlusTitle"/>
        <w:jc w:val="center"/>
      </w:pPr>
      <w:r>
        <w:t>ХАНТЫ-МАНСИЙСКОГО АВТОНОМНОГО ОКРУГА - ЮГРЫ</w:t>
      </w:r>
    </w:p>
    <w:p w:rsidR="002451E3" w:rsidRDefault="002451E3">
      <w:pPr>
        <w:pStyle w:val="ConsPlusTitle"/>
        <w:jc w:val="center"/>
      </w:pPr>
      <w:r>
        <w:t>"СОДЕЙСТВИЕ ЗАНЯТОСТИ НАСЕЛЕНИЯ</w:t>
      </w:r>
    </w:p>
    <w:p w:rsidR="002451E3" w:rsidRDefault="002451E3">
      <w:pPr>
        <w:pStyle w:val="ConsPlusTitle"/>
        <w:jc w:val="center"/>
      </w:pPr>
      <w:r>
        <w:t>В ХАНТЫ-МАНСИЙСКОМ АВТОНОМНОМ ОКРУГЕ - ЮГРЕ</w:t>
      </w:r>
    </w:p>
    <w:p w:rsidR="002451E3" w:rsidRDefault="002451E3">
      <w:pPr>
        <w:pStyle w:val="ConsPlusTitle"/>
        <w:jc w:val="center"/>
      </w:pPr>
      <w:r>
        <w:t>НА 2016 - 2020 ГОДЫ"</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30.01.2014 </w:t>
      </w:r>
      <w:hyperlink r:id="rId6" w:history="1">
        <w:r>
          <w:rPr>
            <w:color w:val="0000FF"/>
          </w:rPr>
          <w:t>N 35-п</w:t>
        </w:r>
      </w:hyperlink>
      <w:r>
        <w:t>,</w:t>
      </w:r>
    </w:p>
    <w:p w:rsidR="002451E3" w:rsidRDefault="002451E3">
      <w:pPr>
        <w:pStyle w:val="ConsPlusNormal"/>
        <w:jc w:val="center"/>
      </w:pPr>
      <w:r>
        <w:t xml:space="preserve">от 16.05.2014 </w:t>
      </w:r>
      <w:hyperlink r:id="rId7" w:history="1">
        <w:r>
          <w:rPr>
            <w:color w:val="0000FF"/>
          </w:rPr>
          <w:t>N 177-п</w:t>
        </w:r>
      </w:hyperlink>
      <w:r>
        <w:t xml:space="preserve">, от 04.07.2014 </w:t>
      </w:r>
      <w:hyperlink r:id="rId8" w:history="1">
        <w:r>
          <w:rPr>
            <w:color w:val="0000FF"/>
          </w:rPr>
          <w:t>N 252-п</w:t>
        </w:r>
      </w:hyperlink>
      <w:r>
        <w:t xml:space="preserve">, от 06.09.2014 </w:t>
      </w:r>
      <w:hyperlink r:id="rId9" w:history="1">
        <w:r>
          <w:rPr>
            <w:color w:val="0000FF"/>
          </w:rPr>
          <w:t>N 334-п</w:t>
        </w:r>
      </w:hyperlink>
      <w:r>
        <w:t>,</w:t>
      </w:r>
    </w:p>
    <w:p w:rsidR="002451E3" w:rsidRDefault="002451E3">
      <w:pPr>
        <w:pStyle w:val="ConsPlusNormal"/>
        <w:jc w:val="center"/>
      </w:pPr>
      <w:r>
        <w:t xml:space="preserve">от 31.10.2014 </w:t>
      </w:r>
      <w:hyperlink r:id="rId10" w:history="1">
        <w:r>
          <w:rPr>
            <w:color w:val="0000FF"/>
          </w:rPr>
          <w:t>N 398-п</w:t>
        </w:r>
      </w:hyperlink>
      <w:r>
        <w:t xml:space="preserve">, от 05.12.2014 </w:t>
      </w:r>
      <w:hyperlink r:id="rId11" w:history="1">
        <w:r>
          <w:rPr>
            <w:color w:val="0000FF"/>
          </w:rPr>
          <w:t>N 466-п</w:t>
        </w:r>
      </w:hyperlink>
      <w:r>
        <w:t xml:space="preserve">, от 26.12.2014 </w:t>
      </w:r>
      <w:hyperlink r:id="rId12" w:history="1">
        <w:r>
          <w:rPr>
            <w:color w:val="0000FF"/>
          </w:rPr>
          <w:t>N 522-п</w:t>
        </w:r>
      </w:hyperlink>
      <w:r>
        <w:t>,</w:t>
      </w:r>
    </w:p>
    <w:p w:rsidR="002451E3" w:rsidRDefault="002451E3">
      <w:pPr>
        <w:pStyle w:val="ConsPlusNormal"/>
        <w:jc w:val="center"/>
      </w:pPr>
      <w:r>
        <w:t xml:space="preserve">от 06.03.2015 </w:t>
      </w:r>
      <w:hyperlink r:id="rId13" w:history="1">
        <w:r>
          <w:rPr>
            <w:color w:val="0000FF"/>
          </w:rPr>
          <w:t>N 57-п</w:t>
        </w:r>
      </w:hyperlink>
      <w:r>
        <w:t xml:space="preserve">, от 03.07.2015 </w:t>
      </w:r>
      <w:hyperlink r:id="rId14" w:history="1">
        <w:r>
          <w:rPr>
            <w:color w:val="0000FF"/>
          </w:rPr>
          <w:t>N 208-п</w:t>
        </w:r>
      </w:hyperlink>
      <w:r>
        <w:t xml:space="preserve">, от 28.08.2015 </w:t>
      </w:r>
      <w:hyperlink r:id="rId15" w:history="1">
        <w:r>
          <w:rPr>
            <w:color w:val="0000FF"/>
          </w:rPr>
          <w:t>N 302-п</w:t>
        </w:r>
      </w:hyperlink>
      <w:r>
        <w:t>,</w:t>
      </w:r>
    </w:p>
    <w:p w:rsidR="002451E3" w:rsidRDefault="002451E3">
      <w:pPr>
        <w:pStyle w:val="ConsPlusNormal"/>
        <w:jc w:val="center"/>
      </w:pPr>
      <w:r>
        <w:t xml:space="preserve">от 16.10.2015 </w:t>
      </w:r>
      <w:hyperlink r:id="rId16" w:history="1">
        <w:r>
          <w:rPr>
            <w:color w:val="0000FF"/>
          </w:rPr>
          <w:t>N 350-п</w:t>
        </w:r>
      </w:hyperlink>
      <w:r>
        <w:t xml:space="preserve">, от 13.11.2015 </w:t>
      </w:r>
      <w:hyperlink r:id="rId17" w:history="1">
        <w:r>
          <w:rPr>
            <w:color w:val="0000FF"/>
          </w:rPr>
          <w:t>N 396-п</w:t>
        </w:r>
      </w:hyperlink>
      <w:r>
        <w:t xml:space="preserve">, от 18.12.2015 </w:t>
      </w:r>
      <w:hyperlink r:id="rId18" w:history="1">
        <w:r>
          <w:rPr>
            <w:color w:val="0000FF"/>
          </w:rPr>
          <w:t>N 480-п</w:t>
        </w:r>
      </w:hyperlink>
      <w:r>
        <w:t>,</w:t>
      </w:r>
    </w:p>
    <w:p w:rsidR="002451E3" w:rsidRDefault="002451E3">
      <w:pPr>
        <w:pStyle w:val="ConsPlusNormal"/>
        <w:jc w:val="center"/>
      </w:pPr>
      <w:r>
        <w:t xml:space="preserve">от 01.04.2016 </w:t>
      </w:r>
      <w:hyperlink r:id="rId19" w:history="1">
        <w:r>
          <w:rPr>
            <w:color w:val="0000FF"/>
          </w:rPr>
          <w:t>N 94-п</w:t>
        </w:r>
      </w:hyperlink>
      <w:r>
        <w:t xml:space="preserve">, от 27.05.2016 </w:t>
      </w:r>
      <w:hyperlink r:id="rId20" w:history="1">
        <w:r>
          <w:rPr>
            <w:color w:val="0000FF"/>
          </w:rPr>
          <w:t>N 175-п</w:t>
        </w:r>
      </w:hyperlink>
      <w:r>
        <w:t xml:space="preserve">, от 22.07.2016 </w:t>
      </w:r>
      <w:hyperlink r:id="rId21" w:history="1">
        <w:r>
          <w:rPr>
            <w:color w:val="0000FF"/>
          </w:rPr>
          <w:t>N 262-п</w:t>
        </w:r>
      </w:hyperlink>
      <w:r>
        <w:t>,</w:t>
      </w:r>
    </w:p>
    <w:p w:rsidR="002451E3" w:rsidRDefault="002451E3">
      <w:pPr>
        <w:pStyle w:val="ConsPlusNormal"/>
        <w:jc w:val="center"/>
      </w:pPr>
      <w:r>
        <w:t xml:space="preserve">от 09.09.2016 </w:t>
      </w:r>
      <w:hyperlink r:id="rId22" w:history="1">
        <w:r>
          <w:rPr>
            <w:color w:val="0000FF"/>
          </w:rPr>
          <w:t>N 343-п</w:t>
        </w:r>
      </w:hyperlink>
      <w:r>
        <w:t xml:space="preserve">, от 21.10.2016 </w:t>
      </w:r>
      <w:hyperlink r:id="rId23" w:history="1">
        <w:r>
          <w:rPr>
            <w:color w:val="0000FF"/>
          </w:rPr>
          <w:t>N 412-п</w:t>
        </w:r>
      </w:hyperlink>
      <w:r>
        <w:t xml:space="preserve">, от 28.10.2016 </w:t>
      </w:r>
      <w:hyperlink r:id="rId24" w:history="1">
        <w:r>
          <w:rPr>
            <w:color w:val="0000FF"/>
          </w:rPr>
          <w:t>N 424-п</w:t>
        </w:r>
      </w:hyperlink>
      <w:r>
        <w:t>,</w:t>
      </w:r>
    </w:p>
    <w:p w:rsidR="002451E3" w:rsidRDefault="002451E3">
      <w:pPr>
        <w:pStyle w:val="ConsPlusNormal"/>
        <w:jc w:val="center"/>
      </w:pPr>
      <w:r>
        <w:t xml:space="preserve">от 16.12.2016 </w:t>
      </w:r>
      <w:hyperlink r:id="rId25" w:history="1">
        <w:r>
          <w:rPr>
            <w:color w:val="0000FF"/>
          </w:rPr>
          <w:t>N 509-п</w:t>
        </w:r>
      </w:hyperlink>
      <w:r>
        <w:t xml:space="preserve">, от 07.04.2017 </w:t>
      </w:r>
      <w:hyperlink r:id="rId26" w:history="1">
        <w:r>
          <w:rPr>
            <w:color w:val="0000FF"/>
          </w:rPr>
          <w:t>N 130-п</w:t>
        </w:r>
      </w:hyperlink>
      <w:r>
        <w:t xml:space="preserve">, от 28.04.2017 </w:t>
      </w:r>
      <w:hyperlink r:id="rId27" w:history="1">
        <w:r>
          <w:rPr>
            <w:color w:val="0000FF"/>
          </w:rPr>
          <w:t>N 167-п</w:t>
        </w:r>
      </w:hyperlink>
      <w:r>
        <w:t>)</w:t>
      </w:r>
    </w:p>
    <w:p w:rsidR="002451E3" w:rsidRDefault="002451E3">
      <w:pPr>
        <w:pStyle w:val="ConsPlusNormal"/>
        <w:jc w:val="center"/>
      </w:pPr>
    </w:p>
    <w:p w:rsidR="002451E3" w:rsidRDefault="002451E3">
      <w:pPr>
        <w:pStyle w:val="ConsPlusNormal"/>
        <w:ind w:firstLine="540"/>
        <w:jc w:val="both"/>
      </w:pPr>
      <w:r>
        <w:t xml:space="preserve">Руководствуясь государственной </w:t>
      </w:r>
      <w:hyperlink r:id="rId28"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 апреля 2014 года N 298, </w:t>
      </w:r>
      <w:hyperlink r:id="rId29"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2451E3" w:rsidRDefault="002451E3">
      <w:pPr>
        <w:pStyle w:val="ConsPlusNormal"/>
        <w:jc w:val="both"/>
      </w:pPr>
      <w:r>
        <w:t xml:space="preserve">(в ред. </w:t>
      </w:r>
      <w:hyperlink r:id="rId30"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bookmarkStart w:id="0" w:name="P24"/>
      <w:bookmarkEnd w:id="0"/>
      <w:r>
        <w:t xml:space="preserve">1. Утвердить прилагаемую государственную </w:t>
      </w:r>
      <w:hyperlink w:anchor="P59" w:history="1">
        <w:r>
          <w:rPr>
            <w:color w:val="0000FF"/>
          </w:rPr>
          <w:t>программу</w:t>
        </w:r>
      </w:hyperlink>
      <w:r>
        <w:t xml:space="preserve"> Ханты-Мансийского автономного округа - Югры "Содействие занятости населения в Ханты-Мансийском автономном округе - Югре на 2016 - 2020 годы" (далее - государственная программа).</w:t>
      </w:r>
    </w:p>
    <w:p w:rsidR="002451E3" w:rsidRDefault="002451E3">
      <w:pPr>
        <w:pStyle w:val="ConsPlusNormal"/>
        <w:jc w:val="both"/>
      </w:pPr>
      <w:r>
        <w:t xml:space="preserve">(в ред. </w:t>
      </w:r>
      <w:hyperlink r:id="rId3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2. Определить Департамент труда и занятости населения Ханты-Мансийского автономного округа - Югры ответственным исполнителем государственной </w:t>
      </w:r>
      <w:hyperlink w:anchor="P59" w:history="1">
        <w:r>
          <w:rPr>
            <w:color w:val="0000FF"/>
          </w:rPr>
          <w:t>программы</w:t>
        </w:r>
      </w:hyperlink>
      <w:r>
        <w:t>.</w:t>
      </w:r>
    </w:p>
    <w:p w:rsidR="002451E3" w:rsidRDefault="002451E3">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2451E3" w:rsidRDefault="002451E3">
      <w:pPr>
        <w:pStyle w:val="ConsPlusNormal"/>
        <w:spacing w:before="220"/>
        <w:ind w:firstLine="540"/>
        <w:jc w:val="both"/>
      </w:pPr>
      <w:r>
        <w:t xml:space="preserve">от 9 октября 2010 года </w:t>
      </w:r>
      <w:hyperlink r:id="rId32" w:history="1">
        <w:r>
          <w:rPr>
            <w:color w:val="0000FF"/>
          </w:rPr>
          <w:t>N 246-п</w:t>
        </w:r>
      </w:hyperlink>
      <w:r>
        <w:t xml:space="preserve">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14 апреля 2011 года </w:t>
      </w:r>
      <w:hyperlink r:id="rId33" w:history="1">
        <w:r>
          <w:rPr>
            <w:color w:val="0000FF"/>
          </w:rPr>
          <w:t>N 125-п</w:t>
        </w:r>
      </w:hyperlink>
      <w:r>
        <w:t xml:space="preserve"> "О внесении изменений в приложения 2, 3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18 июня 2011 года </w:t>
      </w:r>
      <w:hyperlink r:id="rId34" w:history="1">
        <w:r>
          <w:rPr>
            <w:color w:val="0000FF"/>
          </w:rPr>
          <w:t>N 229-п</w:t>
        </w:r>
      </w:hyperlink>
      <w:r>
        <w:t xml:space="preserve"> "О внесении изменений в постановление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lastRenderedPageBreak/>
        <w:t xml:space="preserve">от 30 сентября 2011 года </w:t>
      </w:r>
      <w:hyperlink r:id="rId35" w:history="1">
        <w:r>
          <w:rPr>
            <w:color w:val="0000FF"/>
          </w:rPr>
          <w:t>N 356-п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3 ноября 2011 года </w:t>
      </w:r>
      <w:hyperlink r:id="rId36" w:history="1">
        <w:r>
          <w:rPr>
            <w:color w:val="0000FF"/>
          </w:rPr>
          <w:t>N 412-п</w:t>
        </w:r>
      </w:hyperlink>
      <w:r>
        <w:t xml:space="preserve"> "О внесении изменений в постановление Правительства Ханты-Мансийского автономного округа - Югры от 30 сентября 2011 года N 356-п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23 декабря 2011 года </w:t>
      </w:r>
      <w:hyperlink r:id="rId37" w:history="1">
        <w:r>
          <w:rPr>
            <w:color w:val="0000FF"/>
          </w:rPr>
          <w:t>N 495-п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27 января 2012 года </w:t>
      </w:r>
      <w:hyperlink r:id="rId38" w:history="1">
        <w:r>
          <w:rPr>
            <w:color w:val="0000FF"/>
          </w:rPr>
          <w:t>N 30-п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15 июня 2012 года </w:t>
      </w:r>
      <w:hyperlink r:id="rId39" w:history="1">
        <w:r>
          <w:rPr>
            <w:color w:val="0000FF"/>
          </w:rPr>
          <w:t>N 211-п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3 августа 2012 года </w:t>
      </w:r>
      <w:hyperlink r:id="rId40" w:history="1">
        <w:r>
          <w:rPr>
            <w:color w:val="0000FF"/>
          </w:rPr>
          <w:t>N 277-п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12 октября 2012 года </w:t>
      </w:r>
      <w:hyperlink r:id="rId41" w:history="1">
        <w:r>
          <w:rPr>
            <w:color w:val="0000FF"/>
          </w:rPr>
          <w:t>N 382-п</w:t>
        </w:r>
      </w:hyperlink>
      <w:r>
        <w:t xml:space="preserve"> "О внесении изменений в постановление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w:t>
      </w:r>
    </w:p>
    <w:p w:rsidR="002451E3" w:rsidRDefault="002451E3">
      <w:pPr>
        <w:pStyle w:val="ConsPlusNormal"/>
        <w:spacing w:before="220"/>
        <w:ind w:firstLine="540"/>
        <w:jc w:val="both"/>
      </w:pPr>
      <w:r>
        <w:t xml:space="preserve">от 24 ноября 2012 года </w:t>
      </w:r>
      <w:hyperlink r:id="rId42" w:history="1">
        <w:r>
          <w:rPr>
            <w:color w:val="0000FF"/>
          </w:rPr>
          <w:t>N 462-п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2451E3" w:rsidRDefault="002451E3">
      <w:pPr>
        <w:pStyle w:val="ConsPlusNormal"/>
        <w:spacing w:before="220"/>
        <w:ind w:firstLine="540"/>
        <w:jc w:val="both"/>
      </w:pPr>
      <w:r>
        <w:t xml:space="preserve">от 22 декабря 2012 года </w:t>
      </w:r>
      <w:hyperlink r:id="rId43" w:history="1">
        <w:r>
          <w:rPr>
            <w:color w:val="0000FF"/>
          </w:rPr>
          <w:t>N 541-п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2451E3" w:rsidRDefault="002451E3">
      <w:pPr>
        <w:pStyle w:val="ConsPlusNormal"/>
        <w:spacing w:before="220"/>
        <w:ind w:firstLine="540"/>
        <w:jc w:val="both"/>
      </w:pPr>
      <w:r>
        <w:t xml:space="preserve">от 17 июня 2013 года </w:t>
      </w:r>
      <w:hyperlink r:id="rId44" w:history="1">
        <w:r>
          <w:rPr>
            <w:color w:val="0000FF"/>
          </w:rPr>
          <w:t>N 225-п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2451E3" w:rsidRDefault="002451E3">
      <w:pPr>
        <w:pStyle w:val="ConsPlusNormal"/>
        <w:spacing w:before="220"/>
        <w:ind w:firstLine="540"/>
        <w:jc w:val="both"/>
      </w:pPr>
      <w:r>
        <w:t xml:space="preserve">от 18 сентября 2013 года </w:t>
      </w:r>
      <w:hyperlink r:id="rId45" w:history="1">
        <w:r>
          <w:rPr>
            <w:color w:val="0000FF"/>
          </w:rPr>
          <w:t>N 374-п</w:t>
        </w:r>
      </w:hyperlink>
      <w:r>
        <w:t xml:space="preserve"> "О внесении изменений в приложение к постановлению Правительства Ханты-Мансийского автономного округа - Югры от 9 октября 2010 года N 246-п "О целевой программе Ханты-Мансийского автономного округа - Югры "Содействие занятости населения на 2011 - 2013 годы и на период до 2015 года".</w:t>
      </w:r>
    </w:p>
    <w:p w:rsidR="002451E3" w:rsidRDefault="002451E3">
      <w:pPr>
        <w:pStyle w:val="ConsPlusNormal"/>
        <w:spacing w:before="220"/>
        <w:ind w:firstLine="540"/>
        <w:jc w:val="both"/>
      </w:pPr>
      <w:bookmarkStart w:id="1" w:name="P42"/>
      <w:bookmarkEnd w:id="1"/>
      <w:r>
        <w:lastRenderedPageBreak/>
        <w:t xml:space="preserve">4. Утратил силу с 1 января 2016 года. - </w:t>
      </w:r>
      <w:hyperlink r:id="rId46" w:history="1">
        <w:r>
          <w:rPr>
            <w:color w:val="0000FF"/>
          </w:rPr>
          <w:t>Постановление</w:t>
        </w:r>
      </w:hyperlink>
      <w:r>
        <w:t xml:space="preserve"> Правительства ХМАО - Югры от 13.11.2015 N 396-п.</w:t>
      </w:r>
    </w:p>
    <w:p w:rsidR="002451E3" w:rsidRDefault="002451E3">
      <w:pPr>
        <w:pStyle w:val="ConsPlusNormal"/>
        <w:jc w:val="both"/>
      </w:pPr>
    </w:p>
    <w:p w:rsidR="002451E3" w:rsidRDefault="002451E3">
      <w:pPr>
        <w:pStyle w:val="ConsPlusNormal"/>
        <w:jc w:val="right"/>
      </w:pPr>
      <w:r>
        <w:t>Губернатор</w:t>
      </w:r>
    </w:p>
    <w:p w:rsidR="002451E3" w:rsidRDefault="002451E3">
      <w:pPr>
        <w:pStyle w:val="ConsPlusNormal"/>
        <w:jc w:val="right"/>
      </w:pPr>
      <w:r>
        <w:t>Ханты-Мансийского</w:t>
      </w:r>
    </w:p>
    <w:p w:rsidR="002451E3" w:rsidRDefault="002451E3">
      <w:pPr>
        <w:pStyle w:val="ConsPlusNormal"/>
        <w:jc w:val="right"/>
      </w:pPr>
      <w:r>
        <w:t>автономного округа - Югры</w:t>
      </w:r>
    </w:p>
    <w:p w:rsidR="002451E3" w:rsidRDefault="002451E3">
      <w:pPr>
        <w:pStyle w:val="ConsPlusNormal"/>
        <w:jc w:val="right"/>
      </w:pPr>
      <w:r>
        <w:t>Н.В.КОМАРОВА</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0"/>
      </w:pPr>
      <w:r>
        <w:t>Приложение</w:t>
      </w:r>
    </w:p>
    <w:p w:rsidR="002451E3" w:rsidRDefault="002451E3">
      <w:pPr>
        <w:pStyle w:val="ConsPlusNormal"/>
        <w:jc w:val="right"/>
      </w:pPr>
      <w:r>
        <w:t>к постановлению Правительства</w:t>
      </w:r>
    </w:p>
    <w:p w:rsidR="002451E3" w:rsidRDefault="002451E3">
      <w:pPr>
        <w:pStyle w:val="ConsPlusNormal"/>
        <w:jc w:val="right"/>
      </w:pPr>
      <w:r>
        <w:t>Ханты-Мансийского</w:t>
      </w:r>
    </w:p>
    <w:p w:rsidR="002451E3" w:rsidRDefault="002451E3">
      <w:pPr>
        <w:pStyle w:val="ConsPlusNormal"/>
        <w:jc w:val="right"/>
      </w:pPr>
      <w:r>
        <w:t>автономного округа - Югры</w:t>
      </w:r>
    </w:p>
    <w:p w:rsidR="002451E3" w:rsidRDefault="002451E3">
      <w:pPr>
        <w:pStyle w:val="ConsPlusNormal"/>
        <w:jc w:val="right"/>
      </w:pPr>
      <w:r>
        <w:t>от 9 октября 2013 года N 409-п</w:t>
      </w:r>
    </w:p>
    <w:p w:rsidR="002451E3" w:rsidRDefault="002451E3">
      <w:pPr>
        <w:pStyle w:val="ConsPlusNormal"/>
        <w:jc w:val="both"/>
      </w:pPr>
    </w:p>
    <w:p w:rsidR="002451E3" w:rsidRDefault="002451E3">
      <w:pPr>
        <w:pStyle w:val="ConsPlusTitle"/>
        <w:jc w:val="center"/>
      </w:pPr>
      <w:bookmarkStart w:id="2" w:name="P59"/>
      <w:bookmarkEnd w:id="2"/>
      <w:r>
        <w:t>ГОСУДАРСТВЕННАЯ ПРОГРАММА</w:t>
      </w:r>
    </w:p>
    <w:p w:rsidR="002451E3" w:rsidRDefault="002451E3">
      <w:pPr>
        <w:pStyle w:val="ConsPlusTitle"/>
        <w:jc w:val="center"/>
      </w:pPr>
      <w:r>
        <w:t>ХАНТЫ-МАНСИЙСКОГО АВТОНОМНОГО ОКРУГА - ЮГРЫ</w:t>
      </w:r>
    </w:p>
    <w:p w:rsidR="002451E3" w:rsidRDefault="002451E3">
      <w:pPr>
        <w:pStyle w:val="ConsPlusTitle"/>
        <w:jc w:val="center"/>
      </w:pPr>
      <w:r>
        <w:t>"СОДЕЙСТВИЕ ЗАНЯТОСТИ НАСЕЛЕНИЯ</w:t>
      </w:r>
    </w:p>
    <w:p w:rsidR="002451E3" w:rsidRDefault="002451E3">
      <w:pPr>
        <w:pStyle w:val="ConsPlusTitle"/>
        <w:jc w:val="center"/>
      </w:pPr>
      <w:r>
        <w:t>В ХАНТЫ-МАНСИЙСКОМ АВТОНОМНОМ ОКРУГЕ - ЮГРЕ</w:t>
      </w:r>
    </w:p>
    <w:p w:rsidR="002451E3" w:rsidRDefault="002451E3">
      <w:pPr>
        <w:pStyle w:val="ConsPlusTitle"/>
        <w:jc w:val="center"/>
      </w:pPr>
      <w:r>
        <w:t>НА 2016 - 2020 ГОДЫ"</w:t>
      </w:r>
    </w:p>
    <w:p w:rsidR="002451E3" w:rsidRDefault="002451E3">
      <w:pPr>
        <w:pStyle w:val="ConsPlusTitle"/>
        <w:jc w:val="center"/>
      </w:pPr>
      <w:r>
        <w:t>(ДАЛЕЕ - ГОСУДАРСТВЕННАЯ ПРОГРАММА)</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30.01.2014 </w:t>
      </w:r>
      <w:hyperlink r:id="rId47" w:history="1">
        <w:r>
          <w:rPr>
            <w:color w:val="0000FF"/>
          </w:rPr>
          <w:t>N 35-п</w:t>
        </w:r>
      </w:hyperlink>
      <w:r>
        <w:t>,</w:t>
      </w:r>
    </w:p>
    <w:p w:rsidR="002451E3" w:rsidRDefault="002451E3">
      <w:pPr>
        <w:pStyle w:val="ConsPlusNormal"/>
        <w:jc w:val="center"/>
      </w:pPr>
      <w:r>
        <w:t xml:space="preserve">от 16.05.2014 </w:t>
      </w:r>
      <w:hyperlink r:id="rId48" w:history="1">
        <w:r>
          <w:rPr>
            <w:color w:val="0000FF"/>
          </w:rPr>
          <w:t>N 177-п</w:t>
        </w:r>
      </w:hyperlink>
      <w:r>
        <w:t xml:space="preserve">, от 04.07.2014 </w:t>
      </w:r>
      <w:hyperlink r:id="rId49" w:history="1">
        <w:r>
          <w:rPr>
            <w:color w:val="0000FF"/>
          </w:rPr>
          <w:t>N 252-п</w:t>
        </w:r>
      </w:hyperlink>
      <w:r>
        <w:t xml:space="preserve">, от 06.09.2014 </w:t>
      </w:r>
      <w:hyperlink r:id="rId50" w:history="1">
        <w:r>
          <w:rPr>
            <w:color w:val="0000FF"/>
          </w:rPr>
          <w:t>N 334-п</w:t>
        </w:r>
      </w:hyperlink>
      <w:r>
        <w:t>,</w:t>
      </w:r>
    </w:p>
    <w:p w:rsidR="002451E3" w:rsidRDefault="002451E3">
      <w:pPr>
        <w:pStyle w:val="ConsPlusNormal"/>
        <w:jc w:val="center"/>
      </w:pPr>
      <w:r>
        <w:t xml:space="preserve">от 31.10.2014 </w:t>
      </w:r>
      <w:hyperlink r:id="rId51" w:history="1">
        <w:r>
          <w:rPr>
            <w:color w:val="0000FF"/>
          </w:rPr>
          <w:t>N 398-п</w:t>
        </w:r>
      </w:hyperlink>
      <w:r>
        <w:t xml:space="preserve">, от 05.12.2014 </w:t>
      </w:r>
      <w:hyperlink r:id="rId52" w:history="1">
        <w:r>
          <w:rPr>
            <w:color w:val="0000FF"/>
          </w:rPr>
          <w:t>N 466-п</w:t>
        </w:r>
      </w:hyperlink>
      <w:r>
        <w:t xml:space="preserve">, от 26.12.2014 </w:t>
      </w:r>
      <w:hyperlink r:id="rId53" w:history="1">
        <w:r>
          <w:rPr>
            <w:color w:val="0000FF"/>
          </w:rPr>
          <w:t>N 522-п</w:t>
        </w:r>
      </w:hyperlink>
      <w:r>
        <w:t>,</w:t>
      </w:r>
    </w:p>
    <w:p w:rsidR="002451E3" w:rsidRDefault="002451E3">
      <w:pPr>
        <w:pStyle w:val="ConsPlusNormal"/>
        <w:jc w:val="center"/>
      </w:pPr>
      <w:r>
        <w:t xml:space="preserve">от 06.03.2015 </w:t>
      </w:r>
      <w:hyperlink r:id="rId54" w:history="1">
        <w:r>
          <w:rPr>
            <w:color w:val="0000FF"/>
          </w:rPr>
          <w:t>N 57-п</w:t>
        </w:r>
      </w:hyperlink>
      <w:r>
        <w:t xml:space="preserve">, от 03.07.2015 </w:t>
      </w:r>
      <w:hyperlink r:id="rId55" w:history="1">
        <w:r>
          <w:rPr>
            <w:color w:val="0000FF"/>
          </w:rPr>
          <w:t>N 208-п</w:t>
        </w:r>
      </w:hyperlink>
      <w:r>
        <w:t xml:space="preserve">, от 28.08.2015 </w:t>
      </w:r>
      <w:hyperlink r:id="rId56" w:history="1">
        <w:r>
          <w:rPr>
            <w:color w:val="0000FF"/>
          </w:rPr>
          <w:t>N 302-п</w:t>
        </w:r>
      </w:hyperlink>
      <w:r>
        <w:t>,</w:t>
      </w:r>
    </w:p>
    <w:p w:rsidR="002451E3" w:rsidRDefault="002451E3">
      <w:pPr>
        <w:pStyle w:val="ConsPlusNormal"/>
        <w:jc w:val="center"/>
      </w:pPr>
      <w:r>
        <w:t xml:space="preserve">от 16.10.2015 </w:t>
      </w:r>
      <w:hyperlink r:id="rId57" w:history="1">
        <w:r>
          <w:rPr>
            <w:color w:val="0000FF"/>
          </w:rPr>
          <w:t>N 350-п</w:t>
        </w:r>
      </w:hyperlink>
      <w:r>
        <w:t xml:space="preserve">, от 13.11.2015 </w:t>
      </w:r>
      <w:hyperlink r:id="rId58" w:history="1">
        <w:r>
          <w:rPr>
            <w:color w:val="0000FF"/>
          </w:rPr>
          <w:t>N 396-п</w:t>
        </w:r>
      </w:hyperlink>
      <w:r>
        <w:t xml:space="preserve">, от 18.12.2015 </w:t>
      </w:r>
      <w:hyperlink r:id="rId59" w:history="1">
        <w:r>
          <w:rPr>
            <w:color w:val="0000FF"/>
          </w:rPr>
          <w:t>N 480-п</w:t>
        </w:r>
      </w:hyperlink>
      <w:r>
        <w:t>,</w:t>
      </w:r>
    </w:p>
    <w:p w:rsidR="002451E3" w:rsidRDefault="002451E3">
      <w:pPr>
        <w:pStyle w:val="ConsPlusNormal"/>
        <w:jc w:val="center"/>
      </w:pPr>
      <w:r>
        <w:t xml:space="preserve">от 01.04.2016 </w:t>
      </w:r>
      <w:hyperlink r:id="rId60" w:history="1">
        <w:r>
          <w:rPr>
            <w:color w:val="0000FF"/>
          </w:rPr>
          <w:t>N 94-п</w:t>
        </w:r>
      </w:hyperlink>
      <w:r>
        <w:t xml:space="preserve">, от 27.05.2016 </w:t>
      </w:r>
      <w:hyperlink r:id="rId61" w:history="1">
        <w:r>
          <w:rPr>
            <w:color w:val="0000FF"/>
          </w:rPr>
          <w:t>N 175-п</w:t>
        </w:r>
      </w:hyperlink>
      <w:r>
        <w:t xml:space="preserve">, от 22.07.2016 </w:t>
      </w:r>
      <w:hyperlink r:id="rId62" w:history="1">
        <w:r>
          <w:rPr>
            <w:color w:val="0000FF"/>
          </w:rPr>
          <w:t>N 262-п</w:t>
        </w:r>
      </w:hyperlink>
      <w:r>
        <w:t>,</w:t>
      </w:r>
    </w:p>
    <w:p w:rsidR="002451E3" w:rsidRDefault="002451E3">
      <w:pPr>
        <w:pStyle w:val="ConsPlusNormal"/>
        <w:jc w:val="center"/>
      </w:pPr>
      <w:r>
        <w:t xml:space="preserve">от 09.09.2016 </w:t>
      </w:r>
      <w:hyperlink r:id="rId63" w:history="1">
        <w:r>
          <w:rPr>
            <w:color w:val="0000FF"/>
          </w:rPr>
          <w:t>N 343-п</w:t>
        </w:r>
      </w:hyperlink>
      <w:r>
        <w:t xml:space="preserve">, от 21.10.2016 </w:t>
      </w:r>
      <w:hyperlink r:id="rId64" w:history="1">
        <w:r>
          <w:rPr>
            <w:color w:val="0000FF"/>
          </w:rPr>
          <w:t>N 412-п</w:t>
        </w:r>
      </w:hyperlink>
      <w:r>
        <w:t xml:space="preserve">, от 28.10.2016 </w:t>
      </w:r>
      <w:hyperlink r:id="rId65" w:history="1">
        <w:r>
          <w:rPr>
            <w:color w:val="0000FF"/>
          </w:rPr>
          <w:t>N 424-п</w:t>
        </w:r>
      </w:hyperlink>
      <w:r>
        <w:t>,</w:t>
      </w:r>
    </w:p>
    <w:p w:rsidR="002451E3" w:rsidRDefault="002451E3">
      <w:pPr>
        <w:pStyle w:val="ConsPlusNormal"/>
        <w:jc w:val="center"/>
      </w:pPr>
      <w:r>
        <w:t xml:space="preserve">от 16.12.2016 </w:t>
      </w:r>
      <w:hyperlink r:id="rId66" w:history="1">
        <w:r>
          <w:rPr>
            <w:color w:val="0000FF"/>
          </w:rPr>
          <w:t>N 509-п</w:t>
        </w:r>
      </w:hyperlink>
      <w:r>
        <w:t xml:space="preserve">, от 07.04.2017 </w:t>
      </w:r>
      <w:hyperlink r:id="rId67" w:history="1">
        <w:r>
          <w:rPr>
            <w:color w:val="0000FF"/>
          </w:rPr>
          <w:t>N 130-п</w:t>
        </w:r>
      </w:hyperlink>
      <w:r>
        <w:t xml:space="preserve">, от 28.04.2017 </w:t>
      </w:r>
      <w:hyperlink r:id="rId68" w:history="1">
        <w:r>
          <w:rPr>
            <w:color w:val="0000FF"/>
          </w:rPr>
          <w:t>N 167-п</w:t>
        </w:r>
      </w:hyperlink>
      <w:r>
        <w:t>)</w:t>
      </w:r>
    </w:p>
    <w:p w:rsidR="002451E3" w:rsidRDefault="002451E3">
      <w:pPr>
        <w:pStyle w:val="ConsPlusNormal"/>
        <w:jc w:val="both"/>
      </w:pPr>
    </w:p>
    <w:p w:rsidR="002451E3" w:rsidRDefault="002451E3">
      <w:pPr>
        <w:pStyle w:val="ConsPlusNormal"/>
        <w:jc w:val="center"/>
        <w:outlineLvl w:val="1"/>
      </w:pPr>
      <w:bookmarkStart w:id="3" w:name="P76"/>
      <w:bookmarkEnd w:id="3"/>
      <w:r>
        <w:t>Паспорт Государственной программы</w:t>
      </w:r>
    </w:p>
    <w:p w:rsidR="002451E3" w:rsidRDefault="002451E3">
      <w:pPr>
        <w:pStyle w:val="ConsPlusNormal"/>
        <w:jc w:val="center"/>
      </w:pPr>
      <w:r>
        <w:t xml:space="preserve">(в ред. </w:t>
      </w:r>
      <w:hyperlink r:id="rId69"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center"/>
      </w:pPr>
    </w:p>
    <w:p w:rsidR="002451E3" w:rsidRDefault="002451E3">
      <w:pPr>
        <w:pStyle w:val="ConsPlusNormal"/>
        <w:jc w:val="center"/>
      </w:pPr>
      <w:r>
        <w:t xml:space="preserve">(в ред. </w:t>
      </w:r>
      <w:hyperlink r:id="rId70" w:history="1">
        <w:r>
          <w:rPr>
            <w:color w:val="0000FF"/>
          </w:rPr>
          <w:t>постановления</w:t>
        </w:r>
      </w:hyperlink>
      <w:r>
        <w:t xml:space="preserve"> Правительства ХМАО - Югры</w:t>
      </w:r>
    </w:p>
    <w:p w:rsidR="002451E3" w:rsidRDefault="002451E3">
      <w:pPr>
        <w:pStyle w:val="ConsPlusNormal"/>
        <w:jc w:val="center"/>
      </w:pPr>
      <w:r>
        <w:t>от 13.11.2015 N 396-п)</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2451E3">
        <w:tc>
          <w:tcPr>
            <w:tcW w:w="2154" w:type="dxa"/>
          </w:tcPr>
          <w:p w:rsidR="002451E3" w:rsidRDefault="002451E3">
            <w:pPr>
              <w:pStyle w:val="ConsPlusNormal"/>
            </w:pPr>
            <w:r>
              <w:t>Наименование государственной программы</w:t>
            </w:r>
          </w:p>
        </w:tc>
        <w:tc>
          <w:tcPr>
            <w:tcW w:w="6917" w:type="dxa"/>
          </w:tcPr>
          <w:p w:rsidR="002451E3" w:rsidRDefault="002451E3">
            <w:pPr>
              <w:pStyle w:val="ConsPlusNormal"/>
            </w:pPr>
            <w:r>
              <w:t>Содействие занятости населения в Ханты-Мансийском автономном округе - Югре на 2016 - 2020 годы</w:t>
            </w:r>
          </w:p>
        </w:tc>
      </w:tr>
      <w:tr w:rsidR="002451E3">
        <w:tblPrEx>
          <w:tblBorders>
            <w:insideH w:val="nil"/>
          </w:tblBorders>
        </w:tblPrEx>
        <w:tc>
          <w:tcPr>
            <w:tcW w:w="2154" w:type="dxa"/>
            <w:tcBorders>
              <w:bottom w:val="nil"/>
            </w:tcBorders>
          </w:tcPr>
          <w:p w:rsidR="002451E3" w:rsidRDefault="002451E3">
            <w:pPr>
              <w:pStyle w:val="ConsPlusNormal"/>
            </w:pPr>
            <w:r>
              <w:t xml:space="preserve">Дата утверждения государственной программы (наименование и номер соответствующего нормативного </w:t>
            </w:r>
            <w:r>
              <w:lastRenderedPageBreak/>
              <w:t>правового акта)</w:t>
            </w:r>
          </w:p>
        </w:tc>
        <w:tc>
          <w:tcPr>
            <w:tcW w:w="6917" w:type="dxa"/>
            <w:tcBorders>
              <w:bottom w:val="nil"/>
            </w:tcBorders>
          </w:tcPr>
          <w:p w:rsidR="002451E3" w:rsidRDefault="002451E3">
            <w:pPr>
              <w:pStyle w:val="ConsPlusNormal"/>
            </w:pPr>
            <w:hyperlink r:id="rId71" w:history="1">
              <w:r>
                <w:rPr>
                  <w:color w:val="0000FF"/>
                </w:rPr>
                <w:t>постановление</w:t>
              </w:r>
            </w:hyperlink>
            <w:r>
              <w:t xml:space="preserve"> Правительства Ханты-Мансийского автономного округа - Югры от 13 ноября 2015 года N 396-п "О внесении изменений в постановление Правительства Ханты-Мансийского автономного округа - Югры от 9 октября 2013 года N 409-п "О государственной программе Ханты-Мансийского автономного округа - Югры "Содействие занятости населения в Ханты-Мансийском автономном округе - Югре на 2014 - 2020 годы"</w:t>
            </w:r>
          </w:p>
        </w:tc>
      </w:tr>
      <w:tr w:rsidR="002451E3">
        <w:tblPrEx>
          <w:tblBorders>
            <w:insideH w:val="nil"/>
          </w:tblBorders>
        </w:tblPrEx>
        <w:tc>
          <w:tcPr>
            <w:tcW w:w="9071" w:type="dxa"/>
            <w:gridSpan w:val="2"/>
            <w:tcBorders>
              <w:top w:val="nil"/>
            </w:tcBorders>
          </w:tcPr>
          <w:p w:rsidR="002451E3" w:rsidRDefault="002451E3">
            <w:pPr>
              <w:pStyle w:val="ConsPlusNormal"/>
              <w:jc w:val="both"/>
            </w:pPr>
            <w:r>
              <w:lastRenderedPageBreak/>
              <w:t xml:space="preserve">(в ред. </w:t>
            </w:r>
            <w:hyperlink r:id="rId72" w:history="1">
              <w:r>
                <w:rPr>
                  <w:color w:val="0000FF"/>
                </w:rPr>
                <w:t>постановления</w:t>
              </w:r>
            </w:hyperlink>
            <w:r>
              <w:t xml:space="preserve"> Правительства ХМАО - Югры от 01.04.2016 N 94-п)</w:t>
            </w:r>
          </w:p>
        </w:tc>
      </w:tr>
      <w:tr w:rsidR="002451E3">
        <w:tc>
          <w:tcPr>
            <w:tcW w:w="2154" w:type="dxa"/>
          </w:tcPr>
          <w:p w:rsidR="002451E3" w:rsidRDefault="002451E3">
            <w:pPr>
              <w:pStyle w:val="ConsPlusNormal"/>
            </w:pPr>
            <w:r>
              <w:t>Ответственный исполнитель государственной программы</w:t>
            </w:r>
          </w:p>
        </w:tc>
        <w:tc>
          <w:tcPr>
            <w:tcW w:w="6917" w:type="dxa"/>
          </w:tcPr>
          <w:p w:rsidR="002451E3" w:rsidRDefault="002451E3">
            <w:pPr>
              <w:pStyle w:val="ConsPlusNormal"/>
            </w:pPr>
            <w:r>
              <w:t>Департамент труда и занятости населения Ханты-Мансийского автономного округа - Югры (далее - Дептруда и занятости Югры)</w:t>
            </w:r>
          </w:p>
        </w:tc>
      </w:tr>
      <w:tr w:rsidR="002451E3">
        <w:tc>
          <w:tcPr>
            <w:tcW w:w="2154" w:type="dxa"/>
          </w:tcPr>
          <w:p w:rsidR="002451E3" w:rsidRDefault="002451E3">
            <w:pPr>
              <w:pStyle w:val="ConsPlusNormal"/>
            </w:pPr>
            <w:r>
              <w:t>Соисполнители государственной программы</w:t>
            </w:r>
          </w:p>
        </w:tc>
        <w:tc>
          <w:tcPr>
            <w:tcW w:w="6917" w:type="dxa"/>
          </w:tcPr>
          <w:p w:rsidR="002451E3" w:rsidRDefault="002451E3">
            <w:pPr>
              <w:pStyle w:val="ConsPlusNormal"/>
            </w:pPr>
            <w:r>
              <w:t>Департамент здравоохранения Ханты-Мансийского автономного округа - Югры (далее - Депздрав Югры)</w:t>
            </w:r>
          </w:p>
        </w:tc>
      </w:tr>
      <w:tr w:rsidR="002451E3">
        <w:tblPrEx>
          <w:tblBorders>
            <w:insideH w:val="nil"/>
          </w:tblBorders>
        </w:tblPrEx>
        <w:tc>
          <w:tcPr>
            <w:tcW w:w="2154" w:type="dxa"/>
            <w:tcBorders>
              <w:bottom w:val="nil"/>
            </w:tcBorders>
          </w:tcPr>
          <w:p w:rsidR="002451E3" w:rsidRDefault="002451E3">
            <w:pPr>
              <w:pStyle w:val="ConsPlusNormal"/>
            </w:pPr>
            <w:r>
              <w:t>Цели государственной программы</w:t>
            </w:r>
          </w:p>
        </w:tc>
        <w:tc>
          <w:tcPr>
            <w:tcW w:w="6917" w:type="dxa"/>
            <w:tcBorders>
              <w:bottom w:val="nil"/>
            </w:tcBorders>
          </w:tcPr>
          <w:p w:rsidR="002451E3" w:rsidRDefault="002451E3">
            <w:pPr>
              <w:pStyle w:val="ConsPlusNormal"/>
            </w:pPr>
            <w:r>
              <w:t>1. Обеспечение в Ханты-Мансийском автономном округе - Югре (далее - автономный округ) государственных гарантий гражданам в области содействия занятости населения и защиты от безработицы.</w:t>
            </w:r>
          </w:p>
          <w:p w:rsidR="002451E3" w:rsidRDefault="002451E3">
            <w:pPr>
              <w:pStyle w:val="ConsPlusNormal"/>
            </w:pPr>
            <w:r>
              <w:t>2. Улучшение условий и охраны труда у работодателей и, как следствие, снижение уровня производственного травматизма и профессиональной заболеваемости.</w:t>
            </w:r>
          </w:p>
          <w:p w:rsidR="002451E3" w:rsidRDefault="002451E3">
            <w:pPr>
              <w:pStyle w:val="ConsPlusNormal"/>
            </w:pPr>
            <w:r>
              <w:t>3. Повышение профессиональной конкурентоспособности и трудовой мобильности населения на рынке труда автономного округа.</w:t>
            </w:r>
          </w:p>
          <w:p w:rsidR="002451E3" w:rsidRDefault="002451E3">
            <w:pPr>
              <w:pStyle w:val="ConsPlusNormal"/>
            </w:pPr>
            <w:r>
              <w:t xml:space="preserve">4. Утратил силу с 1 января 2017 года. - </w:t>
            </w:r>
            <w:hyperlink r:id="rId73" w:history="1">
              <w:r>
                <w:rPr>
                  <w:color w:val="0000FF"/>
                </w:rPr>
                <w:t>Постановление</w:t>
              </w:r>
            </w:hyperlink>
            <w:r>
              <w:t xml:space="preserve"> Правительства ХМАО - Югры от 28.10.2016 N 424-п.</w:t>
            </w:r>
          </w:p>
        </w:tc>
      </w:tr>
      <w:tr w:rsidR="002451E3">
        <w:tblPrEx>
          <w:tblBorders>
            <w:insideH w:val="nil"/>
          </w:tblBorders>
        </w:tblPrEx>
        <w:tc>
          <w:tcPr>
            <w:tcW w:w="9071" w:type="dxa"/>
            <w:gridSpan w:val="2"/>
            <w:tcBorders>
              <w:top w:val="nil"/>
            </w:tcBorders>
          </w:tcPr>
          <w:p w:rsidR="002451E3" w:rsidRDefault="002451E3">
            <w:pPr>
              <w:pStyle w:val="ConsPlusNormal"/>
              <w:jc w:val="both"/>
            </w:pPr>
            <w:r>
              <w:t xml:space="preserve">(в ред. </w:t>
            </w:r>
            <w:hyperlink r:id="rId74" w:history="1">
              <w:r>
                <w:rPr>
                  <w:color w:val="0000FF"/>
                </w:rPr>
                <w:t>постановления</w:t>
              </w:r>
            </w:hyperlink>
            <w:r>
              <w:t xml:space="preserve"> Правительства ХМАО - Югры от 28.10.2016 N 424-п)</w:t>
            </w:r>
          </w:p>
        </w:tc>
      </w:tr>
      <w:tr w:rsidR="002451E3">
        <w:tblPrEx>
          <w:tblBorders>
            <w:insideH w:val="nil"/>
          </w:tblBorders>
        </w:tblPrEx>
        <w:tc>
          <w:tcPr>
            <w:tcW w:w="2154" w:type="dxa"/>
            <w:tcBorders>
              <w:bottom w:val="nil"/>
            </w:tcBorders>
          </w:tcPr>
          <w:p w:rsidR="002451E3" w:rsidRDefault="002451E3">
            <w:pPr>
              <w:pStyle w:val="ConsPlusNormal"/>
            </w:pPr>
            <w:r>
              <w:t>Задачи государственной программы</w:t>
            </w:r>
          </w:p>
        </w:tc>
        <w:tc>
          <w:tcPr>
            <w:tcW w:w="6917" w:type="dxa"/>
            <w:tcBorders>
              <w:bottom w:val="nil"/>
            </w:tcBorders>
          </w:tcPr>
          <w:p w:rsidR="002451E3" w:rsidRDefault="002451E3">
            <w:pPr>
              <w:pStyle w:val="ConsPlusNormal"/>
            </w:pPr>
            <w:r>
              <w:t>1. Сохранение стабильной и управляемой ситуации на рынке труда автономного округа.</w:t>
            </w:r>
          </w:p>
          <w:p w:rsidR="002451E3" w:rsidRDefault="002451E3">
            <w:pPr>
              <w:pStyle w:val="ConsPlusNormal"/>
            </w:pPr>
            <w:r>
              <w:t>2.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451E3" w:rsidRDefault="002451E3">
            <w:pPr>
              <w:pStyle w:val="ConsPlusNormal"/>
            </w:pPr>
            <w:r>
              <w:t>3. Совершенствование нормативной правовой базы автономного округа в области охраны труда.</w:t>
            </w:r>
          </w:p>
          <w:p w:rsidR="002451E3" w:rsidRDefault="002451E3">
            <w:pPr>
              <w:pStyle w:val="ConsPlusNormal"/>
            </w:pPr>
            <w:r>
              <w:t>4. Обеспечение непрерывной подготовки работников по охране труда на основе современных технологий обучения.</w:t>
            </w:r>
          </w:p>
          <w:p w:rsidR="002451E3" w:rsidRDefault="002451E3">
            <w:pPr>
              <w:pStyle w:val="ConsPlusNormal"/>
            </w:pPr>
            <w:r>
              <w:t>5. Информационное обеспечение и пропаганда охраны труда.</w:t>
            </w:r>
          </w:p>
          <w:p w:rsidR="002451E3" w:rsidRDefault="002451E3">
            <w:pPr>
              <w:pStyle w:val="ConsPlusNormal"/>
            </w:pPr>
            <w:r>
              <w:t>6.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2451E3" w:rsidRDefault="002451E3">
            <w:pPr>
              <w:pStyle w:val="ConsPlusNormal"/>
            </w:pPr>
            <w:r>
              <w:t>7. Обеспечение реализации единой государственной политики в сфере труда и занятости.</w:t>
            </w:r>
          </w:p>
          <w:p w:rsidR="002451E3" w:rsidRDefault="002451E3">
            <w:pPr>
              <w:pStyle w:val="ConsPlusNormal"/>
            </w:pPr>
            <w:r>
              <w:t>8. Повышение качества трудовых ресурсов, структуры трудовой занятости, ориентированной на развитие приоритетных отраслей экономики.</w:t>
            </w:r>
          </w:p>
          <w:p w:rsidR="002451E3" w:rsidRDefault="002451E3">
            <w:pPr>
              <w:pStyle w:val="ConsPlusNormal"/>
            </w:pPr>
            <w:r>
              <w:t xml:space="preserve">9. Утратил силу с 1 января 2017 года. - </w:t>
            </w:r>
            <w:hyperlink r:id="rId75" w:history="1">
              <w:r>
                <w:rPr>
                  <w:color w:val="0000FF"/>
                </w:rPr>
                <w:t>Постановление</w:t>
              </w:r>
            </w:hyperlink>
            <w:r>
              <w:t xml:space="preserve"> Правительства ХМАО - Югры от 28.10.2016 N 424-п.</w:t>
            </w:r>
          </w:p>
        </w:tc>
      </w:tr>
      <w:tr w:rsidR="002451E3">
        <w:tblPrEx>
          <w:tblBorders>
            <w:insideH w:val="nil"/>
          </w:tblBorders>
        </w:tblPrEx>
        <w:tc>
          <w:tcPr>
            <w:tcW w:w="9071" w:type="dxa"/>
            <w:gridSpan w:val="2"/>
            <w:tcBorders>
              <w:top w:val="nil"/>
            </w:tcBorders>
          </w:tcPr>
          <w:p w:rsidR="002451E3" w:rsidRDefault="002451E3">
            <w:pPr>
              <w:pStyle w:val="ConsPlusNormal"/>
              <w:jc w:val="both"/>
            </w:pPr>
            <w:r>
              <w:t xml:space="preserve">(в ред. </w:t>
            </w:r>
            <w:hyperlink r:id="rId76" w:history="1">
              <w:r>
                <w:rPr>
                  <w:color w:val="0000FF"/>
                </w:rPr>
                <w:t>постановления</w:t>
              </w:r>
            </w:hyperlink>
            <w:r>
              <w:t xml:space="preserve"> Правительства ХМАО - Югры от 28.10.2016 N 424-п)</w:t>
            </w:r>
          </w:p>
        </w:tc>
      </w:tr>
      <w:tr w:rsidR="002451E3">
        <w:tblPrEx>
          <w:tblBorders>
            <w:insideH w:val="nil"/>
          </w:tblBorders>
        </w:tblPrEx>
        <w:tc>
          <w:tcPr>
            <w:tcW w:w="2154" w:type="dxa"/>
            <w:tcBorders>
              <w:bottom w:val="nil"/>
            </w:tcBorders>
          </w:tcPr>
          <w:p w:rsidR="002451E3" w:rsidRDefault="002451E3">
            <w:pPr>
              <w:pStyle w:val="ConsPlusNormal"/>
            </w:pPr>
            <w:r>
              <w:t>Подпрограммы или основные мероприятия</w:t>
            </w:r>
          </w:p>
        </w:tc>
        <w:tc>
          <w:tcPr>
            <w:tcW w:w="6917" w:type="dxa"/>
            <w:tcBorders>
              <w:bottom w:val="nil"/>
            </w:tcBorders>
          </w:tcPr>
          <w:p w:rsidR="002451E3" w:rsidRDefault="002451E3">
            <w:pPr>
              <w:pStyle w:val="ConsPlusNormal"/>
              <w:jc w:val="both"/>
            </w:pPr>
            <w:hyperlink w:anchor="P1265" w:history="1">
              <w:r>
                <w:rPr>
                  <w:color w:val="0000FF"/>
                </w:rPr>
                <w:t>I</w:t>
              </w:r>
            </w:hyperlink>
            <w:r>
              <w:t>. Содействие трудоустройству граждан.</w:t>
            </w:r>
          </w:p>
          <w:p w:rsidR="002451E3" w:rsidRDefault="002451E3">
            <w:pPr>
              <w:pStyle w:val="ConsPlusNormal"/>
              <w:jc w:val="both"/>
            </w:pPr>
            <w:hyperlink w:anchor="P1388" w:history="1">
              <w:r>
                <w:rPr>
                  <w:color w:val="0000FF"/>
                </w:rPr>
                <w:t>II</w:t>
              </w:r>
            </w:hyperlink>
            <w:r>
              <w:t>. Улучшение условий и охраны труда в автономном округе.</w:t>
            </w:r>
          </w:p>
          <w:p w:rsidR="002451E3" w:rsidRDefault="002451E3">
            <w:pPr>
              <w:pStyle w:val="ConsPlusNormal"/>
              <w:jc w:val="both"/>
            </w:pPr>
            <w:hyperlink w:anchor="P1539" w:history="1">
              <w:r>
                <w:rPr>
                  <w:color w:val="0000FF"/>
                </w:rPr>
                <w:t>III</w:t>
              </w:r>
            </w:hyperlink>
            <w:r>
              <w:t>. Повышение мобильности трудовых ресурсов в автономном округе</w:t>
            </w:r>
          </w:p>
        </w:tc>
      </w:tr>
      <w:tr w:rsidR="002451E3">
        <w:tblPrEx>
          <w:tblBorders>
            <w:insideH w:val="nil"/>
          </w:tblBorders>
        </w:tblPrEx>
        <w:tc>
          <w:tcPr>
            <w:tcW w:w="9071" w:type="dxa"/>
            <w:gridSpan w:val="2"/>
            <w:tcBorders>
              <w:top w:val="nil"/>
            </w:tcBorders>
          </w:tcPr>
          <w:p w:rsidR="002451E3" w:rsidRDefault="002451E3">
            <w:pPr>
              <w:pStyle w:val="ConsPlusNormal"/>
              <w:jc w:val="both"/>
            </w:pPr>
            <w:r>
              <w:lastRenderedPageBreak/>
              <w:t xml:space="preserve">(в ред. </w:t>
            </w:r>
            <w:hyperlink r:id="rId77" w:history="1">
              <w:r>
                <w:rPr>
                  <w:color w:val="0000FF"/>
                </w:rPr>
                <w:t>постановления</w:t>
              </w:r>
            </w:hyperlink>
            <w:r>
              <w:t xml:space="preserve"> Правительства ХМАО - Югры от 28.10.2016 N 424-п)</w:t>
            </w:r>
          </w:p>
        </w:tc>
      </w:tr>
      <w:tr w:rsidR="002451E3">
        <w:tblPrEx>
          <w:tblBorders>
            <w:insideH w:val="nil"/>
          </w:tblBorders>
        </w:tblPrEx>
        <w:tc>
          <w:tcPr>
            <w:tcW w:w="2154" w:type="dxa"/>
            <w:tcBorders>
              <w:bottom w:val="nil"/>
            </w:tcBorders>
          </w:tcPr>
          <w:p w:rsidR="002451E3" w:rsidRDefault="002451E3">
            <w:pPr>
              <w:pStyle w:val="ConsPlusNormal"/>
            </w:pPr>
            <w:r>
              <w:t>Целевые показатели государственной программы</w:t>
            </w:r>
          </w:p>
        </w:tc>
        <w:tc>
          <w:tcPr>
            <w:tcW w:w="6917" w:type="dxa"/>
            <w:tcBorders>
              <w:bottom w:val="nil"/>
            </w:tcBorders>
          </w:tcPr>
          <w:p w:rsidR="002451E3" w:rsidRDefault="002451E3">
            <w:pPr>
              <w:pStyle w:val="ConsPlusNormal"/>
              <w:ind w:firstLine="283"/>
              <w:jc w:val="both"/>
            </w:pPr>
            <w:r>
              <w:t>непревышение уровня регистрируемой безработицы к численности экономически активного населения автономного округа на конец 2020 года - 0,55%;</w:t>
            </w:r>
          </w:p>
          <w:p w:rsidR="002451E3" w:rsidRDefault="002451E3">
            <w:pPr>
              <w:pStyle w:val="ConsPlusNormal"/>
              <w:ind w:firstLine="283"/>
              <w:jc w:val="both"/>
            </w:pPr>
            <w:r>
              <w:t>непревышение уровня безработицы (по методологии Международной организации труда) к концу 2020 года - 4,46%;</w:t>
            </w:r>
          </w:p>
          <w:p w:rsidR="002451E3" w:rsidRDefault="002451E3">
            <w:pPr>
              <w:pStyle w:val="ConsPlusNormal"/>
              <w:ind w:firstLine="283"/>
              <w:jc w:val="both"/>
            </w:pPr>
            <w:r>
              <w:t>обеспечение коэффициента напряженности на рынке труда автономного округа (по методологии Международной организации труда) к концу 2020 года - 3,5 чел./1 рабочее место;</w:t>
            </w:r>
          </w:p>
          <w:p w:rsidR="002451E3" w:rsidRDefault="002451E3">
            <w:pPr>
              <w:pStyle w:val="ConsPlusNormal"/>
              <w:ind w:firstLine="283"/>
              <w:jc w:val="both"/>
            </w:pPr>
            <w:r>
              <w:t>создание новых постоянных рабочих мест, организованных в сфере малого предпринимательства гражданами, зарегистрированными в органах службы занятости населения автономного округа, - 3,0 тыс. единиц;</w:t>
            </w:r>
          </w:p>
          <w:p w:rsidR="002451E3" w:rsidRDefault="002451E3">
            <w:pPr>
              <w:pStyle w:val="ConsPlusNormal"/>
              <w:ind w:firstLine="283"/>
              <w:jc w:val="both"/>
            </w:pPr>
            <w:r>
              <w:t>создание оборудованных (оснащенных) рабочих мест для трудоустройства инвалидов - 0,6 тыс. единиц;</w:t>
            </w:r>
          </w:p>
          <w:p w:rsidR="002451E3" w:rsidRDefault="002451E3">
            <w:pPr>
              <w:pStyle w:val="ConsPlusNormal"/>
              <w:ind w:firstLine="283"/>
              <w:jc w:val="both"/>
            </w:pPr>
            <w:r>
              <w:t>снижение удельного веса работников, занятых во вредных и (или) опасных условиях труда, от общей численности работников с 38,5 до 37,0%;</w:t>
            </w:r>
          </w:p>
          <w:p w:rsidR="002451E3" w:rsidRDefault="002451E3">
            <w:pPr>
              <w:pStyle w:val="ConsPlusNormal"/>
              <w:ind w:firstLine="283"/>
              <w:jc w:val="both"/>
            </w:pPr>
            <w:r>
              <w:t>снижение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с 255 до 240 человек;</w:t>
            </w:r>
          </w:p>
          <w:p w:rsidR="002451E3" w:rsidRDefault="002451E3">
            <w:pPr>
              <w:pStyle w:val="ConsPlusNormal"/>
              <w:ind w:firstLine="283"/>
              <w:jc w:val="both"/>
            </w:pPr>
            <w:r>
              <w:t>увеличение количества рабочих мест, на которых проведена специальная оценка условий труда, с 10 до 120 тыс. единиц;</w:t>
            </w:r>
          </w:p>
          <w:p w:rsidR="002451E3" w:rsidRDefault="002451E3">
            <w:pPr>
              <w:pStyle w:val="ConsPlusNormal"/>
              <w:ind w:firstLine="283"/>
              <w:jc w:val="both"/>
            </w:pPr>
            <w:r>
              <w:t>увеличение удельного веса численности высококвалифицированных работников в общей численности квалифицированных работников в автономном округе к 2020 году с 30,7 до 32,4%</w:t>
            </w:r>
          </w:p>
        </w:tc>
      </w:tr>
      <w:tr w:rsidR="002451E3">
        <w:tblPrEx>
          <w:tblBorders>
            <w:insideH w:val="nil"/>
          </w:tblBorders>
        </w:tblPrEx>
        <w:tc>
          <w:tcPr>
            <w:tcW w:w="9071" w:type="dxa"/>
            <w:gridSpan w:val="2"/>
            <w:tcBorders>
              <w:top w:val="nil"/>
            </w:tcBorders>
          </w:tcPr>
          <w:p w:rsidR="002451E3" w:rsidRDefault="002451E3">
            <w:pPr>
              <w:pStyle w:val="ConsPlusNormal"/>
              <w:jc w:val="both"/>
            </w:pPr>
            <w:r>
              <w:t xml:space="preserve">(в ред. </w:t>
            </w:r>
            <w:hyperlink r:id="rId78" w:history="1">
              <w:r>
                <w:rPr>
                  <w:color w:val="0000FF"/>
                </w:rPr>
                <w:t>постановления</w:t>
              </w:r>
            </w:hyperlink>
            <w:r>
              <w:t xml:space="preserve"> Правительства ХМАО - Югры от 28.10.2016 N 424-п)</w:t>
            </w:r>
          </w:p>
        </w:tc>
      </w:tr>
      <w:tr w:rsidR="002451E3">
        <w:tc>
          <w:tcPr>
            <w:tcW w:w="2154" w:type="dxa"/>
          </w:tcPr>
          <w:p w:rsidR="002451E3" w:rsidRDefault="002451E3">
            <w:pPr>
              <w:pStyle w:val="ConsPlusNormal"/>
            </w:pPr>
            <w:r>
              <w:t>Сроки реализации государственной программы</w:t>
            </w:r>
          </w:p>
        </w:tc>
        <w:tc>
          <w:tcPr>
            <w:tcW w:w="6917" w:type="dxa"/>
          </w:tcPr>
          <w:p w:rsidR="002451E3" w:rsidRDefault="002451E3">
            <w:pPr>
              <w:pStyle w:val="ConsPlusNormal"/>
            </w:pPr>
            <w:r>
              <w:t>2016 - 2020 годы</w:t>
            </w:r>
          </w:p>
        </w:tc>
      </w:tr>
      <w:tr w:rsidR="002451E3">
        <w:tblPrEx>
          <w:tblBorders>
            <w:insideH w:val="nil"/>
          </w:tblBorders>
        </w:tblPrEx>
        <w:tc>
          <w:tcPr>
            <w:tcW w:w="2154" w:type="dxa"/>
            <w:tcBorders>
              <w:bottom w:val="nil"/>
            </w:tcBorders>
          </w:tcPr>
          <w:p w:rsidR="002451E3" w:rsidRDefault="002451E3">
            <w:pPr>
              <w:pStyle w:val="ConsPlusNormal"/>
            </w:pPr>
            <w:r>
              <w:t>Финансовое обеспечение государственной программы</w:t>
            </w:r>
          </w:p>
        </w:tc>
        <w:tc>
          <w:tcPr>
            <w:tcW w:w="6917" w:type="dxa"/>
            <w:tcBorders>
              <w:bottom w:val="nil"/>
            </w:tcBorders>
          </w:tcPr>
          <w:p w:rsidR="002451E3" w:rsidRDefault="002451E3">
            <w:pPr>
              <w:pStyle w:val="ConsPlusNormal"/>
              <w:jc w:val="both"/>
            </w:pPr>
            <w:r>
              <w:t>общий объем финансирования государственной программы составляет 8 605 323,1 тыс. рублей, в том числе:</w:t>
            </w:r>
          </w:p>
          <w:p w:rsidR="002451E3" w:rsidRDefault="002451E3">
            <w:pPr>
              <w:pStyle w:val="ConsPlusNormal"/>
              <w:ind w:firstLine="283"/>
              <w:jc w:val="both"/>
            </w:pPr>
            <w:r>
              <w:t>в 2016 году - 1885080,1 тыс. рублей;</w:t>
            </w:r>
          </w:p>
          <w:p w:rsidR="002451E3" w:rsidRDefault="002451E3">
            <w:pPr>
              <w:pStyle w:val="ConsPlusNormal"/>
              <w:ind w:firstLine="283"/>
              <w:jc w:val="both"/>
            </w:pPr>
            <w:r>
              <w:t>в 2017 году - 1 916 798,9 тыс. рублей;</w:t>
            </w:r>
          </w:p>
          <w:p w:rsidR="002451E3" w:rsidRDefault="002451E3">
            <w:pPr>
              <w:pStyle w:val="ConsPlusNormal"/>
              <w:ind w:firstLine="283"/>
              <w:jc w:val="both"/>
            </w:pPr>
            <w:r>
              <w:t>в 2018 году - 1871125,6 тыс. рублей;</w:t>
            </w:r>
          </w:p>
          <w:p w:rsidR="002451E3" w:rsidRDefault="002451E3">
            <w:pPr>
              <w:pStyle w:val="ConsPlusNormal"/>
              <w:ind w:firstLine="283"/>
              <w:jc w:val="both"/>
            </w:pPr>
            <w:r>
              <w:t>в 2019 году - 1885521,3 тыс. рублей;</w:t>
            </w:r>
          </w:p>
          <w:p w:rsidR="002451E3" w:rsidRDefault="002451E3">
            <w:pPr>
              <w:pStyle w:val="ConsPlusNormal"/>
              <w:ind w:firstLine="283"/>
              <w:jc w:val="both"/>
            </w:pPr>
            <w:r>
              <w:t>в 2020 году - 1046797,2 тыс. рублей.</w:t>
            </w:r>
          </w:p>
          <w:p w:rsidR="002451E3" w:rsidRDefault="002451E3">
            <w:pPr>
              <w:pStyle w:val="ConsPlusNormal"/>
              <w:ind w:firstLine="283"/>
              <w:jc w:val="both"/>
            </w:pPr>
            <w:r>
              <w:t>Средства бюджета автономного округа - 4811087,6 тыс. рублей, в том числе:</w:t>
            </w:r>
          </w:p>
          <w:p w:rsidR="002451E3" w:rsidRDefault="002451E3">
            <w:pPr>
              <w:pStyle w:val="ConsPlusNormal"/>
              <w:ind w:firstLine="283"/>
              <w:jc w:val="both"/>
            </w:pPr>
            <w:r>
              <w:t>в 2016 году - 1004655,3 тыс. рублей;</w:t>
            </w:r>
          </w:p>
          <w:p w:rsidR="002451E3" w:rsidRDefault="002451E3">
            <w:pPr>
              <w:pStyle w:val="ConsPlusNormal"/>
              <w:ind w:firstLine="283"/>
              <w:jc w:val="both"/>
            </w:pPr>
            <w:r>
              <w:t>в 2017 году - 1007315,8 тыс. рублей;</w:t>
            </w:r>
          </w:p>
          <w:p w:rsidR="002451E3" w:rsidRDefault="002451E3">
            <w:pPr>
              <w:pStyle w:val="ConsPlusNormal"/>
              <w:ind w:firstLine="283"/>
              <w:jc w:val="both"/>
            </w:pPr>
            <w:r>
              <w:t>в 2018 году - 951149,6 тыс. рублей;</w:t>
            </w:r>
          </w:p>
          <w:p w:rsidR="002451E3" w:rsidRDefault="002451E3">
            <w:pPr>
              <w:pStyle w:val="ConsPlusNormal"/>
              <w:ind w:firstLine="283"/>
              <w:jc w:val="both"/>
            </w:pPr>
            <w:r>
              <w:t>в 2019 году - 947319,7 тыс. рублей;</w:t>
            </w:r>
          </w:p>
          <w:p w:rsidR="002451E3" w:rsidRDefault="002451E3">
            <w:pPr>
              <w:pStyle w:val="ConsPlusNormal"/>
              <w:ind w:firstLine="283"/>
              <w:jc w:val="both"/>
            </w:pPr>
            <w:r>
              <w:t>в 2020 году - 900647,2 тыс. рублей.</w:t>
            </w:r>
          </w:p>
          <w:p w:rsidR="002451E3" w:rsidRDefault="002451E3">
            <w:pPr>
              <w:pStyle w:val="ConsPlusNormal"/>
              <w:ind w:firstLine="283"/>
              <w:jc w:val="both"/>
            </w:pPr>
            <w:r>
              <w:t>Средства федерального бюджета - 1312177,7 тыс. рублей, в том числе:</w:t>
            </w:r>
          </w:p>
          <w:p w:rsidR="002451E3" w:rsidRDefault="002451E3">
            <w:pPr>
              <w:pStyle w:val="ConsPlusNormal"/>
              <w:ind w:firstLine="283"/>
              <w:jc w:val="both"/>
            </w:pPr>
            <w:r>
              <w:t>в 2016 году - 317291,5 тыс. рублей;</w:t>
            </w:r>
          </w:p>
          <w:p w:rsidR="002451E3" w:rsidRDefault="002451E3">
            <w:pPr>
              <w:pStyle w:val="ConsPlusNormal"/>
              <w:ind w:firstLine="283"/>
              <w:jc w:val="both"/>
            </w:pPr>
            <w:r>
              <w:t>в 2017 году - 328186,4 тыс. рублей;</w:t>
            </w:r>
          </w:p>
          <w:p w:rsidR="002451E3" w:rsidRDefault="002451E3">
            <w:pPr>
              <w:pStyle w:val="ConsPlusNormal"/>
              <w:ind w:firstLine="283"/>
              <w:jc w:val="both"/>
            </w:pPr>
            <w:r>
              <w:lastRenderedPageBreak/>
              <w:t>в 2018 году - 331582,9 тыс. рублей;</w:t>
            </w:r>
          </w:p>
          <w:p w:rsidR="002451E3" w:rsidRDefault="002451E3">
            <w:pPr>
              <w:pStyle w:val="ConsPlusNormal"/>
              <w:ind w:firstLine="283"/>
              <w:jc w:val="both"/>
            </w:pPr>
            <w:r>
              <w:t>в 2019 году - 335116,9 тыс. рублей.</w:t>
            </w:r>
          </w:p>
          <w:p w:rsidR="002451E3" w:rsidRDefault="002451E3">
            <w:pPr>
              <w:pStyle w:val="ConsPlusNormal"/>
              <w:jc w:val="both"/>
            </w:pPr>
            <w:r>
              <w:t>Внебюджетные источники - 2 482 057,8 тыс. рублей, в том числе:</w:t>
            </w:r>
          </w:p>
          <w:p w:rsidR="002451E3" w:rsidRDefault="002451E3">
            <w:pPr>
              <w:pStyle w:val="ConsPlusNormal"/>
              <w:ind w:firstLine="283"/>
              <w:jc w:val="both"/>
            </w:pPr>
            <w:r>
              <w:t>в 2016 году - 563133,3 тыс. рублей;</w:t>
            </w:r>
          </w:p>
          <w:p w:rsidR="002451E3" w:rsidRDefault="002451E3">
            <w:pPr>
              <w:pStyle w:val="ConsPlusNormal"/>
              <w:ind w:firstLine="283"/>
              <w:jc w:val="both"/>
            </w:pPr>
            <w:r>
              <w:t>в 2017 году - 581 296,7 тыс. рублей;</w:t>
            </w:r>
          </w:p>
          <w:p w:rsidR="002451E3" w:rsidRDefault="002451E3">
            <w:pPr>
              <w:pStyle w:val="ConsPlusNormal"/>
              <w:ind w:firstLine="283"/>
              <w:jc w:val="both"/>
            </w:pPr>
            <w:r>
              <w:t>в 2018 году - 588393,1 тыс. рублей;</w:t>
            </w:r>
          </w:p>
          <w:p w:rsidR="002451E3" w:rsidRDefault="002451E3">
            <w:pPr>
              <w:pStyle w:val="ConsPlusNormal"/>
              <w:ind w:firstLine="283"/>
              <w:jc w:val="both"/>
            </w:pPr>
            <w:r>
              <w:t>в 2019 году - 603084,7 тыс. рублей;</w:t>
            </w:r>
          </w:p>
          <w:p w:rsidR="002451E3" w:rsidRDefault="002451E3">
            <w:pPr>
              <w:pStyle w:val="ConsPlusNormal"/>
              <w:ind w:firstLine="283"/>
              <w:jc w:val="both"/>
            </w:pPr>
            <w:r>
              <w:t>в 2020 году - 146150,0 тыс. рублей.</w:t>
            </w:r>
          </w:p>
          <w:p w:rsidR="002451E3" w:rsidRDefault="002451E3">
            <w:pPr>
              <w:pStyle w:val="ConsPlusNormal"/>
              <w:jc w:val="both"/>
            </w:pPr>
            <w:r>
              <w:t>В том числе средства:</w:t>
            </w:r>
          </w:p>
          <w:p w:rsidR="002451E3" w:rsidRDefault="002451E3">
            <w:pPr>
              <w:pStyle w:val="ConsPlusNormal"/>
              <w:jc w:val="both"/>
            </w:pPr>
            <w:r>
              <w:t>Фонда социального страхования Российской Федерации - 1770379,0 тыс. рублей, из них:</w:t>
            </w:r>
          </w:p>
          <w:p w:rsidR="002451E3" w:rsidRDefault="002451E3">
            <w:pPr>
              <w:pStyle w:val="ConsPlusNormal"/>
              <w:ind w:firstLine="283"/>
              <w:jc w:val="both"/>
            </w:pPr>
            <w:r>
              <w:t>в 2016 году - 423854,5 тыс. рублей;</w:t>
            </w:r>
          </w:p>
          <w:p w:rsidR="002451E3" w:rsidRDefault="002451E3">
            <w:pPr>
              <w:pStyle w:val="ConsPlusNormal"/>
              <w:ind w:firstLine="283"/>
              <w:jc w:val="both"/>
            </w:pPr>
            <w:r>
              <w:t>в 2017 году - 440796,7 тыс. рублей;</w:t>
            </w:r>
          </w:p>
          <w:p w:rsidR="002451E3" w:rsidRDefault="002451E3">
            <w:pPr>
              <w:pStyle w:val="ConsPlusNormal"/>
              <w:ind w:firstLine="283"/>
              <w:jc w:val="both"/>
            </w:pPr>
            <w:r>
              <w:t>в 2018 году - 446093,1 тыс. рублей;</w:t>
            </w:r>
          </w:p>
          <w:p w:rsidR="002451E3" w:rsidRDefault="002451E3">
            <w:pPr>
              <w:pStyle w:val="ConsPlusNormal"/>
              <w:ind w:firstLine="283"/>
              <w:jc w:val="both"/>
            </w:pPr>
            <w:r>
              <w:t>в 2019 году - 459634,7 тыс. рублей.</w:t>
            </w:r>
          </w:p>
          <w:p w:rsidR="002451E3" w:rsidRDefault="002451E3">
            <w:pPr>
              <w:pStyle w:val="ConsPlusNormal"/>
              <w:jc w:val="both"/>
            </w:pPr>
            <w:r>
              <w:t>Работодателей - 706150,0 тыс. рублей, из них:</w:t>
            </w:r>
          </w:p>
          <w:p w:rsidR="002451E3" w:rsidRDefault="002451E3">
            <w:pPr>
              <w:pStyle w:val="ConsPlusNormal"/>
              <w:ind w:firstLine="283"/>
              <w:jc w:val="both"/>
            </w:pPr>
            <w:r>
              <w:t>в 2016 году - 138650,0 тыс. рублей;</w:t>
            </w:r>
          </w:p>
          <w:p w:rsidR="002451E3" w:rsidRDefault="002451E3">
            <w:pPr>
              <w:pStyle w:val="ConsPlusNormal"/>
              <w:ind w:firstLine="283"/>
              <w:jc w:val="both"/>
            </w:pPr>
            <w:r>
              <w:t>в 2017 году - 139800,0 тыс. рублей;</w:t>
            </w:r>
          </w:p>
          <w:p w:rsidR="002451E3" w:rsidRDefault="002451E3">
            <w:pPr>
              <w:pStyle w:val="ConsPlusNormal"/>
              <w:ind w:firstLine="283"/>
              <w:jc w:val="both"/>
            </w:pPr>
            <w:r>
              <w:t>в 2018 году - 141300,0 тыс. рублей;</w:t>
            </w:r>
          </w:p>
          <w:p w:rsidR="002451E3" w:rsidRDefault="002451E3">
            <w:pPr>
              <w:pStyle w:val="ConsPlusNormal"/>
              <w:ind w:firstLine="283"/>
              <w:jc w:val="both"/>
            </w:pPr>
            <w:r>
              <w:t>в 2019 году - 142450,0 тыс. рублей;</w:t>
            </w:r>
          </w:p>
          <w:p w:rsidR="002451E3" w:rsidRDefault="002451E3">
            <w:pPr>
              <w:pStyle w:val="ConsPlusNormal"/>
              <w:ind w:firstLine="283"/>
              <w:jc w:val="both"/>
            </w:pPr>
            <w:r>
              <w:t>в 2020 году - 143950,0 тыс. рублей</w:t>
            </w:r>
          </w:p>
        </w:tc>
      </w:tr>
      <w:tr w:rsidR="002451E3">
        <w:tblPrEx>
          <w:tblBorders>
            <w:insideH w:val="nil"/>
          </w:tblBorders>
        </w:tblPrEx>
        <w:tc>
          <w:tcPr>
            <w:tcW w:w="9071" w:type="dxa"/>
            <w:gridSpan w:val="2"/>
            <w:tcBorders>
              <w:top w:val="nil"/>
            </w:tcBorders>
          </w:tcPr>
          <w:p w:rsidR="002451E3" w:rsidRDefault="002451E3">
            <w:pPr>
              <w:pStyle w:val="ConsPlusNormal"/>
              <w:jc w:val="both"/>
            </w:pPr>
            <w:r>
              <w:lastRenderedPageBreak/>
              <w:t xml:space="preserve">(в ред. постановлений Правительства ХМАО - Югры от 28.10.2016 </w:t>
            </w:r>
            <w:hyperlink r:id="rId79" w:history="1">
              <w:r>
                <w:rPr>
                  <w:color w:val="0000FF"/>
                </w:rPr>
                <w:t>N 424-п</w:t>
              </w:r>
            </w:hyperlink>
            <w:r>
              <w:t xml:space="preserve">, от 07.04.2017 </w:t>
            </w:r>
            <w:hyperlink r:id="rId80" w:history="1">
              <w:r>
                <w:rPr>
                  <w:color w:val="0000FF"/>
                </w:rPr>
                <w:t>N 130-п</w:t>
              </w:r>
            </w:hyperlink>
            <w:r>
              <w:t>)</w:t>
            </w:r>
          </w:p>
        </w:tc>
      </w:tr>
    </w:tbl>
    <w:p w:rsidR="002451E3" w:rsidRDefault="002451E3">
      <w:pPr>
        <w:pStyle w:val="ConsPlusNormal"/>
        <w:jc w:val="both"/>
      </w:pPr>
    </w:p>
    <w:p w:rsidR="002451E3" w:rsidRDefault="002451E3">
      <w:pPr>
        <w:pStyle w:val="ConsPlusNormal"/>
        <w:jc w:val="center"/>
        <w:outlineLvl w:val="1"/>
      </w:pPr>
      <w:r>
        <w:t>Раздел 1. КРАТКАЯ ХАРАКТЕРИСТИКА ТЕКУЩЕГО СОСТОЯНИЯ</w:t>
      </w:r>
    </w:p>
    <w:p w:rsidR="002451E3" w:rsidRDefault="002451E3">
      <w:pPr>
        <w:pStyle w:val="ConsPlusNormal"/>
        <w:jc w:val="center"/>
      </w:pPr>
      <w:r>
        <w:t>СФЕРЫ ТРУДА И ЗАНЯТОСТИ В ХАНТЫ-МАНСИЙСКОМ</w:t>
      </w:r>
    </w:p>
    <w:p w:rsidR="002451E3" w:rsidRDefault="002451E3">
      <w:pPr>
        <w:pStyle w:val="ConsPlusNormal"/>
        <w:jc w:val="center"/>
      </w:pPr>
      <w:r>
        <w:t>АВТОНОМНОМ ОКРУГЕ - ЮГРЕ</w:t>
      </w:r>
    </w:p>
    <w:p w:rsidR="002451E3" w:rsidRDefault="002451E3">
      <w:pPr>
        <w:pStyle w:val="ConsPlusNormal"/>
        <w:jc w:val="center"/>
      </w:pPr>
    </w:p>
    <w:p w:rsidR="002451E3" w:rsidRDefault="002451E3">
      <w:pPr>
        <w:pStyle w:val="ConsPlusNormal"/>
        <w:jc w:val="center"/>
      </w:pPr>
      <w:r>
        <w:t xml:space="preserve">(в ред. </w:t>
      </w:r>
      <w:hyperlink r:id="rId81" w:history="1">
        <w:r>
          <w:rPr>
            <w:color w:val="0000FF"/>
          </w:rPr>
          <w:t>постановления</w:t>
        </w:r>
      </w:hyperlink>
      <w:r>
        <w:t xml:space="preserve"> Правительства ХМАО - Югры</w:t>
      </w:r>
    </w:p>
    <w:p w:rsidR="002451E3" w:rsidRDefault="002451E3">
      <w:pPr>
        <w:pStyle w:val="ConsPlusNormal"/>
        <w:jc w:val="center"/>
      </w:pPr>
      <w:r>
        <w:t>от 13.11.2015 N 396-п)</w:t>
      </w:r>
    </w:p>
    <w:p w:rsidR="002451E3" w:rsidRDefault="002451E3">
      <w:pPr>
        <w:pStyle w:val="ConsPlusNormal"/>
        <w:jc w:val="both"/>
      </w:pPr>
    </w:p>
    <w:p w:rsidR="002451E3" w:rsidRDefault="002451E3">
      <w:pPr>
        <w:pStyle w:val="ConsPlusNormal"/>
        <w:jc w:val="center"/>
        <w:outlineLvl w:val="2"/>
      </w:pPr>
      <w:r>
        <w:t>Ситуация на рынке труда автономного округа</w:t>
      </w:r>
    </w:p>
    <w:p w:rsidR="002451E3" w:rsidRDefault="002451E3">
      <w:pPr>
        <w:pStyle w:val="ConsPlusNormal"/>
        <w:jc w:val="center"/>
      </w:pPr>
    </w:p>
    <w:p w:rsidR="002451E3" w:rsidRDefault="002451E3">
      <w:pPr>
        <w:pStyle w:val="ConsPlusNormal"/>
        <w:jc w:val="center"/>
      </w:pPr>
      <w:r>
        <w:t xml:space="preserve">(в ред. </w:t>
      </w:r>
      <w:hyperlink r:id="rId82"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p w:rsidR="002451E3" w:rsidRDefault="002451E3">
      <w:pPr>
        <w:pStyle w:val="ConsPlusNormal"/>
        <w:ind w:firstLine="540"/>
        <w:jc w:val="both"/>
      </w:pPr>
      <w:r>
        <w:t>На развитие ситуации в сфере занятости населения оказывают влияние процессы, происходящие в экономике.</w:t>
      </w:r>
    </w:p>
    <w:p w:rsidR="002451E3" w:rsidRDefault="002451E3">
      <w:pPr>
        <w:pStyle w:val="ConsPlusNormal"/>
        <w:spacing w:before="220"/>
        <w:ind w:firstLine="540"/>
        <w:jc w:val="both"/>
      </w:pPr>
      <w:r>
        <w:t>В целом ситуация на рынке труда автономного округа в 2015 году оставалась стабильной и контролируемой.</w:t>
      </w:r>
    </w:p>
    <w:p w:rsidR="002451E3" w:rsidRDefault="002451E3">
      <w:pPr>
        <w:pStyle w:val="ConsPlusNormal"/>
        <w:spacing w:before="220"/>
        <w:ind w:firstLine="540"/>
        <w:jc w:val="both"/>
      </w:pPr>
      <w:r>
        <w:t>По данным Росстата, численность экономически активного населения автономного округа в среднем за 2015 год составила 917,5 тыс. человек, что на 1,1 тыс. человек больше, чем в 2014 году (916,4 тыс. человек). В их числе 877 тыс. человек были заняты в экономике и 40,5 тыс. человек - безработные в соответствии с методологией Международной организации труда (далее - МОТ) (в 2014 году - 874,3 тыс. человек и 42,1 тыс. человек соответственно).</w:t>
      </w:r>
    </w:p>
    <w:p w:rsidR="002451E3" w:rsidRDefault="002451E3">
      <w:pPr>
        <w:pStyle w:val="ConsPlusNormal"/>
        <w:spacing w:before="220"/>
        <w:ind w:firstLine="540"/>
        <w:jc w:val="both"/>
      </w:pPr>
      <w:r>
        <w:t>Уровень безработицы по МОТ в среднем за 2015 год составил 4,4% от численности экономически активного населения, что на 0,2 процентных пункта ниже, чем в 2014 году (4,6%).</w:t>
      </w:r>
    </w:p>
    <w:p w:rsidR="002451E3" w:rsidRDefault="002451E3">
      <w:pPr>
        <w:pStyle w:val="ConsPlusNormal"/>
        <w:spacing w:before="220"/>
        <w:ind w:firstLine="540"/>
        <w:jc w:val="both"/>
      </w:pPr>
      <w:r>
        <w:t>Численность безработных граждан, зарегистрированных в органах службы занятости населения, на 1 января 2016 года составила 4975 человек (на 1 января 2015 года - 4000 чел.).</w:t>
      </w:r>
    </w:p>
    <w:p w:rsidR="002451E3" w:rsidRDefault="002451E3">
      <w:pPr>
        <w:pStyle w:val="ConsPlusNormal"/>
        <w:spacing w:before="220"/>
        <w:ind w:firstLine="540"/>
        <w:jc w:val="both"/>
      </w:pPr>
      <w:r>
        <w:lastRenderedPageBreak/>
        <w:t>В 2015 году Югра стабильно входила в число субъектов с низким уровнем регистрируемой безработицы, его значение было ниже среднероссийского.</w:t>
      </w:r>
    </w:p>
    <w:p w:rsidR="002451E3" w:rsidRDefault="002451E3">
      <w:pPr>
        <w:pStyle w:val="ConsPlusNormal"/>
        <w:spacing w:before="220"/>
        <w:ind w:firstLine="540"/>
        <w:jc w:val="both"/>
      </w:pPr>
      <w:r>
        <w:t>На 1 января 2016 года уровень регистрируемой безработицы составил 0,54% от численности экономически активного населения против 0,45% на 1 января 2015 года.</w:t>
      </w:r>
    </w:p>
    <w:p w:rsidR="002451E3" w:rsidRDefault="002451E3">
      <w:pPr>
        <w:pStyle w:val="ConsPlusNormal"/>
        <w:spacing w:before="220"/>
        <w:ind w:firstLine="540"/>
        <w:jc w:val="both"/>
      </w:pPr>
      <w:r>
        <w:t>Спрос работодателей на рабочую силу снизился на 28,9% и составил 10,1 тыс. единиц на 1 января 2016 года против 14,2 тыс. единиц на 1 января 2015 года.</w:t>
      </w:r>
    </w:p>
    <w:p w:rsidR="002451E3" w:rsidRDefault="002451E3">
      <w:pPr>
        <w:pStyle w:val="ConsPlusNormal"/>
        <w:spacing w:before="220"/>
        <w:ind w:firstLine="540"/>
        <w:jc w:val="both"/>
      </w:pPr>
      <w:r>
        <w:t>Коэффициент напряженности составил 0,8 человек на 1 рабочее место против 0,5 на 1 января 2015 года, на увеличение показателя повлияло увеличение численности граждан, обратившихся в органы службы занятости населения по вопросу трудоустройства и снижение количества вакансий, заявленных работодателями в органы службы занятости населения.</w:t>
      </w:r>
    </w:p>
    <w:p w:rsidR="002451E3" w:rsidRDefault="002451E3">
      <w:pPr>
        <w:pStyle w:val="ConsPlusNormal"/>
        <w:spacing w:before="220"/>
        <w:ind w:firstLine="540"/>
        <w:jc w:val="both"/>
      </w:pPr>
      <w:r>
        <w:t xml:space="preserve">Сравнительная характеристика рынка труда автономного округа приведена в </w:t>
      </w:r>
      <w:hyperlink w:anchor="P188" w:history="1">
        <w:r>
          <w:rPr>
            <w:color w:val="0000FF"/>
          </w:rPr>
          <w:t>таблице</w:t>
        </w:r>
      </w:hyperlink>
      <w:r>
        <w:t>.</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2451E3">
        <w:tc>
          <w:tcPr>
            <w:tcW w:w="4649" w:type="dxa"/>
            <w:vMerge w:val="restart"/>
          </w:tcPr>
          <w:p w:rsidR="002451E3" w:rsidRDefault="002451E3">
            <w:pPr>
              <w:pStyle w:val="ConsPlusNormal"/>
              <w:jc w:val="center"/>
            </w:pPr>
            <w:bookmarkStart w:id="4" w:name="P188"/>
            <w:bookmarkEnd w:id="4"/>
            <w:r>
              <w:t>Наименование показателей</w:t>
            </w:r>
          </w:p>
        </w:tc>
        <w:tc>
          <w:tcPr>
            <w:tcW w:w="4422" w:type="dxa"/>
            <w:gridSpan w:val="3"/>
          </w:tcPr>
          <w:p w:rsidR="002451E3" w:rsidRDefault="002451E3">
            <w:pPr>
              <w:pStyle w:val="ConsPlusNormal"/>
              <w:jc w:val="center"/>
            </w:pPr>
            <w:r>
              <w:t>Значение показателя</w:t>
            </w:r>
          </w:p>
        </w:tc>
      </w:tr>
      <w:tr w:rsidR="002451E3">
        <w:tc>
          <w:tcPr>
            <w:tcW w:w="4649" w:type="dxa"/>
            <w:vMerge/>
          </w:tcPr>
          <w:p w:rsidR="002451E3" w:rsidRDefault="002451E3"/>
        </w:tc>
        <w:tc>
          <w:tcPr>
            <w:tcW w:w="1474" w:type="dxa"/>
          </w:tcPr>
          <w:p w:rsidR="002451E3" w:rsidRDefault="002451E3">
            <w:pPr>
              <w:pStyle w:val="ConsPlusNormal"/>
              <w:jc w:val="center"/>
            </w:pPr>
            <w:r>
              <w:t>01.01.2014</w:t>
            </w:r>
          </w:p>
        </w:tc>
        <w:tc>
          <w:tcPr>
            <w:tcW w:w="1474" w:type="dxa"/>
          </w:tcPr>
          <w:p w:rsidR="002451E3" w:rsidRDefault="002451E3">
            <w:pPr>
              <w:pStyle w:val="ConsPlusNormal"/>
              <w:jc w:val="center"/>
            </w:pPr>
            <w:r>
              <w:t>01.01.2015</w:t>
            </w:r>
          </w:p>
        </w:tc>
        <w:tc>
          <w:tcPr>
            <w:tcW w:w="1474" w:type="dxa"/>
          </w:tcPr>
          <w:p w:rsidR="002451E3" w:rsidRDefault="002451E3">
            <w:pPr>
              <w:pStyle w:val="ConsPlusNormal"/>
              <w:jc w:val="center"/>
            </w:pPr>
            <w:r>
              <w:t>01.01.2016</w:t>
            </w:r>
          </w:p>
        </w:tc>
      </w:tr>
      <w:tr w:rsidR="002451E3">
        <w:tc>
          <w:tcPr>
            <w:tcW w:w="4649" w:type="dxa"/>
          </w:tcPr>
          <w:p w:rsidR="002451E3" w:rsidRDefault="002451E3">
            <w:pPr>
              <w:pStyle w:val="ConsPlusNormal"/>
              <w:jc w:val="both"/>
            </w:pPr>
            <w:r>
              <w:t>Численность безработных граждан, зарегистрированных в службе занятости населения, человек</w:t>
            </w:r>
          </w:p>
        </w:tc>
        <w:tc>
          <w:tcPr>
            <w:tcW w:w="1474" w:type="dxa"/>
          </w:tcPr>
          <w:p w:rsidR="002451E3" w:rsidRDefault="002451E3">
            <w:pPr>
              <w:pStyle w:val="ConsPlusNormal"/>
              <w:jc w:val="center"/>
            </w:pPr>
            <w:r>
              <w:t>4229</w:t>
            </w:r>
          </w:p>
        </w:tc>
        <w:tc>
          <w:tcPr>
            <w:tcW w:w="1474" w:type="dxa"/>
          </w:tcPr>
          <w:p w:rsidR="002451E3" w:rsidRDefault="002451E3">
            <w:pPr>
              <w:pStyle w:val="ConsPlusNormal"/>
              <w:jc w:val="center"/>
            </w:pPr>
            <w:r>
              <w:t>4000</w:t>
            </w:r>
          </w:p>
        </w:tc>
        <w:tc>
          <w:tcPr>
            <w:tcW w:w="1474" w:type="dxa"/>
          </w:tcPr>
          <w:p w:rsidR="002451E3" w:rsidRDefault="002451E3">
            <w:pPr>
              <w:pStyle w:val="ConsPlusNormal"/>
              <w:jc w:val="center"/>
            </w:pPr>
            <w:r>
              <w:t>4975</w:t>
            </w:r>
          </w:p>
        </w:tc>
      </w:tr>
      <w:tr w:rsidR="002451E3">
        <w:tc>
          <w:tcPr>
            <w:tcW w:w="4649" w:type="dxa"/>
          </w:tcPr>
          <w:p w:rsidR="002451E3" w:rsidRDefault="002451E3">
            <w:pPr>
              <w:pStyle w:val="ConsPlusNormal"/>
              <w:jc w:val="both"/>
            </w:pPr>
            <w:r>
              <w:t>Уровень регистрируемой безработицы, %</w:t>
            </w:r>
          </w:p>
        </w:tc>
        <w:tc>
          <w:tcPr>
            <w:tcW w:w="1474" w:type="dxa"/>
          </w:tcPr>
          <w:p w:rsidR="002451E3" w:rsidRDefault="002451E3">
            <w:pPr>
              <w:pStyle w:val="ConsPlusNormal"/>
              <w:jc w:val="center"/>
            </w:pPr>
            <w:r>
              <w:t>0,46</w:t>
            </w:r>
          </w:p>
        </w:tc>
        <w:tc>
          <w:tcPr>
            <w:tcW w:w="1474" w:type="dxa"/>
          </w:tcPr>
          <w:p w:rsidR="002451E3" w:rsidRDefault="002451E3">
            <w:pPr>
              <w:pStyle w:val="ConsPlusNormal"/>
              <w:jc w:val="center"/>
            </w:pPr>
            <w:r>
              <w:t>0,45</w:t>
            </w:r>
          </w:p>
        </w:tc>
        <w:tc>
          <w:tcPr>
            <w:tcW w:w="1474" w:type="dxa"/>
          </w:tcPr>
          <w:p w:rsidR="002451E3" w:rsidRDefault="002451E3">
            <w:pPr>
              <w:pStyle w:val="ConsPlusNormal"/>
              <w:jc w:val="center"/>
            </w:pPr>
            <w:r>
              <w:t>0,54</w:t>
            </w:r>
          </w:p>
        </w:tc>
      </w:tr>
      <w:tr w:rsidR="002451E3">
        <w:tc>
          <w:tcPr>
            <w:tcW w:w="4649" w:type="dxa"/>
          </w:tcPr>
          <w:p w:rsidR="002451E3" w:rsidRDefault="002451E3">
            <w:pPr>
              <w:pStyle w:val="ConsPlusNormal"/>
              <w:jc w:val="both"/>
            </w:pPr>
            <w:r>
              <w:t>Потребность в работниках, заявленная работодателями в органы службы занятости населения, единиц</w:t>
            </w:r>
          </w:p>
        </w:tc>
        <w:tc>
          <w:tcPr>
            <w:tcW w:w="1474" w:type="dxa"/>
          </w:tcPr>
          <w:p w:rsidR="002451E3" w:rsidRDefault="002451E3">
            <w:pPr>
              <w:pStyle w:val="ConsPlusNormal"/>
              <w:jc w:val="center"/>
            </w:pPr>
            <w:r>
              <w:t>13439</w:t>
            </w:r>
          </w:p>
        </w:tc>
        <w:tc>
          <w:tcPr>
            <w:tcW w:w="1474" w:type="dxa"/>
          </w:tcPr>
          <w:p w:rsidR="002451E3" w:rsidRDefault="002451E3">
            <w:pPr>
              <w:pStyle w:val="ConsPlusNormal"/>
              <w:jc w:val="center"/>
            </w:pPr>
            <w:r>
              <w:t>14155</w:t>
            </w:r>
          </w:p>
        </w:tc>
        <w:tc>
          <w:tcPr>
            <w:tcW w:w="1474" w:type="dxa"/>
          </w:tcPr>
          <w:p w:rsidR="002451E3" w:rsidRDefault="002451E3">
            <w:pPr>
              <w:pStyle w:val="ConsPlusNormal"/>
              <w:jc w:val="center"/>
            </w:pPr>
            <w:r>
              <w:t>10060</w:t>
            </w:r>
          </w:p>
        </w:tc>
      </w:tr>
      <w:tr w:rsidR="002451E3">
        <w:tc>
          <w:tcPr>
            <w:tcW w:w="4649" w:type="dxa"/>
          </w:tcPr>
          <w:p w:rsidR="002451E3" w:rsidRDefault="002451E3">
            <w:pPr>
              <w:pStyle w:val="ConsPlusNormal"/>
              <w:jc w:val="both"/>
            </w:pPr>
            <w:r>
              <w:t>Коэффициент напряженности на рынке труда (численность незанятых человек на 1 рабочее место), единиц</w:t>
            </w:r>
          </w:p>
        </w:tc>
        <w:tc>
          <w:tcPr>
            <w:tcW w:w="1474" w:type="dxa"/>
          </w:tcPr>
          <w:p w:rsidR="002451E3" w:rsidRDefault="002451E3">
            <w:pPr>
              <w:pStyle w:val="ConsPlusNormal"/>
              <w:jc w:val="center"/>
            </w:pPr>
            <w:r>
              <w:t>0,5</w:t>
            </w:r>
          </w:p>
        </w:tc>
        <w:tc>
          <w:tcPr>
            <w:tcW w:w="1474" w:type="dxa"/>
          </w:tcPr>
          <w:p w:rsidR="002451E3" w:rsidRDefault="002451E3">
            <w:pPr>
              <w:pStyle w:val="ConsPlusNormal"/>
              <w:jc w:val="center"/>
            </w:pPr>
            <w:r>
              <w:t>0,5</w:t>
            </w:r>
          </w:p>
        </w:tc>
        <w:tc>
          <w:tcPr>
            <w:tcW w:w="1474" w:type="dxa"/>
          </w:tcPr>
          <w:p w:rsidR="002451E3" w:rsidRDefault="002451E3">
            <w:pPr>
              <w:pStyle w:val="ConsPlusNormal"/>
              <w:jc w:val="center"/>
            </w:pPr>
            <w:r>
              <w:t>0,8</w:t>
            </w:r>
          </w:p>
        </w:tc>
      </w:tr>
    </w:tbl>
    <w:p w:rsidR="002451E3" w:rsidRDefault="002451E3">
      <w:pPr>
        <w:pStyle w:val="ConsPlusNormal"/>
        <w:jc w:val="both"/>
      </w:pPr>
    </w:p>
    <w:p w:rsidR="002451E3" w:rsidRDefault="002451E3">
      <w:pPr>
        <w:pStyle w:val="ConsPlusNormal"/>
        <w:ind w:firstLine="540"/>
        <w:jc w:val="both"/>
      </w:pPr>
      <w:r>
        <w:t>В 2015 году в органы службы занятости населения Югры за содействием в трудоустройстве обратились 51222 человека, что на 20,2% больше, чем в 2014 году (42603 человека). За этот же период при содействии органов службы занятости населения трудоустроены 28171 человек, или 55% от численности граждан, обратившихся по вопросу трудоустройства (в 2014 году - 68%).</w:t>
      </w:r>
    </w:p>
    <w:p w:rsidR="002451E3" w:rsidRDefault="002451E3">
      <w:pPr>
        <w:pStyle w:val="ConsPlusNormal"/>
        <w:spacing w:before="220"/>
        <w:ind w:firstLine="540"/>
        <w:jc w:val="both"/>
      </w:pPr>
      <w:r>
        <w:t>Снижение количества трудоустроенных обусловлено уменьшением количества вакансий, заявленных работодателями в органы службы занятости населения (в 1,6 раза), и увеличением численности граждан, обратившихся в органы службы занятости населения за содействием в поиске подходящей работы.</w:t>
      </w:r>
    </w:p>
    <w:p w:rsidR="002451E3" w:rsidRDefault="002451E3">
      <w:pPr>
        <w:pStyle w:val="ConsPlusNormal"/>
        <w:spacing w:before="220"/>
        <w:ind w:firstLine="540"/>
        <w:jc w:val="both"/>
      </w:pPr>
      <w:r>
        <w:t>Потребность в работниках, заявленная работодателями в органы службы занятости в течение 2015 года, составила 64579 единиц. По сравнению с прошлым годом спрос на рабочую силу сократился в 1,6 раза, или на 35775 единиц (в 2014 году - 100354 единицы). Снижение вакансий произошло по всем видам экономической деятельности, значительное снижение отмечено в строительстве (на 74%), финансовой деятельности (на 73,5%), торговле (на 49%). Снижение вакансий, заявленных работодателями в органы службы занятости населения, стало одной из тенденций 2015 года.</w:t>
      </w:r>
    </w:p>
    <w:p w:rsidR="002451E3" w:rsidRDefault="002451E3">
      <w:pPr>
        <w:pStyle w:val="ConsPlusNormal"/>
        <w:spacing w:before="220"/>
        <w:ind w:firstLine="540"/>
        <w:jc w:val="both"/>
      </w:pPr>
      <w:r>
        <w:t xml:space="preserve">По данным еженедельного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численность работников, предполагаемых к увольнению, по состоянию на 31 декабря </w:t>
      </w:r>
      <w:r>
        <w:lastRenderedPageBreak/>
        <w:t>2015 года составила 2425 человек, по сравнению с аналогичной датой прошлого года численность работников снизилась на 17,2% (на 31 декабря 2014 - 2927 человек).</w:t>
      </w:r>
    </w:p>
    <w:p w:rsidR="002451E3" w:rsidRDefault="002451E3">
      <w:pPr>
        <w:pStyle w:val="ConsPlusNormal"/>
        <w:spacing w:before="220"/>
        <w:ind w:firstLine="540"/>
        <w:jc w:val="both"/>
      </w:pPr>
      <w:r>
        <w:t>Уволены 4475 человек (из 719 организаций), из них 88 человек (2% от уволенных) трудоустроены, 465 гражданам (10,4%) назначена пенсия по старости, 1621 человек (36,2%) обратился в органы службы занятости населения за содействием в поиске подходящей работы.</w:t>
      </w:r>
    </w:p>
    <w:p w:rsidR="002451E3" w:rsidRDefault="002451E3">
      <w:pPr>
        <w:pStyle w:val="ConsPlusNormal"/>
        <w:spacing w:before="220"/>
        <w:ind w:firstLine="540"/>
        <w:jc w:val="both"/>
      </w:pPr>
      <w:r>
        <w:t>На 31 декабря 2015 года в режимах неполной занятости находились 897 человек в 24 организациях, в сравнении с аналогичной датой прошлого года их численность увеличилась в 2,5 раза, или на 542 человека (на 31 декабря 2014 года - 355 человек).</w:t>
      </w:r>
    </w:p>
    <w:p w:rsidR="002451E3" w:rsidRDefault="002451E3">
      <w:pPr>
        <w:pStyle w:val="ConsPlusNormal"/>
        <w:spacing w:before="220"/>
        <w:ind w:firstLine="540"/>
        <w:jc w:val="both"/>
      </w:pPr>
      <w:r>
        <w:t>Одним из инструментов, влияющих на сдерживание напряженности на рынке труда автономного округа, стабилизацию ситуации на рынке труда муниципальных образований автономного округа, является реализация мероприятий программы содействия занятости населения.</w:t>
      </w:r>
    </w:p>
    <w:p w:rsidR="002451E3" w:rsidRDefault="002451E3">
      <w:pPr>
        <w:pStyle w:val="ConsPlusNormal"/>
        <w:spacing w:before="220"/>
        <w:ind w:firstLine="540"/>
        <w:jc w:val="both"/>
      </w:pPr>
      <w:r>
        <w:t>В автономном округе программа содействия занятости населения разрабатывается с 1995 года.</w:t>
      </w:r>
    </w:p>
    <w:p w:rsidR="002451E3" w:rsidRDefault="002451E3">
      <w:pPr>
        <w:pStyle w:val="ConsPlusNormal"/>
        <w:spacing w:before="220"/>
        <w:ind w:firstLine="540"/>
        <w:jc w:val="both"/>
      </w:pPr>
      <w:r>
        <w:t>Организация временных работ для категорий граждан, испытывающих трудности в поиске работы, и организация общественных работ позволяют в течение года создавать условия для временной занятости в муниципальных образованиях автономного округа для отдельных категорий граждан, не имеющих определенного уровня профессиональной подготовки.</w:t>
      </w:r>
    </w:p>
    <w:p w:rsidR="002451E3" w:rsidRDefault="002451E3">
      <w:pPr>
        <w:pStyle w:val="ConsPlusNormal"/>
        <w:spacing w:before="220"/>
        <w:ind w:firstLine="540"/>
        <w:jc w:val="both"/>
      </w:pPr>
      <w:r>
        <w:t>В целях стимулирования работодателей организовывать временные рабочие места Правительством автономного округа предусмотрена компенсация расходов работодателя по оплате труда работников с учетом страховых взносов.</w:t>
      </w:r>
    </w:p>
    <w:p w:rsidR="002451E3" w:rsidRDefault="002451E3">
      <w:pPr>
        <w:pStyle w:val="ConsPlusNormal"/>
        <w:jc w:val="both"/>
      </w:pPr>
      <w:r>
        <w:t xml:space="preserve">(в ред. </w:t>
      </w:r>
      <w:hyperlink r:id="rId8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Временное трудоустройство несовершеннолетних граждан в возрасте от 14 до 18 лет способствует организации детского досуга, получению подростками первоначальных трудовых навыков, а также профилактике безнадзорности и правонарушений в среде подростков.</w:t>
      </w:r>
    </w:p>
    <w:p w:rsidR="002451E3" w:rsidRDefault="002451E3">
      <w:pPr>
        <w:pStyle w:val="ConsPlusNormal"/>
        <w:spacing w:before="220"/>
        <w:ind w:firstLine="540"/>
        <w:jc w:val="both"/>
      </w:pPr>
      <w:r>
        <w:t>Еще одна проблема - трудоустройство выпускников профессиональных образовательных организаций и образовательных организаций высшего образования.</w:t>
      </w:r>
    </w:p>
    <w:p w:rsidR="002451E3" w:rsidRDefault="002451E3">
      <w:pPr>
        <w:pStyle w:val="ConsPlusNormal"/>
        <w:spacing w:before="220"/>
        <w:ind w:firstLine="540"/>
        <w:jc w:val="both"/>
      </w:pPr>
      <w:r>
        <w:t>Наличие опыта работы по специальности является в настоящее время практически обязательным требованием работодателей к претендентам на рабочие места. Его отсутствие зачастую затрудняет трудоустройство выпускников профессиональных образовательных организаций и образовательных организаций высшего образования.</w:t>
      </w:r>
    </w:p>
    <w:p w:rsidR="002451E3" w:rsidRDefault="002451E3">
      <w:pPr>
        <w:pStyle w:val="ConsPlusNormal"/>
        <w:spacing w:before="220"/>
        <w:ind w:firstLine="540"/>
        <w:jc w:val="both"/>
      </w:pPr>
      <w:r>
        <w:t>В органы службы занятости населения автономного округа ежегодно за содействием в поиске работы обращаются порядка 1,5 тысячи выпускников, среди которых риск быть нетрудоустроенными ежегодно имеют порядка 10 - 11%, или 170 - 200 человек. Стимулирование работодателя к созданию рабочего места для выпускника является взаимовыгодным сотрудничеством: с одной стороны, получение необходимого для профессиональной деятельности опыта, с другой стороны возможность получить специалиста с минимальным количеством затрат.</w:t>
      </w:r>
    </w:p>
    <w:p w:rsidR="002451E3" w:rsidRDefault="002451E3">
      <w:pPr>
        <w:pStyle w:val="ConsPlusNormal"/>
        <w:spacing w:before="220"/>
        <w:ind w:firstLine="540"/>
        <w:jc w:val="both"/>
      </w:pPr>
      <w:r>
        <w:t>В целях повышения качества жизни людей с ограниченными физическими возможностями в Югре реализуется комплекс мер, направленный на повышение занятости инвалидов, который предусматривает создание оборудованных (оснащенных) рабочих мест для них, проведение специализированных ярмарок вакансий, организацию временного трудоустройства, самозанятости инвалидов.</w:t>
      </w:r>
    </w:p>
    <w:p w:rsidR="002451E3" w:rsidRDefault="002451E3">
      <w:pPr>
        <w:pStyle w:val="ConsPlusNormal"/>
        <w:spacing w:before="220"/>
        <w:ind w:firstLine="540"/>
        <w:jc w:val="both"/>
      </w:pPr>
      <w:r>
        <w:t xml:space="preserve">Количество трудоустроенных инвалидов из числа обратившихся (2030 человек) в органы </w:t>
      </w:r>
      <w:r>
        <w:lastRenderedPageBreak/>
        <w:t>службы занятости населения в январе - декабре 2015 года составило 975 человек (из них 580 безработных). Количество инвалидов, нашедших работу в 2015 году, возросло на 35 человек по сравнению с 2014 годом.</w:t>
      </w:r>
    </w:p>
    <w:p w:rsidR="002451E3" w:rsidRDefault="002451E3">
      <w:pPr>
        <w:pStyle w:val="ConsPlusNormal"/>
        <w:spacing w:before="220"/>
        <w:ind w:firstLine="540"/>
        <w:jc w:val="both"/>
      </w:pPr>
      <w:r>
        <w:t>Уровень трудоустройства инвалидов при содействии органов службы занятости населения в 2015 году составил 48%.</w:t>
      </w:r>
    </w:p>
    <w:p w:rsidR="002451E3" w:rsidRDefault="002451E3">
      <w:pPr>
        <w:pStyle w:val="ConsPlusNormal"/>
        <w:spacing w:before="220"/>
        <w:ind w:firstLine="540"/>
        <w:jc w:val="both"/>
      </w:pPr>
      <w:r>
        <w:t>Программой предоставлена возможность трудоустройства одиноким и многодетным родителям, родителям, воспитывающим детей-инвалидов, родителям, воспитывающим несовершеннолетних детей, посредством участия в мероприятиях, направленных на содействие трудоустройству данной категории граждан как на временные, так и на постоянные рабочие места.</w:t>
      </w:r>
    </w:p>
    <w:p w:rsidR="002451E3" w:rsidRDefault="002451E3">
      <w:pPr>
        <w:pStyle w:val="ConsPlusNormal"/>
        <w:spacing w:before="220"/>
        <w:ind w:firstLine="540"/>
        <w:jc w:val="both"/>
      </w:pPr>
      <w:r>
        <w:t>Благодаря увеличению охвата безработных граждан, состоящих на учете в органах службы занятости населения, услугами профессионального обучения и дополнительного профессионального образования за последние 3 года доля безработных граждан, не имеющих профессионального образования, сохраняется на одном уровне и составляет 43,4%. Вместе с тем доля безработных граждан, состоящих на учете, без профессионального образования значительна, особенно в сельской местности и районах автономного округа.</w:t>
      </w:r>
    </w:p>
    <w:p w:rsidR="002451E3" w:rsidRDefault="002451E3">
      <w:pPr>
        <w:pStyle w:val="ConsPlusNormal"/>
        <w:spacing w:before="220"/>
        <w:ind w:firstLine="540"/>
        <w:jc w:val="both"/>
      </w:pPr>
      <w:r>
        <w:t>Немаловажной задачей является трудоустройство лиц, освобожденных из учреждений, исполняющих наказание в виде лишения свободы, и лиц, осужденных к исполнению наказания в виде лишения свободы. За время отбывания наказания осужденные утрачивают социально полезные связи, не готовы решать проблемы в изменившемся обществе.</w:t>
      </w:r>
    </w:p>
    <w:p w:rsidR="002451E3" w:rsidRDefault="002451E3">
      <w:pPr>
        <w:pStyle w:val="ConsPlusNormal"/>
        <w:spacing w:before="220"/>
        <w:ind w:firstLine="540"/>
        <w:jc w:val="both"/>
      </w:pPr>
      <w:r>
        <w:t>Обозначенные проблемы и направления для их решения являются частью мероприятий, включенных в Государственную программу.</w:t>
      </w:r>
    </w:p>
    <w:p w:rsidR="002451E3" w:rsidRDefault="002451E3">
      <w:pPr>
        <w:pStyle w:val="ConsPlusNormal"/>
        <w:jc w:val="both"/>
      </w:pPr>
    </w:p>
    <w:p w:rsidR="002451E3" w:rsidRDefault="002451E3">
      <w:pPr>
        <w:pStyle w:val="ConsPlusNormal"/>
        <w:jc w:val="center"/>
        <w:outlineLvl w:val="2"/>
      </w:pPr>
      <w:r>
        <w:t>Характеристика текущего состояния условий и охраны труда,</w:t>
      </w:r>
    </w:p>
    <w:p w:rsidR="002451E3" w:rsidRDefault="002451E3">
      <w:pPr>
        <w:pStyle w:val="ConsPlusNormal"/>
        <w:jc w:val="center"/>
      </w:pPr>
      <w:r>
        <w:t>описание основных проблем в указанной сфере</w:t>
      </w:r>
    </w:p>
    <w:p w:rsidR="002451E3" w:rsidRDefault="002451E3">
      <w:pPr>
        <w:pStyle w:val="ConsPlusNormal"/>
        <w:jc w:val="center"/>
      </w:pPr>
      <w:r>
        <w:t>и прогноз развития</w:t>
      </w:r>
    </w:p>
    <w:p w:rsidR="002451E3" w:rsidRDefault="002451E3">
      <w:pPr>
        <w:pStyle w:val="ConsPlusNormal"/>
        <w:jc w:val="both"/>
      </w:pPr>
    </w:p>
    <w:p w:rsidR="002451E3" w:rsidRDefault="002451E3">
      <w:pPr>
        <w:pStyle w:val="ConsPlusNormal"/>
        <w:ind w:firstLine="540"/>
        <w:jc w:val="both"/>
      </w:pPr>
      <w:r>
        <w:t>Неблагоприятные условия труда являются причиной высокого уровня производственного травматизма и профессиональных заболеваний. Ежегодно в автономном округе получают травмы на производстве более 700 человек, регистрируется более 160 случаев профессиональных заболеваний.</w:t>
      </w:r>
    </w:p>
    <w:p w:rsidR="002451E3" w:rsidRDefault="002451E3">
      <w:pPr>
        <w:pStyle w:val="ConsPlusNormal"/>
        <w:jc w:val="both"/>
      </w:pPr>
      <w:r>
        <w:t xml:space="preserve">(в ред. </w:t>
      </w:r>
      <w:hyperlink r:id="rId8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автономном округе имеют следующую динамику:</w:t>
      </w:r>
    </w:p>
    <w:p w:rsidR="002451E3" w:rsidRDefault="002451E3">
      <w:pPr>
        <w:pStyle w:val="ConsPlusNormal"/>
        <w:jc w:val="both"/>
      </w:pPr>
      <w:r>
        <w:t xml:space="preserve">(в ред. </w:t>
      </w:r>
      <w:hyperlink r:id="rId85"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737"/>
        <w:gridCol w:w="737"/>
        <w:gridCol w:w="737"/>
        <w:gridCol w:w="737"/>
        <w:gridCol w:w="794"/>
      </w:tblGrid>
      <w:tr w:rsidR="002451E3">
        <w:tc>
          <w:tcPr>
            <w:tcW w:w="5329" w:type="dxa"/>
            <w:vMerge w:val="restart"/>
          </w:tcPr>
          <w:p w:rsidR="002451E3" w:rsidRDefault="002451E3">
            <w:pPr>
              <w:pStyle w:val="ConsPlusNormal"/>
              <w:jc w:val="center"/>
            </w:pPr>
            <w:r>
              <w:t>Наименование показателя</w:t>
            </w:r>
          </w:p>
        </w:tc>
        <w:tc>
          <w:tcPr>
            <w:tcW w:w="3742" w:type="dxa"/>
            <w:gridSpan w:val="5"/>
          </w:tcPr>
          <w:p w:rsidR="002451E3" w:rsidRDefault="002451E3">
            <w:pPr>
              <w:pStyle w:val="ConsPlusNormal"/>
              <w:jc w:val="center"/>
            </w:pPr>
            <w:r>
              <w:t>Годы</w:t>
            </w:r>
          </w:p>
        </w:tc>
      </w:tr>
      <w:tr w:rsidR="002451E3">
        <w:tc>
          <w:tcPr>
            <w:tcW w:w="5329" w:type="dxa"/>
            <w:vMerge/>
          </w:tcPr>
          <w:p w:rsidR="002451E3" w:rsidRDefault="002451E3"/>
        </w:tc>
        <w:tc>
          <w:tcPr>
            <w:tcW w:w="737" w:type="dxa"/>
          </w:tcPr>
          <w:p w:rsidR="002451E3" w:rsidRDefault="002451E3">
            <w:pPr>
              <w:pStyle w:val="ConsPlusNormal"/>
              <w:jc w:val="center"/>
            </w:pPr>
            <w:r>
              <w:t>2011</w:t>
            </w:r>
          </w:p>
        </w:tc>
        <w:tc>
          <w:tcPr>
            <w:tcW w:w="737" w:type="dxa"/>
          </w:tcPr>
          <w:p w:rsidR="002451E3" w:rsidRDefault="002451E3">
            <w:pPr>
              <w:pStyle w:val="ConsPlusNormal"/>
              <w:jc w:val="center"/>
            </w:pPr>
            <w:r>
              <w:t>2012</w:t>
            </w:r>
          </w:p>
        </w:tc>
        <w:tc>
          <w:tcPr>
            <w:tcW w:w="737" w:type="dxa"/>
          </w:tcPr>
          <w:p w:rsidR="002451E3" w:rsidRDefault="002451E3">
            <w:pPr>
              <w:pStyle w:val="ConsPlusNormal"/>
              <w:jc w:val="center"/>
            </w:pPr>
            <w:r>
              <w:t>2013</w:t>
            </w:r>
          </w:p>
        </w:tc>
        <w:tc>
          <w:tcPr>
            <w:tcW w:w="737" w:type="dxa"/>
          </w:tcPr>
          <w:p w:rsidR="002451E3" w:rsidRDefault="002451E3">
            <w:pPr>
              <w:pStyle w:val="ConsPlusNormal"/>
              <w:jc w:val="center"/>
            </w:pPr>
            <w:r>
              <w:t>2014</w:t>
            </w:r>
          </w:p>
        </w:tc>
        <w:tc>
          <w:tcPr>
            <w:tcW w:w="794" w:type="dxa"/>
          </w:tcPr>
          <w:p w:rsidR="002451E3" w:rsidRDefault="002451E3">
            <w:pPr>
              <w:pStyle w:val="ConsPlusNormal"/>
              <w:jc w:val="center"/>
            </w:pPr>
            <w:r>
              <w:t>2015</w:t>
            </w:r>
          </w:p>
        </w:tc>
      </w:tr>
      <w:tr w:rsidR="002451E3">
        <w:tc>
          <w:tcPr>
            <w:tcW w:w="5329" w:type="dxa"/>
          </w:tcPr>
          <w:p w:rsidR="002451E3" w:rsidRDefault="002451E3">
            <w:pPr>
              <w:pStyle w:val="ConsPlusNormal"/>
              <w:jc w:val="both"/>
            </w:pPr>
            <w:r>
              <w:t>Численность пострадавших в результате несчастных случаев на производстве со смертельным исходом (по данным Государственной инспекции труда в автономном округе)</w:t>
            </w:r>
          </w:p>
        </w:tc>
        <w:tc>
          <w:tcPr>
            <w:tcW w:w="737" w:type="dxa"/>
          </w:tcPr>
          <w:p w:rsidR="002451E3" w:rsidRDefault="002451E3">
            <w:pPr>
              <w:pStyle w:val="ConsPlusNormal"/>
              <w:jc w:val="center"/>
            </w:pPr>
            <w:r>
              <w:t>47</w:t>
            </w:r>
          </w:p>
        </w:tc>
        <w:tc>
          <w:tcPr>
            <w:tcW w:w="737" w:type="dxa"/>
          </w:tcPr>
          <w:p w:rsidR="002451E3" w:rsidRDefault="002451E3">
            <w:pPr>
              <w:pStyle w:val="ConsPlusNormal"/>
              <w:jc w:val="center"/>
            </w:pPr>
            <w:r>
              <w:t>67</w:t>
            </w:r>
          </w:p>
        </w:tc>
        <w:tc>
          <w:tcPr>
            <w:tcW w:w="737" w:type="dxa"/>
          </w:tcPr>
          <w:p w:rsidR="002451E3" w:rsidRDefault="002451E3">
            <w:pPr>
              <w:pStyle w:val="ConsPlusNormal"/>
              <w:jc w:val="center"/>
            </w:pPr>
            <w:r>
              <w:t>42</w:t>
            </w:r>
          </w:p>
        </w:tc>
        <w:tc>
          <w:tcPr>
            <w:tcW w:w="737" w:type="dxa"/>
          </w:tcPr>
          <w:p w:rsidR="002451E3" w:rsidRDefault="002451E3">
            <w:pPr>
              <w:pStyle w:val="ConsPlusNormal"/>
              <w:jc w:val="center"/>
            </w:pPr>
            <w:r>
              <w:t>32</w:t>
            </w:r>
          </w:p>
        </w:tc>
        <w:tc>
          <w:tcPr>
            <w:tcW w:w="794" w:type="dxa"/>
          </w:tcPr>
          <w:p w:rsidR="002451E3" w:rsidRDefault="002451E3">
            <w:pPr>
              <w:pStyle w:val="ConsPlusNormal"/>
              <w:jc w:val="center"/>
            </w:pPr>
            <w:r>
              <w:t>40</w:t>
            </w:r>
          </w:p>
        </w:tc>
      </w:tr>
      <w:tr w:rsidR="002451E3">
        <w:tc>
          <w:tcPr>
            <w:tcW w:w="5329" w:type="dxa"/>
          </w:tcPr>
          <w:p w:rsidR="002451E3" w:rsidRDefault="002451E3">
            <w:pPr>
              <w:pStyle w:val="ConsPlusNormal"/>
              <w:jc w:val="both"/>
            </w:pPr>
            <w:r>
              <w:t xml:space="preserve">Численность пострадавших в результате несчастных случаев на производстве с утратой трудоспособности на 1 рабочий день и более (по данным </w:t>
            </w:r>
            <w:r>
              <w:lastRenderedPageBreak/>
              <w:t>Государственного учреждения - регионального отделения Фонда социального страхования Российской Федерации по автономному округу)</w:t>
            </w:r>
          </w:p>
        </w:tc>
        <w:tc>
          <w:tcPr>
            <w:tcW w:w="737" w:type="dxa"/>
          </w:tcPr>
          <w:p w:rsidR="002451E3" w:rsidRDefault="002451E3">
            <w:pPr>
              <w:pStyle w:val="ConsPlusNormal"/>
              <w:jc w:val="center"/>
            </w:pPr>
            <w:r>
              <w:lastRenderedPageBreak/>
              <w:t>902</w:t>
            </w:r>
          </w:p>
        </w:tc>
        <w:tc>
          <w:tcPr>
            <w:tcW w:w="737" w:type="dxa"/>
          </w:tcPr>
          <w:p w:rsidR="002451E3" w:rsidRDefault="002451E3">
            <w:pPr>
              <w:pStyle w:val="ConsPlusNormal"/>
              <w:jc w:val="center"/>
            </w:pPr>
            <w:r>
              <w:t>836</w:t>
            </w:r>
          </w:p>
        </w:tc>
        <w:tc>
          <w:tcPr>
            <w:tcW w:w="737" w:type="dxa"/>
          </w:tcPr>
          <w:p w:rsidR="002451E3" w:rsidRDefault="002451E3">
            <w:pPr>
              <w:pStyle w:val="ConsPlusNormal"/>
              <w:jc w:val="center"/>
            </w:pPr>
            <w:r>
              <w:t>775</w:t>
            </w:r>
          </w:p>
        </w:tc>
        <w:tc>
          <w:tcPr>
            <w:tcW w:w="737" w:type="dxa"/>
          </w:tcPr>
          <w:p w:rsidR="002451E3" w:rsidRDefault="002451E3">
            <w:pPr>
              <w:pStyle w:val="ConsPlusNormal"/>
              <w:jc w:val="center"/>
            </w:pPr>
            <w:r>
              <w:t>729</w:t>
            </w:r>
          </w:p>
        </w:tc>
        <w:tc>
          <w:tcPr>
            <w:tcW w:w="794" w:type="dxa"/>
          </w:tcPr>
          <w:p w:rsidR="002451E3" w:rsidRDefault="002451E3">
            <w:pPr>
              <w:pStyle w:val="ConsPlusNormal"/>
              <w:jc w:val="center"/>
            </w:pPr>
            <w:r>
              <w:t>720</w:t>
            </w:r>
          </w:p>
        </w:tc>
      </w:tr>
      <w:tr w:rsidR="002451E3">
        <w:tc>
          <w:tcPr>
            <w:tcW w:w="5329" w:type="dxa"/>
          </w:tcPr>
          <w:p w:rsidR="002451E3" w:rsidRDefault="002451E3">
            <w:pPr>
              <w:pStyle w:val="ConsPlusNormal"/>
              <w:jc w:val="both"/>
            </w:pPr>
            <w:r>
              <w:lastRenderedPageBreak/>
              <w:t>Количество дней временной нетрудоспособности в связи с несчастным случаем на производстве в расчете на 1 пострадавшего (по данным Государственного учреждения - регионального отделения Фонда социального страхования Российской Федерации по автономному округу)</w:t>
            </w:r>
          </w:p>
        </w:tc>
        <w:tc>
          <w:tcPr>
            <w:tcW w:w="737" w:type="dxa"/>
          </w:tcPr>
          <w:p w:rsidR="002451E3" w:rsidRDefault="002451E3">
            <w:pPr>
              <w:pStyle w:val="ConsPlusNormal"/>
              <w:jc w:val="center"/>
            </w:pPr>
            <w:r>
              <w:t>82,1</w:t>
            </w:r>
          </w:p>
        </w:tc>
        <w:tc>
          <w:tcPr>
            <w:tcW w:w="737" w:type="dxa"/>
          </w:tcPr>
          <w:p w:rsidR="002451E3" w:rsidRDefault="002451E3">
            <w:pPr>
              <w:pStyle w:val="ConsPlusNormal"/>
              <w:jc w:val="center"/>
            </w:pPr>
            <w:r>
              <w:t>74,2</w:t>
            </w:r>
          </w:p>
        </w:tc>
        <w:tc>
          <w:tcPr>
            <w:tcW w:w="737" w:type="dxa"/>
          </w:tcPr>
          <w:p w:rsidR="002451E3" w:rsidRDefault="002451E3">
            <w:pPr>
              <w:pStyle w:val="ConsPlusNormal"/>
              <w:jc w:val="center"/>
            </w:pPr>
            <w:r>
              <w:t>83,9</w:t>
            </w:r>
          </w:p>
        </w:tc>
        <w:tc>
          <w:tcPr>
            <w:tcW w:w="737" w:type="dxa"/>
          </w:tcPr>
          <w:p w:rsidR="002451E3" w:rsidRDefault="002451E3">
            <w:pPr>
              <w:pStyle w:val="ConsPlusNormal"/>
              <w:jc w:val="center"/>
            </w:pPr>
            <w:r>
              <w:t>81,9</w:t>
            </w:r>
          </w:p>
        </w:tc>
        <w:tc>
          <w:tcPr>
            <w:tcW w:w="794" w:type="dxa"/>
          </w:tcPr>
          <w:p w:rsidR="002451E3" w:rsidRDefault="002451E3">
            <w:pPr>
              <w:pStyle w:val="ConsPlusNormal"/>
              <w:jc w:val="center"/>
            </w:pPr>
            <w:r>
              <w:t>55</w:t>
            </w:r>
          </w:p>
        </w:tc>
      </w:tr>
      <w:tr w:rsidR="002451E3">
        <w:tc>
          <w:tcPr>
            <w:tcW w:w="5329" w:type="dxa"/>
          </w:tcPr>
          <w:p w:rsidR="002451E3" w:rsidRDefault="002451E3">
            <w:pPr>
              <w:pStyle w:val="ConsPlusNormal"/>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(по данным Департамента здравоохранения автономного округа)</w:t>
            </w:r>
          </w:p>
        </w:tc>
        <w:tc>
          <w:tcPr>
            <w:tcW w:w="737" w:type="dxa"/>
          </w:tcPr>
          <w:p w:rsidR="002451E3" w:rsidRDefault="002451E3">
            <w:pPr>
              <w:pStyle w:val="ConsPlusNormal"/>
              <w:jc w:val="center"/>
            </w:pPr>
            <w:r>
              <w:t>211</w:t>
            </w:r>
          </w:p>
        </w:tc>
        <w:tc>
          <w:tcPr>
            <w:tcW w:w="737" w:type="dxa"/>
          </w:tcPr>
          <w:p w:rsidR="002451E3" w:rsidRDefault="002451E3">
            <w:pPr>
              <w:pStyle w:val="ConsPlusNormal"/>
              <w:jc w:val="center"/>
            </w:pPr>
            <w:r>
              <w:t>221</w:t>
            </w:r>
          </w:p>
        </w:tc>
        <w:tc>
          <w:tcPr>
            <w:tcW w:w="737" w:type="dxa"/>
          </w:tcPr>
          <w:p w:rsidR="002451E3" w:rsidRDefault="002451E3">
            <w:pPr>
              <w:pStyle w:val="ConsPlusNormal"/>
              <w:jc w:val="center"/>
            </w:pPr>
            <w:r>
              <w:t>253</w:t>
            </w:r>
          </w:p>
        </w:tc>
        <w:tc>
          <w:tcPr>
            <w:tcW w:w="737" w:type="dxa"/>
          </w:tcPr>
          <w:p w:rsidR="002451E3" w:rsidRDefault="002451E3">
            <w:pPr>
              <w:pStyle w:val="ConsPlusNormal"/>
              <w:jc w:val="center"/>
            </w:pPr>
            <w:r>
              <w:t>199</w:t>
            </w:r>
          </w:p>
        </w:tc>
        <w:tc>
          <w:tcPr>
            <w:tcW w:w="794" w:type="dxa"/>
          </w:tcPr>
          <w:p w:rsidR="002451E3" w:rsidRDefault="002451E3">
            <w:pPr>
              <w:pStyle w:val="ConsPlusNormal"/>
              <w:jc w:val="center"/>
            </w:pPr>
            <w:r>
              <w:t>166</w:t>
            </w:r>
          </w:p>
        </w:tc>
      </w:tr>
    </w:tbl>
    <w:p w:rsidR="002451E3" w:rsidRDefault="002451E3">
      <w:pPr>
        <w:pStyle w:val="ConsPlusNormal"/>
        <w:jc w:val="both"/>
      </w:pPr>
    </w:p>
    <w:p w:rsidR="002451E3" w:rsidRDefault="002451E3">
      <w:pPr>
        <w:pStyle w:val="ConsPlusNormal"/>
        <w:jc w:val="both"/>
      </w:pPr>
      <w:r>
        <w:t xml:space="preserve">(таблица в ред. </w:t>
      </w:r>
      <w:hyperlink r:id="rId86"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ind w:firstLine="540"/>
        <w:jc w:val="both"/>
      </w:pPr>
      <w:r>
        <w:t>Анализ факторов и условий возникновения большинства несчастных случаев на производстве в автономном округе показывает, что основной причиной их возникновения является неудовлетворительная организация производства работ.</w:t>
      </w:r>
    </w:p>
    <w:p w:rsidR="002451E3" w:rsidRDefault="002451E3">
      <w:pPr>
        <w:pStyle w:val="ConsPlusNormal"/>
        <w:jc w:val="both"/>
      </w:pPr>
      <w:r>
        <w:t xml:space="preserve">(в ред. </w:t>
      </w:r>
      <w:hyperlink r:id="rId8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К другим причинам относятся: нарушение технологического процесса, нарушение работниками трудового распорядка и дисциплины труда, неприменение работником средств индивидуальной защиты, нарушение требований безопасности при эксплуатации транспортного средства, недостатки в организации и проведении подготовки работников по охране труда и другие.</w:t>
      </w:r>
    </w:p>
    <w:p w:rsidR="002451E3" w:rsidRDefault="002451E3">
      <w:pPr>
        <w:pStyle w:val="ConsPlusNormal"/>
        <w:jc w:val="both"/>
      </w:pPr>
      <w:r>
        <w:t xml:space="preserve">(в ред. </w:t>
      </w:r>
      <w:hyperlink r:id="rId8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2451E3" w:rsidRDefault="002451E3">
      <w:pPr>
        <w:pStyle w:val="ConsPlusNormal"/>
        <w:jc w:val="both"/>
      </w:pPr>
      <w:r>
        <w:t xml:space="preserve">(в ред. </w:t>
      </w:r>
      <w:hyperlink r:id="rId8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Анализ проведения аттестации рабочих мест и специальной оценки условий труда в 2011 - 2015 годах характеризуется показателями, приведенными в </w:t>
      </w:r>
      <w:hyperlink w:anchor="P285" w:history="1">
        <w:r>
          <w:rPr>
            <w:color w:val="0000FF"/>
          </w:rPr>
          <w:t>таблице</w:t>
        </w:r>
      </w:hyperlink>
      <w:r>
        <w:t>.</w:t>
      </w:r>
    </w:p>
    <w:p w:rsidR="002451E3" w:rsidRDefault="002451E3">
      <w:pPr>
        <w:pStyle w:val="ConsPlusNormal"/>
        <w:jc w:val="both"/>
      </w:pPr>
      <w:r>
        <w:t xml:space="preserve">(в ред. </w:t>
      </w:r>
      <w:hyperlink r:id="rId90"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jc w:val="center"/>
        <w:outlineLvl w:val="3"/>
      </w:pPr>
      <w:bookmarkStart w:id="5" w:name="P285"/>
      <w:bookmarkEnd w:id="5"/>
      <w:r>
        <w:t>Динамика показателей оценки условий труда</w:t>
      </w:r>
    </w:p>
    <w:p w:rsidR="002451E3" w:rsidRDefault="002451E3">
      <w:pPr>
        <w:pStyle w:val="ConsPlusNormal"/>
        <w:jc w:val="center"/>
      </w:pPr>
      <w:r>
        <w:t>в автономном округе</w:t>
      </w:r>
    </w:p>
    <w:p w:rsidR="002451E3" w:rsidRDefault="002451E3">
      <w:pPr>
        <w:pStyle w:val="ConsPlusNormal"/>
        <w:jc w:val="center"/>
      </w:pPr>
    </w:p>
    <w:p w:rsidR="002451E3" w:rsidRDefault="002451E3">
      <w:pPr>
        <w:pStyle w:val="ConsPlusNormal"/>
        <w:jc w:val="center"/>
      </w:pPr>
      <w:r>
        <w:t xml:space="preserve">(в ред. </w:t>
      </w:r>
      <w:hyperlink r:id="rId91"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64"/>
        <w:gridCol w:w="964"/>
        <w:gridCol w:w="964"/>
        <w:gridCol w:w="964"/>
        <w:gridCol w:w="1020"/>
      </w:tblGrid>
      <w:tr w:rsidR="002451E3">
        <w:tc>
          <w:tcPr>
            <w:tcW w:w="4195" w:type="dxa"/>
            <w:vMerge w:val="restart"/>
          </w:tcPr>
          <w:p w:rsidR="002451E3" w:rsidRDefault="002451E3">
            <w:pPr>
              <w:pStyle w:val="ConsPlusNormal"/>
              <w:jc w:val="center"/>
            </w:pPr>
            <w:r>
              <w:t>Наименование показателя</w:t>
            </w:r>
          </w:p>
        </w:tc>
        <w:tc>
          <w:tcPr>
            <w:tcW w:w="4876" w:type="dxa"/>
            <w:gridSpan w:val="5"/>
          </w:tcPr>
          <w:p w:rsidR="002451E3" w:rsidRDefault="002451E3">
            <w:pPr>
              <w:pStyle w:val="ConsPlusNormal"/>
              <w:jc w:val="center"/>
            </w:pPr>
            <w:r>
              <w:t>Годы</w:t>
            </w:r>
          </w:p>
        </w:tc>
      </w:tr>
      <w:tr w:rsidR="002451E3">
        <w:tc>
          <w:tcPr>
            <w:tcW w:w="4195" w:type="dxa"/>
            <w:vMerge/>
          </w:tcPr>
          <w:p w:rsidR="002451E3" w:rsidRDefault="002451E3"/>
        </w:tc>
        <w:tc>
          <w:tcPr>
            <w:tcW w:w="964" w:type="dxa"/>
          </w:tcPr>
          <w:p w:rsidR="002451E3" w:rsidRDefault="002451E3">
            <w:pPr>
              <w:pStyle w:val="ConsPlusNormal"/>
              <w:jc w:val="center"/>
            </w:pPr>
            <w:r>
              <w:t>2011</w:t>
            </w:r>
          </w:p>
        </w:tc>
        <w:tc>
          <w:tcPr>
            <w:tcW w:w="964" w:type="dxa"/>
          </w:tcPr>
          <w:p w:rsidR="002451E3" w:rsidRDefault="002451E3">
            <w:pPr>
              <w:pStyle w:val="ConsPlusNormal"/>
              <w:jc w:val="center"/>
            </w:pPr>
            <w:r>
              <w:t>2012</w:t>
            </w:r>
          </w:p>
        </w:tc>
        <w:tc>
          <w:tcPr>
            <w:tcW w:w="964" w:type="dxa"/>
          </w:tcPr>
          <w:p w:rsidR="002451E3" w:rsidRDefault="002451E3">
            <w:pPr>
              <w:pStyle w:val="ConsPlusNormal"/>
              <w:jc w:val="center"/>
            </w:pPr>
            <w:r>
              <w:t>2013</w:t>
            </w:r>
          </w:p>
        </w:tc>
        <w:tc>
          <w:tcPr>
            <w:tcW w:w="964" w:type="dxa"/>
          </w:tcPr>
          <w:p w:rsidR="002451E3" w:rsidRDefault="002451E3">
            <w:pPr>
              <w:pStyle w:val="ConsPlusNormal"/>
              <w:jc w:val="center"/>
            </w:pPr>
            <w:r>
              <w:t>2014</w:t>
            </w:r>
          </w:p>
        </w:tc>
        <w:tc>
          <w:tcPr>
            <w:tcW w:w="1020" w:type="dxa"/>
          </w:tcPr>
          <w:p w:rsidR="002451E3" w:rsidRDefault="002451E3">
            <w:pPr>
              <w:pStyle w:val="ConsPlusNormal"/>
              <w:jc w:val="center"/>
            </w:pPr>
            <w:r>
              <w:t>2015</w:t>
            </w:r>
          </w:p>
        </w:tc>
      </w:tr>
      <w:tr w:rsidR="002451E3">
        <w:tc>
          <w:tcPr>
            <w:tcW w:w="4195" w:type="dxa"/>
          </w:tcPr>
          <w:p w:rsidR="002451E3" w:rsidRDefault="002451E3">
            <w:pPr>
              <w:pStyle w:val="ConsPlusNormal"/>
              <w:jc w:val="both"/>
            </w:pPr>
            <w:r>
              <w:t xml:space="preserve">Количество рабочих мест, на которых проведена аттестация рабочих мест и </w:t>
            </w:r>
            <w:r>
              <w:lastRenderedPageBreak/>
              <w:t>специальная оценка условий труда (по данным Государственной инспекции труда в автономном округе)</w:t>
            </w:r>
          </w:p>
        </w:tc>
        <w:tc>
          <w:tcPr>
            <w:tcW w:w="964" w:type="dxa"/>
          </w:tcPr>
          <w:p w:rsidR="002451E3" w:rsidRDefault="002451E3">
            <w:pPr>
              <w:pStyle w:val="ConsPlusNormal"/>
              <w:jc w:val="center"/>
            </w:pPr>
            <w:r>
              <w:lastRenderedPageBreak/>
              <w:t>25306</w:t>
            </w:r>
          </w:p>
        </w:tc>
        <w:tc>
          <w:tcPr>
            <w:tcW w:w="964" w:type="dxa"/>
          </w:tcPr>
          <w:p w:rsidR="002451E3" w:rsidRDefault="002451E3">
            <w:pPr>
              <w:pStyle w:val="ConsPlusNormal"/>
              <w:jc w:val="center"/>
            </w:pPr>
            <w:r>
              <w:t>34399</w:t>
            </w:r>
          </w:p>
        </w:tc>
        <w:tc>
          <w:tcPr>
            <w:tcW w:w="964" w:type="dxa"/>
          </w:tcPr>
          <w:p w:rsidR="002451E3" w:rsidRDefault="002451E3">
            <w:pPr>
              <w:pStyle w:val="ConsPlusNormal"/>
              <w:jc w:val="center"/>
            </w:pPr>
            <w:r>
              <w:t>101386</w:t>
            </w:r>
          </w:p>
        </w:tc>
        <w:tc>
          <w:tcPr>
            <w:tcW w:w="964" w:type="dxa"/>
          </w:tcPr>
          <w:p w:rsidR="002451E3" w:rsidRDefault="002451E3">
            <w:pPr>
              <w:pStyle w:val="ConsPlusNormal"/>
              <w:jc w:val="center"/>
            </w:pPr>
            <w:r>
              <w:t>5604</w:t>
            </w:r>
          </w:p>
        </w:tc>
        <w:tc>
          <w:tcPr>
            <w:tcW w:w="1020" w:type="dxa"/>
          </w:tcPr>
          <w:p w:rsidR="002451E3" w:rsidRDefault="002451E3">
            <w:pPr>
              <w:pStyle w:val="ConsPlusNormal"/>
              <w:jc w:val="center"/>
            </w:pPr>
            <w:r>
              <w:t>66000</w:t>
            </w:r>
          </w:p>
        </w:tc>
      </w:tr>
      <w:tr w:rsidR="002451E3">
        <w:tc>
          <w:tcPr>
            <w:tcW w:w="4195" w:type="dxa"/>
          </w:tcPr>
          <w:p w:rsidR="002451E3" w:rsidRDefault="002451E3">
            <w:pPr>
              <w:pStyle w:val="ConsPlusNormal"/>
              <w:jc w:val="both"/>
            </w:pPr>
            <w:r>
              <w:lastRenderedPageBreak/>
              <w:t>Удельный вес рабочих мест, на которых проведена специальная оценка условий труда, в общем количестве рабочих мест (по данным Государственной инспекции труда в автономном округе)</w:t>
            </w:r>
          </w:p>
        </w:tc>
        <w:tc>
          <w:tcPr>
            <w:tcW w:w="964" w:type="dxa"/>
          </w:tcPr>
          <w:p w:rsidR="002451E3" w:rsidRDefault="002451E3">
            <w:pPr>
              <w:pStyle w:val="ConsPlusNormal"/>
              <w:jc w:val="center"/>
            </w:pPr>
            <w:r>
              <w:t>-</w:t>
            </w:r>
          </w:p>
        </w:tc>
        <w:tc>
          <w:tcPr>
            <w:tcW w:w="964" w:type="dxa"/>
          </w:tcPr>
          <w:p w:rsidR="002451E3" w:rsidRDefault="002451E3">
            <w:pPr>
              <w:pStyle w:val="ConsPlusNormal"/>
              <w:jc w:val="center"/>
            </w:pPr>
            <w:r>
              <w:t>-</w:t>
            </w:r>
          </w:p>
        </w:tc>
        <w:tc>
          <w:tcPr>
            <w:tcW w:w="964" w:type="dxa"/>
          </w:tcPr>
          <w:p w:rsidR="002451E3" w:rsidRDefault="002451E3">
            <w:pPr>
              <w:pStyle w:val="ConsPlusNormal"/>
              <w:jc w:val="center"/>
            </w:pPr>
            <w:r>
              <w:t>-</w:t>
            </w:r>
          </w:p>
        </w:tc>
        <w:tc>
          <w:tcPr>
            <w:tcW w:w="964" w:type="dxa"/>
          </w:tcPr>
          <w:p w:rsidR="002451E3" w:rsidRDefault="002451E3">
            <w:pPr>
              <w:pStyle w:val="ConsPlusNormal"/>
              <w:jc w:val="center"/>
            </w:pPr>
            <w:r>
              <w:t>10</w:t>
            </w:r>
          </w:p>
        </w:tc>
        <w:tc>
          <w:tcPr>
            <w:tcW w:w="1020" w:type="dxa"/>
          </w:tcPr>
          <w:p w:rsidR="002451E3" w:rsidRDefault="002451E3">
            <w:pPr>
              <w:pStyle w:val="ConsPlusNormal"/>
              <w:jc w:val="center"/>
            </w:pPr>
            <w:r>
              <w:t>30</w:t>
            </w:r>
          </w:p>
        </w:tc>
      </w:tr>
      <w:tr w:rsidR="002451E3">
        <w:tc>
          <w:tcPr>
            <w:tcW w:w="4195" w:type="dxa"/>
          </w:tcPr>
          <w:p w:rsidR="002451E3" w:rsidRDefault="002451E3">
            <w:pPr>
              <w:pStyle w:val="ConsPlusNormal"/>
              <w:jc w:val="both"/>
            </w:pPr>
            <w:r>
              <w:t>Численность работников, занятых во вредных и (или) опасных условиях труда (по данным территориальных органов Росстата)</w:t>
            </w:r>
          </w:p>
        </w:tc>
        <w:tc>
          <w:tcPr>
            <w:tcW w:w="964" w:type="dxa"/>
          </w:tcPr>
          <w:p w:rsidR="002451E3" w:rsidRDefault="002451E3">
            <w:pPr>
              <w:pStyle w:val="ConsPlusNormal"/>
              <w:jc w:val="center"/>
            </w:pPr>
            <w:r>
              <w:t>111720</w:t>
            </w:r>
          </w:p>
        </w:tc>
        <w:tc>
          <w:tcPr>
            <w:tcW w:w="964" w:type="dxa"/>
          </w:tcPr>
          <w:p w:rsidR="002451E3" w:rsidRDefault="002451E3">
            <w:pPr>
              <w:pStyle w:val="ConsPlusNormal"/>
              <w:jc w:val="center"/>
            </w:pPr>
            <w:r>
              <w:t>114081</w:t>
            </w:r>
          </w:p>
        </w:tc>
        <w:tc>
          <w:tcPr>
            <w:tcW w:w="964" w:type="dxa"/>
          </w:tcPr>
          <w:p w:rsidR="002451E3" w:rsidRDefault="002451E3">
            <w:pPr>
              <w:pStyle w:val="ConsPlusNormal"/>
              <w:jc w:val="center"/>
            </w:pPr>
            <w:r>
              <w:t>116628</w:t>
            </w:r>
          </w:p>
        </w:tc>
        <w:tc>
          <w:tcPr>
            <w:tcW w:w="964" w:type="dxa"/>
          </w:tcPr>
          <w:p w:rsidR="002451E3" w:rsidRDefault="002451E3">
            <w:pPr>
              <w:pStyle w:val="ConsPlusNormal"/>
              <w:jc w:val="center"/>
            </w:pPr>
            <w:r>
              <w:t>147735</w:t>
            </w:r>
          </w:p>
        </w:tc>
        <w:tc>
          <w:tcPr>
            <w:tcW w:w="1020" w:type="dxa"/>
          </w:tcPr>
          <w:p w:rsidR="002451E3" w:rsidRDefault="002451E3">
            <w:pPr>
              <w:pStyle w:val="ConsPlusNormal"/>
              <w:jc w:val="center"/>
            </w:pPr>
            <w:r>
              <w:t>143032</w:t>
            </w:r>
          </w:p>
        </w:tc>
      </w:tr>
      <w:tr w:rsidR="002451E3">
        <w:tc>
          <w:tcPr>
            <w:tcW w:w="4195" w:type="dxa"/>
          </w:tcPr>
          <w:p w:rsidR="002451E3" w:rsidRDefault="002451E3">
            <w:pPr>
              <w:pStyle w:val="ConsPlusNormal"/>
              <w:jc w:val="both"/>
            </w:pPr>
            <w:r>
              <w:t>Удельный вес работников, занятых во вредных и (или) опасных условиях труда, от общей численности работников</w:t>
            </w:r>
          </w:p>
        </w:tc>
        <w:tc>
          <w:tcPr>
            <w:tcW w:w="964" w:type="dxa"/>
          </w:tcPr>
          <w:p w:rsidR="002451E3" w:rsidRDefault="002451E3">
            <w:pPr>
              <w:pStyle w:val="ConsPlusNormal"/>
              <w:jc w:val="center"/>
            </w:pPr>
            <w:r>
              <w:t>29,4</w:t>
            </w:r>
          </w:p>
        </w:tc>
        <w:tc>
          <w:tcPr>
            <w:tcW w:w="964" w:type="dxa"/>
          </w:tcPr>
          <w:p w:rsidR="002451E3" w:rsidRDefault="002451E3">
            <w:pPr>
              <w:pStyle w:val="ConsPlusNormal"/>
              <w:jc w:val="center"/>
            </w:pPr>
            <w:r>
              <w:t>29,8</w:t>
            </w:r>
          </w:p>
        </w:tc>
        <w:tc>
          <w:tcPr>
            <w:tcW w:w="964" w:type="dxa"/>
          </w:tcPr>
          <w:p w:rsidR="002451E3" w:rsidRDefault="002451E3">
            <w:pPr>
              <w:pStyle w:val="ConsPlusNormal"/>
              <w:jc w:val="center"/>
            </w:pPr>
            <w:r>
              <w:t>30,2</w:t>
            </w:r>
          </w:p>
        </w:tc>
        <w:tc>
          <w:tcPr>
            <w:tcW w:w="964" w:type="dxa"/>
          </w:tcPr>
          <w:p w:rsidR="002451E3" w:rsidRDefault="002451E3">
            <w:pPr>
              <w:pStyle w:val="ConsPlusNormal"/>
              <w:jc w:val="center"/>
            </w:pPr>
            <w:r>
              <w:t>38,6</w:t>
            </w:r>
          </w:p>
        </w:tc>
        <w:tc>
          <w:tcPr>
            <w:tcW w:w="1020" w:type="dxa"/>
          </w:tcPr>
          <w:p w:rsidR="002451E3" w:rsidRDefault="002451E3">
            <w:pPr>
              <w:pStyle w:val="ConsPlusNormal"/>
              <w:jc w:val="center"/>
            </w:pPr>
            <w:r>
              <w:t>17,2</w:t>
            </w:r>
          </w:p>
        </w:tc>
      </w:tr>
    </w:tbl>
    <w:p w:rsidR="002451E3" w:rsidRDefault="002451E3">
      <w:pPr>
        <w:pStyle w:val="ConsPlusNormal"/>
        <w:jc w:val="both"/>
      </w:pPr>
    </w:p>
    <w:p w:rsidR="002451E3" w:rsidRDefault="002451E3">
      <w:pPr>
        <w:pStyle w:val="ConsPlusNormal"/>
        <w:ind w:firstLine="540"/>
        <w:jc w:val="both"/>
      </w:pPr>
      <w:r>
        <w:t>Суммарно за последние 5 лет аттестацию рабочих мест или специальную оценку условий труда провели 5032 организации на 279859 рабочих местах, на которых заняты 442176 работающих, что составляет 57,4% от общего количества занятых в автономном округе по полному кругу предприятий.</w:t>
      </w:r>
    </w:p>
    <w:p w:rsidR="002451E3" w:rsidRDefault="002451E3">
      <w:pPr>
        <w:pStyle w:val="ConsPlusNormal"/>
        <w:jc w:val="both"/>
      </w:pPr>
      <w:r>
        <w:t xml:space="preserve">(в ред. </w:t>
      </w:r>
      <w:hyperlink r:id="rId9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Фактические расходы на компенсации и средства индивидуальной защиты работникам, занятым на работах с вредными и (или) опасными условиями труда, в 2015 году составили 9174 млн. рублей.</w:t>
      </w:r>
    </w:p>
    <w:p w:rsidR="002451E3" w:rsidRDefault="002451E3">
      <w:pPr>
        <w:pStyle w:val="ConsPlusNormal"/>
        <w:jc w:val="both"/>
      </w:pPr>
      <w:r>
        <w:t xml:space="preserve">(в ред. </w:t>
      </w:r>
      <w:hyperlink r:id="rId9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 эксплуатацией оборудования с нарушением требований безопасности, применением труда работников без надлежащих средств защиты, неудовлетворительной организацией по ведению работ повышенной опасности и эксплуатации технологического оборудования, недостатками в содержании производственной территории, помещений, рабочих мест.</w:t>
      </w:r>
    </w:p>
    <w:p w:rsidR="002451E3" w:rsidRDefault="002451E3">
      <w:pPr>
        <w:pStyle w:val="ConsPlusNormal"/>
        <w:jc w:val="both"/>
      </w:pPr>
      <w:r>
        <w:t xml:space="preserve">(в ред. </w:t>
      </w:r>
      <w:hyperlink r:id="rId9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При реализации полномочий по государственному управлению охраной труда проводится работа по совершенствованию нормативной правовой базы.</w:t>
      </w:r>
    </w:p>
    <w:p w:rsidR="002451E3" w:rsidRDefault="002451E3">
      <w:pPr>
        <w:pStyle w:val="ConsPlusNormal"/>
        <w:jc w:val="both"/>
      </w:pPr>
      <w:r>
        <w:t xml:space="preserve">(в ред. </w:t>
      </w:r>
      <w:hyperlink r:id="rId9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автономном округе приняты следующие нормативные правовые акты:</w:t>
      </w:r>
    </w:p>
    <w:p w:rsidR="002451E3" w:rsidRDefault="002451E3">
      <w:pPr>
        <w:pStyle w:val="ConsPlusNormal"/>
        <w:jc w:val="both"/>
      </w:pPr>
      <w:r>
        <w:t xml:space="preserve">(в ред. </w:t>
      </w:r>
      <w:hyperlink r:id="rId9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r:id="rId97" w:history="1">
        <w:r>
          <w:rPr>
            <w:color w:val="0000FF"/>
          </w:rPr>
          <w:t>Закон</w:t>
        </w:r>
      </w:hyperlink>
      <w:r>
        <w:t xml:space="preserve"> автономного округа от 10 февраля 1998 года N 2-оз "Об охране труда в Ханты-Мансийском автономном округе - Югре";</w:t>
      </w:r>
    </w:p>
    <w:p w:rsidR="002451E3" w:rsidRDefault="002451E3">
      <w:pPr>
        <w:pStyle w:val="ConsPlusNormal"/>
        <w:jc w:val="both"/>
      </w:pPr>
      <w:r>
        <w:t xml:space="preserve">(в ред. </w:t>
      </w:r>
      <w:hyperlink r:id="rId9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r:id="rId99" w:history="1">
        <w:r>
          <w:rPr>
            <w:color w:val="0000FF"/>
          </w:rPr>
          <w:t>Закон</w:t>
        </w:r>
      </w:hyperlink>
      <w:r>
        <w:t xml:space="preserve"> автономного округа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2451E3" w:rsidRDefault="002451E3">
      <w:pPr>
        <w:pStyle w:val="ConsPlusNormal"/>
        <w:jc w:val="both"/>
      </w:pPr>
      <w:r>
        <w:t xml:space="preserve">(в ред. </w:t>
      </w:r>
      <w:hyperlink r:id="rId10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r:id="rId101" w:history="1">
        <w:r>
          <w:rPr>
            <w:color w:val="0000FF"/>
          </w:rPr>
          <w:t>постановление</w:t>
        </w:r>
      </w:hyperlink>
      <w:r>
        <w:t xml:space="preserve"> Правительства автономного округа от 6 февраля 2004 года N 20-п "Об образовании Межведомственной комиссии по охране труда при Правительстве Ханты-Мансийского автономного округа - Югры";</w:t>
      </w:r>
    </w:p>
    <w:p w:rsidR="002451E3" w:rsidRDefault="002451E3">
      <w:pPr>
        <w:pStyle w:val="ConsPlusNormal"/>
        <w:jc w:val="both"/>
      </w:pPr>
      <w:r>
        <w:t xml:space="preserve">(в ред. </w:t>
      </w:r>
      <w:hyperlink r:id="rId10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r:id="rId103" w:history="1">
        <w:r>
          <w:rPr>
            <w:color w:val="0000FF"/>
          </w:rPr>
          <w:t>постановление</w:t>
        </w:r>
      </w:hyperlink>
      <w:r>
        <w:t xml:space="preserve"> Правительства автономного округа от 6 июня 2014 года N 204-п "О Концепции улучшения условий и охраны труда в Ханты-Мансийском автономном округе - Югре до 2030 года";</w:t>
      </w:r>
    </w:p>
    <w:p w:rsidR="002451E3" w:rsidRDefault="002451E3">
      <w:pPr>
        <w:pStyle w:val="ConsPlusNormal"/>
        <w:jc w:val="both"/>
      </w:pPr>
      <w:r>
        <w:t xml:space="preserve">(в ред. </w:t>
      </w:r>
      <w:hyperlink r:id="rId10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r:id="rId105" w:history="1">
        <w:r>
          <w:rPr>
            <w:color w:val="0000FF"/>
          </w:rPr>
          <w:t>постановление</w:t>
        </w:r>
      </w:hyperlink>
      <w:r>
        <w:t xml:space="preserve"> Правительства автономного округа от 13 мая 2016 года N 144-п "О системе управления охраной труда в Ханты-Мансийском автономном округе - Югре".</w:t>
      </w:r>
    </w:p>
    <w:p w:rsidR="002451E3" w:rsidRDefault="002451E3">
      <w:pPr>
        <w:pStyle w:val="ConsPlusNormal"/>
        <w:jc w:val="both"/>
      </w:pPr>
      <w:r>
        <w:t xml:space="preserve">(в ред. </w:t>
      </w:r>
      <w:hyperlink r:id="rId10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Главная задача охраны труда - это поиск экономических инструментов и моделей, которые, с одной стороны будут заставлять, с другой стороны - стимулировать работодателя и работника двигаться к улучшению условий труда, обеспечивать безопасный труд и безопасное производство.</w:t>
      </w:r>
    </w:p>
    <w:p w:rsidR="002451E3" w:rsidRDefault="002451E3">
      <w:pPr>
        <w:pStyle w:val="ConsPlusNormal"/>
        <w:jc w:val="both"/>
      </w:pPr>
      <w:r>
        <w:t xml:space="preserve">(в ред. </w:t>
      </w:r>
      <w:hyperlink r:id="rId10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целях совершенствования законодательства Российской Федерации в области охраны труда Минтрудом России принят ряд нормативных правовых документов, правил по охране труда, способствующих снижению производственного травматизма.</w:t>
      </w:r>
    </w:p>
    <w:p w:rsidR="002451E3" w:rsidRDefault="002451E3">
      <w:pPr>
        <w:pStyle w:val="ConsPlusNormal"/>
        <w:jc w:val="both"/>
      </w:pPr>
      <w:r>
        <w:t xml:space="preserve">(в ред. </w:t>
      </w:r>
      <w:hyperlink r:id="rId10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Экономический механизм стимулирования деятельности работодателя в области охраны труда предусмотрен Федеральным </w:t>
      </w:r>
      <w:hyperlink r:id="rId10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виде скидок и надбавок к страховому тарифу.</w:t>
      </w:r>
    </w:p>
    <w:p w:rsidR="002451E3" w:rsidRDefault="002451E3">
      <w:pPr>
        <w:pStyle w:val="ConsPlusNormal"/>
        <w:jc w:val="both"/>
      </w:pPr>
      <w:r>
        <w:t xml:space="preserve">(в ред. </w:t>
      </w:r>
      <w:hyperlink r:id="rId11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Размер скидки или надбавки рассчитывается по итогам работы работодателя за 3 года и устанавливается с учетом состояния охраны труда (включая результаты специальной оценки условий труда, проведенных обязательных предварительных и периодических медицинских осмотров) и расходов на обеспечение по страхованию, но не превышает 40% установленного страхового тарифа.</w:t>
      </w:r>
    </w:p>
    <w:p w:rsidR="002451E3" w:rsidRDefault="002451E3">
      <w:pPr>
        <w:pStyle w:val="ConsPlusNormal"/>
        <w:jc w:val="both"/>
      </w:pPr>
      <w:r>
        <w:t xml:space="preserve">(в ред. </w:t>
      </w:r>
      <w:hyperlink r:id="rId11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Не менее важным механизмом стимулирования работодателя по улучшению условий труда на основании </w:t>
      </w:r>
      <w:hyperlink r:id="rId112" w:history="1">
        <w:r>
          <w:rPr>
            <w:color w:val="0000FF"/>
          </w:rPr>
          <w:t>приказа</w:t>
        </w:r>
      </w:hyperlink>
      <w:r>
        <w:t xml:space="preserve"> Минтруда России N 580н от 10 декабря 2012 года региональным отделением Фонда социального страхования Российской Федерации по автономному округу является снижение на 20% объема страховых взносов по обязательному социальному страхованию на реализацию предупредительных мер по сокращению производственного травматизма и профессиональных заболеваний работников.</w:t>
      </w:r>
    </w:p>
    <w:p w:rsidR="002451E3" w:rsidRDefault="002451E3">
      <w:pPr>
        <w:pStyle w:val="ConsPlusNormal"/>
        <w:jc w:val="both"/>
      </w:pPr>
      <w:r>
        <w:t xml:space="preserve">(в ред. </w:t>
      </w:r>
      <w:hyperlink r:id="rId11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вышеуказанный объем снижения страховых взносов включаются расходы работодателя по оплате следующих мероприятий: обучение по охране труда, санаторно-курортное лечение работников, проведение обязательных периодических медицинских осмотров работников, специальной оценки условий труда, обеспечение работников лечебно-профилактическим питанием, приобретение алкотестеров или алкометров, специальной одежды, обуви и других средств индивидуальной защиты, аптечек для оказания первой помощи.</w:t>
      </w:r>
    </w:p>
    <w:p w:rsidR="002451E3" w:rsidRDefault="002451E3">
      <w:pPr>
        <w:pStyle w:val="ConsPlusNormal"/>
        <w:jc w:val="both"/>
      </w:pPr>
      <w:r>
        <w:t xml:space="preserve">(в ред. </w:t>
      </w:r>
      <w:hyperlink r:id="rId11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Анализ состояния производственного травматизма, профессиональной заболеваемости, условий труда, с учетом данных прогноза потребности трудовых ресурсов, позволяет ожидать к </w:t>
      </w:r>
      <w:r>
        <w:lastRenderedPageBreak/>
        <w:t>концу 2020 года незначительные изменения по показателям производственного травматизма и профессиональной заболеваемости.</w:t>
      </w:r>
    </w:p>
    <w:p w:rsidR="002451E3" w:rsidRDefault="002451E3">
      <w:pPr>
        <w:pStyle w:val="ConsPlusNormal"/>
        <w:jc w:val="both"/>
      </w:pPr>
      <w:r>
        <w:t xml:space="preserve">(в ред. </w:t>
      </w:r>
      <w:hyperlink r:id="rId11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Вместе с тем прогнозируется значительное снижение количества занятых во вредных условиях труда в связи с изменениями законодательства, регулирующего процедуру проведения специальной оценки условий труда.</w:t>
      </w:r>
    </w:p>
    <w:p w:rsidR="002451E3" w:rsidRDefault="002451E3">
      <w:pPr>
        <w:pStyle w:val="ConsPlusNormal"/>
        <w:jc w:val="both"/>
      </w:pPr>
      <w:r>
        <w:t xml:space="preserve">(в ред. </w:t>
      </w:r>
      <w:hyperlink r:id="rId11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Ключевым направлением на ближайшую перспективу развития охраны труда в Российской Федерации, в том числе в автономном округе, является переход к нулевому травматизму, фиксация микротравм, профилактика травматизма и профессиональных заболеваний.</w:t>
      </w:r>
    </w:p>
    <w:p w:rsidR="002451E3" w:rsidRDefault="002451E3">
      <w:pPr>
        <w:pStyle w:val="ConsPlusNormal"/>
        <w:jc w:val="both"/>
      </w:pPr>
      <w:r>
        <w:t xml:space="preserve">(в ред. </w:t>
      </w:r>
      <w:hyperlink r:id="rId11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На федеральном уровне разрушена отраслевая система управления охраной труда, то есть система, при которой за каждым отраслевым министерством были закреплены полномочия по управлению охраной труда в соответствующей отрасли.</w:t>
      </w:r>
    </w:p>
    <w:p w:rsidR="002451E3" w:rsidRDefault="002451E3">
      <w:pPr>
        <w:pStyle w:val="ConsPlusNormal"/>
        <w:spacing w:before="220"/>
        <w:ind w:firstLine="540"/>
        <w:jc w:val="both"/>
      </w:pPr>
      <w:r>
        <w:t xml:space="preserve">В связи с вступлением в силу Федерального </w:t>
      </w:r>
      <w:hyperlink r:id="rId11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не до конца урегулированным остался вопрос исполнения полномочий в области охраны труда, предусмотренных отраслевым законодательством, органами местного самоуправления муниципальных образований.</w:t>
      </w:r>
    </w:p>
    <w:p w:rsidR="002451E3" w:rsidRDefault="002451E3">
      <w:pPr>
        <w:pStyle w:val="ConsPlusNormal"/>
        <w:spacing w:before="220"/>
        <w:ind w:firstLine="540"/>
        <w:jc w:val="both"/>
      </w:pPr>
      <w:r>
        <w:t>Между тем эффективно управлять вопросами улучшения условий и охраны труда возможно лишь при условии создания единой системы управления на основе взаимодействия.</w:t>
      </w:r>
    </w:p>
    <w:p w:rsidR="002451E3" w:rsidRDefault="002451E3">
      <w:pPr>
        <w:pStyle w:val="ConsPlusNormal"/>
        <w:spacing w:before="220"/>
        <w:ind w:firstLine="540"/>
        <w:jc w:val="both"/>
      </w:pPr>
      <w:hyperlink r:id="rId119" w:history="1">
        <w:r>
          <w:rPr>
            <w:color w:val="0000FF"/>
          </w:rPr>
          <w:t>Законом</w:t>
        </w:r>
      </w:hyperlink>
      <w:r>
        <w:t xml:space="preserve"> Ханты-Мансийского автономного округа - Югры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предусмотрено включение органов местного самоуправления в системную работу по улучшению условий и охраны труда.</w:t>
      </w:r>
    </w:p>
    <w:p w:rsidR="002451E3" w:rsidRDefault="002451E3">
      <w:pPr>
        <w:pStyle w:val="ConsPlusNormal"/>
        <w:spacing w:before="220"/>
        <w:ind w:firstLine="540"/>
        <w:jc w:val="both"/>
      </w:pPr>
      <w:r>
        <w:t>Неудовлетворительное состояние и опасные тенденции развития "человеческой составляющей" в системе производительных сил Российской Федерации стали проблемами национальной безопасности, так как представляют серьезную угрозу самостоятельности страны. Здоровье работающего населения непосредственно связано с условиями труда, а также с эффективностью функционирования социально-трудовых отношений и социальных институтов, в первую очередь систем здравоохранения в сфере труда и социального страхования.</w:t>
      </w:r>
    </w:p>
    <w:p w:rsidR="002451E3" w:rsidRDefault="002451E3">
      <w:pPr>
        <w:pStyle w:val="ConsPlusNormal"/>
        <w:spacing w:before="220"/>
        <w:ind w:firstLine="540"/>
        <w:jc w:val="both"/>
      </w:pPr>
      <w:r>
        <w:t>Более того, до тех пор, пока ситуация в этой области не изменится, нельзя говорить всерьез не только о решении наших демографических и гуманитарных проблем, но и о дальнейших возможностях экономического роста и увеличении валового внутреннего продукта.</w:t>
      </w:r>
    </w:p>
    <w:p w:rsidR="002451E3" w:rsidRDefault="002451E3">
      <w:pPr>
        <w:pStyle w:val="ConsPlusNormal"/>
        <w:spacing w:before="220"/>
        <w:ind w:firstLine="540"/>
        <w:jc w:val="both"/>
      </w:pPr>
      <w:r>
        <w:t>Программно-целевой метод наиболее эффективен в осуществлении государственной политики в области охраны труда, увеличения продолжительности жизни и улучшения здоровья работающего населения, проживающего в автономном округе.</w:t>
      </w:r>
    </w:p>
    <w:p w:rsidR="002451E3" w:rsidRDefault="002451E3">
      <w:pPr>
        <w:pStyle w:val="ConsPlusNormal"/>
        <w:spacing w:before="220"/>
        <w:ind w:firstLine="540"/>
        <w:jc w:val="both"/>
      </w:pPr>
      <w:r>
        <w:t xml:space="preserve">Реализация мероприятий </w:t>
      </w:r>
      <w:hyperlink w:anchor="P1388" w:history="1">
        <w:r>
          <w:rPr>
            <w:color w:val="0000FF"/>
          </w:rPr>
          <w:t>подпрограммы II</w:t>
        </w:r>
      </w:hyperlink>
      <w:r>
        <w:t xml:space="preserve"> "Улучшение условий и охраны труда в автономном округе" направлена на достижение основных показателей обеспечения качества жизни населения автономного округа, а именно: на сохранение народонаселения и здоровья самой активной, репродуктивной части общества и, как следствие, увеличение показателей продолжительности жизни, увеличение валового регионального продукта на душу населения, снижение доли государственных расходов на социальную деятельность, снижение количества инвалидов.</w:t>
      </w:r>
    </w:p>
    <w:p w:rsidR="002451E3" w:rsidRDefault="002451E3">
      <w:pPr>
        <w:pStyle w:val="ConsPlusNormal"/>
        <w:jc w:val="both"/>
      </w:pPr>
    </w:p>
    <w:p w:rsidR="002451E3" w:rsidRDefault="002451E3">
      <w:pPr>
        <w:pStyle w:val="ConsPlusNormal"/>
        <w:jc w:val="center"/>
        <w:outlineLvl w:val="2"/>
      </w:pPr>
      <w:r>
        <w:lastRenderedPageBreak/>
        <w:t>Характеристика состояния трудовых ресурсов</w:t>
      </w:r>
    </w:p>
    <w:p w:rsidR="002451E3" w:rsidRDefault="002451E3">
      <w:pPr>
        <w:pStyle w:val="ConsPlusNormal"/>
        <w:jc w:val="center"/>
      </w:pPr>
      <w:r>
        <w:t>автономного округа</w:t>
      </w:r>
    </w:p>
    <w:p w:rsidR="002451E3" w:rsidRDefault="002451E3">
      <w:pPr>
        <w:pStyle w:val="ConsPlusNormal"/>
        <w:jc w:val="both"/>
      </w:pPr>
    </w:p>
    <w:p w:rsidR="002451E3" w:rsidRDefault="002451E3">
      <w:pPr>
        <w:pStyle w:val="ConsPlusNormal"/>
        <w:ind w:firstLine="540"/>
        <w:jc w:val="both"/>
      </w:pPr>
      <w:r>
        <w:t>В среднем за 2015 год численность экономически активного населения автономного округа составила 917,5 тыс. человек, или 56,7% от общей численности населения (в среднем за 2015 год - 1619,4 тыс. человек), из них 877,0 тыс. человек, или 95,6% от экономически активного населения были заняты в экономике.</w:t>
      </w:r>
    </w:p>
    <w:p w:rsidR="002451E3" w:rsidRDefault="002451E3">
      <w:pPr>
        <w:pStyle w:val="ConsPlusNormal"/>
        <w:jc w:val="both"/>
      </w:pPr>
      <w:r>
        <w:t xml:space="preserve">(в ред. </w:t>
      </w:r>
      <w:hyperlink r:id="rId12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Среднесписочная численность работников (по полному кругу организаций) в 2015 году - 757,6 тыс. человек. Преобладающая часть занятого населения (659,3 тыс. человек) сосредоточена на крупных и средних предприятиях и организациях.</w:t>
      </w:r>
    </w:p>
    <w:p w:rsidR="002451E3" w:rsidRDefault="002451E3">
      <w:pPr>
        <w:pStyle w:val="ConsPlusNormal"/>
        <w:jc w:val="both"/>
      </w:pPr>
      <w:r>
        <w:t xml:space="preserve">(в ред. </w:t>
      </w:r>
      <w:hyperlink r:id="rId12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автономном округе преобладают специалисты, имеющие высшее профессиональное образование, доля которых в общей численности занятого населения составляет 37,5%.</w:t>
      </w:r>
    </w:p>
    <w:p w:rsidR="002451E3" w:rsidRDefault="002451E3">
      <w:pPr>
        <w:pStyle w:val="ConsPlusNormal"/>
        <w:jc w:val="both"/>
      </w:pPr>
      <w:r>
        <w:t xml:space="preserve">(в ред. </w:t>
      </w:r>
      <w:hyperlink r:id="rId122"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jc w:val="center"/>
        <w:outlineLvl w:val="3"/>
      </w:pPr>
      <w:r>
        <w:t>Структура занятости населения</w:t>
      </w:r>
    </w:p>
    <w:p w:rsidR="002451E3" w:rsidRDefault="002451E3">
      <w:pPr>
        <w:pStyle w:val="ConsPlusNormal"/>
        <w:jc w:val="center"/>
      </w:pPr>
      <w:r>
        <w:t>по уровню образования в 2015 году</w:t>
      </w:r>
    </w:p>
    <w:p w:rsidR="002451E3" w:rsidRDefault="002451E3">
      <w:pPr>
        <w:pStyle w:val="ConsPlusNormal"/>
        <w:jc w:val="center"/>
      </w:pPr>
    </w:p>
    <w:p w:rsidR="002451E3" w:rsidRDefault="002451E3">
      <w:pPr>
        <w:pStyle w:val="ConsPlusNormal"/>
        <w:jc w:val="center"/>
      </w:pPr>
      <w:r>
        <w:t xml:space="preserve">(в ред. </w:t>
      </w:r>
      <w:hyperlink r:id="rId123"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94"/>
        <w:gridCol w:w="794"/>
        <w:gridCol w:w="1304"/>
        <w:gridCol w:w="1361"/>
        <w:gridCol w:w="850"/>
        <w:gridCol w:w="850"/>
        <w:gridCol w:w="850"/>
      </w:tblGrid>
      <w:tr w:rsidR="002451E3">
        <w:tc>
          <w:tcPr>
            <w:tcW w:w="2268" w:type="dxa"/>
            <w:vMerge w:val="restart"/>
          </w:tcPr>
          <w:p w:rsidR="002451E3" w:rsidRDefault="002451E3">
            <w:pPr>
              <w:pStyle w:val="ConsPlusNormal"/>
            </w:pPr>
          </w:p>
        </w:tc>
        <w:tc>
          <w:tcPr>
            <w:tcW w:w="794" w:type="dxa"/>
            <w:vMerge w:val="restart"/>
          </w:tcPr>
          <w:p w:rsidR="002451E3" w:rsidRDefault="002451E3">
            <w:pPr>
              <w:pStyle w:val="ConsPlusNormal"/>
              <w:jc w:val="center"/>
            </w:pPr>
            <w:r>
              <w:t>Всего</w:t>
            </w:r>
          </w:p>
        </w:tc>
        <w:tc>
          <w:tcPr>
            <w:tcW w:w="6009" w:type="dxa"/>
            <w:gridSpan w:val="6"/>
          </w:tcPr>
          <w:p w:rsidR="002451E3" w:rsidRDefault="002451E3">
            <w:pPr>
              <w:pStyle w:val="ConsPlusNormal"/>
              <w:jc w:val="center"/>
            </w:pPr>
            <w:r>
              <w:t>в том числе имеют образование</w:t>
            </w:r>
          </w:p>
        </w:tc>
      </w:tr>
      <w:tr w:rsidR="002451E3">
        <w:tc>
          <w:tcPr>
            <w:tcW w:w="2268" w:type="dxa"/>
            <w:vMerge/>
          </w:tcPr>
          <w:p w:rsidR="002451E3" w:rsidRDefault="002451E3"/>
        </w:tc>
        <w:tc>
          <w:tcPr>
            <w:tcW w:w="794" w:type="dxa"/>
            <w:vMerge/>
          </w:tcPr>
          <w:p w:rsidR="002451E3" w:rsidRDefault="002451E3"/>
        </w:tc>
        <w:tc>
          <w:tcPr>
            <w:tcW w:w="794" w:type="dxa"/>
            <w:vMerge w:val="restart"/>
          </w:tcPr>
          <w:p w:rsidR="002451E3" w:rsidRDefault="002451E3">
            <w:pPr>
              <w:pStyle w:val="ConsPlusNormal"/>
              <w:jc w:val="center"/>
            </w:pPr>
            <w:r>
              <w:t>высшее, %</w:t>
            </w:r>
          </w:p>
        </w:tc>
        <w:tc>
          <w:tcPr>
            <w:tcW w:w="2665" w:type="dxa"/>
            <w:gridSpan w:val="2"/>
          </w:tcPr>
          <w:p w:rsidR="002451E3" w:rsidRDefault="002451E3">
            <w:pPr>
              <w:pStyle w:val="ConsPlusNormal"/>
              <w:jc w:val="center"/>
            </w:pPr>
            <w:r>
              <w:t>среднее профессиональное</w:t>
            </w:r>
          </w:p>
        </w:tc>
        <w:tc>
          <w:tcPr>
            <w:tcW w:w="850" w:type="dxa"/>
            <w:vMerge w:val="restart"/>
          </w:tcPr>
          <w:p w:rsidR="002451E3" w:rsidRDefault="002451E3">
            <w:pPr>
              <w:pStyle w:val="ConsPlusNormal"/>
              <w:jc w:val="center"/>
            </w:pPr>
            <w:r>
              <w:t>среднее общее, %</w:t>
            </w:r>
          </w:p>
        </w:tc>
        <w:tc>
          <w:tcPr>
            <w:tcW w:w="850" w:type="dxa"/>
            <w:vMerge w:val="restart"/>
          </w:tcPr>
          <w:p w:rsidR="002451E3" w:rsidRDefault="002451E3">
            <w:pPr>
              <w:pStyle w:val="ConsPlusNormal"/>
              <w:jc w:val="center"/>
            </w:pPr>
            <w:r>
              <w:t>основное общее, %</w:t>
            </w:r>
          </w:p>
        </w:tc>
        <w:tc>
          <w:tcPr>
            <w:tcW w:w="850" w:type="dxa"/>
            <w:vMerge w:val="restart"/>
          </w:tcPr>
          <w:p w:rsidR="002451E3" w:rsidRDefault="002451E3">
            <w:pPr>
              <w:pStyle w:val="ConsPlusNormal"/>
              <w:jc w:val="center"/>
            </w:pPr>
            <w:r>
              <w:t>не имеют основного общего, %</w:t>
            </w:r>
          </w:p>
        </w:tc>
      </w:tr>
      <w:tr w:rsidR="002451E3">
        <w:tc>
          <w:tcPr>
            <w:tcW w:w="2268" w:type="dxa"/>
            <w:vMerge/>
          </w:tcPr>
          <w:p w:rsidR="002451E3" w:rsidRDefault="002451E3"/>
        </w:tc>
        <w:tc>
          <w:tcPr>
            <w:tcW w:w="794" w:type="dxa"/>
            <w:vMerge/>
          </w:tcPr>
          <w:p w:rsidR="002451E3" w:rsidRDefault="002451E3"/>
        </w:tc>
        <w:tc>
          <w:tcPr>
            <w:tcW w:w="794" w:type="dxa"/>
            <w:vMerge/>
          </w:tcPr>
          <w:p w:rsidR="002451E3" w:rsidRDefault="002451E3"/>
        </w:tc>
        <w:tc>
          <w:tcPr>
            <w:tcW w:w="1304" w:type="dxa"/>
          </w:tcPr>
          <w:p w:rsidR="002451E3" w:rsidRDefault="002451E3">
            <w:pPr>
              <w:pStyle w:val="ConsPlusNormal"/>
              <w:jc w:val="center"/>
            </w:pPr>
            <w:r>
              <w:t>по программе подготовки специалистов среднего звена, %</w:t>
            </w:r>
          </w:p>
        </w:tc>
        <w:tc>
          <w:tcPr>
            <w:tcW w:w="1361" w:type="dxa"/>
          </w:tcPr>
          <w:p w:rsidR="002451E3" w:rsidRDefault="002451E3">
            <w:pPr>
              <w:pStyle w:val="ConsPlusNormal"/>
              <w:jc w:val="center"/>
            </w:pPr>
            <w:r>
              <w:t>по программе подготовки квалифицированных рабочих (служащих), %</w:t>
            </w:r>
          </w:p>
        </w:tc>
        <w:tc>
          <w:tcPr>
            <w:tcW w:w="850" w:type="dxa"/>
            <w:vMerge/>
          </w:tcPr>
          <w:p w:rsidR="002451E3" w:rsidRDefault="002451E3"/>
        </w:tc>
        <w:tc>
          <w:tcPr>
            <w:tcW w:w="850" w:type="dxa"/>
            <w:vMerge/>
          </w:tcPr>
          <w:p w:rsidR="002451E3" w:rsidRDefault="002451E3"/>
        </w:tc>
        <w:tc>
          <w:tcPr>
            <w:tcW w:w="850" w:type="dxa"/>
            <w:vMerge/>
          </w:tcPr>
          <w:p w:rsidR="002451E3" w:rsidRDefault="002451E3"/>
        </w:tc>
      </w:tr>
      <w:tr w:rsidR="002451E3">
        <w:tc>
          <w:tcPr>
            <w:tcW w:w="2268" w:type="dxa"/>
          </w:tcPr>
          <w:p w:rsidR="002451E3" w:rsidRDefault="002451E3">
            <w:pPr>
              <w:pStyle w:val="ConsPlusNormal"/>
              <w:jc w:val="both"/>
            </w:pPr>
            <w:r>
              <w:t>Российская Федерация</w:t>
            </w:r>
          </w:p>
        </w:tc>
        <w:tc>
          <w:tcPr>
            <w:tcW w:w="794" w:type="dxa"/>
          </w:tcPr>
          <w:p w:rsidR="002451E3" w:rsidRDefault="002451E3">
            <w:pPr>
              <w:pStyle w:val="ConsPlusNormal"/>
              <w:jc w:val="center"/>
            </w:pPr>
            <w:r>
              <w:t>100</w:t>
            </w:r>
          </w:p>
        </w:tc>
        <w:tc>
          <w:tcPr>
            <w:tcW w:w="794" w:type="dxa"/>
          </w:tcPr>
          <w:p w:rsidR="002451E3" w:rsidRDefault="002451E3">
            <w:pPr>
              <w:pStyle w:val="ConsPlusNormal"/>
              <w:jc w:val="center"/>
            </w:pPr>
            <w:r>
              <w:t>33,0</w:t>
            </w:r>
          </w:p>
        </w:tc>
        <w:tc>
          <w:tcPr>
            <w:tcW w:w="1304" w:type="dxa"/>
          </w:tcPr>
          <w:p w:rsidR="002451E3" w:rsidRDefault="002451E3">
            <w:pPr>
              <w:pStyle w:val="ConsPlusNormal"/>
              <w:jc w:val="center"/>
            </w:pPr>
            <w:r>
              <w:t>25,8</w:t>
            </w:r>
          </w:p>
        </w:tc>
        <w:tc>
          <w:tcPr>
            <w:tcW w:w="1361" w:type="dxa"/>
          </w:tcPr>
          <w:p w:rsidR="002451E3" w:rsidRDefault="002451E3">
            <w:pPr>
              <w:pStyle w:val="ConsPlusNormal"/>
              <w:jc w:val="center"/>
            </w:pPr>
            <w:r>
              <w:t>19,2</w:t>
            </w:r>
          </w:p>
        </w:tc>
        <w:tc>
          <w:tcPr>
            <w:tcW w:w="850" w:type="dxa"/>
          </w:tcPr>
          <w:p w:rsidR="002451E3" w:rsidRDefault="002451E3">
            <w:pPr>
              <w:pStyle w:val="ConsPlusNormal"/>
              <w:jc w:val="center"/>
            </w:pPr>
            <w:r>
              <w:t>18,4</w:t>
            </w:r>
          </w:p>
        </w:tc>
        <w:tc>
          <w:tcPr>
            <w:tcW w:w="850" w:type="dxa"/>
          </w:tcPr>
          <w:p w:rsidR="002451E3" w:rsidRDefault="002451E3">
            <w:pPr>
              <w:pStyle w:val="ConsPlusNormal"/>
              <w:jc w:val="center"/>
            </w:pPr>
            <w:r>
              <w:t>3,4</w:t>
            </w:r>
          </w:p>
        </w:tc>
        <w:tc>
          <w:tcPr>
            <w:tcW w:w="850" w:type="dxa"/>
          </w:tcPr>
          <w:p w:rsidR="002451E3" w:rsidRDefault="002451E3">
            <w:pPr>
              <w:pStyle w:val="ConsPlusNormal"/>
              <w:jc w:val="center"/>
            </w:pPr>
            <w:r>
              <w:t>0,2</w:t>
            </w:r>
          </w:p>
        </w:tc>
      </w:tr>
      <w:tr w:rsidR="002451E3">
        <w:tc>
          <w:tcPr>
            <w:tcW w:w="2268" w:type="dxa"/>
          </w:tcPr>
          <w:p w:rsidR="002451E3" w:rsidRDefault="002451E3">
            <w:pPr>
              <w:pStyle w:val="ConsPlusNormal"/>
              <w:jc w:val="both"/>
            </w:pPr>
            <w:r>
              <w:t>Уральский федеральный округ</w:t>
            </w:r>
          </w:p>
        </w:tc>
        <w:tc>
          <w:tcPr>
            <w:tcW w:w="794" w:type="dxa"/>
          </w:tcPr>
          <w:p w:rsidR="002451E3" w:rsidRDefault="002451E3">
            <w:pPr>
              <w:pStyle w:val="ConsPlusNormal"/>
              <w:jc w:val="center"/>
            </w:pPr>
            <w:r>
              <w:t>100</w:t>
            </w:r>
          </w:p>
        </w:tc>
        <w:tc>
          <w:tcPr>
            <w:tcW w:w="794" w:type="dxa"/>
          </w:tcPr>
          <w:p w:rsidR="002451E3" w:rsidRDefault="002451E3">
            <w:pPr>
              <w:pStyle w:val="ConsPlusNormal"/>
              <w:jc w:val="center"/>
            </w:pPr>
            <w:r>
              <w:t>31,2</w:t>
            </w:r>
          </w:p>
        </w:tc>
        <w:tc>
          <w:tcPr>
            <w:tcW w:w="1304" w:type="dxa"/>
          </w:tcPr>
          <w:p w:rsidR="002451E3" w:rsidRDefault="002451E3">
            <w:pPr>
              <w:pStyle w:val="ConsPlusNormal"/>
              <w:jc w:val="center"/>
            </w:pPr>
            <w:r>
              <w:t>27,4</w:t>
            </w:r>
          </w:p>
        </w:tc>
        <w:tc>
          <w:tcPr>
            <w:tcW w:w="1361" w:type="dxa"/>
          </w:tcPr>
          <w:p w:rsidR="002451E3" w:rsidRDefault="002451E3">
            <w:pPr>
              <w:pStyle w:val="ConsPlusNormal"/>
              <w:jc w:val="center"/>
            </w:pPr>
            <w:r>
              <w:t>20,4</w:t>
            </w:r>
          </w:p>
        </w:tc>
        <w:tc>
          <w:tcPr>
            <w:tcW w:w="850" w:type="dxa"/>
          </w:tcPr>
          <w:p w:rsidR="002451E3" w:rsidRDefault="002451E3">
            <w:pPr>
              <w:pStyle w:val="ConsPlusNormal"/>
              <w:jc w:val="center"/>
            </w:pPr>
            <w:r>
              <w:t>16,6</w:t>
            </w:r>
          </w:p>
        </w:tc>
        <w:tc>
          <w:tcPr>
            <w:tcW w:w="850" w:type="dxa"/>
          </w:tcPr>
          <w:p w:rsidR="002451E3" w:rsidRDefault="002451E3">
            <w:pPr>
              <w:pStyle w:val="ConsPlusNormal"/>
              <w:jc w:val="center"/>
            </w:pPr>
            <w:r>
              <w:t>4,1</w:t>
            </w:r>
          </w:p>
        </w:tc>
        <w:tc>
          <w:tcPr>
            <w:tcW w:w="850" w:type="dxa"/>
          </w:tcPr>
          <w:p w:rsidR="002451E3" w:rsidRDefault="002451E3">
            <w:pPr>
              <w:pStyle w:val="ConsPlusNormal"/>
              <w:jc w:val="center"/>
            </w:pPr>
            <w:r>
              <w:t>0,3</w:t>
            </w:r>
          </w:p>
        </w:tc>
      </w:tr>
      <w:tr w:rsidR="002451E3">
        <w:tc>
          <w:tcPr>
            <w:tcW w:w="2268" w:type="dxa"/>
          </w:tcPr>
          <w:p w:rsidR="002451E3" w:rsidRDefault="002451E3">
            <w:pPr>
              <w:pStyle w:val="ConsPlusNormal"/>
              <w:jc w:val="both"/>
            </w:pPr>
            <w:r>
              <w:t>Ханты-Мансийский автономный округ - Югра</w:t>
            </w:r>
          </w:p>
        </w:tc>
        <w:tc>
          <w:tcPr>
            <w:tcW w:w="794" w:type="dxa"/>
          </w:tcPr>
          <w:p w:rsidR="002451E3" w:rsidRDefault="002451E3">
            <w:pPr>
              <w:pStyle w:val="ConsPlusNormal"/>
              <w:jc w:val="center"/>
            </w:pPr>
            <w:r>
              <w:t>100</w:t>
            </w:r>
          </w:p>
        </w:tc>
        <w:tc>
          <w:tcPr>
            <w:tcW w:w="794" w:type="dxa"/>
          </w:tcPr>
          <w:p w:rsidR="002451E3" w:rsidRDefault="002451E3">
            <w:pPr>
              <w:pStyle w:val="ConsPlusNormal"/>
              <w:jc w:val="center"/>
            </w:pPr>
            <w:r>
              <w:t>37,5</w:t>
            </w:r>
          </w:p>
        </w:tc>
        <w:tc>
          <w:tcPr>
            <w:tcW w:w="1304" w:type="dxa"/>
          </w:tcPr>
          <w:p w:rsidR="002451E3" w:rsidRDefault="002451E3">
            <w:pPr>
              <w:pStyle w:val="ConsPlusNormal"/>
              <w:jc w:val="center"/>
            </w:pPr>
            <w:r>
              <w:t>25,4</w:t>
            </w:r>
          </w:p>
        </w:tc>
        <w:tc>
          <w:tcPr>
            <w:tcW w:w="1361" w:type="dxa"/>
          </w:tcPr>
          <w:p w:rsidR="002451E3" w:rsidRDefault="002451E3">
            <w:pPr>
              <w:pStyle w:val="ConsPlusNormal"/>
              <w:jc w:val="center"/>
            </w:pPr>
            <w:r>
              <w:t>13,8</w:t>
            </w:r>
          </w:p>
        </w:tc>
        <w:tc>
          <w:tcPr>
            <w:tcW w:w="850" w:type="dxa"/>
          </w:tcPr>
          <w:p w:rsidR="002451E3" w:rsidRDefault="002451E3">
            <w:pPr>
              <w:pStyle w:val="ConsPlusNormal"/>
              <w:jc w:val="center"/>
            </w:pPr>
            <w:r>
              <w:t>20,3</w:t>
            </w:r>
          </w:p>
        </w:tc>
        <w:tc>
          <w:tcPr>
            <w:tcW w:w="850" w:type="dxa"/>
          </w:tcPr>
          <w:p w:rsidR="002451E3" w:rsidRDefault="002451E3">
            <w:pPr>
              <w:pStyle w:val="ConsPlusNormal"/>
              <w:jc w:val="center"/>
            </w:pPr>
            <w:r>
              <w:t>2,9</w:t>
            </w:r>
          </w:p>
        </w:tc>
        <w:tc>
          <w:tcPr>
            <w:tcW w:w="850" w:type="dxa"/>
          </w:tcPr>
          <w:p w:rsidR="002451E3" w:rsidRDefault="002451E3">
            <w:pPr>
              <w:pStyle w:val="ConsPlusNormal"/>
              <w:jc w:val="center"/>
            </w:pPr>
            <w:r>
              <w:t>0,0</w:t>
            </w:r>
          </w:p>
        </w:tc>
      </w:tr>
    </w:tbl>
    <w:p w:rsidR="002451E3" w:rsidRDefault="002451E3">
      <w:pPr>
        <w:pStyle w:val="ConsPlusNormal"/>
        <w:jc w:val="both"/>
      </w:pPr>
    </w:p>
    <w:p w:rsidR="002451E3" w:rsidRDefault="002451E3">
      <w:pPr>
        <w:pStyle w:val="ConsPlusNormal"/>
        <w:ind w:firstLine="540"/>
        <w:jc w:val="both"/>
      </w:pPr>
      <w:r>
        <w:t>В 2015 году на фоне процессов, происходящих в экономике, наблюдалось снижение количества заявленных в органы службы занятости населения вакансий. Заявленная работодателями в течение года потребность в работниках снизилась в 1,6 раза (2015 год - 64579 единиц, 2014 год - 100354 единицы).</w:t>
      </w:r>
    </w:p>
    <w:p w:rsidR="002451E3" w:rsidRDefault="002451E3">
      <w:pPr>
        <w:pStyle w:val="ConsPlusNormal"/>
        <w:jc w:val="both"/>
      </w:pPr>
      <w:r>
        <w:t xml:space="preserve">(в ред. </w:t>
      </w:r>
      <w:hyperlink r:id="rId12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lastRenderedPageBreak/>
        <w:t>В структуре вакансий преобладали вакансии временного и сезонного характера работы, их доля составила 52,1% в общем числе вакансий, доля вакансии с постоянным характером - 47,6%, доля вакансий по совместительству - 0,3%.</w:t>
      </w:r>
    </w:p>
    <w:p w:rsidR="002451E3" w:rsidRDefault="002451E3">
      <w:pPr>
        <w:pStyle w:val="ConsPlusNormal"/>
        <w:jc w:val="both"/>
      </w:pPr>
      <w:r>
        <w:t xml:space="preserve">(в ред. </w:t>
      </w:r>
      <w:hyperlink r:id="rId12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Потребность работодателей в рабочих по-прежнему составляет основную часть заявочного спроса. Доля рабочих профессий в общем банке вакансий составила 77,3%, при этом их доля снизилась относительно показателя 2014 года (80,6%).</w:t>
      </w:r>
    </w:p>
    <w:p w:rsidR="002451E3" w:rsidRDefault="002451E3">
      <w:pPr>
        <w:pStyle w:val="ConsPlusNormal"/>
        <w:jc w:val="both"/>
      </w:pPr>
      <w:r>
        <w:t xml:space="preserve">(в ред. </w:t>
      </w:r>
      <w:hyperlink r:id="rId12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Сохраняется дисбаланс спроса и предложения рабочей силы, который выражается в территориальном и профессионально-квалификационном несоответствии. Дисбаланс спроса и предложения рабочей силы приводит к тому, что ряд вакансий остается незаполненным, а безработные граждане продолжают состоять в органах службы занятости населения.</w:t>
      </w:r>
    </w:p>
    <w:p w:rsidR="002451E3" w:rsidRDefault="002451E3">
      <w:pPr>
        <w:pStyle w:val="ConsPlusNormal"/>
        <w:jc w:val="both"/>
      </w:pPr>
      <w:r>
        <w:t xml:space="preserve">(в ред. </w:t>
      </w:r>
      <w:hyperlink r:id="rId12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Территориальный дисбаланс спроса и предложения рабочей силы выражается в нехватке рабочих мест в одних территориях и переизбытке в других территориях.</w:t>
      </w:r>
    </w:p>
    <w:p w:rsidR="002451E3" w:rsidRDefault="002451E3">
      <w:pPr>
        <w:pStyle w:val="ConsPlusNormal"/>
        <w:jc w:val="both"/>
      </w:pPr>
      <w:r>
        <w:t xml:space="preserve">(в ред. </w:t>
      </w:r>
      <w:hyperlink r:id="rId12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На конец 2015 года дефицит рабочих мест ощущался в Советском районе, в котором количество претендентов из числа незанятых граждан, состоящих на учете в органах службы занятости, превышало заявленную работодателями потребность в 12,1 раза, Ханты-Мансийском районе - в 11,1 раза, Кондинском районе - в 4,4 раза, Березовском районе - в 2,7 раза, Белоярском районе - в 1,7 раза, г. Покачи - в 1,4 раза.</w:t>
      </w:r>
    </w:p>
    <w:p w:rsidR="002451E3" w:rsidRDefault="002451E3">
      <w:pPr>
        <w:pStyle w:val="ConsPlusNormal"/>
        <w:jc w:val="both"/>
      </w:pPr>
      <w:r>
        <w:t xml:space="preserve">(в ред. </w:t>
      </w:r>
      <w:hyperlink r:id="rId12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Превышение количества заявленных вакансий над числом незанятых граждан наблюдалось в промышленно развитых городах и районах: Нефтеюганский район (в 6,7 раза), г. Нижневартовск (в 6,2 раза), г. Нефтеюганск (в 4,1 раза), г. Сургут (в 2,1 раза), г. Лангепас (в 2,1 раза).</w:t>
      </w:r>
    </w:p>
    <w:p w:rsidR="002451E3" w:rsidRDefault="002451E3">
      <w:pPr>
        <w:pStyle w:val="ConsPlusNormal"/>
        <w:jc w:val="both"/>
      </w:pPr>
      <w:r>
        <w:t xml:space="preserve">(в ред. </w:t>
      </w:r>
      <w:hyperlink r:id="rId13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Профессионально-квалификационный дисбаланс спроса и предложения рабочей силы выражается в несоответствии профессионально-квалификационных характеристик претендентов требованиям работодателей, с одной стороны, и неудовлетворенности самих претендентов условиям и оплаты труда, предлагаемым работодателями, с другой стороны.</w:t>
      </w:r>
    </w:p>
    <w:p w:rsidR="002451E3" w:rsidRDefault="002451E3">
      <w:pPr>
        <w:pStyle w:val="ConsPlusNormal"/>
        <w:jc w:val="both"/>
      </w:pPr>
      <w:r>
        <w:t xml:space="preserve">(в ред. </w:t>
      </w:r>
      <w:hyperlink r:id="rId131"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jc w:val="center"/>
        <w:outlineLvl w:val="3"/>
      </w:pPr>
      <w:r>
        <w:t>Соотношение спроса и предложения рабочей силы в 2015 году</w:t>
      </w:r>
    </w:p>
    <w:p w:rsidR="002451E3" w:rsidRDefault="002451E3">
      <w:pPr>
        <w:pStyle w:val="ConsPlusNormal"/>
        <w:jc w:val="center"/>
      </w:pPr>
    </w:p>
    <w:p w:rsidR="002451E3" w:rsidRDefault="002451E3">
      <w:pPr>
        <w:pStyle w:val="ConsPlusNormal"/>
        <w:jc w:val="center"/>
      </w:pPr>
      <w:r>
        <w:t xml:space="preserve">(в ред. </w:t>
      </w:r>
      <w:hyperlink r:id="rId132"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964"/>
        <w:gridCol w:w="964"/>
        <w:gridCol w:w="964"/>
        <w:gridCol w:w="1020"/>
      </w:tblGrid>
      <w:tr w:rsidR="002451E3">
        <w:tc>
          <w:tcPr>
            <w:tcW w:w="5159" w:type="dxa"/>
            <w:vMerge w:val="restart"/>
          </w:tcPr>
          <w:p w:rsidR="002451E3" w:rsidRDefault="002451E3">
            <w:pPr>
              <w:pStyle w:val="ConsPlusNormal"/>
              <w:jc w:val="center"/>
            </w:pPr>
            <w:r>
              <w:t>Укрупненные группы ОКЗ</w:t>
            </w:r>
          </w:p>
        </w:tc>
        <w:tc>
          <w:tcPr>
            <w:tcW w:w="1928" w:type="dxa"/>
            <w:gridSpan w:val="2"/>
          </w:tcPr>
          <w:p w:rsidR="002451E3" w:rsidRDefault="002451E3">
            <w:pPr>
              <w:pStyle w:val="ConsPlusNormal"/>
              <w:jc w:val="center"/>
            </w:pPr>
            <w:r>
              <w:t>Безработные</w:t>
            </w:r>
          </w:p>
        </w:tc>
        <w:tc>
          <w:tcPr>
            <w:tcW w:w="1984" w:type="dxa"/>
            <w:gridSpan w:val="2"/>
          </w:tcPr>
          <w:p w:rsidR="002451E3" w:rsidRDefault="002451E3">
            <w:pPr>
              <w:pStyle w:val="ConsPlusNormal"/>
              <w:jc w:val="center"/>
            </w:pPr>
            <w:r>
              <w:t>Вакансии</w:t>
            </w:r>
          </w:p>
        </w:tc>
      </w:tr>
      <w:tr w:rsidR="002451E3">
        <w:tc>
          <w:tcPr>
            <w:tcW w:w="5159" w:type="dxa"/>
            <w:vMerge/>
          </w:tcPr>
          <w:p w:rsidR="002451E3" w:rsidRDefault="002451E3"/>
        </w:tc>
        <w:tc>
          <w:tcPr>
            <w:tcW w:w="964" w:type="dxa"/>
          </w:tcPr>
          <w:p w:rsidR="002451E3" w:rsidRDefault="002451E3">
            <w:pPr>
              <w:pStyle w:val="ConsPlusNormal"/>
              <w:jc w:val="center"/>
            </w:pPr>
            <w:r>
              <w:t>человек</w:t>
            </w:r>
          </w:p>
        </w:tc>
        <w:tc>
          <w:tcPr>
            <w:tcW w:w="964" w:type="dxa"/>
          </w:tcPr>
          <w:p w:rsidR="002451E3" w:rsidRDefault="002451E3">
            <w:pPr>
              <w:pStyle w:val="ConsPlusNormal"/>
              <w:jc w:val="center"/>
            </w:pPr>
            <w:r>
              <w:t>%</w:t>
            </w:r>
          </w:p>
        </w:tc>
        <w:tc>
          <w:tcPr>
            <w:tcW w:w="964" w:type="dxa"/>
          </w:tcPr>
          <w:p w:rsidR="002451E3" w:rsidRDefault="002451E3">
            <w:pPr>
              <w:pStyle w:val="ConsPlusNormal"/>
              <w:jc w:val="center"/>
            </w:pPr>
            <w:r>
              <w:t>единиц</w:t>
            </w:r>
          </w:p>
        </w:tc>
        <w:tc>
          <w:tcPr>
            <w:tcW w:w="1020" w:type="dxa"/>
          </w:tcPr>
          <w:p w:rsidR="002451E3" w:rsidRDefault="002451E3">
            <w:pPr>
              <w:pStyle w:val="ConsPlusNormal"/>
              <w:jc w:val="center"/>
            </w:pPr>
            <w:r>
              <w:t>%</w:t>
            </w:r>
          </w:p>
        </w:tc>
      </w:tr>
      <w:tr w:rsidR="002451E3">
        <w:tc>
          <w:tcPr>
            <w:tcW w:w="5159" w:type="dxa"/>
          </w:tcPr>
          <w:p w:rsidR="002451E3" w:rsidRDefault="002451E3">
            <w:pPr>
              <w:pStyle w:val="ConsPlusNormal"/>
              <w:jc w:val="both"/>
            </w:pPr>
            <w:r>
              <w:t>Руководители (представители) органов власти и управления всех уровней, включая руководителей учреждений, организаций, предприятий</w:t>
            </w:r>
          </w:p>
        </w:tc>
        <w:tc>
          <w:tcPr>
            <w:tcW w:w="964" w:type="dxa"/>
          </w:tcPr>
          <w:p w:rsidR="002451E3" w:rsidRDefault="002451E3">
            <w:pPr>
              <w:pStyle w:val="ConsPlusNormal"/>
              <w:jc w:val="center"/>
            </w:pPr>
            <w:r>
              <w:t>1101</w:t>
            </w:r>
          </w:p>
        </w:tc>
        <w:tc>
          <w:tcPr>
            <w:tcW w:w="964" w:type="dxa"/>
          </w:tcPr>
          <w:p w:rsidR="002451E3" w:rsidRDefault="002451E3">
            <w:pPr>
              <w:pStyle w:val="ConsPlusNormal"/>
              <w:jc w:val="center"/>
            </w:pPr>
            <w:r>
              <w:t>8,2</w:t>
            </w:r>
          </w:p>
        </w:tc>
        <w:tc>
          <w:tcPr>
            <w:tcW w:w="964" w:type="dxa"/>
          </w:tcPr>
          <w:p w:rsidR="002451E3" w:rsidRDefault="002451E3">
            <w:pPr>
              <w:pStyle w:val="ConsPlusNormal"/>
              <w:jc w:val="center"/>
            </w:pPr>
            <w:r>
              <w:t>2131</w:t>
            </w:r>
          </w:p>
        </w:tc>
        <w:tc>
          <w:tcPr>
            <w:tcW w:w="1020" w:type="dxa"/>
          </w:tcPr>
          <w:p w:rsidR="002451E3" w:rsidRDefault="002451E3">
            <w:pPr>
              <w:pStyle w:val="ConsPlusNormal"/>
              <w:jc w:val="center"/>
            </w:pPr>
            <w:r>
              <w:t>3,3</w:t>
            </w:r>
          </w:p>
        </w:tc>
      </w:tr>
      <w:tr w:rsidR="002451E3">
        <w:tc>
          <w:tcPr>
            <w:tcW w:w="5159" w:type="dxa"/>
          </w:tcPr>
          <w:p w:rsidR="002451E3" w:rsidRDefault="002451E3">
            <w:pPr>
              <w:pStyle w:val="ConsPlusNormal"/>
              <w:jc w:val="both"/>
            </w:pPr>
            <w:r>
              <w:t>Специалисты высшего уровня квалификации</w:t>
            </w:r>
          </w:p>
        </w:tc>
        <w:tc>
          <w:tcPr>
            <w:tcW w:w="964" w:type="dxa"/>
          </w:tcPr>
          <w:p w:rsidR="002451E3" w:rsidRDefault="002451E3">
            <w:pPr>
              <w:pStyle w:val="ConsPlusNormal"/>
              <w:jc w:val="center"/>
            </w:pPr>
            <w:r>
              <w:t>1979</w:t>
            </w:r>
          </w:p>
        </w:tc>
        <w:tc>
          <w:tcPr>
            <w:tcW w:w="964" w:type="dxa"/>
          </w:tcPr>
          <w:p w:rsidR="002451E3" w:rsidRDefault="002451E3">
            <w:pPr>
              <w:pStyle w:val="ConsPlusNormal"/>
              <w:jc w:val="center"/>
            </w:pPr>
            <w:r>
              <w:t>14,8</w:t>
            </w:r>
          </w:p>
        </w:tc>
        <w:tc>
          <w:tcPr>
            <w:tcW w:w="964" w:type="dxa"/>
          </w:tcPr>
          <w:p w:rsidR="002451E3" w:rsidRDefault="002451E3">
            <w:pPr>
              <w:pStyle w:val="ConsPlusNormal"/>
              <w:jc w:val="center"/>
            </w:pPr>
            <w:r>
              <w:t>6797</w:t>
            </w:r>
          </w:p>
        </w:tc>
        <w:tc>
          <w:tcPr>
            <w:tcW w:w="1020" w:type="dxa"/>
          </w:tcPr>
          <w:p w:rsidR="002451E3" w:rsidRDefault="002451E3">
            <w:pPr>
              <w:pStyle w:val="ConsPlusNormal"/>
              <w:jc w:val="center"/>
            </w:pPr>
            <w:r>
              <w:t>10,5</w:t>
            </w:r>
          </w:p>
        </w:tc>
      </w:tr>
      <w:tr w:rsidR="002451E3">
        <w:tc>
          <w:tcPr>
            <w:tcW w:w="5159" w:type="dxa"/>
          </w:tcPr>
          <w:p w:rsidR="002451E3" w:rsidRDefault="002451E3">
            <w:pPr>
              <w:pStyle w:val="ConsPlusNormal"/>
              <w:jc w:val="both"/>
            </w:pPr>
            <w:r>
              <w:t>Специалисты среднего уровня квалификации</w:t>
            </w:r>
          </w:p>
        </w:tc>
        <w:tc>
          <w:tcPr>
            <w:tcW w:w="964" w:type="dxa"/>
          </w:tcPr>
          <w:p w:rsidR="002451E3" w:rsidRDefault="002451E3">
            <w:pPr>
              <w:pStyle w:val="ConsPlusNormal"/>
              <w:jc w:val="center"/>
            </w:pPr>
            <w:r>
              <w:t>880</w:t>
            </w:r>
          </w:p>
        </w:tc>
        <w:tc>
          <w:tcPr>
            <w:tcW w:w="964" w:type="dxa"/>
          </w:tcPr>
          <w:p w:rsidR="002451E3" w:rsidRDefault="002451E3">
            <w:pPr>
              <w:pStyle w:val="ConsPlusNormal"/>
              <w:jc w:val="center"/>
            </w:pPr>
            <w:r>
              <w:t>6,6</w:t>
            </w:r>
          </w:p>
        </w:tc>
        <w:tc>
          <w:tcPr>
            <w:tcW w:w="964" w:type="dxa"/>
          </w:tcPr>
          <w:p w:rsidR="002451E3" w:rsidRDefault="002451E3">
            <w:pPr>
              <w:pStyle w:val="ConsPlusNormal"/>
              <w:jc w:val="center"/>
            </w:pPr>
            <w:r>
              <w:t>3794</w:t>
            </w:r>
          </w:p>
        </w:tc>
        <w:tc>
          <w:tcPr>
            <w:tcW w:w="1020" w:type="dxa"/>
          </w:tcPr>
          <w:p w:rsidR="002451E3" w:rsidRDefault="002451E3">
            <w:pPr>
              <w:pStyle w:val="ConsPlusNormal"/>
              <w:jc w:val="center"/>
            </w:pPr>
            <w:r>
              <w:t>5,9</w:t>
            </w:r>
          </w:p>
        </w:tc>
      </w:tr>
      <w:tr w:rsidR="002451E3">
        <w:tc>
          <w:tcPr>
            <w:tcW w:w="5159" w:type="dxa"/>
          </w:tcPr>
          <w:p w:rsidR="002451E3" w:rsidRDefault="002451E3">
            <w:pPr>
              <w:pStyle w:val="ConsPlusNormal"/>
              <w:jc w:val="both"/>
            </w:pPr>
            <w:r>
              <w:lastRenderedPageBreak/>
              <w:t>Служащие, занятые подготовкой информации, оформлением документации, учетом и обслуживанием</w:t>
            </w:r>
          </w:p>
        </w:tc>
        <w:tc>
          <w:tcPr>
            <w:tcW w:w="964" w:type="dxa"/>
          </w:tcPr>
          <w:p w:rsidR="002451E3" w:rsidRDefault="002451E3">
            <w:pPr>
              <w:pStyle w:val="ConsPlusNormal"/>
              <w:jc w:val="center"/>
            </w:pPr>
            <w:r>
              <w:t>564</w:t>
            </w:r>
          </w:p>
        </w:tc>
        <w:tc>
          <w:tcPr>
            <w:tcW w:w="964" w:type="dxa"/>
          </w:tcPr>
          <w:p w:rsidR="002451E3" w:rsidRDefault="002451E3">
            <w:pPr>
              <w:pStyle w:val="ConsPlusNormal"/>
              <w:jc w:val="center"/>
            </w:pPr>
            <w:r>
              <w:t>4,2</w:t>
            </w:r>
          </w:p>
        </w:tc>
        <w:tc>
          <w:tcPr>
            <w:tcW w:w="964" w:type="dxa"/>
          </w:tcPr>
          <w:p w:rsidR="002451E3" w:rsidRDefault="002451E3">
            <w:pPr>
              <w:pStyle w:val="ConsPlusNormal"/>
              <w:jc w:val="center"/>
            </w:pPr>
            <w:r>
              <w:t>1448</w:t>
            </w:r>
          </w:p>
        </w:tc>
        <w:tc>
          <w:tcPr>
            <w:tcW w:w="1020" w:type="dxa"/>
          </w:tcPr>
          <w:p w:rsidR="002451E3" w:rsidRDefault="002451E3">
            <w:pPr>
              <w:pStyle w:val="ConsPlusNormal"/>
              <w:jc w:val="center"/>
            </w:pPr>
            <w:r>
              <w:t>2,2</w:t>
            </w:r>
          </w:p>
        </w:tc>
      </w:tr>
      <w:tr w:rsidR="002451E3">
        <w:tc>
          <w:tcPr>
            <w:tcW w:w="5159" w:type="dxa"/>
          </w:tcPr>
          <w:p w:rsidR="002451E3" w:rsidRDefault="002451E3">
            <w:pPr>
              <w:pStyle w:val="ConsPlusNormal"/>
              <w:jc w:val="both"/>
            </w:pPr>
            <w:r>
              <w:t>Работники сферы обслуживания, жилищно-коммунального хозяйства, торговли и родственных видов деятельности</w:t>
            </w:r>
          </w:p>
        </w:tc>
        <w:tc>
          <w:tcPr>
            <w:tcW w:w="964" w:type="dxa"/>
          </w:tcPr>
          <w:p w:rsidR="002451E3" w:rsidRDefault="002451E3">
            <w:pPr>
              <w:pStyle w:val="ConsPlusNormal"/>
              <w:jc w:val="center"/>
            </w:pPr>
            <w:r>
              <w:t>1368</w:t>
            </w:r>
          </w:p>
        </w:tc>
        <w:tc>
          <w:tcPr>
            <w:tcW w:w="964" w:type="dxa"/>
          </w:tcPr>
          <w:p w:rsidR="002451E3" w:rsidRDefault="002451E3">
            <w:pPr>
              <w:pStyle w:val="ConsPlusNormal"/>
              <w:jc w:val="center"/>
            </w:pPr>
            <w:r>
              <w:t>10,2</w:t>
            </w:r>
          </w:p>
        </w:tc>
        <w:tc>
          <w:tcPr>
            <w:tcW w:w="964" w:type="dxa"/>
          </w:tcPr>
          <w:p w:rsidR="002451E3" w:rsidRDefault="002451E3">
            <w:pPr>
              <w:pStyle w:val="ConsPlusNormal"/>
              <w:jc w:val="center"/>
            </w:pPr>
            <w:r>
              <w:t>5397</w:t>
            </w:r>
          </w:p>
        </w:tc>
        <w:tc>
          <w:tcPr>
            <w:tcW w:w="1020" w:type="dxa"/>
          </w:tcPr>
          <w:p w:rsidR="002451E3" w:rsidRDefault="002451E3">
            <w:pPr>
              <w:pStyle w:val="ConsPlusNormal"/>
              <w:jc w:val="center"/>
            </w:pPr>
            <w:r>
              <w:t>8,3</w:t>
            </w:r>
          </w:p>
        </w:tc>
      </w:tr>
      <w:tr w:rsidR="002451E3">
        <w:tc>
          <w:tcPr>
            <w:tcW w:w="5159" w:type="dxa"/>
          </w:tcPr>
          <w:p w:rsidR="002451E3" w:rsidRDefault="002451E3">
            <w:pPr>
              <w:pStyle w:val="ConsPlusNormal"/>
              <w:jc w:val="both"/>
            </w:pPr>
            <w:r>
              <w:t>Квалифицированные работники сельского, лесного, охотничьего хозяйств, рыбоводства и рыболовства</w:t>
            </w:r>
          </w:p>
        </w:tc>
        <w:tc>
          <w:tcPr>
            <w:tcW w:w="964" w:type="dxa"/>
          </w:tcPr>
          <w:p w:rsidR="002451E3" w:rsidRDefault="002451E3">
            <w:pPr>
              <w:pStyle w:val="ConsPlusNormal"/>
              <w:jc w:val="center"/>
            </w:pPr>
            <w:r>
              <w:t>56</w:t>
            </w:r>
          </w:p>
        </w:tc>
        <w:tc>
          <w:tcPr>
            <w:tcW w:w="964" w:type="dxa"/>
          </w:tcPr>
          <w:p w:rsidR="002451E3" w:rsidRDefault="002451E3">
            <w:pPr>
              <w:pStyle w:val="ConsPlusNormal"/>
              <w:jc w:val="center"/>
            </w:pPr>
            <w:r>
              <w:t>0,4</w:t>
            </w:r>
          </w:p>
        </w:tc>
        <w:tc>
          <w:tcPr>
            <w:tcW w:w="964" w:type="dxa"/>
          </w:tcPr>
          <w:p w:rsidR="002451E3" w:rsidRDefault="002451E3">
            <w:pPr>
              <w:pStyle w:val="ConsPlusNormal"/>
              <w:jc w:val="center"/>
            </w:pPr>
            <w:r>
              <w:t>371</w:t>
            </w:r>
          </w:p>
        </w:tc>
        <w:tc>
          <w:tcPr>
            <w:tcW w:w="1020" w:type="dxa"/>
          </w:tcPr>
          <w:p w:rsidR="002451E3" w:rsidRDefault="002451E3">
            <w:pPr>
              <w:pStyle w:val="ConsPlusNormal"/>
              <w:jc w:val="center"/>
            </w:pPr>
            <w:r>
              <w:t>0,6</w:t>
            </w:r>
          </w:p>
        </w:tc>
      </w:tr>
      <w:tr w:rsidR="002451E3">
        <w:tc>
          <w:tcPr>
            <w:tcW w:w="5159" w:type="dxa"/>
          </w:tcPr>
          <w:p w:rsidR="002451E3" w:rsidRDefault="002451E3">
            <w:pPr>
              <w:pStyle w:val="ConsPlusNormal"/>
              <w:jc w:val="both"/>
            </w:pPr>
            <w: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964" w:type="dxa"/>
          </w:tcPr>
          <w:p w:rsidR="002451E3" w:rsidRDefault="002451E3">
            <w:pPr>
              <w:pStyle w:val="ConsPlusNormal"/>
              <w:jc w:val="center"/>
            </w:pPr>
            <w:r>
              <w:t>1087</w:t>
            </w:r>
          </w:p>
        </w:tc>
        <w:tc>
          <w:tcPr>
            <w:tcW w:w="964" w:type="dxa"/>
          </w:tcPr>
          <w:p w:rsidR="002451E3" w:rsidRDefault="002451E3">
            <w:pPr>
              <w:pStyle w:val="ConsPlusNormal"/>
              <w:jc w:val="center"/>
            </w:pPr>
            <w:r>
              <w:t>8,1</w:t>
            </w:r>
          </w:p>
        </w:tc>
        <w:tc>
          <w:tcPr>
            <w:tcW w:w="964" w:type="dxa"/>
          </w:tcPr>
          <w:p w:rsidR="002451E3" w:rsidRDefault="002451E3">
            <w:pPr>
              <w:pStyle w:val="ConsPlusNormal"/>
              <w:jc w:val="center"/>
            </w:pPr>
            <w:r>
              <w:t>9192</w:t>
            </w:r>
          </w:p>
        </w:tc>
        <w:tc>
          <w:tcPr>
            <w:tcW w:w="1020" w:type="dxa"/>
          </w:tcPr>
          <w:p w:rsidR="002451E3" w:rsidRDefault="002451E3">
            <w:pPr>
              <w:pStyle w:val="ConsPlusNormal"/>
              <w:jc w:val="center"/>
            </w:pPr>
            <w:r>
              <w:t>14,2</w:t>
            </w:r>
          </w:p>
        </w:tc>
      </w:tr>
      <w:tr w:rsidR="002451E3">
        <w:tc>
          <w:tcPr>
            <w:tcW w:w="5159" w:type="dxa"/>
          </w:tcPr>
          <w:p w:rsidR="002451E3" w:rsidRDefault="002451E3">
            <w:pPr>
              <w:pStyle w:val="ConsPlusNormal"/>
              <w:jc w:val="both"/>
            </w:pPr>
            <w:r>
              <w:t>Операторы, аппаратчики, машинисты установок и машин и слесари-сборщики</w:t>
            </w:r>
          </w:p>
        </w:tc>
        <w:tc>
          <w:tcPr>
            <w:tcW w:w="964" w:type="dxa"/>
          </w:tcPr>
          <w:p w:rsidR="002451E3" w:rsidRDefault="002451E3">
            <w:pPr>
              <w:pStyle w:val="ConsPlusNormal"/>
              <w:jc w:val="center"/>
            </w:pPr>
            <w:r>
              <w:t>1371</w:t>
            </w:r>
          </w:p>
        </w:tc>
        <w:tc>
          <w:tcPr>
            <w:tcW w:w="964" w:type="dxa"/>
          </w:tcPr>
          <w:p w:rsidR="002451E3" w:rsidRDefault="002451E3">
            <w:pPr>
              <w:pStyle w:val="ConsPlusNormal"/>
              <w:jc w:val="center"/>
            </w:pPr>
            <w:r>
              <w:t>10,3</w:t>
            </w:r>
          </w:p>
        </w:tc>
        <w:tc>
          <w:tcPr>
            <w:tcW w:w="964" w:type="dxa"/>
          </w:tcPr>
          <w:p w:rsidR="002451E3" w:rsidRDefault="002451E3">
            <w:pPr>
              <w:pStyle w:val="ConsPlusNormal"/>
              <w:jc w:val="center"/>
            </w:pPr>
            <w:r>
              <w:t>9290</w:t>
            </w:r>
          </w:p>
        </w:tc>
        <w:tc>
          <w:tcPr>
            <w:tcW w:w="1020" w:type="dxa"/>
          </w:tcPr>
          <w:p w:rsidR="002451E3" w:rsidRDefault="002451E3">
            <w:pPr>
              <w:pStyle w:val="ConsPlusNormal"/>
              <w:jc w:val="center"/>
            </w:pPr>
            <w:r>
              <w:t>14,4</w:t>
            </w:r>
          </w:p>
        </w:tc>
      </w:tr>
      <w:tr w:rsidR="002451E3">
        <w:tc>
          <w:tcPr>
            <w:tcW w:w="5159" w:type="dxa"/>
          </w:tcPr>
          <w:p w:rsidR="002451E3" w:rsidRDefault="002451E3">
            <w:pPr>
              <w:pStyle w:val="ConsPlusNormal"/>
              <w:jc w:val="both"/>
            </w:pPr>
            <w:r>
              <w:t>Неквалифицированные рабочие</w:t>
            </w:r>
          </w:p>
        </w:tc>
        <w:tc>
          <w:tcPr>
            <w:tcW w:w="964" w:type="dxa"/>
          </w:tcPr>
          <w:p w:rsidR="002451E3" w:rsidRDefault="002451E3">
            <w:pPr>
              <w:pStyle w:val="ConsPlusNormal"/>
              <w:jc w:val="center"/>
            </w:pPr>
            <w:r>
              <w:t>3180</w:t>
            </w:r>
          </w:p>
        </w:tc>
        <w:tc>
          <w:tcPr>
            <w:tcW w:w="964" w:type="dxa"/>
          </w:tcPr>
          <w:p w:rsidR="002451E3" w:rsidRDefault="002451E3">
            <w:pPr>
              <w:pStyle w:val="ConsPlusNormal"/>
              <w:jc w:val="center"/>
            </w:pPr>
            <w:r>
              <w:t>23,8</w:t>
            </w:r>
          </w:p>
        </w:tc>
        <w:tc>
          <w:tcPr>
            <w:tcW w:w="964" w:type="dxa"/>
          </w:tcPr>
          <w:p w:rsidR="002451E3" w:rsidRDefault="002451E3">
            <w:pPr>
              <w:pStyle w:val="ConsPlusNormal"/>
              <w:jc w:val="center"/>
            </w:pPr>
            <w:r>
              <w:t>26250</w:t>
            </w:r>
          </w:p>
        </w:tc>
        <w:tc>
          <w:tcPr>
            <w:tcW w:w="1020" w:type="dxa"/>
          </w:tcPr>
          <w:p w:rsidR="002451E3" w:rsidRDefault="002451E3">
            <w:pPr>
              <w:pStyle w:val="ConsPlusNormal"/>
              <w:jc w:val="center"/>
            </w:pPr>
            <w:r>
              <w:t>40,6</w:t>
            </w:r>
          </w:p>
        </w:tc>
      </w:tr>
    </w:tbl>
    <w:p w:rsidR="002451E3" w:rsidRDefault="002451E3">
      <w:pPr>
        <w:pStyle w:val="ConsPlusNormal"/>
        <w:jc w:val="both"/>
      </w:pPr>
    </w:p>
    <w:p w:rsidR="002451E3" w:rsidRDefault="002451E3">
      <w:pPr>
        <w:pStyle w:val="ConsPlusNormal"/>
        <w:ind w:firstLine="540"/>
        <w:jc w:val="both"/>
      </w:pPr>
      <w:r>
        <w:t>В 2015/2016 учебном году в профессиональных образовательных организациях обучались 14,3 тыс. человек (2014/2015 учебному году - 10,7 человек).</w:t>
      </w:r>
    </w:p>
    <w:p w:rsidR="002451E3" w:rsidRDefault="002451E3">
      <w:pPr>
        <w:pStyle w:val="ConsPlusNormal"/>
        <w:jc w:val="both"/>
      </w:pPr>
      <w:r>
        <w:t xml:space="preserve">(в ред. </w:t>
      </w:r>
      <w:hyperlink r:id="rId13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2016 году выпуск профессиональных образовательных организаций составил 3924 человека (2015 год - 3441 человек), выпуск образовательных организаций высшего образования составил 2889 человек (2015 год - 2734 человека).</w:t>
      </w:r>
    </w:p>
    <w:p w:rsidR="002451E3" w:rsidRDefault="002451E3">
      <w:pPr>
        <w:pStyle w:val="ConsPlusNormal"/>
        <w:jc w:val="both"/>
      </w:pPr>
      <w:r>
        <w:t xml:space="preserve">(в ред. </w:t>
      </w:r>
      <w:hyperlink r:id="rId13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вузах автономного округа подготовка осуществляется по 26 укрупненным направлениям (специальностям) подготовки по программам бакалавриата. Наиболее востребованными экономикой автономного округа являются такие направления подготовки как электроэнергетика; электроника, радиотехника и системы связи; техника и технологии строительства; клиническая медицина; архитектура; образование и педагогические науки.</w:t>
      </w:r>
    </w:p>
    <w:p w:rsidR="002451E3" w:rsidRDefault="002451E3">
      <w:pPr>
        <w:pStyle w:val="ConsPlusNormal"/>
        <w:jc w:val="both"/>
      </w:pPr>
      <w:r>
        <w:t xml:space="preserve">(в ред. </w:t>
      </w:r>
      <w:hyperlink r:id="rId13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С целью подготовки высококвалифицированных кадров, владеющих инновационными технологиями, для основных стратегических отраслей экономики региона (нефтегазовой, строительной, транспортной, энергетической и социальной сферы) в вузах Югры открыта подготовка по 13 укрупненным направлениям подготовки в магистратуре.</w:t>
      </w:r>
    </w:p>
    <w:p w:rsidR="002451E3" w:rsidRDefault="002451E3">
      <w:pPr>
        <w:pStyle w:val="ConsPlusNormal"/>
        <w:jc w:val="both"/>
      </w:pPr>
      <w:r>
        <w:t xml:space="preserve">(в ред. </w:t>
      </w:r>
      <w:hyperlink r:id="rId13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Несмотря на все принимаемые меры в Югре анализ профессионально-квалификационного состава выпускников и банка заявленных вакансий подтверждает дефицит в автономном округе квалифицированных специалистов:</w:t>
      </w:r>
    </w:p>
    <w:p w:rsidR="002451E3" w:rsidRDefault="002451E3">
      <w:pPr>
        <w:pStyle w:val="ConsPlusNormal"/>
        <w:jc w:val="both"/>
      </w:pPr>
      <w:r>
        <w:t xml:space="preserve">(в ред. </w:t>
      </w:r>
      <w:hyperlink r:id="rId13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инженеров, экономистов, учителей, юристов с высшим профессиональным образованием;</w:t>
      </w:r>
    </w:p>
    <w:p w:rsidR="002451E3" w:rsidRDefault="002451E3">
      <w:pPr>
        <w:pStyle w:val="ConsPlusNormal"/>
        <w:jc w:val="both"/>
      </w:pPr>
      <w:r>
        <w:t xml:space="preserve">(в ред. </w:t>
      </w:r>
      <w:hyperlink r:id="rId13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бухгалтеров, электромонтеров по ремонту и обслуживанию электрооборудования, воспитателей дошкольных учреждений, медицинских сестер, фельдшеров, музыкальных работников, продавцов продовольственных и непродовольственных товаров, кассиров, операторов по добыче нефти и газа, операторов по исследованию скважин, операторов </w:t>
      </w:r>
      <w:r>
        <w:lastRenderedPageBreak/>
        <w:t>электронно-вычислительных машин, слесарей по ремонту автомобилей, слесарей-ремонтников, электросварщиков, электрогазосварщиков ручной сварки, машинистов бульдозера, машинистов компрессорных установок, парикмахеров, официантов-барменов, мастеров сухого строительства, делопроизводителей со средним профессиональным образованием.</w:t>
      </w:r>
    </w:p>
    <w:p w:rsidR="002451E3" w:rsidRDefault="002451E3">
      <w:pPr>
        <w:pStyle w:val="ConsPlusNormal"/>
        <w:jc w:val="both"/>
      </w:pPr>
      <w:r>
        <w:t xml:space="preserve">(в ред. </w:t>
      </w:r>
      <w:hyperlink r:id="rId13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По ряду профессий заявлено вакансий больше, чем подготовлено выпускников и состоит на учете в центре занятости населения безработных граждан, в связи с чем за счет имеющихся трудовых ресурсов автономного округа невозможно обеспечить потребность региона в квалифицированных кадрах.</w:t>
      </w:r>
    </w:p>
    <w:p w:rsidR="002451E3" w:rsidRDefault="002451E3">
      <w:pPr>
        <w:pStyle w:val="ConsPlusNormal"/>
        <w:jc w:val="both"/>
      </w:pPr>
      <w:r>
        <w:t xml:space="preserve">(в ред. </w:t>
      </w:r>
      <w:hyperlink r:id="rId14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структуре потребности, заявленной работодателями в органы службы занятости, доля вакансий по рабочим профессиям остается высокой. В 2015 году в органы службы занятости населения автономного округа заявлено 50,0 тыс. вакансий по рабочим профессиям, что составляет 77,3% от заявленных вакансий. По сравнению с 2014 годом доля вакансий по рабочим профессиям в общем объеме заявленных вакансий снизилась на 3,3 п.п. (2014 г. - 80,6%).</w:t>
      </w:r>
    </w:p>
    <w:p w:rsidR="002451E3" w:rsidRDefault="002451E3">
      <w:pPr>
        <w:pStyle w:val="ConsPlusNormal"/>
        <w:jc w:val="both"/>
      </w:pPr>
      <w:r>
        <w:t xml:space="preserve">(в ред. </w:t>
      </w:r>
      <w:hyperlink r:id="rId14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Во всех муниципальных образованиях округа спрос на рабочие профессии составляет большую половину заявленной потребности.</w:t>
      </w:r>
    </w:p>
    <w:p w:rsidR="002451E3" w:rsidRDefault="002451E3">
      <w:pPr>
        <w:pStyle w:val="ConsPlusNormal"/>
        <w:jc w:val="both"/>
      </w:pPr>
      <w:r>
        <w:t xml:space="preserve">(в ред. </w:t>
      </w:r>
      <w:hyperlink r:id="rId14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Наибольшая доля вакансий по рабочим профессиям в общем количестве вакансий заявлена в районные центры занятости населения Междуреченский (93,7%), Березовский (88,6%), Советский (86,5%), Белоярский (84,9%), Октябрьский (83,2).</w:t>
      </w:r>
    </w:p>
    <w:p w:rsidR="002451E3" w:rsidRDefault="002451E3">
      <w:pPr>
        <w:pStyle w:val="ConsPlusNormal"/>
        <w:jc w:val="both"/>
      </w:pPr>
      <w:r>
        <w:t xml:space="preserve">(в ред. </w:t>
      </w:r>
      <w:hyperlink r:id="rId14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Качественные характеристики спроса на рабочие профессии распределились следующим образом: 40,6% от общего объема вакансий составляют вакансии по неквалифицированным рабочим, 29,2% - вакансии по рабочим разного уровня квалификации.</w:t>
      </w:r>
    </w:p>
    <w:p w:rsidR="002451E3" w:rsidRDefault="002451E3">
      <w:pPr>
        <w:pStyle w:val="ConsPlusNormal"/>
        <w:jc w:val="both"/>
      </w:pPr>
      <w:r>
        <w:t xml:space="preserve">(в ред. </w:t>
      </w:r>
      <w:hyperlink r:id="rId14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Вакансии по неквалифицированным рабочим составили 26250 единиц, или 40,6% от общего объема заявленных вакансий. По сравнению с 2014 годом количество вакансий по неквалифицированным рабочим снизилось на 4831 единицу, а их доля в общем объеме заявленных вакансий наоборот выросла на 9,8 п.п. (2014 г. - 31081 единица, или 30,8%).</w:t>
      </w:r>
    </w:p>
    <w:p w:rsidR="002451E3" w:rsidRDefault="002451E3">
      <w:pPr>
        <w:pStyle w:val="ConsPlusNormal"/>
        <w:jc w:val="both"/>
      </w:pPr>
      <w:r>
        <w:t xml:space="preserve">(в ред. </w:t>
      </w:r>
      <w:hyperlink r:id="rId14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Значительный объем вакансий в группе неквалифицированных рабочих приходится на вакансии уборщиков служебных и производственных помещений и территорий - 8058 единиц, или 51,4%, грузчиков, подсобных рабочих - 6429 единиц, или 41,0%, что обусловлено реализацией мероприятий по организации общественных работ и временного трудоустройства несовершеннолетних граждан в рамках государственной программы автономного округа по содействию занятости населения.</w:t>
      </w:r>
    </w:p>
    <w:p w:rsidR="002451E3" w:rsidRDefault="002451E3">
      <w:pPr>
        <w:pStyle w:val="ConsPlusNormal"/>
        <w:jc w:val="both"/>
      </w:pPr>
      <w:r>
        <w:t xml:space="preserve">(в ред. </w:t>
      </w:r>
      <w:hyperlink r:id="rId14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Вакансии по квалифицированным рабочим разного уровня квалификации составили в целом по округу 18853 единицы, или 29,2% от общего объема заявленных вакансий.</w:t>
      </w:r>
    </w:p>
    <w:p w:rsidR="002451E3" w:rsidRDefault="002451E3">
      <w:pPr>
        <w:pStyle w:val="ConsPlusNormal"/>
        <w:jc w:val="both"/>
      </w:pPr>
      <w:r>
        <w:t xml:space="preserve">(в ред. </w:t>
      </w:r>
      <w:hyperlink r:id="rId14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В целом по округу сохранялся спрос на слесарей-механиков, слесарей-сборщиков, слесарей-ремонтников промышленного оборудования, строителей, использующих традиционные материалы для возведения зданий и сооружений, сварщиков и газорезчиков, каменщиков, слесарей-сборщиков и слесарей-ремонтников мототранспортных средств, плотников, столяров, </w:t>
      </w:r>
      <w:r>
        <w:lastRenderedPageBreak/>
        <w:t>кровельщиков, штукатуров.</w:t>
      </w:r>
    </w:p>
    <w:p w:rsidR="002451E3" w:rsidRDefault="002451E3">
      <w:pPr>
        <w:pStyle w:val="ConsPlusNormal"/>
        <w:jc w:val="both"/>
      </w:pPr>
      <w:r>
        <w:t xml:space="preserve">(в ред. </w:t>
      </w:r>
      <w:hyperlink r:id="rId14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 категории служащих и специалистов ощущался, как и в прошлые годы, дефицит врачей и медицинского персонала по уходу, инженеров, преподавателей средней школы, специалистов по предпринимательской деятельности и кадрам, персонала дошкольного воспитания и обучения.</w:t>
      </w:r>
    </w:p>
    <w:p w:rsidR="002451E3" w:rsidRDefault="002451E3">
      <w:pPr>
        <w:pStyle w:val="ConsPlusNormal"/>
        <w:jc w:val="both"/>
      </w:pPr>
      <w:r>
        <w:t xml:space="preserve">(в ред. </w:t>
      </w:r>
      <w:hyperlink r:id="rId14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При подборе кадров управленческого состава работодатели испытывали недостаток в квалифицированных руководителях специализированных подразделений в промышленности, торговле, строительстве и др.</w:t>
      </w:r>
    </w:p>
    <w:p w:rsidR="002451E3" w:rsidRDefault="002451E3">
      <w:pPr>
        <w:pStyle w:val="ConsPlusNormal"/>
        <w:jc w:val="both"/>
      </w:pPr>
      <w:r>
        <w:t xml:space="preserve">(в ред. </w:t>
      </w:r>
      <w:hyperlink r:id="rId15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Среди инженерно-технических профессий были востребованы: инженеры-механики, программисты, геологи и геофизики, химики-технологи, разработчики и аналитики компьютерных систем, геодезисты, картографы и топографы; диспетчеры, техники-механики, техники-электрики, техники физических и инженерных направлений.</w:t>
      </w:r>
    </w:p>
    <w:p w:rsidR="002451E3" w:rsidRDefault="002451E3">
      <w:pPr>
        <w:pStyle w:val="ConsPlusNormal"/>
        <w:jc w:val="both"/>
      </w:pPr>
      <w:r>
        <w:t xml:space="preserve">(в ред. </w:t>
      </w:r>
      <w:hyperlink r:id="rId15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По-прежнему, при подборе кадров экономистов, бухгалтеров, специалистов по финансам и кредиту, при большой доле заявочного спроса, у работодателей не было недостатка в претендентах.</w:t>
      </w:r>
    </w:p>
    <w:p w:rsidR="002451E3" w:rsidRDefault="002451E3">
      <w:pPr>
        <w:pStyle w:val="ConsPlusNormal"/>
        <w:jc w:val="both"/>
      </w:pPr>
      <w:r>
        <w:t xml:space="preserve">(в ред. </w:t>
      </w:r>
      <w:hyperlink r:id="rId15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Решение существующей проблемы профессионально-квалификационного дисбаланса спроса и предложения рабочей силы на рынке труда автономного округа (со стороны органов службы занятости) частично решается посредством организации профессионального обучения и дополнительного профессионального образования безработных граждан по востребованным на рынке труда профессиям, а также организации профессиональной ориентации в целях выбора сферы деятельности (профессии) для формирования престижа рабочих профессий, востребованных на рынке труда (но не престижных у молодежи).</w:t>
      </w:r>
    </w:p>
    <w:p w:rsidR="002451E3" w:rsidRDefault="002451E3">
      <w:pPr>
        <w:pStyle w:val="ConsPlusNormal"/>
        <w:jc w:val="both"/>
      </w:pPr>
      <w:r>
        <w:t xml:space="preserve">(в ред. </w:t>
      </w:r>
      <w:hyperlink r:id="rId15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Восполнение дефицита кадров отдельных профессий и квалификаций при повышенном спросе на них со стороны работодателей возможно путем привлечения квалифицированных специалистов, востребованных на рынке труда, извне за счет внутрирегиональной и межрегиональной миграции.</w:t>
      </w:r>
    </w:p>
    <w:p w:rsidR="002451E3" w:rsidRDefault="002451E3">
      <w:pPr>
        <w:pStyle w:val="ConsPlusNormal"/>
        <w:jc w:val="both"/>
      </w:pPr>
      <w:r>
        <w:t xml:space="preserve">(в ред. </w:t>
      </w:r>
      <w:hyperlink r:id="rId15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Югра в масштабах России является регионом, который наиболее активно использует труд вахтовых мигрантов из регионов России и зарубежных стран. Вахтовые работники прибывают на разные, как правило короткие, сроки для работы на предприятиях округа с периодическим возвращением к месту постоянного жительства.</w:t>
      </w:r>
    </w:p>
    <w:p w:rsidR="002451E3" w:rsidRDefault="002451E3">
      <w:pPr>
        <w:pStyle w:val="ConsPlusNormal"/>
        <w:jc w:val="both"/>
      </w:pPr>
      <w:r>
        <w:t xml:space="preserve">(в ред. </w:t>
      </w:r>
      <w:hyperlink r:id="rId15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Численность работников, привлеченных к работе в автономном округе вахтовым методом, составила в IV квартале 2015 года 119749 человек. По сравнению с IV кварталом 2014 года численность вахтовиков выросла на 14,1% (IV квартал 2014 г. - 104931 человек).</w:t>
      </w:r>
    </w:p>
    <w:p w:rsidR="002451E3" w:rsidRDefault="002451E3">
      <w:pPr>
        <w:pStyle w:val="ConsPlusNormal"/>
        <w:jc w:val="both"/>
      </w:pPr>
      <w:r>
        <w:t xml:space="preserve">(в ред. </w:t>
      </w:r>
      <w:hyperlink r:id="rId15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Но даже привлечение вахтовых мигрантов не позволяет Югре обеспечить соответствие спроса и предложения на рынке труда автономного округа.</w:t>
      </w:r>
    </w:p>
    <w:p w:rsidR="002451E3" w:rsidRDefault="002451E3">
      <w:pPr>
        <w:pStyle w:val="ConsPlusNormal"/>
        <w:jc w:val="both"/>
      </w:pPr>
      <w:r>
        <w:t xml:space="preserve">(в ред. </w:t>
      </w:r>
      <w:hyperlink r:id="rId15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Неудовлетворенный спрос работодателей на рынке труда, а также невозможность использования российских трудовых ресурсов из-за несоответствия спроса и предложения </w:t>
      </w:r>
      <w:r>
        <w:lastRenderedPageBreak/>
        <w:t>рабочей силы (несоответствие профессиональной структуры безработных граждан и имеющихся вакансий) побуждают работодателей использовать для работы иностранных граждан.</w:t>
      </w:r>
    </w:p>
    <w:p w:rsidR="002451E3" w:rsidRDefault="002451E3">
      <w:pPr>
        <w:pStyle w:val="ConsPlusNormal"/>
        <w:jc w:val="both"/>
      </w:pPr>
      <w:r>
        <w:t xml:space="preserve">(в ред. </w:t>
      </w:r>
      <w:hyperlink r:id="rId15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Утвержденная квота на 2015 год на выдачу иностранным гражданам приглашений на въезд в Российскую Федерацию в целях осуществления трудовой деятельности и квота на выдачу разрешений на работу иностранным гражданам, прибывшим из стран с визовым режимом въезда, для автономного округа с учетом корректировки составила 2285 единиц (на 4,9% больше утвержденной квоты на 2014 год - 2174 приглашения).</w:t>
      </w:r>
    </w:p>
    <w:p w:rsidR="002451E3" w:rsidRDefault="002451E3">
      <w:pPr>
        <w:pStyle w:val="ConsPlusNormal"/>
        <w:jc w:val="both"/>
      </w:pPr>
      <w:r>
        <w:t xml:space="preserve">(в ред. </w:t>
      </w:r>
      <w:hyperlink r:id="rId15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Всего на территории автономного округа в 2015 году осуществляли трудовую деятельность 37278 иностранных граждан, из них:</w:t>
      </w:r>
    </w:p>
    <w:p w:rsidR="002451E3" w:rsidRDefault="002451E3">
      <w:pPr>
        <w:pStyle w:val="ConsPlusNormal"/>
        <w:jc w:val="both"/>
      </w:pPr>
      <w:r>
        <w:t xml:space="preserve">(в ред. </w:t>
      </w:r>
      <w:hyperlink r:id="rId16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на основании разрешения на работу - 584 зарубежных специалиста, прибывших в Российскую Федерацию в порядке, требующем получения визы;</w:t>
      </w:r>
    </w:p>
    <w:p w:rsidR="002451E3" w:rsidRDefault="002451E3">
      <w:pPr>
        <w:pStyle w:val="ConsPlusNormal"/>
        <w:jc w:val="both"/>
      </w:pPr>
      <w:r>
        <w:t xml:space="preserve">(в ред. </w:t>
      </w:r>
      <w:hyperlink r:id="rId16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на основании патента - 36610 иностранных работников, прибывших в Российскую Федерацию в порядке, не требующем получения визы.</w:t>
      </w:r>
    </w:p>
    <w:p w:rsidR="002451E3" w:rsidRDefault="002451E3">
      <w:pPr>
        <w:pStyle w:val="ConsPlusNormal"/>
        <w:jc w:val="both"/>
      </w:pPr>
      <w:r>
        <w:t xml:space="preserve">(в ред. </w:t>
      </w:r>
      <w:hyperlink r:id="rId16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Одним из главных направлений развития Югры остается диверсификация экономики.</w:t>
      </w:r>
    </w:p>
    <w:p w:rsidR="002451E3" w:rsidRDefault="002451E3">
      <w:pPr>
        <w:pStyle w:val="ConsPlusNormal"/>
        <w:spacing w:before="220"/>
        <w:ind w:firstLine="540"/>
        <w:jc w:val="both"/>
      </w:pPr>
      <w:r>
        <w:t xml:space="preserve">В марте 2013 года был принят основополагающий документ стратегического планирования - </w:t>
      </w:r>
      <w:hyperlink r:id="rId163" w:history="1">
        <w:r>
          <w:rPr>
            <w:color w:val="0000FF"/>
          </w:rPr>
          <w:t>Стратегия</w:t>
        </w:r>
      </w:hyperlink>
      <w:r>
        <w:t xml:space="preserve"> социально-экономического развития Ханты-Мансийского автономного округа - Югры до 2020 года и на период до 2030 года (далее - Стратегия - 2030).</w:t>
      </w:r>
    </w:p>
    <w:p w:rsidR="002451E3" w:rsidRDefault="002451E3">
      <w:pPr>
        <w:pStyle w:val="ConsPlusNormal"/>
        <w:spacing w:before="220"/>
        <w:ind w:firstLine="540"/>
        <w:jc w:val="both"/>
      </w:pPr>
      <w:r>
        <w:t xml:space="preserve">Неотъемлемой частью </w:t>
      </w:r>
      <w:hyperlink r:id="rId164" w:history="1">
        <w:r>
          <w:rPr>
            <w:color w:val="0000FF"/>
          </w:rPr>
          <w:t>Стратегии</w:t>
        </w:r>
      </w:hyperlink>
      <w:r>
        <w:t xml:space="preserve"> - 2030 является Инвестиционная Стратегия автономного округа, определяющая в этой сфере приоритеты региона.</w:t>
      </w:r>
    </w:p>
    <w:p w:rsidR="002451E3" w:rsidRDefault="002451E3">
      <w:pPr>
        <w:pStyle w:val="ConsPlusNormal"/>
        <w:spacing w:before="220"/>
        <w:ind w:firstLine="540"/>
        <w:jc w:val="both"/>
      </w:pPr>
      <w:r>
        <w:t>В автономном округе приняты меры по стимулированию инвестиционной активности, действуют механизмы государственной поддержки инвестиционной деятельности в форме предоставления государственных гарантий, специальных налоговых режимов. Кроме этого, в 2014 году предоставлена государственная поддержка 41 инвестиционному проекту в объеме 329,7 млн. рублей.</w:t>
      </w:r>
    </w:p>
    <w:p w:rsidR="002451E3" w:rsidRDefault="002451E3">
      <w:pPr>
        <w:pStyle w:val="ConsPlusNormal"/>
        <w:spacing w:before="220"/>
        <w:ind w:firstLine="540"/>
        <w:jc w:val="both"/>
      </w:pPr>
      <w:r>
        <w:t>Сформирован Реестр приоритетных инвестиционных проектов Ханты-Мансийского автономного округа - Югры.</w:t>
      </w:r>
    </w:p>
    <w:p w:rsidR="002451E3" w:rsidRDefault="002451E3">
      <w:pPr>
        <w:pStyle w:val="ConsPlusNormal"/>
        <w:spacing w:before="220"/>
        <w:ind w:firstLine="540"/>
        <w:jc w:val="both"/>
      </w:pPr>
      <w:r>
        <w:t>В автономном округе реализуются утвержденные Председателем Правительства Российской Федерации приоритетные инвестиционные проекты в Уральском федеральном округе.</w:t>
      </w:r>
    </w:p>
    <w:p w:rsidR="002451E3" w:rsidRDefault="002451E3">
      <w:pPr>
        <w:pStyle w:val="ConsPlusNormal"/>
        <w:spacing w:before="220"/>
        <w:ind w:firstLine="540"/>
        <w:jc w:val="both"/>
      </w:pPr>
      <w:r>
        <w:t>Но существующий территориальный профессионально-квалификационный дисбаланс спроса и предложения рабочей силы на рынке труда автономного округа не может обеспечить квалифицированными специалистами большинство инвестиционных проектов после ввода в эксплуатацию объектов.</w:t>
      </w:r>
    </w:p>
    <w:p w:rsidR="002451E3" w:rsidRDefault="002451E3">
      <w:pPr>
        <w:pStyle w:val="ConsPlusNormal"/>
        <w:spacing w:before="220"/>
        <w:ind w:firstLine="540"/>
        <w:jc w:val="both"/>
      </w:pPr>
      <w:r>
        <w:t>Несмотря на все принимаемые в автономном округе меры по выравниванию спроса и предложения рабочей силы, проблема привлечения дополнительных трудовых ресурсов в автономный округ в настоящее время особенно актуальна.</w:t>
      </w:r>
    </w:p>
    <w:p w:rsidR="002451E3" w:rsidRDefault="002451E3">
      <w:pPr>
        <w:pStyle w:val="ConsPlusNormal"/>
        <w:spacing w:before="220"/>
        <w:ind w:firstLine="540"/>
        <w:jc w:val="both"/>
      </w:pPr>
      <w:r>
        <w:t xml:space="preserve">Эффективное использование собственных трудовых ресурсов осложняется низкой территориальной мобильностью населения автономного округа, но привлечение квалифицированных специалистов из других субъектов Российской Федерации в массовом </w:t>
      </w:r>
      <w:r>
        <w:lastRenderedPageBreak/>
        <w:t>количестве также затруднительно.</w:t>
      </w:r>
    </w:p>
    <w:p w:rsidR="002451E3" w:rsidRDefault="002451E3">
      <w:pPr>
        <w:pStyle w:val="ConsPlusNormal"/>
        <w:spacing w:before="220"/>
        <w:ind w:firstLine="540"/>
        <w:jc w:val="both"/>
      </w:pPr>
      <w:r>
        <w:t>Как показывает практика, основными причинами низкой трудовой мобильности граждан являются:</w:t>
      </w:r>
    </w:p>
    <w:p w:rsidR="002451E3" w:rsidRDefault="002451E3">
      <w:pPr>
        <w:pStyle w:val="ConsPlusNormal"/>
        <w:spacing w:before="220"/>
        <w:ind w:firstLine="540"/>
        <w:jc w:val="both"/>
      </w:pPr>
      <w:r>
        <w:t>недостаточная информированность о возможностях трудоустройства и обустройства с членами семьи в других муниципальных образованиях автономного округа и других субъектах Российской Федерации;</w:t>
      </w:r>
    </w:p>
    <w:p w:rsidR="002451E3" w:rsidRDefault="002451E3">
      <w:pPr>
        <w:pStyle w:val="ConsPlusNormal"/>
        <w:spacing w:before="220"/>
        <w:ind w:firstLine="540"/>
        <w:jc w:val="both"/>
      </w:pPr>
      <w:r>
        <w:t>отсутствие необходимой инфраструктуры для приема российских мигрантов (жилье, детские сады, медицинские учреждения);</w:t>
      </w:r>
    </w:p>
    <w:p w:rsidR="002451E3" w:rsidRDefault="002451E3">
      <w:pPr>
        <w:pStyle w:val="ConsPlusNormal"/>
        <w:spacing w:before="220"/>
        <w:ind w:firstLine="540"/>
        <w:jc w:val="both"/>
      </w:pPr>
      <w:r>
        <w:t>неразвитость механизмов организованного набора граждан для работы при планировании и реализации крупных инвестиционных проектов;</w:t>
      </w:r>
    </w:p>
    <w:p w:rsidR="002451E3" w:rsidRDefault="002451E3">
      <w:pPr>
        <w:pStyle w:val="ConsPlusNormal"/>
        <w:spacing w:before="220"/>
        <w:ind w:firstLine="540"/>
        <w:jc w:val="both"/>
      </w:pPr>
      <w:r>
        <w:t>отсутствие гибкости механизма государственной поддержки граждан, желающих либо временно осуществлять трудовую деятельность в других субъектах Российской Федерации, либо переселиться совместно с членами семьи в другой субъект Российской Федерации ввиду отсутствия работы по специальности.</w:t>
      </w:r>
    </w:p>
    <w:p w:rsidR="002451E3" w:rsidRDefault="002451E3">
      <w:pPr>
        <w:pStyle w:val="ConsPlusNormal"/>
        <w:spacing w:before="220"/>
        <w:ind w:firstLine="540"/>
        <w:jc w:val="both"/>
      </w:pPr>
      <w:r>
        <w:t>Динамично развивающаяся экономика автономного округа требует формирования мобильного работника, способного достаточно быстро адаптироваться в новых производственных и социально-психологических условиях, способного и желающего осваивать в течение трудовой жизни несколько профессий, настроенного на непрерывное образование, на постоянное повышение своей квалификации.</w:t>
      </w:r>
    </w:p>
    <w:p w:rsidR="002451E3" w:rsidRDefault="002451E3">
      <w:pPr>
        <w:pStyle w:val="ConsPlusNormal"/>
        <w:spacing w:before="220"/>
        <w:ind w:firstLine="540"/>
        <w:jc w:val="both"/>
      </w:pPr>
      <w:r>
        <w:t xml:space="preserve">Стимулированию трудовой миграции, выравниванию спроса и предложения рабочей силы в автономном округе будет способствовать реализация </w:t>
      </w:r>
      <w:hyperlink w:anchor="P1539" w:history="1">
        <w:r>
          <w:rPr>
            <w:color w:val="0000FF"/>
          </w:rPr>
          <w:t>подпрограммы</w:t>
        </w:r>
      </w:hyperlink>
      <w:r>
        <w:t xml:space="preserve"> "Повышение мобильности трудовых ресурсов в автономном округе" (далее - подпрограмма трудовой мобильности), целью которой является повышение профессиональной конкурентоспособности и трудовой мобильности населения на рынке труда автономного округа.</w:t>
      </w:r>
    </w:p>
    <w:p w:rsidR="002451E3" w:rsidRDefault="002451E3">
      <w:pPr>
        <w:pStyle w:val="ConsPlusNormal"/>
        <w:spacing w:before="220"/>
        <w:ind w:firstLine="540"/>
        <w:jc w:val="both"/>
      </w:pPr>
      <w:r>
        <w:t>В соответствии с Национальным рейтингом состояния инвестиционного климата в субъектах Российской Федерации (далее - Национальный рейтинг) за 2015 год значение показателя "Удовлетворенность предпринимателей доступностью трудовых ресурсов необходимой квалификации" по Ханты-Мансийскому автономному округу - Югре составило 3,27%, что соответствует одному из самых низких показателей - 3,26%, относящемуся к группе D (показатель группы В - 4.2).</w:t>
      </w:r>
    </w:p>
    <w:p w:rsidR="002451E3" w:rsidRDefault="002451E3">
      <w:pPr>
        <w:pStyle w:val="ConsPlusNormal"/>
        <w:spacing w:before="220"/>
        <w:ind w:firstLine="540"/>
        <w:jc w:val="both"/>
      </w:pPr>
      <w:hyperlink w:anchor="P1539" w:history="1">
        <w:r>
          <w:rPr>
            <w:color w:val="0000FF"/>
          </w:rPr>
          <w:t>Подпрограммой</w:t>
        </w:r>
      </w:hyperlink>
      <w:r>
        <w:t xml:space="preserve"> трудовой мобильности предусматривается ряд мероприятий, направленных на повышение качества и мобильности трудовых ресурсов автономного округа, а также на привлечение квалифицированных специалистов из других субъектов Российской Федерации, что позволит повысить значение показателя "Удовлетворенность предпринимателей доступностью трудовых ресурсов необходимой квалификации".</w:t>
      </w:r>
    </w:p>
    <w:p w:rsidR="002451E3" w:rsidRDefault="002451E3">
      <w:pPr>
        <w:pStyle w:val="ConsPlusNormal"/>
        <w:spacing w:before="220"/>
        <w:ind w:firstLine="540"/>
        <w:jc w:val="both"/>
      </w:pPr>
      <w:r>
        <w:t>Немаловажную роль в повышении мобильности трудовых ресурсов играет комфортная жизненная среда, которая реализуется через создание удобного личного жизненного пространства, включающего обеспечение доступа населения к качественному и доступному жилью, создание и поддержание надежной инженерной инфраструктуры, обеспечение доступности всех современных информационных и коммуникационных возможностей.</w:t>
      </w:r>
    </w:p>
    <w:p w:rsidR="002451E3" w:rsidRDefault="002451E3">
      <w:pPr>
        <w:pStyle w:val="ConsPlusNormal"/>
        <w:spacing w:before="220"/>
        <w:ind w:firstLine="540"/>
        <w:jc w:val="both"/>
      </w:pPr>
      <w:r>
        <w:t>Информация о социальной, транспортной инфраструктуре автономного округа размещена на сайте органов государственной власти Ханты-Мансийского автономного округа - Югры http://www.admhmao.ru (вкладка "Об округе/Общие сведения").</w:t>
      </w:r>
    </w:p>
    <w:p w:rsidR="002451E3" w:rsidRDefault="002451E3">
      <w:pPr>
        <w:pStyle w:val="ConsPlusNormal"/>
        <w:spacing w:before="220"/>
        <w:ind w:firstLine="540"/>
        <w:jc w:val="both"/>
      </w:pPr>
      <w:r>
        <w:t xml:space="preserve">Информация о реализуемых в Югре мерах государственной поддержки на приобретение </w:t>
      </w:r>
      <w:r>
        <w:lastRenderedPageBreak/>
        <w:t>или строительство жилых помещений размещена на сайте ОАО "Ипотечное агентство Югры" http://www.ipotekaugra.ru (вкладка "Государственная жилищная программа").</w:t>
      </w:r>
    </w:p>
    <w:p w:rsidR="002451E3" w:rsidRDefault="002451E3">
      <w:pPr>
        <w:pStyle w:val="ConsPlusNormal"/>
        <w:spacing w:before="220"/>
        <w:ind w:firstLine="540"/>
        <w:jc w:val="both"/>
      </w:pPr>
      <w:r>
        <w:t>Программно-целевой метод наиболее эффективен при решении обозначенных проблем профессионально-квалификационного дисбаланса спроса и предложения рабочей силы на рынке труда автономного округа.</w:t>
      </w:r>
    </w:p>
    <w:p w:rsidR="002451E3" w:rsidRDefault="002451E3">
      <w:pPr>
        <w:pStyle w:val="ConsPlusNormal"/>
        <w:jc w:val="both"/>
      </w:pPr>
    </w:p>
    <w:p w:rsidR="002451E3" w:rsidRDefault="002451E3">
      <w:pPr>
        <w:pStyle w:val="ConsPlusNormal"/>
        <w:jc w:val="center"/>
        <w:outlineLvl w:val="2"/>
      </w:pPr>
      <w:r>
        <w:t>Характеристика текущего состояния систем электроснабжения,</w:t>
      </w:r>
    </w:p>
    <w:p w:rsidR="002451E3" w:rsidRDefault="002451E3">
      <w:pPr>
        <w:pStyle w:val="ConsPlusNormal"/>
        <w:jc w:val="center"/>
      </w:pPr>
      <w:r>
        <w:t>теплоснабжения, водоснабжения и газоснабжения</w:t>
      </w:r>
    </w:p>
    <w:p w:rsidR="002451E3" w:rsidRDefault="002451E3">
      <w:pPr>
        <w:pStyle w:val="ConsPlusNormal"/>
        <w:jc w:val="both"/>
      </w:pPr>
    </w:p>
    <w:p w:rsidR="002451E3" w:rsidRDefault="002451E3">
      <w:pPr>
        <w:pStyle w:val="ConsPlusNormal"/>
        <w:ind w:firstLine="540"/>
        <w:jc w:val="both"/>
      </w:pPr>
      <w:r>
        <w:t>Органы службы занятости населения автономного округа размещены в 18 муниципальных образованиях автономного округа, занимая 55 объектов недвижимого имущества, в том числе зданий и сооружений, находящихся как в оперативном управлении, так и в пользовании (аренде).</w:t>
      </w:r>
    </w:p>
    <w:p w:rsidR="002451E3" w:rsidRDefault="002451E3">
      <w:pPr>
        <w:pStyle w:val="ConsPlusNormal"/>
        <w:spacing w:before="220"/>
        <w:ind w:firstLine="540"/>
        <w:jc w:val="both"/>
      </w:pPr>
      <w:r>
        <w:t>Все помещения и сооружения оснащены приборами учета энергетических ресурсов, при условии наличия проведенных сетей и коммуникаций.</w:t>
      </w:r>
    </w:p>
    <w:p w:rsidR="002451E3" w:rsidRDefault="002451E3">
      <w:pPr>
        <w:pStyle w:val="ConsPlusNormal"/>
        <w:spacing w:before="220"/>
        <w:ind w:firstLine="540"/>
        <w:jc w:val="both"/>
      </w:pPr>
      <w:r>
        <w:t>Общая площадь помещений, занимаемых и используемых органами службы занятости населения автономного округа, составляет 10033,93 кв. м, которые используются для размещения своих работников и предоставления услуг гражданам и работодателям, а также размещения транспортных средств.</w:t>
      </w:r>
    </w:p>
    <w:p w:rsidR="002451E3" w:rsidRDefault="002451E3">
      <w:pPr>
        <w:pStyle w:val="ConsPlusNormal"/>
        <w:spacing w:before="220"/>
        <w:ind w:firstLine="540"/>
        <w:jc w:val="both"/>
      </w:pPr>
      <w:r>
        <w:t xml:space="preserve">Во исполнение Федерального </w:t>
      </w:r>
      <w:hyperlink r:id="rId165"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органы службы занятости населения автономного округа обеспечили снижение в сопоставимых условиях объема потребленных ими воды, природного газа, тепловой энергии, электрической энергии не менее чем на 15% от объема фактически потребленных ими в 2009 году каждого из указанных ресурсов.</w:t>
      </w:r>
    </w:p>
    <w:p w:rsidR="002451E3" w:rsidRDefault="002451E3">
      <w:pPr>
        <w:pStyle w:val="ConsPlusNormal"/>
        <w:spacing w:before="220"/>
        <w:ind w:firstLine="540"/>
        <w:jc w:val="both"/>
      </w:pPr>
      <w:r>
        <w:t xml:space="preserve">К началу 2015 года экономия энергетических ресурсов, определенная Федеральным </w:t>
      </w:r>
      <w:hyperlink r:id="rId166" w:history="1">
        <w:r>
          <w:rPr>
            <w:color w:val="0000FF"/>
          </w:rPr>
          <w:t>законом</w:t>
        </w:r>
      </w:hyperlink>
      <w:r>
        <w:t xml:space="preserve"> N 261-ФЗ, по отношению к 2009 году достигнута.</w:t>
      </w:r>
    </w:p>
    <w:p w:rsidR="002451E3" w:rsidRDefault="002451E3">
      <w:pPr>
        <w:pStyle w:val="ConsPlusNormal"/>
        <w:spacing w:before="220"/>
        <w:ind w:firstLine="540"/>
        <w:jc w:val="both"/>
      </w:pPr>
      <w:r>
        <w:t>Плановый размер экономии энергетических ресурсов, определенный учреждениям на срок реализации настоящей Программы, составляет не менее 2% в год в связи с достижением определенного минимального уровня потребления энергетических ресурсов, в расчете от имеющегося потенциала в области энергосбережения с учетом уже реализованных ранее мероприятий.</w:t>
      </w:r>
    </w:p>
    <w:p w:rsidR="002451E3" w:rsidRDefault="002451E3">
      <w:pPr>
        <w:pStyle w:val="ConsPlusNormal"/>
        <w:spacing w:before="220"/>
        <w:ind w:firstLine="540"/>
        <w:jc w:val="both"/>
      </w:pPr>
      <w:r>
        <w:t>При анализе энергетических паспортов и энергетических обследований зданий и сооружений было определено, что потенциал по энергосбережению за период с 2014 до 2020 годов составляет:</w:t>
      </w:r>
    </w:p>
    <w:p w:rsidR="002451E3" w:rsidRDefault="002451E3">
      <w:pPr>
        <w:pStyle w:val="ConsPlusNormal"/>
        <w:spacing w:before="220"/>
        <w:ind w:firstLine="540"/>
        <w:jc w:val="both"/>
      </w:pPr>
      <w:r>
        <w:t>тепловой энергии до 9 - 11%,</w:t>
      </w:r>
    </w:p>
    <w:p w:rsidR="002451E3" w:rsidRDefault="002451E3">
      <w:pPr>
        <w:pStyle w:val="ConsPlusNormal"/>
        <w:spacing w:before="220"/>
        <w:ind w:firstLine="540"/>
        <w:jc w:val="both"/>
      </w:pPr>
      <w:r>
        <w:t>электрической энергии до 9 - 11%,</w:t>
      </w:r>
    </w:p>
    <w:p w:rsidR="002451E3" w:rsidRDefault="002451E3">
      <w:pPr>
        <w:pStyle w:val="ConsPlusNormal"/>
        <w:spacing w:before="220"/>
        <w:ind w:firstLine="540"/>
        <w:jc w:val="both"/>
      </w:pPr>
      <w:r>
        <w:t>воды до 9 - 11%.</w:t>
      </w:r>
    </w:p>
    <w:p w:rsidR="002451E3" w:rsidRDefault="002451E3">
      <w:pPr>
        <w:pStyle w:val="ConsPlusNormal"/>
        <w:spacing w:before="220"/>
        <w:ind w:firstLine="540"/>
        <w:jc w:val="both"/>
      </w:pPr>
      <w:r>
        <w:t>Соответственно это приводит к:</w:t>
      </w:r>
    </w:p>
    <w:p w:rsidR="002451E3" w:rsidRDefault="002451E3">
      <w:pPr>
        <w:pStyle w:val="ConsPlusNormal"/>
        <w:spacing w:before="220"/>
        <w:ind w:firstLine="540"/>
        <w:jc w:val="both"/>
      </w:pPr>
      <w:r>
        <w:t>росту "финансовой нагрузки" на бюджет автономного округа;</w:t>
      </w:r>
    </w:p>
    <w:p w:rsidR="002451E3" w:rsidRDefault="002451E3">
      <w:pPr>
        <w:pStyle w:val="ConsPlusNormal"/>
        <w:spacing w:before="220"/>
        <w:ind w:firstLine="540"/>
        <w:jc w:val="both"/>
      </w:pPr>
      <w:r>
        <w:t>ухудшению экологической ситуации в автономном округе.</w:t>
      </w:r>
    </w:p>
    <w:p w:rsidR="002451E3" w:rsidRDefault="002451E3">
      <w:pPr>
        <w:pStyle w:val="ConsPlusNormal"/>
        <w:spacing w:before="220"/>
        <w:ind w:firstLine="540"/>
        <w:jc w:val="both"/>
      </w:pPr>
      <w:r>
        <w:t xml:space="preserve">Абзац утратил силу с 1 января 2017 года. - </w:t>
      </w:r>
      <w:hyperlink r:id="rId167" w:history="1">
        <w:r>
          <w:rPr>
            <w:color w:val="0000FF"/>
          </w:rPr>
          <w:t>Постановление</w:t>
        </w:r>
      </w:hyperlink>
      <w:r>
        <w:t xml:space="preserve"> Правительства ХМАО - Югры от </w:t>
      </w:r>
      <w:r>
        <w:lastRenderedPageBreak/>
        <w:t>28.10.2016 N 424-п.</w:t>
      </w:r>
    </w:p>
    <w:p w:rsidR="002451E3" w:rsidRDefault="002451E3">
      <w:pPr>
        <w:pStyle w:val="ConsPlusNormal"/>
        <w:jc w:val="both"/>
      </w:pPr>
    </w:p>
    <w:p w:rsidR="002451E3" w:rsidRDefault="002451E3">
      <w:pPr>
        <w:pStyle w:val="ConsPlusNormal"/>
        <w:jc w:val="center"/>
        <w:outlineLvl w:val="1"/>
      </w:pPr>
      <w:r>
        <w:t>Раздел 2. СТИМУЛИРОВАНИЕ ИНВЕСТИЦИОННОЙ</w:t>
      </w:r>
    </w:p>
    <w:p w:rsidR="002451E3" w:rsidRDefault="002451E3">
      <w:pPr>
        <w:pStyle w:val="ConsPlusNormal"/>
        <w:jc w:val="center"/>
      </w:pPr>
      <w:r>
        <w:t>И ИННОВАЦИОННОЙ ДЕЯТЕЛЬНОСТИ, РАЗВИТИЕ КОНКУРЕНЦИИ</w:t>
      </w:r>
    </w:p>
    <w:p w:rsidR="002451E3" w:rsidRDefault="002451E3">
      <w:pPr>
        <w:pStyle w:val="ConsPlusNormal"/>
        <w:jc w:val="center"/>
      </w:pPr>
      <w:r>
        <w:t>И НЕГОСУДАРСТВЕННОГО СЕКТОРА ЭКОНОМИКИ</w:t>
      </w:r>
    </w:p>
    <w:p w:rsidR="002451E3" w:rsidRDefault="002451E3">
      <w:pPr>
        <w:pStyle w:val="ConsPlusNormal"/>
        <w:jc w:val="center"/>
      </w:pPr>
    </w:p>
    <w:p w:rsidR="002451E3" w:rsidRDefault="002451E3">
      <w:pPr>
        <w:pStyle w:val="ConsPlusNormal"/>
        <w:jc w:val="center"/>
      </w:pPr>
      <w:r>
        <w:t xml:space="preserve">(введен </w:t>
      </w:r>
      <w:hyperlink r:id="rId168" w:history="1">
        <w:r>
          <w:rPr>
            <w:color w:val="0000FF"/>
          </w:rPr>
          <w:t>постановлением</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p w:rsidR="002451E3" w:rsidRDefault="002451E3">
      <w:pPr>
        <w:pStyle w:val="ConsPlusNormal"/>
        <w:jc w:val="center"/>
        <w:outlineLvl w:val="2"/>
      </w:pPr>
      <w:r>
        <w:t>2.1. Развитие материально-технической базы в отрасли</w:t>
      </w:r>
    </w:p>
    <w:p w:rsidR="002451E3" w:rsidRDefault="002451E3">
      <w:pPr>
        <w:pStyle w:val="ConsPlusNormal"/>
        <w:jc w:val="both"/>
      </w:pPr>
    </w:p>
    <w:p w:rsidR="002451E3" w:rsidRDefault="002451E3">
      <w:pPr>
        <w:pStyle w:val="ConsPlusNormal"/>
        <w:ind w:firstLine="540"/>
        <w:jc w:val="both"/>
      </w:pPr>
      <w:r>
        <w:t>Строительство объектов, в том числе создаваемых на условиях государственно-частного партнерства, муниципально-частного партнерства, концессионных соглашений, Государственной программой не предусмотрено.</w:t>
      </w:r>
    </w:p>
    <w:p w:rsidR="002451E3" w:rsidRDefault="002451E3">
      <w:pPr>
        <w:pStyle w:val="ConsPlusNormal"/>
        <w:spacing w:before="220"/>
        <w:ind w:firstLine="540"/>
        <w:jc w:val="both"/>
      </w:pPr>
      <w:r>
        <w:t>В структуре Департамента труда и занятости населения автономного округа функционируют 18 казенных учреждений автономного округа (далее - центры занятости населения), которые занимают 27 единиц административных зданий и помещений.</w:t>
      </w:r>
    </w:p>
    <w:p w:rsidR="002451E3" w:rsidRDefault="002451E3">
      <w:pPr>
        <w:pStyle w:val="ConsPlusNormal"/>
        <w:spacing w:before="220"/>
        <w:ind w:firstLine="540"/>
        <w:jc w:val="both"/>
      </w:pPr>
      <w:r>
        <w:t>Развитие отрасли на ближайшую перспективу связано с приведением помещений, занимаемых учреждениями, в которых осуществляется предоставление государственных услуг в области содействия занятости (далее - государственные услуги), в соответствие с требованиями доступности для всех категорий граждан.</w:t>
      </w:r>
    </w:p>
    <w:p w:rsidR="002451E3" w:rsidRDefault="002451E3">
      <w:pPr>
        <w:pStyle w:val="ConsPlusNormal"/>
        <w:spacing w:before="220"/>
        <w:ind w:firstLine="540"/>
        <w:jc w:val="both"/>
      </w:pPr>
      <w:r>
        <w:t>Во исполнение Перечня поручений Председателя Правительства Российской Федерации в отношении устранения барьеров на пути следования инвалидов и других маломобильных групп населения при посещении административных зданий и служебных помещений проведены мероприятия по выявлению объектов, не соответствующих установленным рекомендациям и требованиям.</w:t>
      </w:r>
    </w:p>
    <w:p w:rsidR="002451E3" w:rsidRDefault="002451E3">
      <w:pPr>
        <w:pStyle w:val="ConsPlusNormal"/>
        <w:spacing w:before="220"/>
        <w:ind w:firstLine="540"/>
        <w:jc w:val="both"/>
      </w:pPr>
      <w:r>
        <w:t>В этих целях будет осуществляться приобретение, монтаж и установка специального оборудования, технических приспособлений (визуальных, акустических, тактильных и иных), предметов, а также оборудования климат-контроля для создания благоприятных климатических условий работы, приобретение специальных аудиопрограмм для слабовидящих и слепых людей, специального программного обеспечения, позволяющего увеличивать шрифт или картинки на экране компьютера, для слабослышащих граждан приобретение специального оборудования, усиливающего звук, и другое вспомогательное оснащение.</w:t>
      </w:r>
    </w:p>
    <w:p w:rsidR="002451E3" w:rsidRDefault="002451E3">
      <w:pPr>
        <w:pStyle w:val="ConsPlusNormal"/>
        <w:spacing w:before="220"/>
        <w:ind w:firstLine="540"/>
        <w:jc w:val="both"/>
      </w:pPr>
      <w:r>
        <w:t>Целью проводимых мероприятий является обеспечение доступности в 2017 году всех мест оказания государственных услуг инвалидам и другим маломобильным группам населения.</w:t>
      </w:r>
    </w:p>
    <w:p w:rsidR="002451E3" w:rsidRDefault="002451E3">
      <w:pPr>
        <w:pStyle w:val="ConsPlusNormal"/>
        <w:spacing w:before="220"/>
        <w:ind w:firstLine="540"/>
        <w:jc w:val="both"/>
      </w:pPr>
      <w:r>
        <w:t>Для достижения поставленной цели в полной мере необходимо приобретение помещений для 4 центров занятости населения (Покачевского, Югорского, Октябрьского, Березовского центров занятости населения), которые размещаются в зданиях, где капитальный ремонт нецелесообразен ввиду использования данных зданий несколькими собственниками и арендаторами.</w:t>
      </w:r>
    </w:p>
    <w:p w:rsidR="002451E3" w:rsidRDefault="002451E3">
      <w:pPr>
        <w:pStyle w:val="ConsPlusNormal"/>
        <w:spacing w:before="220"/>
        <w:ind w:firstLine="540"/>
        <w:jc w:val="both"/>
      </w:pPr>
      <w:r>
        <w:t>Развитие отрасли также неразрывно связано с информатизацией органов службы занятости населения и перевода государственных услуг в электронный вид. Для реализации положений указов Президента Российской Федерации в части увеличения количества граждан, направляющих заявления о предоставлении государственных услуг в электронном виде, запланирована модернизация информационного портала органов службы занятости населения автономного округа.</w:t>
      </w:r>
    </w:p>
    <w:p w:rsidR="002451E3" w:rsidRDefault="002451E3">
      <w:pPr>
        <w:pStyle w:val="ConsPlusNormal"/>
        <w:spacing w:before="220"/>
        <w:ind w:firstLine="540"/>
        <w:jc w:val="both"/>
      </w:pPr>
      <w:r>
        <w:t xml:space="preserve">Кроме того, в местах оказания государственных услуг гражданам будет предоставлена </w:t>
      </w:r>
      <w:r>
        <w:lastRenderedPageBreak/>
        <w:t>возможность регистрации на портале государственных услуг Российской Федерации.</w:t>
      </w:r>
    </w:p>
    <w:p w:rsidR="002451E3" w:rsidRDefault="002451E3">
      <w:pPr>
        <w:pStyle w:val="ConsPlusNormal"/>
        <w:spacing w:before="220"/>
        <w:ind w:firstLine="540"/>
        <w:jc w:val="both"/>
      </w:pPr>
      <w:r>
        <w:t>Следующим и одним из главных этапов развития отрасли является паспортизация информационных систем, обеспечивающих предоставление государственных услуг гражданам, приведению их защищенности от несанкционированных вмешательств, обеспечения защиты данных.</w:t>
      </w:r>
    </w:p>
    <w:p w:rsidR="002451E3" w:rsidRDefault="002451E3">
      <w:pPr>
        <w:pStyle w:val="ConsPlusNormal"/>
        <w:spacing w:before="220"/>
        <w:ind w:firstLine="540"/>
        <w:jc w:val="both"/>
      </w:pPr>
      <w:r>
        <w:t>Развитие отрасли также связано с обеспечением энергосбережения и повышением энергетической эффективности зданий и помещений, в которых располагаются центры занятости населения. Для достижения нормативного снижения потребления энергетических ресурсов поставлена задача по внедрению систем всепогодного регулирования подачи тепловой энергии.</w:t>
      </w:r>
    </w:p>
    <w:p w:rsidR="002451E3" w:rsidRDefault="002451E3">
      <w:pPr>
        <w:pStyle w:val="ConsPlusNormal"/>
        <w:jc w:val="both"/>
      </w:pPr>
    </w:p>
    <w:p w:rsidR="002451E3" w:rsidRDefault="002451E3">
      <w:pPr>
        <w:pStyle w:val="ConsPlusNormal"/>
        <w:jc w:val="center"/>
        <w:outlineLvl w:val="2"/>
      </w:pPr>
      <w:r>
        <w:t>2.2. Формирование благоприятной деловой среды</w:t>
      </w:r>
    </w:p>
    <w:p w:rsidR="002451E3" w:rsidRDefault="002451E3">
      <w:pPr>
        <w:pStyle w:val="ConsPlusNormal"/>
        <w:jc w:val="both"/>
      </w:pPr>
    </w:p>
    <w:p w:rsidR="002451E3" w:rsidRDefault="002451E3">
      <w:pPr>
        <w:pStyle w:val="ConsPlusNormal"/>
        <w:ind w:firstLine="540"/>
        <w:jc w:val="both"/>
      </w:pPr>
      <w:r>
        <w:t>Мероприятия государственной программы способствуют созданию благоприятных условий для деловой среды, обеспечение доступа негосударственного сектора в сферу регулирования по следующим направлениям:</w:t>
      </w:r>
    </w:p>
    <w:p w:rsidR="002451E3" w:rsidRDefault="002451E3">
      <w:pPr>
        <w:pStyle w:val="ConsPlusNormal"/>
        <w:spacing w:before="220"/>
        <w:ind w:firstLine="540"/>
        <w:jc w:val="both"/>
      </w:pPr>
      <w:r>
        <w:t>предоставление информационных, консультационных и образовательных услуг при организации безработным гражданином предпринимательской деятельности;</w:t>
      </w:r>
    </w:p>
    <w:p w:rsidR="002451E3" w:rsidRDefault="002451E3">
      <w:pPr>
        <w:pStyle w:val="ConsPlusNormal"/>
        <w:spacing w:before="220"/>
        <w:ind w:firstLine="540"/>
        <w:jc w:val="both"/>
      </w:pPr>
      <w:r>
        <w:t>оказание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(далее - субсидия на открытие собственного дела), а также единовременной финансовой помощи на подготовку документов для соответствующей государственной регистрации;</w:t>
      </w:r>
    </w:p>
    <w:p w:rsidR="002451E3" w:rsidRDefault="002451E3">
      <w:pPr>
        <w:pStyle w:val="ConsPlusNormal"/>
        <w:spacing w:before="220"/>
        <w:ind w:firstLine="540"/>
        <w:jc w:val="both"/>
      </w:pPr>
      <w:r>
        <w:t>предоставление единовременной финансовой помощи на создание дополнительных рабочих мест (далее - субсидия на создание дополнительных рабочих мест) для трудоустройства безработных граждан.</w:t>
      </w:r>
    </w:p>
    <w:p w:rsidR="002451E3" w:rsidRDefault="002451E3">
      <w:pPr>
        <w:pStyle w:val="ConsPlusNormal"/>
        <w:spacing w:before="220"/>
        <w:ind w:firstLine="540"/>
        <w:jc w:val="both"/>
      </w:pPr>
      <w:r>
        <w:t>Данные меры способствуют обеспечению защиты от безработицы граждан, признанных в установленном порядке безработными, смягчению социальной напряженности на рынке труда, снижению уровня безработицы.</w:t>
      </w:r>
    </w:p>
    <w:p w:rsidR="002451E3" w:rsidRDefault="002451E3">
      <w:pPr>
        <w:pStyle w:val="ConsPlusNormal"/>
        <w:spacing w:before="220"/>
        <w:ind w:firstLine="540"/>
        <w:jc w:val="both"/>
      </w:pPr>
      <w:r>
        <w:t xml:space="preserve">Порядок, размер и условия предоставления вышеуказанных мер государственной поддержки определены </w:t>
      </w:r>
      <w:hyperlink w:anchor="P1846" w:history="1">
        <w:r>
          <w:rPr>
            <w:color w:val="0000FF"/>
          </w:rPr>
          <w:t>приложениями 2</w:t>
        </w:r>
      </w:hyperlink>
      <w:r>
        <w:t xml:space="preserve">, </w:t>
      </w:r>
      <w:hyperlink w:anchor="P1978" w:history="1">
        <w:r>
          <w:rPr>
            <w:color w:val="0000FF"/>
          </w:rPr>
          <w:t>3</w:t>
        </w:r>
      </w:hyperlink>
      <w:r>
        <w:t xml:space="preserve">, </w:t>
      </w:r>
      <w:hyperlink w:anchor="P3246" w:history="1">
        <w:r>
          <w:rPr>
            <w:color w:val="0000FF"/>
          </w:rPr>
          <w:t>10</w:t>
        </w:r>
      </w:hyperlink>
      <w:r>
        <w:t xml:space="preserve"> к Государственной программе.</w:t>
      </w:r>
    </w:p>
    <w:p w:rsidR="002451E3" w:rsidRDefault="002451E3">
      <w:pPr>
        <w:pStyle w:val="ConsPlusNormal"/>
        <w:spacing w:before="220"/>
        <w:ind w:firstLine="540"/>
        <w:jc w:val="both"/>
      </w:pPr>
      <w:r>
        <w:t>Значительная доля начинающих предпринимателей из числа бывших безработных открывает собственное дело в сферах оптовой и розничной торговли, ремонте автотранспортных средств, бытовых изделий (24%), предоставления коммунальных, социальных и персональных услуг (14%), сельскохозяйственном производстве (13%), обрабатывающем производстве (12,8%), операциях с недвижимым имуществом, предоставлении услуг (12,2%).</w:t>
      </w:r>
    </w:p>
    <w:p w:rsidR="002451E3" w:rsidRDefault="002451E3">
      <w:pPr>
        <w:pStyle w:val="ConsPlusNormal"/>
        <w:spacing w:before="220"/>
        <w:ind w:firstLine="540"/>
        <w:jc w:val="both"/>
      </w:pPr>
      <w:r>
        <w:t>Весьма актуальной проблемой на сегодняшний день является развитие малого предпринимательства в социальной сфере на уровне региона, так как это один из способов решения проблемы безработицы.</w:t>
      </w:r>
    </w:p>
    <w:p w:rsidR="002451E3" w:rsidRDefault="002451E3">
      <w:pPr>
        <w:pStyle w:val="ConsPlusNormal"/>
        <w:spacing w:before="220"/>
        <w:ind w:firstLine="540"/>
        <w:jc w:val="both"/>
      </w:pPr>
      <w:r>
        <w:t>Социальное предпринимательство - деятельность субъектов малого предпринимательства, направленная на решение социальных проблем, в том числе связанных с:</w:t>
      </w:r>
    </w:p>
    <w:p w:rsidR="002451E3" w:rsidRDefault="002451E3">
      <w:pPr>
        <w:pStyle w:val="ConsPlusNormal"/>
        <w:spacing w:before="220"/>
        <w:ind w:firstLine="540"/>
        <w:jc w:val="both"/>
      </w:pPr>
      <w:r>
        <w:t xml:space="preserve">обеспечением занятости инвалидов, матерей, имеющих детей в возрасте до 3 лет, </w:t>
      </w:r>
      <w:r>
        <w:lastRenderedPageBreak/>
        <w:t>выпускников детских домов, лиц, освобожденных в течение 2 лет из мест принудительного заключения;</w:t>
      </w:r>
    </w:p>
    <w:p w:rsidR="002451E3" w:rsidRDefault="002451E3">
      <w:pPr>
        <w:pStyle w:val="ConsPlusNormal"/>
        <w:spacing w:before="220"/>
        <w:ind w:firstLine="540"/>
        <w:jc w:val="both"/>
      </w:pPr>
      <w:r>
        <w:t>оказание услуг образования, здравоохранения, физической культуры и массового спорта, проведением занятий в детских и молодежных кружках, секциях, студиях и др.</w:t>
      </w:r>
    </w:p>
    <w:p w:rsidR="002451E3" w:rsidRDefault="002451E3">
      <w:pPr>
        <w:pStyle w:val="ConsPlusNormal"/>
        <w:spacing w:before="220"/>
        <w:ind w:firstLine="540"/>
        <w:jc w:val="both"/>
      </w:pPr>
      <w:r>
        <w:t>Основной формой взаимодействия органов службы занятости населения с предпринимателями социального блока, открывшими собственное дело с использованием программных средств, является стимулирование предпринимателей в виде предоставления субсидий на создание ими дополнительных рабочих мест для трудоустройства безработных граждан.</w:t>
      </w:r>
    </w:p>
    <w:p w:rsidR="002451E3" w:rsidRDefault="002451E3">
      <w:pPr>
        <w:pStyle w:val="ConsPlusNormal"/>
        <w:spacing w:before="220"/>
        <w:ind w:firstLine="540"/>
        <w:jc w:val="both"/>
      </w:pPr>
      <w:r>
        <w:t>В 2014 - 2015 годах органами службы занятости населения была предоставлена субсидия на открытие собственного дела в сфере социального предпринимательства 74 гражданам (7,3% от общей численности - 1009), в том числе 68 индивидуальным предпринимателям без образования юридического лица и 6 юридическим лицам по сферам деятельности:</w:t>
      </w:r>
    </w:p>
    <w:p w:rsidR="002451E3" w:rsidRDefault="002451E3">
      <w:pPr>
        <w:pStyle w:val="ConsPlusNormal"/>
        <w:spacing w:before="220"/>
        <w:ind w:firstLine="540"/>
        <w:jc w:val="both"/>
      </w:pPr>
      <w:r>
        <w:t>16 граждан - в сфере образования;</w:t>
      </w:r>
    </w:p>
    <w:p w:rsidR="002451E3" w:rsidRDefault="002451E3">
      <w:pPr>
        <w:pStyle w:val="ConsPlusNormal"/>
        <w:spacing w:before="220"/>
        <w:ind w:firstLine="540"/>
        <w:jc w:val="both"/>
      </w:pPr>
      <w:r>
        <w:t>10 граждан - в сфере здравоохранения;</w:t>
      </w:r>
    </w:p>
    <w:p w:rsidR="002451E3" w:rsidRDefault="002451E3">
      <w:pPr>
        <w:pStyle w:val="ConsPlusNormal"/>
        <w:spacing w:before="220"/>
        <w:ind w:firstLine="540"/>
        <w:jc w:val="both"/>
      </w:pPr>
      <w:r>
        <w:t>47 граждан - в сфере физкультурно-оздоровительной деятельности, спорта, проведения занятий в детских и молодежных кружках, секциях, студиях.</w:t>
      </w:r>
    </w:p>
    <w:p w:rsidR="002451E3" w:rsidRDefault="002451E3">
      <w:pPr>
        <w:pStyle w:val="ConsPlusNormal"/>
        <w:spacing w:before="220"/>
        <w:ind w:firstLine="540"/>
        <w:jc w:val="both"/>
      </w:pPr>
      <w:r>
        <w:t>Мероприятиями Государственной программы по содействию временному трудоустройству граждан для работодателей из числа юридических лиц, физических лиц, зарегистрированных в установленном порядке в качестве главы крестьянско-фермерского хозяйства, индивидуальных предпринимателей, с которыми гражданин вступает в трудовые отношения, предусмотрена мера поддержки в виде компенсации расходов по оплате труда граждан, трудоустроенных на организованные рабочие места, размер которой установлен в разрезе мероприятий и категорий участников Государственной программы.</w:t>
      </w:r>
    </w:p>
    <w:p w:rsidR="002451E3" w:rsidRDefault="002451E3">
      <w:pPr>
        <w:pStyle w:val="ConsPlusNormal"/>
        <w:spacing w:before="220"/>
        <w:ind w:firstLine="540"/>
        <w:jc w:val="both"/>
      </w:pPr>
      <w:r>
        <w:t>Государственная финансовая поддержка предпринимателей позволяет средства экономии, сложившиеся по выплате заработной платы, направить на развитие и модернизацию бизнеса.</w:t>
      </w:r>
    </w:p>
    <w:p w:rsidR="002451E3" w:rsidRDefault="002451E3">
      <w:pPr>
        <w:pStyle w:val="ConsPlusNormal"/>
        <w:spacing w:before="220"/>
        <w:ind w:firstLine="540"/>
        <w:jc w:val="both"/>
      </w:pPr>
      <w:r>
        <w:t>Несмотря на все принимаемые меры в автономном округе по созданию благоприятных условий для развития малого и среднего бизнеса сохраняются административные, финансовые, информационные и другие барьеры.</w:t>
      </w:r>
    </w:p>
    <w:p w:rsidR="002451E3" w:rsidRDefault="002451E3">
      <w:pPr>
        <w:pStyle w:val="ConsPlusNormal"/>
        <w:spacing w:before="220"/>
        <w:ind w:firstLine="540"/>
        <w:jc w:val="both"/>
      </w:pPr>
      <w:r>
        <w:t>В целях устранения административных барьеров осуществляется процедура оценки регулирующего воздействия нормативных правовых актов, включающая анализ его воздействия с точки зрения затрат, выгод и риска, на предмет влияния на развитие предпринимательской деятельности и конкурентную среду.</w:t>
      </w:r>
    </w:p>
    <w:p w:rsidR="002451E3" w:rsidRDefault="002451E3">
      <w:pPr>
        <w:pStyle w:val="ConsPlusNormal"/>
        <w:spacing w:before="220"/>
        <w:ind w:firstLine="540"/>
        <w:jc w:val="both"/>
      </w:pPr>
      <w:r>
        <w:t>Совершенствование механизма предоставления мер государственной поддержки, предусмотренных Государственной программой, является результатом анализа эффективности ее реализации.</w:t>
      </w:r>
    </w:p>
    <w:p w:rsidR="002451E3" w:rsidRDefault="002451E3">
      <w:pPr>
        <w:pStyle w:val="ConsPlusNormal"/>
        <w:spacing w:before="220"/>
        <w:ind w:firstLine="540"/>
        <w:jc w:val="both"/>
      </w:pPr>
      <w:r>
        <w:t>Системная реализация мероприятий Государственной программы, включающих меры по финансовой, информационно-консультационной видам поддержки, способствует созданию благоприятного предпринимательского климата, что, несомненно, влечет за собой повышение общего уровня доходов населения, пополнение бюджетов всех уровней.</w:t>
      </w:r>
    </w:p>
    <w:p w:rsidR="002451E3" w:rsidRDefault="002451E3">
      <w:pPr>
        <w:pStyle w:val="ConsPlusNormal"/>
        <w:spacing w:before="220"/>
        <w:ind w:firstLine="540"/>
        <w:jc w:val="both"/>
      </w:pPr>
      <w:r>
        <w:t xml:space="preserve">Мероприятием Государственной программы по профессиональному обучению и дополнительному профессиональному образованию работников, находящихся под угрозой увольнения, и организаций производственной сферы, осуществляющих реструктуризацию и (или) </w:t>
      </w:r>
      <w:r>
        <w:lastRenderedPageBreak/>
        <w:t>модернизацию производства, субъектам малого и среднего предпринимательства предоставлена возможность обучения своих работников новым профессиям (специальностям), необходимым для развития производства, что является эффективным стимулированием ротации трудовых ресурсов.</w:t>
      </w:r>
    </w:p>
    <w:p w:rsidR="002451E3" w:rsidRDefault="002451E3">
      <w:pPr>
        <w:pStyle w:val="ConsPlusNormal"/>
        <w:spacing w:before="220"/>
        <w:ind w:firstLine="540"/>
        <w:jc w:val="both"/>
      </w:pPr>
      <w:r>
        <w:t>Предоставление субсидии негосударственным организациям (коммерческим и некоммерческим) на оказание государственных услуг в области содействия занятости населения Государственной программой не предусмотрено.</w:t>
      </w:r>
    </w:p>
    <w:p w:rsidR="002451E3" w:rsidRDefault="002451E3">
      <w:pPr>
        <w:pStyle w:val="ConsPlusNormal"/>
        <w:spacing w:before="220"/>
        <w:ind w:firstLine="540"/>
        <w:jc w:val="both"/>
      </w:pPr>
      <w:r>
        <w:t xml:space="preserve">Во исполнение </w:t>
      </w:r>
      <w:hyperlink r:id="rId169" w:history="1">
        <w:r>
          <w:rPr>
            <w:color w:val="0000FF"/>
          </w:rPr>
          <w:t>Плана</w:t>
        </w:r>
      </w:hyperlink>
      <w:r>
        <w:t xml:space="preserve">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автономном округе на 2016 - 2020 годы, утвержденного распоряжением Правительства автономного округа от 22 июля 2016 года N 394-рп, по вопросу внедрения эффективных практик деятельности негосударственных организаций, в том числе социально ориентированных некоммерческих организаций, в области содействия занятости инвалидов и других категорий граждан, в Государственную программу включено мероприятие по организации опроса инвалидов с целью изучения потребности в трудоустройстве, профессиональном обучении и дополнительном профессиональном образовании.</w:t>
      </w:r>
    </w:p>
    <w:p w:rsidR="002451E3" w:rsidRDefault="002451E3">
      <w:pPr>
        <w:pStyle w:val="ConsPlusNormal"/>
        <w:spacing w:before="220"/>
        <w:ind w:firstLine="540"/>
        <w:jc w:val="both"/>
      </w:pPr>
      <w:r>
        <w:t>Юридическим лицам, в том числе социально ориентированным некоммерческим организациям, Государственной программой предоставлена возможность получения финансовой поддержки в виде грантов по итогам конкурса проектов, направленных на создание условий для активного участия людей пожилого возраста в экономической жизни автономного округа (далее - Конкурс).</w:t>
      </w:r>
    </w:p>
    <w:p w:rsidR="002451E3" w:rsidRDefault="002451E3">
      <w:pPr>
        <w:pStyle w:val="ConsPlusNormal"/>
        <w:spacing w:before="220"/>
        <w:ind w:firstLine="540"/>
        <w:jc w:val="both"/>
      </w:pPr>
      <w:r>
        <w:t xml:space="preserve">Конкурс включен в программу во исполнение </w:t>
      </w:r>
      <w:hyperlink r:id="rId170" w:history="1">
        <w:r>
          <w:rPr>
            <w:color w:val="0000FF"/>
          </w:rPr>
          <w:t>пункта 7</w:t>
        </w:r>
      </w:hyperlink>
      <w:r>
        <w:t xml:space="preserve"> Дорожной карты "Развитие человеческого потенциала" Стратегии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w:t>
      </w:r>
    </w:p>
    <w:p w:rsidR="002451E3" w:rsidRDefault="002451E3">
      <w:pPr>
        <w:pStyle w:val="ConsPlusNormal"/>
        <w:spacing w:before="220"/>
        <w:ind w:firstLine="540"/>
        <w:jc w:val="both"/>
      </w:pPr>
      <w:r>
        <w:t>Проведение Конкурса осуществляется один раз в три года.</w:t>
      </w:r>
    </w:p>
    <w:p w:rsidR="002451E3" w:rsidRDefault="002451E3">
      <w:pPr>
        <w:pStyle w:val="ConsPlusNormal"/>
        <w:spacing w:before="220"/>
        <w:ind w:firstLine="540"/>
        <w:jc w:val="both"/>
      </w:pPr>
      <w:r>
        <w:t>Положение о проведении Конкурса, требования к участникам размещаются на официальном сайте Департамента труда и занятости населения автономного округа http://www.deptrud.admhmao.ru не позднее 30 календарных дней до его начала.</w:t>
      </w:r>
    </w:p>
    <w:p w:rsidR="002451E3" w:rsidRDefault="002451E3">
      <w:pPr>
        <w:pStyle w:val="ConsPlusNormal"/>
        <w:spacing w:before="220"/>
        <w:ind w:firstLine="540"/>
        <w:jc w:val="both"/>
      </w:pPr>
      <w:hyperlink w:anchor="P3678" w:history="1">
        <w:r>
          <w:rPr>
            <w:color w:val="0000FF"/>
          </w:rPr>
          <w:t>Порядок</w:t>
        </w:r>
      </w:hyperlink>
      <w:r>
        <w:t xml:space="preserve"> предоставления грантов в форме субсидий и иных межбюджетных трансфертов из бюджета автономного округа по итогам Конкурса определен приложением 13 к Государственной программе.</w:t>
      </w:r>
    </w:p>
    <w:p w:rsidR="002451E3" w:rsidRDefault="002451E3">
      <w:pPr>
        <w:pStyle w:val="ConsPlusNormal"/>
        <w:spacing w:before="220"/>
        <w:ind w:firstLine="540"/>
        <w:jc w:val="both"/>
      </w:pPr>
      <w:r>
        <w:t>Негосударственным организациям, в том числе социально ориентированным некоммерческим организациям, предоставлена возможность участия в мероприятиях Государственной программы, направленных на организацию временного трудоустройства граждан.</w:t>
      </w:r>
    </w:p>
    <w:p w:rsidR="002451E3" w:rsidRDefault="002451E3">
      <w:pPr>
        <w:pStyle w:val="ConsPlusNormal"/>
        <w:spacing w:before="220"/>
        <w:ind w:firstLine="540"/>
        <w:jc w:val="both"/>
      </w:pPr>
      <w:r>
        <w:t>Мероприятия временного трудоустройства предусматривают предоставление работодателям, организующим временное трудоустройство граждан, компенсации расходов по оплате труда работников в размере от 1,4 до 15,9 тыс. рублей с учетом страховых взносов в зависимости от категории участников и мероприятия.</w:t>
      </w:r>
    </w:p>
    <w:p w:rsidR="002451E3" w:rsidRDefault="002451E3">
      <w:pPr>
        <w:pStyle w:val="ConsPlusNormal"/>
        <w:jc w:val="both"/>
      </w:pPr>
      <w:r>
        <w:t xml:space="preserve">(в ред. </w:t>
      </w:r>
      <w:hyperlink r:id="rId171" w:history="1">
        <w:r>
          <w:rPr>
            <w:color w:val="0000FF"/>
          </w:rPr>
          <w:t>постановления</w:t>
        </w:r>
      </w:hyperlink>
      <w:r>
        <w:t xml:space="preserve"> Правительства ХМАО - Югры от 07.04.2017 N 130-п)</w:t>
      </w:r>
    </w:p>
    <w:p w:rsidR="002451E3" w:rsidRDefault="002451E3">
      <w:pPr>
        <w:pStyle w:val="ConsPlusNormal"/>
        <w:jc w:val="both"/>
      </w:pPr>
    </w:p>
    <w:p w:rsidR="002451E3" w:rsidRDefault="002451E3">
      <w:pPr>
        <w:pStyle w:val="ConsPlusNormal"/>
        <w:jc w:val="center"/>
        <w:outlineLvl w:val="2"/>
      </w:pPr>
      <w:r>
        <w:t>2.3. Реализация инвестиционных проектов</w:t>
      </w:r>
    </w:p>
    <w:p w:rsidR="002451E3" w:rsidRDefault="002451E3">
      <w:pPr>
        <w:pStyle w:val="ConsPlusNormal"/>
        <w:jc w:val="both"/>
      </w:pPr>
    </w:p>
    <w:p w:rsidR="002451E3" w:rsidRDefault="002451E3">
      <w:pPr>
        <w:pStyle w:val="ConsPlusNormal"/>
        <w:ind w:firstLine="540"/>
        <w:jc w:val="both"/>
      </w:pPr>
      <w:r>
        <w:t xml:space="preserve">Для удовлетворения инвестиционных потребностей автономного округа в различных сегментах региональной экономики и социальной сферы чрезвычайно важно не только </w:t>
      </w:r>
      <w:r>
        <w:lastRenderedPageBreak/>
        <w:t>продолжать аккумулировать внутренний инвестиционный потенциал, но и прилагать усилия к расширению масштабов привлечения инвесторов, перспективы прихода которых в значительной степени определяются состоянием инвестиционного климата в регионе, а также зависят от уровня обеспечения в автономном округе общественного порядка, безопасности, межнационального согласия, гражданского единства, достаточности мер, направленных на профилактику экстремизма, незаконного оборота и потребления наркотических средств и психотропных веществ, на достижение которых направлена Государственная программа.</w:t>
      </w:r>
    </w:p>
    <w:p w:rsidR="002451E3" w:rsidRDefault="002451E3">
      <w:pPr>
        <w:pStyle w:val="ConsPlusNormal"/>
        <w:spacing w:before="220"/>
        <w:ind w:firstLine="540"/>
        <w:jc w:val="both"/>
      </w:pPr>
      <w:r>
        <w:t>Вместе с тем, Государственная программа не содержит инвестиционных проектов, реализуемых, в том числе на принципах проектного управления.</w:t>
      </w:r>
    </w:p>
    <w:p w:rsidR="002451E3" w:rsidRDefault="002451E3">
      <w:pPr>
        <w:pStyle w:val="ConsPlusNormal"/>
        <w:spacing w:before="220"/>
        <w:ind w:firstLine="540"/>
        <w:jc w:val="both"/>
      </w:pPr>
      <w:r>
        <w:t>Основным мероприятием 3.2 "Содействие обеспечению работодателей трудовыми ресурсами" подпрограммы "Повышение мобильности трудовых ресурсов в автономном округе" предусмотрено проведение комплекса мероприятий, направленных на привлечение трудовых ресурсов из других субъектов Российской Федерации, а также повышение эффективности использования имеющихся трудовых ресурсов для реализации инвестиционных проектов (далее - комплекс мероприятий).</w:t>
      </w:r>
    </w:p>
    <w:p w:rsidR="002451E3" w:rsidRDefault="002451E3">
      <w:pPr>
        <w:pStyle w:val="ConsPlusNormal"/>
        <w:spacing w:before="220"/>
        <w:ind w:firstLine="540"/>
        <w:jc w:val="both"/>
      </w:pPr>
      <w:r>
        <w:t xml:space="preserve">Более подробная информация о комплексе мероприятий указана в </w:t>
      </w:r>
      <w:hyperlink w:anchor="P965" w:history="1">
        <w:r>
          <w:rPr>
            <w:color w:val="0000FF"/>
          </w:rPr>
          <w:t>подразделе</w:t>
        </w:r>
      </w:hyperlink>
      <w:r>
        <w:t xml:space="preserve"> "Подпрограмма III "Повышение мобильности трудовых ресурсов в автономном округе" раздела 4 "Характеристика основных мероприятий Государственной программы".</w:t>
      </w:r>
    </w:p>
    <w:p w:rsidR="002451E3" w:rsidRDefault="002451E3">
      <w:pPr>
        <w:pStyle w:val="ConsPlusNormal"/>
        <w:spacing w:before="220"/>
        <w:ind w:firstLine="540"/>
        <w:jc w:val="both"/>
      </w:pPr>
      <w:hyperlink w:anchor="P1539" w:history="1">
        <w:r>
          <w:rPr>
            <w:color w:val="0000FF"/>
          </w:rPr>
          <w:t>Подпрограммой</w:t>
        </w:r>
      </w:hyperlink>
      <w:r>
        <w:t xml:space="preserve"> "Повышение мобильности трудовых ресурсов в автономном округе" предусмотрено определение потребности в трудовых ресурсах, необходимых при вводе объектов инвестиционных проектов, и формирование перечня инвестиционных проектов для включения в подпрограмму с целью подготовки кадрового потенциала для их реализации из числа граждан автономного округа либо за счет привлечения квалифицированных специалистов из других субъектов Российской Федерации.</w:t>
      </w:r>
    </w:p>
    <w:p w:rsidR="002451E3" w:rsidRDefault="002451E3">
      <w:pPr>
        <w:pStyle w:val="ConsPlusNormal"/>
        <w:spacing w:before="220"/>
        <w:ind w:firstLine="540"/>
        <w:jc w:val="both"/>
      </w:pPr>
      <w:r>
        <w:t>Перечень инвестиционных проектов, по которым существует потребность в трудовых ресурсах после ввода в эксплуатацию объекта инвестиционного проекта, формирует и включает в Государственную программу путем внесения изменений в установленном порядке ответственный исполнитель Государственной программы.</w:t>
      </w:r>
    </w:p>
    <w:p w:rsidR="002451E3" w:rsidRDefault="002451E3">
      <w:pPr>
        <w:pStyle w:val="ConsPlusNormal"/>
        <w:jc w:val="both"/>
      </w:pPr>
    </w:p>
    <w:p w:rsidR="002451E3" w:rsidRDefault="002451E3">
      <w:pPr>
        <w:pStyle w:val="ConsPlusNormal"/>
        <w:jc w:val="center"/>
        <w:outlineLvl w:val="2"/>
      </w:pPr>
      <w:r>
        <w:t>2.4. Развитие конкуренции в автономном округе</w:t>
      </w:r>
    </w:p>
    <w:p w:rsidR="002451E3" w:rsidRDefault="002451E3">
      <w:pPr>
        <w:pStyle w:val="ConsPlusNormal"/>
        <w:jc w:val="both"/>
      </w:pPr>
    </w:p>
    <w:p w:rsidR="002451E3" w:rsidRDefault="002451E3">
      <w:pPr>
        <w:pStyle w:val="ConsPlusNormal"/>
        <w:ind w:firstLine="540"/>
        <w:jc w:val="both"/>
      </w:pPr>
      <w:r>
        <w:t>Развитие конкуренции в автономном округе оказывает благоприятное воздействие на макроэкономические показатели социально-экономического развития автономного округа в целом, на достижение которых направлена реализация государственной программы.</w:t>
      </w:r>
    </w:p>
    <w:p w:rsidR="002451E3" w:rsidRDefault="002451E3">
      <w:pPr>
        <w:pStyle w:val="ConsPlusNormal"/>
        <w:spacing w:before="220"/>
        <w:ind w:firstLine="540"/>
        <w:jc w:val="both"/>
      </w:pPr>
      <w:r>
        <w:t xml:space="preserve">Отдельные мероприятия Государственной программы, способствующие развитию конкурентной среды, включены в </w:t>
      </w:r>
      <w:hyperlink r:id="rId172"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План по развитию конкуренции), утвержденный распоряжением Правительства Ханты-Мансийского автономного округа - Югры от 10 июля 2015 года N 387-рп:</w:t>
      </w:r>
    </w:p>
    <w:p w:rsidR="002451E3" w:rsidRDefault="002451E3">
      <w:pPr>
        <w:pStyle w:val="ConsPlusNormal"/>
        <w:spacing w:before="220"/>
        <w:ind w:firstLine="540"/>
        <w:jc w:val="both"/>
      </w:pPr>
      <w:r>
        <w:t>мероприятия, направленные на мобильность трудовых ресурсов, способствующую повышению эффективности труда;</w:t>
      </w:r>
    </w:p>
    <w:p w:rsidR="002451E3" w:rsidRDefault="002451E3">
      <w:pPr>
        <w:pStyle w:val="ConsPlusNormal"/>
        <w:spacing w:before="220"/>
        <w:ind w:firstLine="540"/>
        <w:jc w:val="both"/>
      </w:pPr>
      <w:r>
        <w:t>мероприятия по содействию самозанятости отдельных категорий граждан и развитию гибких форм занятости и надомного труда.</w:t>
      </w:r>
    </w:p>
    <w:p w:rsidR="002451E3" w:rsidRDefault="002451E3">
      <w:pPr>
        <w:pStyle w:val="ConsPlusNormal"/>
        <w:spacing w:before="220"/>
        <w:ind w:firstLine="540"/>
        <w:jc w:val="both"/>
      </w:pPr>
      <w:r>
        <w:t>Мероприятия, направленные на мобильность трудовых ресурсов, способствующую повышению эффективности труда, включают в себя:</w:t>
      </w:r>
    </w:p>
    <w:p w:rsidR="002451E3" w:rsidRDefault="002451E3">
      <w:pPr>
        <w:pStyle w:val="ConsPlusNormal"/>
        <w:spacing w:before="220"/>
        <w:ind w:firstLine="540"/>
        <w:jc w:val="both"/>
      </w:pPr>
      <w:r>
        <w:t xml:space="preserve">проведение научных исследований по выявлению потребностей экономики в трудовых </w:t>
      </w:r>
      <w:r>
        <w:lastRenderedPageBreak/>
        <w:t>ресурсах;</w:t>
      </w:r>
    </w:p>
    <w:p w:rsidR="002451E3" w:rsidRDefault="002451E3">
      <w:pPr>
        <w:pStyle w:val="ConsPlusNormal"/>
        <w:spacing w:before="220"/>
        <w:ind w:firstLine="540"/>
        <w:jc w:val="both"/>
      </w:pPr>
      <w:r>
        <w:t>мониторинг рабочих мест, создаваемых в связи с вводом 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p w:rsidR="002451E3" w:rsidRDefault="002451E3">
      <w:pPr>
        <w:pStyle w:val="ConsPlusNormal"/>
        <w:spacing w:before="220"/>
        <w:ind w:firstLine="540"/>
        <w:jc w:val="both"/>
      </w:pPr>
      <w:r>
        <w:t>предоставление мер государственной поддержки гражданам, переселяющимся в связи с участием в реализации инвестиционного проекта.</w:t>
      </w:r>
    </w:p>
    <w:p w:rsidR="002451E3" w:rsidRDefault="002451E3">
      <w:pPr>
        <w:pStyle w:val="ConsPlusNormal"/>
        <w:spacing w:before="220"/>
        <w:ind w:firstLine="540"/>
        <w:jc w:val="both"/>
      </w:pPr>
      <w:r>
        <w:t xml:space="preserve">Мероприятия по содействию самозанятости отдельных категорий граждан включают в себя предоставление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Оказание рассматриваемой государственной услуги осуществляется казенными учреждениями автономного округа - центрами занятости населения на бесплатной основе в соответствии с Административным </w:t>
      </w:r>
      <w:hyperlink r:id="rId173" w:history="1">
        <w:r>
          <w:rPr>
            <w:color w:val="0000FF"/>
          </w:rPr>
          <w:t>регламентом</w:t>
        </w:r>
      </w:hyperlink>
      <w:r>
        <w:t xml:space="preserve"> предоставления государственной услуги от 25 июля 2012 года N 12-нп.</w:t>
      </w:r>
    </w:p>
    <w:p w:rsidR="002451E3" w:rsidRDefault="002451E3">
      <w:pPr>
        <w:pStyle w:val="ConsPlusNormal"/>
        <w:spacing w:before="220"/>
        <w:ind w:firstLine="540"/>
        <w:jc w:val="both"/>
      </w:pPr>
      <w:r>
        <w:t>Кроме того, развитию конкуренции при предоставлении услуг в области содействия занятости населения способствует расширенный перечень участников мероприятий Государственной программы: юридических лиц из числа организаций разных организационно-правовых форм собственности, коммерческих и некоммерческих организаций, физических лиц, включая индивидуальных предпринимателей, глав крестьянско-фермерских хозяйств.</w:t>
      </w:r>
    </w:p>
    <w:p w:rsidR="002451E3" w:rsidRDefault="002451E3">
      <w:pPr>
        <w:pStyle w:val="ConsPlusNormal"/>
        <w:spacing w:before="220"/>
        <w:ind w:firstLine="540"/>
        <w:jc w:val="both"/>
      </w:pPr>
      <w:r>
        <w:t xml:space="preserve">Реализация отдельных мероприятий Государственной программы осуществляется в соответствии с Федеральным </w:t>
      </w:r>
      <w:hyperlink r:id="rId1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451E3" w:rsidRDefault="002451E3">
      <w:pPr>
        <w:pStyle w:val="ConsPlusNormal"/>
        <w:spacing w:before="220"/>
        <w:ind w:firstLine="540"/>
        <w:jc w:val="both"/>
      </w:pPr>
      <w:r>
        <w:t>Развитие конкуренции связано с публичностью планов размещения заказов на ближайший отчетный период (год) и формированием бюджета путем установления планов закупок и их публикации в единой информационной системе.</w:t>
      </w:r>
    </w:p>
    <w:p w:rsidR="002451E3" w:rsidRDefault="002451E3">
      <w:pPr>
        <w:pStyle w:val="ConsPlusNormal"/>
        <w:spacing w:before="220"/>
        <w:ind w:firstLine="540"/>
        <w:jc w:val="both"/>
      </w:pPr>
      <w:r>
        <w:t>План закупок Департамента труда и занятости населения автономного округа на очередной календарный год утверждается на заседаниях Общественного Совета (далее - Совет), созданного при Департаменте труда и занятости населения автономного округа.</w:t>
      </w:r>
    </w:p>
    <w:p w:rsidR="002451E3" w:rsidRDefault="002451E3">
      <w:pPr>
        <w:pStyle w:val="ConsPlusNormal"/>
        <w:spacing w:before="220"/>
        <w:ind w:firstLine="540"/>
        <w:jc w:val="both"/>
      </w:pPr>
      <w:r>
        <w:t>Информация о рассматриваемых общественным Советом вопросах размещается на официальном сайте Департамента труда и занятости населения автономного округа http://www.deptrud.admhmao.ru в разделе "Координационные и совещательные органы".</w:t>
      </w:r>
    </w:p>
    <w:p w:rsidR="002451E3" w:rsidRDefault="002451E3">
      <w:pPr>
        <w:pStyle w:val="ConsPlusNormal"/>
        <w:spacing w:before="220"/>
        <w:ind w:firstLine="540"/>
        <w:jc w:val="both"/>
      </w:pPr>
      <w:r>
        <w:t>В целях выявления в нормативных правовых актах, утверждающих и изменяющих Государственную программу, положений, регулирующих отношения в сфере предпринимательской и инвестиционной деятельности, а также вводящих избыточные обязанности, запреты и ограничения для субъектов предпринимательской и инвестиционной деятельности, ответственный исполнитель Государственной программы осуществляет предварительную оценку регулирующего воздействия проектов нормативных правовых актов, оценку фактического воздействия принятых ранее нормативных правовых актов.</w:t>
      </w:r>
    </w:p>
    <w:p w:rsidR="002451E3" w:rsidRDefault="002451E3">
      <w:pPr>
        <w:pStyle w:val="ConsPlusNormal"/>
        <w:jc w:val="both"/>
      </w:pPr>
    </w:p>
    <w:p w:rsidR="002451E3" w:rsidRDefault="002451E3">
      <w:pPr>
        <w:pStyle w:val="ConsPlusNormal"/>
        <w:jc w:val="center"/>
        <w:outlineLvl w:val="1"/>
      </w:pPr>
      <w:r>
        <w:t>Раздел 3. ЦЕЛИ, ЗАДАЧИ И ПОКАЗАТЕЛИ ИХ ДОСТИЖЕНИЯ</w:t>
      </w:r>
    </w:p>
    <w:p w:rsidR="002451E3" w:rsidRDefault="002451E3">
      <w:pPr>
        <w:pStyle w:val="ConsPlusNormal"/>
        <w:jc w:val="center"/>
      </w:pPr>
    </w:p>
    <w:p w:rsidR="002451E3" w:rsidRDefault="002451E3">
      <w:pPr>
        <w:pStyle w:val="ConsPlusNormal"/>
        <w:jc w:val="center"/>
      </w:pPr>
      <w:r>
        <w:t xml:space="preserve">(в ред. </w:t>
      </w:r>
      <w:hyperlink r:id="rId175"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center"/>
      </w:pPr>
    </w:p>
    <w:p w:rsidR="002451E3" w:rsidRDefault="002451E3">
      <w:pPr>
        <w:pStyle w:val="ConsPlusNormal"/>
        <w:ind w:firstLine="540"/>
        <w:jc w:val="both"/>
      </w:pPr>
      <w:r>
        <w:t xml:space="preserve">Цели, задачи и показатели их достижения указаны в </w:t>
      </w:r>
      <w:hyperlink w:anchor="P76" w:history="1">
        <w:r>
          <w:rPr>
            <w:color w:val="0000FF"/>
          </w:rPr>
          <w:t>паспорте</w:t>
        </w:r>
      </w:hyperlink>
      <w:r>
        <w:t xml:space="preserve"> Государственной программы.</w:t>
      </w:r>
    </w:p>
    <w:p w:rsidR="002451E3" w:rsidRDefault="002451E3">
      <w:pPr>
        <w:pStyle w:val="ConsPlusNormal"/>
        <w:spacing w:before="220"/>
        <w:ind w:firstLine="540"/>
        <w:jc w:val="both"/>
      </w:pPr>
      <w:r>
        <w:t>Цели Государственной программы соответствуют:</w:t>
      </w:r>
    </w:p>
    <w:p w:rsidR="002451E3" w:rsidRDefault="002451E3">
      <w:pPr>
        <w:pStyle w:val="ConsPlusNormal"/>
        <w:spacing w:before="220"/>
        <w:ind w:firstLine="540"/>
        <w:jc w:val="both"/>
      </w:pPr>
      <w:r>
        <w:t xml:space="preserve">положениям </w:t>
      </w:r>
      <w:hyperlink r:id="rId176"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2451E3" w:rsidRDefault="002451E3">
      <w:pPr>
        <w:pStyle w:val="ConsPlusNormal"/>
        <w:jc w:val="both"/>
      </w:pPr>
      <w:r>
        <w:t xml:space="preserve">(в ред. </w:t>
      </w:r>
      <w:hyperlink r:id="rId177"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основам государственной политики содействия занятости населения, определенным </w:t>
      </w:r>
      <w:hyperlink r:id="rId178" w:history="1">
        <w:r>
          <w:rPr>
            <w:color w:val="0000FF"/>
          </w:rPr>
          <w:t>Законом</w:t>
        </w:r>
      </w:hyperlink>
      <w:r>
        <w:t xml:space="preserve"> Российской Федерации от 19 апреля 1991 года N 1032-I "О занятости населения в Российской Федерации";</w:t>
      </w:r>
    </w:p>
    <w:p w:rsidR="002451E3" w:rsidRDefault="002451E3">
      <w:pPr>
        <w:pStyle w:val="ConsPlusNormal"/>
        <w:spacing w:before="220"/>
        <w:ind w:firstLine="540"/>
        <w:jc w:val="both"/>
      </w:pPr>
      <w:r>
        <w:t xml:space="preserve">приоритетам социально-экономического развития автономного округа в области содействия занятости населения, определенным </w:t>
      </w:r>
      <w:hyperlink r:id="rId179" w:history="1">
        <w:r>
          <w:rPr>
            <w:color w:val="0000FF"/>
          </w:rPr>
          <w:t>Стратегией</w:t>
        </w:r>
      </w:hyperlink>
      <w:r>
        <w:t xml:space="preserve">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N 101-рп.</w:t>
      </w:r>
    </w:p>
    <w:p w:rsidR="002451E3" w:rsidRDefault="002451E3">
      <w:pPr>
        <w:pStyle w:val="ConsPlusNormal"/>
        <w:spacing w:before="220"/>
        <w:ind w:firstLine="540"/>
        <w:jc w:val="both"/>
      </w:pPr>
      <w:r>
        <w:t xml:space="preserve">Целевые показатели Государственной программы в течение срока ее реализации приведены в </w:t>
      </w:r>
      <w:hyperlink w:anchor="P1109" w:history="1">
        <w:r>
          <w:rPr>
            <w:color w:val="0000FF"/>
          </w:rPr>
          <w:t>таблице 1</w:t>
        </w:r>
      </w:hyperlink>
      <w:r>
        <w:t>.</w:t>
      </w:r>
    </w:p>
    <w:p w:rsidR="002451E3" w:rsidRDefault="002451E3">
      <w:pPr>
        <w:pStyle w:val="ConsPlusNormal"/>
        <w:spacing w:before="220"/>
        <w:ind w:firstLine="540"/>
        <w:jc w:val="both"/>
      </w:pPr>
      <w:r>
        <w:t>Перечень целевых показателей носит открытый характер и предусматривает возможность корректировки в случаях изменения ситуации на региональном рынке труда.</w:t>
      </w:r>
    </w:p>
    <w:p w:rsidR="002451E3" w:rsidRDefault="002451E3">
      <w:pPr>
        <w:pStyle w:val="ConsPlusNormal"/>
        <w:spacing w:before="220"/>
        <w:ind w:firstLine="540"/>
        <w:jc w:val="both"/>
      </w:pPr>
      <w:r>
        <w:t>В ходе реализации Государственной программы предполагается:</w:t>
      </w:r>
    </w:p>
    <w:p w:rsidR="002451E3" w:rsidRDefault="002451E3">
      <w:pPr>
        <w:pStyle w:val="ConsPlusNormal"/>
        <w:spacing w:before="220"/>
        <w:ind w:firstLine="540"/>
        <w:jc w:val="both"/>
      </w:pPr>
      <w:r>
        <w:t>создание условий для формирования гибкого, эффективно функционирующего рынка труда;</w:t>
      </w:r>
    </w:p>
    <w:p w:rsidR="002451E3" w:rsidRDefault="002451E3">
      <w:pPr>
        <w:pStyle w:val="ConsPlusNormal"/>
        <w:spacing w:before="220"/>
        <w:ind w:firstLine="540"/>
        <w:jc w:val="both"/>
      </w:pPr>
      <w:r>
        <w:t>повышение качества и доступности предоставления государственных услуг в сфере занятости населения;</w:t>
      </w:r>
    </w:p>
    <w:p w:rsidR="002451E3" w:rsidRDefault="002451E3">
      <w:pPr>
        <w:pStyle w:val="ConsPlusNormal"/>
        <w:spacing w:before="220"/>
        <w:ind w:firstLine="540"/>
        <w:jc w:val="both"/>
      </w:pPr>
      <w:r>
        <w:t>предотвращение роста напряженности на рынке труда за счет минимизации уровня регистрируемой безработицы;</w:t>
      </w:r>
    </w:p>
    <w:p w:rsidR="002451E3" w:rsidRDefault="002451E3">
      <w:pPr>
        <w:pStyle w:val="ConsPlusNormal"/>
        <w:spacing w:before="220"/>
        <w:ind w:firstLine="540"/>
        <w:jc w:val="both"/>
      </w:pPr>
      <w:r>
        <w:t>повышение сбалансированности между спросом и предложением рабочей силы по профессионально-квалификационной и территориальной структуре;</w:t>
      </w:r>
    </w:p>
    <w:p w:rsidR="002451E3" w:rsidRDefault="002451E3">
      <w:pPr>
        <w:pStyle w:val="ConsPlusNormal"/>
        <w:spacing w:before="220"/>
        <w:ind w:firstLine="540"/>
        <w:jc w:val="both"/>
      </w:pPr>
      <w:r>
        <w:t>обеспечение реализации мер, направленных на улучшение условий и охраны труда в автономном округе.</w:t>
      </w:r>
    </w:p>
    <w:p w:rsidR="002451E3" w:rsidRDefault="002451E3">
      <w:pPr>
        <w:pStyle w:val="ConsPlusNormal"/>
        <w:spacing w:before="220"/>
        <w:ind w:firstLine="540"/>
        <w:jc w:val="both"/>
      </w:pPr>
      <w:r>
        <w:t xml:space="preserve">Основные направления реализации Государственной программы, перечень мероприятий определены в соответствии со </w:t>
      </w:r>
      <w:hyperlink r:id="rId180" w:history="1">
        <w:r>
          <w:rPr>
            <w:color w:val="0000FF"/>
          </w:rPr>
          <w:t>Стратегией</w:t>
        </w:r>
      </w:hyperlink>
      <w:r>
        <w:t xml:space="preserve">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N 101-рп.</w:t>
      </w:r>
    </w:p>
    <w:p w:rsidR="002451E3" w:rsidRDefault="002451E3">
      <w:pPr>
        <w:pStyle w:val="ConsPlusNormal"/>
        <w:spacing w:before="220"/>
        <w:ind w:firstLine="540"/>
        <w:jc w:val="both"/>
      </w:pPr>
      <w:r>
        <w:t>Показатель "Уровень регистрируемой безработицы к численности экономически активного населения в автономном округе на конец года" рассчитывается как отношение численности безработных граждан, состоящих на учете в органах службы занятости населения автономного округа на конец года, к среднегодовой численности экономически активного населения в автономном округе.</w:t>
      </w:r>
    </w:p>
    <w:p w:rsidR="002451E3" w:rsidRDefault="002451E3">
      <w:pPr>
        <w:pStyle w:val="ConsPlusNormal"/>
        <w:spacing w:before="220"/>
        <w:ind w:firstLine="540"/>
        <w:jc w:val="both"/>
      </w:pPr>
      <w:r>
        <w:t xml:space="preserve">Показатель "Уровень безработицы (по методологии Международной организации труда)" рассчитывается органами государственной статистики как отношение численности безработных </w:t>
      </w:r>
      <w:r>
        <w:lastRenderedPageBreak/>
        <w:t>граждан в возрасте 15 - 72 лет по терминологии Международной организации труда (в среднем за год) к численности экономически активного населения автономного округа (занятых и безработных граждан) соответствующего возраста (в среднем за год) и размещается на сайте Федеральной службы государственной статистики (http://www.gks.ru/).</w:t>
      </w:r>
    </w:p>
    <w:p w:rsidR="002451E3" w:rsidRDefault="002451E3">
      <w:pPr>
        <w:pStyle w:val="ConsPlusNormal"/>
        <w:spacing w:before="220"/>
        <w:ind w:firstLine="540"/>
        <w:jc w:val="both"/>
      </w:pPr>
      <w:r>
        <w:t>Показатель "Коэффициент напряженности на рынке труда автономного округа (по методологии Международной организации труда)" рассчитывается органами государственной статистики до 15 марта каждого года, следующего за отчетным, как отношение среднегодовой численности безработных (по методологии МОТ) к среднегодовому числу вакансий, заявленных работодателями в органы службы занятости населения автономного округа.</w:t>
      </w:r>
    </w:p>
    <w:p w:rsidR="002451E3" w:rsidRDefault="002451E3">
      <w:pPr>
        <w:pStyle w:val="ConsPlusNormal"/>
        <w:spacing w:before="220"/>
        <w:ind w:firstLine="540"/>
        <w:jc w:val="both"/>
      </w:pPr>
      <w:r>
        <w:t>Показатель "Число новых постоянных рабочих мест, организованных в сфере малого предпринимательства гражданами, зарегистрированными в органах службы занятости населения автономного округа" рассчитывается по формуле:</w:t>
      </w:r>
    </w:p>
    <w:p w:rsidR="002451E3" w:rsidRDefault="002451E3">
      <w:pPr>
        <w:pStyle w:val="ConsPlusNormal"/>
        <w:jc w:val="both"/>
      </w:pPr>
    </w:p>
    <w:p w:rsidR="002451E3" w:rsidRDefault="002451E3">
      <w:pPr>
        <w:pStyle w:val="ConsPlusNormal"/>
        <w:ind w:firstLine="540"/>
        <w:jc w:val="both"/>
      </w:pPr>
      <w:r>
        <w:t>РМ = ИП + ДРМ, где:</w:t>
      </w:r>
    </w:p>
    <w:p w:rsidR="002451E3" w:rsidRDefault="002451E3">
      <w:pPr>
        <w:pStyle w:val="ConsPlusNormal"/>
        <w:jc w:val="both"/>
      </w:pPr>
    </w:p>
    <w:p w:rsidR="002451E3" w:rsidRDefault="002451E3">
      <w:pPr>
        <w:pStyle w:val="ConsPlusNormal"/>
        <w:ind w:firstLine="540"/>
        <w:jc w:val="both"/>
      </w:pPr>
      <w:r>
        <w:t>РМ - количество новых постоянных рабочих мест, организованных в сфере малого предпринимательства гражданами, зарегистрированными в органах службы занятости населения автономного округа;</w:t>
      </w:r>
    </w:p>
    <w:p w:rsidR="002451E3" w:rsidRDefault="002451E3">
      <w:pPr>
        <w:pStyle w:val="ConsPlusNormal"/>
        <w:spacing w:before="220"/>
        <w:ind w:firstLine="540"/>
        <w:jc w:val="both"/>
      </w:pPr>
      <w:r>
        <w:t>ИП - количество постоянных рабочих мест, организованных гражданами, зарегистрированными в органах службы занятости населения автономного округа, при открытии собственного дела за счет средств единовременной финансовой помощи, предусмотренной Государственной программой, с целью организации своей самозанятости, определяемое на основании данных еженедельного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ДРМ - количество постоянных рабочих мест, организованных индивидуальными предпринимателями, открывшими собственное дело с использованием средств единовременной финансовой помощи, предусмотренной Государственной программой, для трудоустройства безработных граждан, зарегистрированных в органах службы занятости населения автономного округа, определяемое на основании данных еженедельного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Показатель "Количество оборудованных (оснащенных) рабочих мест для трудоустройства инвалидов" рассчитывается по формуле:</w:t>
      </w:r>
    </w:p>
    <w:p w:rsidR="002451E3" w:rsidRDefault="002451E3">
      <w:pPr>
        <w:pStyle w:val="ConsPlusNormal"/>
        <w:jc w:val="both"/>
      </w:pPr>
    </w:p>
    <w:p w:rsidR="002451E3" w:rsidRDefault="002451E3">
      <w:pPr>
        <w:pStyle w:val="ConsPlusNormal"/>
        <w:ind w:firstLine="540"/>
        <w:jc w:val="both"/>
      </w:pPr>
      <w:r>
        <w:t>РМ = ИНВ, где:</w:t>
      </w:r>
    </w:p>
    <w:p w:rsidR="002451E3" w:rsidRDefault="002451E3">
      <w:pPr>
        <w:pStyle w:val="ConsPlusNormal"/>
        <w:jc w:val="both"/>
      </w:pPr>
    </w:p>
    <w:p w:rsidR="002451E3" w:rsidRDefault="002451E3">
      <w:pPr>
        <w:pStyle w:val="ConsPlusNormal"/>
        <w:ind w:firstLine="540"/>
        <w:jc w:val="both"/>
      </w:pPr>
      <w:r>
        <w:t>РМ - количество организованных постоянных (в том числе специальных) рабочих мест для трудоустройства инвалидов, определяемое на основании данных еженедельного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ИНВ - численность незанятых инвалидов, трудоустроенных на созданные для них рабочие места в рамках реализации Государственной программы, определяемая на основании данных еженедельного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 xml:space="preserve">Показатель "Удельный вес работников, занятых во вредных и (или) опасных условиях труда, от общей численности работников" указывается по данным территориального органа Федеральной службы государственной статистики по автономному округу (статистическая </w:t>
      </w:r>
      <w:hyperlink r:id="rId181" w:history="1">
        <w:r>
          <w:rPr>
            <w:color w:val="0000FF"/>
          </w:rPr>
          <w:t>форма 1-Т</w:t>
        </w:r>
      </w:hyperlink>
      <w:r>
        <w:t xml:space="preserve"> условия труда).</w:t>
      </w:r>
    </w:p>
    <w:p w:rsidR="002451E3" w:rsidRDefault="002451E3">
      <w:pPr>
        <w:pStyle w:val="ConsPlusNormal"/>
        <w:spacing w:before="220"/>
        <w:ind w:firstLine="540"/>
        <w:jc w:val="both"/>
      </w:pPr>
      <w:r>
        <w:t xml:space="preserve">Показатель "Численность работников с установленным предварительным диагнозом </w:t>
      </w:r>
      <w:r>
        <w:lastRenderedPageBreak/>
        <w:t>профессионального заболевания по результатам проведения обязательных периодических медицинских осмотров" указывается по данным Департамента здравоохранения автономного округа.</w:t>
      </w:r>
    </w:p>
    <w:p w:rsidR="002451E3" w:rsidRDefault="002451E3">
      <w:pPr>
        <w:pStyle w:val="ConsPlusNormal"/>
        <w:spacing w:before="220"/>
        <w:ind w:firstLine="540"/>
        <w:jc w:val="both"/>
      </w:pPr>
      <w:r>
        <w:t>Показатель "Количество рабочих мест, на которых проведена специальная оценка условий труда" указывается по данным Государственной инспекции труда в автономном округе.</w:t>
      </w:r>
    </w:p>
    <w:p w:rsidR="002451E3" w:rsidRDefault="002451E3">
      <w:pPr>
        <w:pStyle w:val="ConsPlusNormal"/>
        <w:spacing w:before="220"/>
        <w:ind w:firstLine="540"/>
        <w:jc w:val="both"/>
      </w:pPr>
      <w:r>
        <w:t>Показатель "Удельный вес численности высококвалифицированных работников в общей численности квалифицированных работников в автономном округе" определяется ежегодно во II квартале года, следующего за отчетным, по данным территориального органа Федеральной службы государственной статистики по автономному округу.</w:t>
      </w:r>
    </w:p>
    <w:p w:rsidR="002451E3" w:rsidRDefault="002451E3">
      <w:pPr>
        <w:pStyle w:val="ConsPlusNormal"/>
        <w:spacing w:before="220"/>
        <w:ind w:firstLine="540"/>
        <w:jc w:val="both"/>
      </w:pPr>
      <w:r>
        <w:t>Для оценки условий труда используются данные показателей "Численность работников, занятых во вредных и (или) опасных условиях труда" и "Количество рабочих мест, на которых улучшены условия труда по результатам специальной оценки условий труда", представляемые территориальным органом Федеральной службы государственной статистики по автономному округу.</w:t>
      </w:r>
    </w:p>
    <w:p w:rsidR="002451E3" w:rsidRDefault="002451E3">
      <w:pPr>
        <w:pStyle w:val="ConsPlusNormal"/>
        <w:spacing w:before="220"/>
        <w:ind w:firstLine="540"/>
        <w:jc w:val="both"/>
      </w:pPr>
      <w:r>
        <w:t>До конца реализации Государственной программы определены следующие прогнозные значения показателя:</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020"/>
        <w:gridCol w:w="964"/>
        <w:gridCol w:w="964"/>
        <w:gridCol w:w="964"/>
        <w:gridCol w:w="964"/>
        <w:gridCol w:w="1304"/>
      </w:tblGrid>
      <w:tr w:rsidR="002451E3">
        <w:tc>
          <w:tcPr>
            <w:tcW w:w="2891" w:type="dxa"/>
          </w:tcPr>
          <w:p w:rsidR="002451E3" w:rsidRDefault="002451E3">
            <w:pPr>
              <w:pStyle w:val="ConsPlusNormal"/>
              <w:jc w:val="center"/>
            </w:pPr>
            <w:r>
              <w:t>Год</w:t>
            </w:r>
          </w:p>
        </w:tc>
        <w:tc>
          <w:tcPr>
            <w:tcW w:w="1020" w:type="dxa"/>
          </w:tcPr>
          <w:p w:rsidR="002451E3" w:rsidRDefault="002451E3">
            <w:pPr>
              <w:pStyle w:val="ConsPlusNormal"/>
              <w:jc w:val="center"/>
            </w:pPr>
            <w:r>
              <w:t>2016</w:t>
            </w:r>
          </w:p>
        </w:tc>
        <w:tc>
          <w:tcPr>
            <w:tcW w:w="964" w:type="dxa"/>
          </w:tcPr>
          <w:p w:rsidR="002451E3" w:rsidRDefault="002451E3">
            <w:pPr>
              <w:pStyle w:val="ConsPlusNormal"/>
              <w:jc w:val="center"/>
            </w:pPr>
            <w:r>
              <w:t>2017</w:t>
            </w:r>
          </w:p>
        </w:tc>
        <w:tc>
          <w:tcPr>
            <w:tcW w:w="964" w:type="dxa"/>
          </w:tcPr>
          <w:p w:rsidR="002451E3" w:rsidRDefault="002451E3">
            <w:pPr>
              <w:pStyle w:val="ConsPlusNormal"/>
              <w:jc w:val="center"/>
            </w:pPr>
            <w:r>
              <w:t>2018</w:t>
            </w:r>
          </w:p>
        </w:tc>
        <w:tc>
          <w:tcPr>
            <w:tcW w:w="964" w:type="dxa"/>
          </w:tcPr>
          <w:p w:rsidR="002451E3" w:rsidRDefault="002451E3">
            <w:pPr>
              <w:pStyle w:val="ConsPlusNormal"/>
              <w:jc w:val="center"/>
            </w:pPr>
            <w:r>
              <w:t>2019</w:t>
            </w:r>
          </w:p>
        </w:tc>
        <w:tc>
          <w:tcPr>
            <w:tcW w:w="964" w:type="dxa"/>
          </w:tcPr>
          <w:p w:rsidR="002451E3" w:rsidRDefault="002451E3">
            <w:pPr>
              <w:pStyle w:val="ConsPlusNormal"/>
              <w:jc w:val="center"/>
            </w:pPr>
            <w:r>
              <w:t>2020</w:t>
            </w:r>
          </w:p>
        </w:tc>
        <w:tc>
          <w:tcPr>
            <w:tcW w:w="1304" w:type="dxa"/>
          </w:tcPr>
          <w:p w:rsidR="002451E3" w:rsidRDefault="002451E3">
            <w:pPr>
              <w:pStyle w:val="ConsPlusNormal"/>
              <w:jc w:val="center"/>
            </w:pPr>
            <w:r>
              <w:t>На момент окончания государственной программы</w:t>
            </w:r>
          </w:p>
        </w:tc>
      </w:tr>
      <w:tr w:rsidR="002451E3">
        <w:tc>
          <w:tcPr>
            <w:tcW w:w="2891" w:type="dxa"/>
          </w:tcPr>
          <w:p w:rsidR="002451E3" w:rsidRDefault="002451E3">
            <w:pPr>
              <w:pStyle w:val="ConsPlusNormal"/>
            </w:pPr>
            <w:r>
              <w:t>Численность работников, занятых во вредных и (или) опасных условиях труда, человек</w:t>
            </w:r>
          </w:p>
        </w:tc>
        <w:tc>
          <w:tcPr>
            <w:tcW w:w="1020" w:type="dxa"/>
          </w:tcPr>
          <w:p w:rsidR="002451E3" w:rsidRDefault="002451E3">
            <w:pPr>
              <w:pStyle w:val="ConsPlusNormal"/>
              <w:jc w:val="center"/>
            </w:pPr>
            <w:r>
              <w:t>147050</w:t>
            </w:r>
          </w:p>
        </w:tc>
        <w:tc>
          <w:tcPr>
            <w:tcW w:w="964" w:type="dxa"/>
          </w:tcPr>
          <w:p w:rsidR="002451E3" w:rsidRDefault="002451E3">
            <w:pPr>
              <w:pStyle w:val="ConsPlusNormal"/>
              <w:jc w:val="center"/>
            </w:pPr>
            <w:r>
              <w:t>146600</w:t>
            </w:r>
          </w:p>
        </w:tc>
        <w:tc>
          <w:tcPr>
            <w:tcW w:w="964" w:type="dxa"/>
          </w:tcPr>
          <w:p w:rsidR="002451E3" w:rsidRDefault="002451E3">
            <w:pPr>
              <w:pStyle w:val="ConsPlusNormal"/>
              <w:jc w:val="center"/>
            </w:pPr>
            <w:r>
              <w:t>146120</w:t>
            </w:r>
          </w:p>
        </w:tc>
        <w:tc>
          <w:tcPr>
            <w:tcW w:w="964" w:type="dxa"/>
          </w:tcPr>
          <w:p w:rsidR="002451E3" w:rsidRDefault="002451E3">
            <w:pPr>
              <w:pStyle w:val="ConsPlusNormal"/>
              <w:jc w:val="center"/>
            </w:pPr>
            <w:r>
              <w:t>145530</w:t>
            </w:r>
          </w:p>
        </w:tc>
        <w:tc>
          <w:tcPr>
            <w:tcW w:w="964" w:type="dxa"/>
          </w:tcPr>
          <w:p w:rsidR="002451E3" w:rsidRDefault="002451E3">
            <w:pPr>
              <w:pStyle w:val="ConsPlusNormal"/>
              <w:jc w:val="center"/>
            </w:pPr>
            <w:r>
              <w:t>145140</w:t>
            </w:r>
          </w:p>
        </w:tc>
        <w:tc>
          <w:tcPr>
            <w:tcW w:w="1304" w:type="dxa"/>
          </w:tcPr>
          <w:p w:rsidR="002451E3" w:rsidRDefault="002451E3">
            <w:pPr>
              <w:pStyle w:val="ConsPlusNormal"/>
              <w:jc w:val="center"/>
            </w:pPr>
            <w:r>
              <w:t>145140</w:t>
            </w:r>
          </w:p>
        </w:tc>
      </w:tr>
      <w:tr w:rsidR="002451E3">
        <w:tc>
          <w:tcPr>
            <w:tcW w:w="2891" w:type="dxa"/>
          </w:tcPr>
          <w:p w:rsidR="002451E3" w:rsidRDefault="002451E3">
            <w:pPr>
              <w:pStyle w:val="ConsPlusNormal"/>
            </w:pPr>
            <w:r>
              <w:t>Количество рабочих мест, на которых улучшены условия труда по результатам специальной оценки условий труда, единиц</w:t>
            </w:r>
          </w:p>
        </w:tc>
        <w:tc>
          <w:tcPr>
            <w:tcW w:w="1020" w:type="dxa"/>
          </w:tcPr>
          <w:p w:rsidR="002451E3" w:rsidRDefault="002451E3">
            <w:pPr>
              <w:pStyle w:val="ConsPlusNormal"/>
              <w:jc w:val="center"/>
            </w:pPr>
            <w:r>
              <w:t>3000</w:t>
            </w:r>
          </w:p>
        </w:tc>
        <w:tc>
          <w:tcPr>
            <w:tcW w:w="964" w:type="dxa"/>
          </w:tcPr>
          <w:p w:rsidR="002451E3" w:rsidRDefault="002451E3">
            <w:pPr>
              <w:pStyle w:val="ConsPlusNormal"/>
              <w:jc w:val="center"/>
            </w:pPr>
            <w:r>
              <w:t>4000</w:t>
            </w:r>
          </w:p>
        </w:tc>
        <w:tc>
          <w:tcPr>
            <w:tcW w:w="964" w:type="dxa"/>
          </w:tcPr>
          <w:p w:rsidR="002451E3" w:rsidRDefault="002451E3">
            <w:pPr>
              <w:pStyle w:val="ConsPlusNormal"/>
              <w:jc w:val="center"/>
            </w:pPr>
            <w:r>
              <w:t>3000</w:t>
            </w:r>
          </w:p>
        </w:tc>
        <w:tc>
          <w:tcPr>
            <w:tcW w:w="964" w:type="dxa"/>
          </w:tcPr>
          <w:p w:rsidR="002451E3" w:rsidRDefault="002451E3">
            <w:pPr>
              <w:pStyle w:val="ConsPlusNormal"/>
              <w:jc w:val="center"/>
            </w:pPr>
            <w:r>
              <w:t>1000</w:t>
            </w:r>
          </w:p>
        </w:tc>
        <w:tc>
          <w:tcPr>
            <w:tcW w:w="964" w:type="dxa"/>
          </w:tcPr>
          <w:p w:rsidR="002451E3" w:rsidRDefault="002451E3">
            <w:pPr>
              <w:pStyle w:val="ConsPlusNormal"/>
              <w:jc w:val="center"/>
            </w:pPr>
            <w:r>
              <w:t>2000</w:t>
            </w:r>
          </w:p>
        </w:tc>
        <w:tc>
          <w:tcPr>
            <w:tcW w:w="1304" w:type="dxa"/>
          </w:tcPr>
          <w:p w:rsidR="002451E3" w:rsidRDefault="002451E3">
            <w:pPr>
              <w:pStyle w:val="ConsPlusNormal"/>
              <w:jc w:val="center"/>
            </w:pPr>
            <w:r>
              <w:t>13000</w:t>
            </w:r>
          </w:p>
        </w:tc>
      </w:tr>
    </w:tbl>
    <w:p w:rsidR="002451E3" w:rsidRDefault="002451E3">
      <w:pPr>
        <w:pStyle w:val="ConsPlusNormal"/>
        <w:jc w:val="both"/>
      </w:pPr>
    </w:p>
    <w:p w:rsidR="002451E3" w:rsidRDefault="002451E3">
      <w:pPr>
        <w:pStyle w:val="ConsPlusNormal"/>
        <w:ind w:firstLine="540"/>
        <w:jc w:val="both"/>
      </w:pPr>
      <w:r>
        <w:t>Наблюдение динамики оценки условий труда осуществляется по данным показателя "Удельный вес рабочих мест, на которых проведена специальная оценка условий труда, в общем количестве рабочих мест", который рассчитывается по формуле:</w:t>
      </w:r>
    </w:p>
    <w:p w:rsidR="002451E3" w:rsidRDefault="002451E3">
      <w:pPr>
        <w:pStyle w:val="ConsPlusNormal"/>
        <w:jc w:val="both"/>
      </w:pPr>
    </w:p>
    <w:p w:rsidR="002451E3" w:rsidRDefault="002451E3">
      <w:pPr>
        <w:pStyle w:val="ConsPlusNormal"/>
        <w:jc w:val="center"/>
      </w:pPr>
      <w:r>
        <w:t>У = А / Б x 100%, где:</w:t>
      </w:r>
    </w:p>
    <w:p w:rsidR="002451E3" w:rsidRDefault="002451E3">
      <w:pPr>
        <w:pStyle w:val="ConsPlusNormal"/>
        <w:jc w:val="both"/>
      </w:pPr>
    </w:p>
    <w:p w:rsidR="002451E3" w:rsidRDefault="002451E3">
      <w:pPr>
        <w:pStyle w:val="ConsPlusNormal"/>
        <w:ind w:firstLine="540"/>
        <w:jc w:val="both"/>
      </w:pPr>
      <w:r>
        <w:t>У - удельный вес рабочих мест, на которых проведена специальная оценка условий труда, в общем количестве рабочих мест;</w:t>
      </w:r>
    </w:p>
    <w:p w:rsidR="002451E3" w:rsidRDefault="002451E3">
      <w:pPr>
        <w:pStyle w:val="ConsPlusNormal"/>
        <w:spacing w:before="220"/>
        <w:ind w:firstLine="540"/>
        <w:jc w:val="both"/>
      </w:pPr>
      <w:r>
        <w:t>А - численность рабочих мест, на которых проведена специальная оценка условий труда с нарастающим итогом за 5 лет;</w:t>
      </w:r>
    </w:p>
    <w:p w:rsidR="002451E3" w:rsidRDefault="002451E3">
      <w:pPr>
        <w:pStyle w:val="ConsPlusNormal"/>
        <w:spacing w:before="220"/>
        <w:ind w:firstLine="540"/>
        <w:jc w:val="both"/>
      </w:pPr>
      <w:r>
        <w:t>Б - численность рабочих мест по полному кругу предприятий по данным Государственной инспекции труда в автономном округе.</w:t>
      </w:r>
    </w:p>
    <w:p w:rsidR="002451E3" w:rsidRDefault="002451E3">
      <w:pPr>
        <w:pStyle w:val="ConsPlusNormal"/>
        <w:spacing w:before="220"/>
        <w:ind w:firstLine="540"/>
        <w:jc w:val="both"/>
      </w:pPr>
      <w:r>
        <w:t>До конца реализации Государственной программы определены следующие прогнозные значения показателя:</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020"/>
        <w:gridCol w:w="964"/>
        <w:gridCol w:w="964"/>
        <w:gridCol w:w="964"/>
        <w:gridCol w:w="964"/>
        <w:gridCol w:w="1304"/>
      </w:tblGrid>
      <w:tr w:rsidR="002451E3">
        <w:tc>
          <w:tcPr>
            <w:tcW w:w="2891" w:type="dxa"/>
          </w:tcPr>
          <w:p w:rsidR="002451E3" w:rsidRDefault="002451E3">
            <w:pPr>
              <w:pStyle w:val="ConsPlusNormal"/>
              <w:jc w:val="center"/>
            </w:pPr>
            <w:r>
              <w:t>Год</w:t>
            </w:r>
          </w:p>
        </w:tc>
        <w:tc>
          <w:tcPr>
            <w:tcW w:w="1020" w:type="dxa"/>
          </w:tcPr>
          <w:p w:rsidR="002451E3" w:rsidRDefault="002451E3">
            <w:pPr>
              <w:pStyle w:val="ConsPlusNormal"/>
              <w:jc w:val="center"/>
            </w:pPr>
            <w:r>
              <w:t>2016</w:t>
            </w:r>
          </w:p>
        </w:tc>
        <w:tc>
          <w:tcPr>
            <w:tcW w:w="964" w:type="dxa"/>
          </w:tcPr>
          <w:p w:rsidR="002451E3" w:rsidRDefault="002451E3">
            <w:pPr>
              <w:pStyle w:val="ConsPlusNormal"/>
              <w:jc w:val="center"/>
            </w:pPr>
            <w:r>
              <w:t>2017</w:t>
            </w:r>
          </w:p>
        </w:tc>
        <w:tc>
          <w:tcPr>
            <w:tcW w:w="964" w:type="dxa"/>
          </w:tcPr>
          <w:p w:rsidR="002451E3" w:rsidRDefault="002451E3">
            <w:pPr>
              <w:pStyle w:val="ConsPlusNormal"/>
              <w:jc w:val="center"/>
            </w:pPr>
            <w:r>
              <w:t>2018</w:t>
            </w:r>
          </w:p>
        </w:tc>
        <w:tc>
          <w:tcPr>
            <w:tcW w:w="964" w:type="dxa"/>
          </w:tcPr>
          <w:p w:rsidR="002451E3" w:rsidRDefault="002451E3">
            <w:pPr>
              <w:pStyle w:val="ConsPlusNormal"/>
              <w:jc w:val="center"/>
            </w:pPr>
            <w:r>
              <w:t>2019</w:t>
            </w:r>
          </w:p>
        </w:tc>
        <w:tc>
          <w:tcPr>
            <w:tcW w:w="964" w:type="dxa"/>
          </w:tcPr>
          <w:p w:rsidR="002451E3" w:rsidRDefault="002451E3">
            <w:pPr>
              <w:pStyle w:val="ConsPlusNormal"/>
              <w:jc w:val="center"/>
            </w:pPr>
            <w:r>
              <w:t>2020</w:t>
            </w:r>
          </w:p>
        </w:tc>
        <w:tc>
          <w:tcPr>
            <w:tcW w:w="1304" w:type="dxa"/>
          </w:tcPr>
          <w:p w:rsidR="002451E3" w:rsidRDefault="002451E3">
            <w:pPr>
              <w:pStyle w:val="ConsPlusNormal"/>
              <w:jc w:val="center"/>
            </w:pPr>
            <w:r>
              <w:t>На момент окончания государственной программы</w:t>
            </w:r>
          </w:p>
        </w:tc>
      </w:tr>
      <w:tr w:rsidR="002451E3">
        <w:tc>
          <w:tcPr>
            <w:tcW w:w="2891" w:type="dxa"/>
          </w:tcPr>
          <w:p w:rsidR="002451E3" w:rsidRDefault="002451E3">
            <w:pPr>
              <w:pStyle w:val="ConsPlusNormal"/>
            </w:pPr>
            <w:r>
              <w:t>Удельный вес рабочих мест, на которых проведена специальная оценка условий труда, в общем количестве рабочих мест, %</w:t>
            </w:r>
          </w:p>
        </w:tc>
        <w:tc>
          <w:tcPr>
            <w:tcW w:w="1020" w:type="dxa"/>
          </w:tcPr>
          <w:p w:rsidR="002451E3" w:rsidRDefault="002451E3">
            <w:pPr>
              <w:pStyle w:val="ConsPlusNormal"/>
              <w:jc w:val="center"/>
            </w:pPr>
            <w:r>
              <w:t>35</w:t>
            </w:r>
          </w:p>
        </w:tc>
        <w:tc>
          <w:tcPr>
            <w:tcW w:w="964" w:type="dxa"/>
          </w:tcPr>
          <w:p w:rsidR="002451E3" w:rsidRDefault="002451E3">
            <w:pPr>
              <w:pStyle w:val="ConsPlusNormal"/>
              <w:jc w:val="center"/>
            </w:pPr>
            <w:r>
              <w:t>55</w:t>
            </w:r>
          </w:p>
        </w:tc>
        <w:tc>
          <w:tcPr>
            <w:tcW w:w="964" w:type="dxa"/>
          </w:tcPr>
          <w:p w:rsidR="002451E3" w:rsidRDefault="002451E3">
            <w:pPr>
              <w:pStyle w:val="ConsPlusNormal"/>
              <w:jc w:val="center"/>
            </w:pPr>
            <w:r>
              <w:t>70</w:t>
            </w:r>
          </w:p>
        </w:tc>
        <w:tc>
          <w:tcPr>
            <w:tcW w:w="964" w:type="dxa"/>
          </w:tcPr>
          <w:p w:rsidR="002451E3" w:rsidRDefault="002451E3">
            <w:pPr>
              <w:pStyle w:val="ConsPlusNormal"/>
              <w:jc w:val="center"/>
            </w:pPr>
            <w:r>
              <w:t>75</w:t>
            </w:r>
          </w:p>
        </w:tc>
        <w:tc>
          <w:tcPr>
            <w:tcW w:w="964" w:type="dxa"/>
          </w:tcPr>
          <w:p w:rsidR="002451E3" w:rsidRDefault="002451E3">
            <w:pPr>
              <w:pStyle w:val="ConsPlusNormal"/>
              <w:jc w:val="center"/>
            </w:pPr>
            <w:r>
              <w:t>80</w:t>
            </w:r>
          </w:p>
        </w:tc>
        <w:tc>
          <w:tcPr>
            <w:tcW w:w="1304" w:type="dxa"/>
          </w:tcPr>
          <w:p w:rsidR="002451E3" w:rsidRDefault="002451E3">
            <w:pPr>
              <w:pStyle w:val="ConsPlusNormal"/>
              <w:jc w:val="center"/>
            </w:pPr>
            <w:r>
              <w:t>80</w:t>
            </w:r>
          </w:p>
        </w:tc>
      </w:tr>
    </w:tbl>
    <w:p w:rsidR="002451E3" w:rsidRDefault="002451E3">
      <w:pPr>
        <w:pStyle w:val="ConsPlusNormal"/>
        <w:jc w:val="both"/>
      </w:pPr>
    </w:p>
    <w:p w:rsidR="002451E3" w:rsidRDefault="002451E3">
      <w:pPr>
        <w:pStyle w:val="ConsPlusNormal"/>
        <w:ind w:firstLine="540"/>
        <w:jc w:val="both"/>
      </w:pPr>
      <w:r>
        <w:t>С целью оценки эффективности работы по снижению производственного травматизма используется ряд показателей:</w:t>
      </w:r>
    </w:p>
    <w:p w:rsidR="002451E3" w:rsidRDefault="002451E3">
      <w:pPr>
        <w:pStyle w:val="ConsPlusNormal"/>
        <w:spacing w:before="220"/>
        <w:ind w:firstLine="540"/>
        <w:jc w:val="both"/>
      </w:pPr>
      <w:r>
        <w:t>1. Показатель "Численность пострадавших в результате несчастных случаев на производстве с утратой трудоспособности на 1 рабочий день и более", который указывается по данным регионального отделения Фонда социального страхования Российской Федерации по автономному округу.</w:t>
      </w:r>
    </w:p>
    <w:p w:rsidR="002451E3" w:rsidRDefault="002451E3">
      <w:pPr>
        <w:pStyle w:val="ConsPlusNormal"/>
        <w:spacing w:before="220"/>
        <w:ind w:firstLine="540"/>
        <w:jc w:val="both"/>
      </w:pPr>
      <w:r>
        <w:t>2. Показатель "Численность пострадавших в результате несчастных случаев на производстве со смертельным исходом", который указывается по данным Государственной инспекции труда в автономном округе.</w:t>
      </w:r>
    </w:p>
    <w:p w:rsidR="002451E3" w:rsidRDefault="002451E3">
      <w:pPr>
        <w:pStyle w:val="ConsPlusNormal"/>
        <w:spacing w:before="220"/>
        <w:ind w:firstLine="540"/>
        <w:jc w:val="both"/>
      </w:pPr>
      <w:r>
        <w:t>3. Показатель "Количество дней временной нетрудоспособности в связи с несчастным случаем на производстве в расчете на 1 пострадавшего", который рассчитывается по формуле:</w:t>
      </w:r>
    </w:p>
    <w:p w:rsidR="002451E3" w:rsidRDefault="002451E3">
      <w:pPr>
        <w:pStyle w:val="ConsPlusNormal"/>
        <w:jc w:val="both"/>
      </w:pPr>
    </w:p>
    <w:p w:rsidR="002451E3" w:rsidRDefault="002451E3">
      <w:pPr>
        <w:pStyle w:val="ConsPlusNormal"/>
        <w:jc w:val="center"/>
      </w:pPr>
      <w:r>
        <w:t>К = А / Б, где:</w:t>
      </w:r>
    </w:p>
    <w:p w:rsidR="002451E3" w:rsidRDefault="002451E3">
      <w:pPr>
        <w:pStyle w:val="ConsPlusNormal"/>
        <w:jc w:val="both"/>
      </w:pPr>
    </w:p>
    <w:p w:rsidR="002451E3" w:rsidRDefault="002451E3">
      <w:pPr>
        <w:pStyle w:val="ConsPlusNormal"/>
        <w:ind w:firstLine="540"/>
        <w:jc w:val="both"/>
      </w:pPr>
      <w:r>
        <w:t>К - количество дней временной нетрудоспособности в связи с несчастным случаем на производстве в расчете на 1 пострадавшего;</w:t>
      </w:r>
    </w:p>
    <w:p w:rsidR="002451E3" w:rsidRDefault="002451E3">
      <w:pPr>
        <w:pStyle w:val="ConsPlusNormal"/>
        <w:spacing w:before="220"/>
        <w:ind w:firstLine="540"/>
        <w:jc w:val="both"/>
      </w:pPr>
      <w:r>
        <w:t>А - суммарное число рабочих дней нетрудоспособности по всем травмам на производстве за отчетный период, исчисляемое по листкам нетрудоспособности;</w:t>
      </w:r>
    </w:p>
    <w:p w:rsidR="002451E3" w:rsidRDefault="002451E3">
      <w:pPr>
        <w:pStyle w:val="ConsPlusNormal"/>
        <w:spacing w:before="220"/>
        <w:ind w:firstLine="540"/>
        <w:jc w:val="both"/>
      </w:pPr>
      <w:r>
        <w:t>Б - число травм (несчастные случаи) за отчетный период.</w:t>
      </w:r>
    </w:p>
    <w:p w:rsidR="002451E3" w:rsidRDefault="002451E3">
      <w:pPr>
        <w:pStyle w:val="ConsPlusNormal"/>
        <w:spacing w:before="220"/>
        <w:ind w:firstLine="540"/>
        <w:jc w:val="both"/>
      </w:pPr>
      <w:r>
        <w:t>До конца реализации Государственной программы определены следующие прогнозные значения показателя:</w:t>
      </w:r>
    </w:p>
    <w:p w:rsidR="002451E3" w:rsidRDefault="002451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020"/>
        <w:gridCol w:w="964"/>
        <w:gridCol w:w="964"/>
        <w:gridCol w:w="964"/>
        <w:gridCol w:w="964"/>
        <w:gridCol w:w="1304"/>
      </w:tblGrid>
      <w:tr w:rsidR="002451E3">
        <w:tc>
          <w:tcPr>
            <w:tcW w:w="2891" w:type="dxa"/>
          </w:tcPr>
          <w:p w:rsidR="002451E3" w:rsidRDefault="002451E3">
            <w:pPr>
              <w:pStyle w:val="ConsPlusNormal"/>
              <w:jc w:val="center"/>
            </w:pPr>
            <w:r>
              <w:t>Год</w:t>
            </w:r>
          </w:p>
        </w:tc>
        <w:tc>
          <w:tcPr>
            <w:tcW w:w="1020" w:type="dxa"/>
          </w:tcPr>
          <w:p w:rsidR="002451E3" w:rsidRDefault="002451E3">
            <w:pPr>
              <w:pStyle w:val="ConsPlusNormal"/>
              <w:jc w:val="center"/>
            </w:pPr>
            <w:r>
              <w:t>2016</w:t>
            </w:r>
          </w:p>
        </w:tc>
        <w:tc>
          <w:tcPr>
            <w:tcW w:w="964" w:type="dxa"/>
          </w:tcPr>
          <w:p w:rsidR="002451E3" w:rsidRDefault="002451E3">
            <w:pPr>
              <w:pStyle w:val="ConsPlusNormal"/>
              <w:jc w:val="center"/>
            </w:pPr>
            <w:r>
              <w:t>2017</w:t>
            </w:r>
          </w:p>
        </w:tc>
        <w:tc>
          <w:tcPr>
            <w:tcW w:w="964" w:type="dxa"/>
          </w:tcPr>
          <w:p w:rsidR="002451E3" w:rsidRDefault="002451E3">
            <w:pPr>
              <w:pStyle w:val="ConsPlusNormal"/>
              <w:jc w:val="center"/>
            </w:pPr>
            <w:r>
              <w:t>2018</w:t>
            </w:r>
          </w:p>
        </w:tc>
        <w:tc>
          <w:tcPr>
            <w:tcW w:w="964" w:type="dxa"/>
          </w:tcPr>
          <w:p w:rsidR="002451E3" w:rsidRDefault="002451E3">
            <w:pPr>
              <w:pStyle w:val="ConsPlusNormal"/>
              <w:jc w:val="center"/>
            </w:pPr>
            <w:r>
              <w:t>2019</w:t>
            </w:r>
          </w:p>
        </w:tc>
        <w:tc>
          <w:tcPr>
            <w:tcW w:w="964" w:type="dxa"/>
          </w:tcPr>
          <w:p w:rsidR="002451E3" w:rsidRDefault="002451E3">
            <w:pPr>
              <w:pStyle w:val="ConsPlusNormal"/>
              <w:jc w:val="center"/>
            </w:pPr>
            <w:r>
              <w:t>2020</w:t>
            </w:r>
          </w:p>
        </w:tc>
        <w:tc>
          <w:tcPr>
            <w:tcW w:w="1304" w:type="dxa"/>
          </w:tcPr>
          <w:p w:rsidR="002451E3" w:rsidRDefault="002451E3">
            <w:pPr>
              <w:pStyle w:val="ConsPlusNormal"/>
              <w:jc w:val="center"/>
            </w:pPr>
            <w:r>
              <w:t>На момент окончания государственной программы</w:t>
            </w:r>
          </w:p>
        </w:tc>
      </w:tr>
      <w:tr w:rsidR="002451E3">
        <w:tc>
          <w:tcPr>
            <w:tcW w:w="2891" w:type="dxa"/>
          </w:tcPr>
          <w:p w:rsidR="002451E3" w:rsidRDefault="002451E3">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1020" w:type="dxa"/>
          </w:tcPr>
          <w:p w:rsidR="002451E3" w:rsidRDefault="002451E3">
            <w:pPr>
              <w:pStyle w:val="ConsPlusNormal"/>
              <w:jc w:val="center"/>
            </w:pPr>
            <w:r>
              <w:t>760</w:t>
            </w:r>
          </w:p>
        </w:tc>
        <w:tc>
          <w:tcPr>
            <w:tcW w:w="964" w:type="dxa"/>
          </w:tcPr>
          <w:p w:rsidR="002451E3" w:rsidRDefault="002451E3">
            <w:pPr>
              <w:pStyle w:val="ConsPlusNormal"/>
              <w:jc w:val="center"/>
            </w:pPr>
            <w:r>
              <w:t>755</w:t>
            </w:r>
          </w:p>
        </w:tc>
        <w:tc>
          <w:tcPr>
            <w:tcW w:w="964" w:type="dxa"/>
          </w:tcPr>
          <w:p w:rsidR="002451E3" w:rsidRDefault="002451E3">
            <w:pPr>
              <w:pStyle w:val="ConsPlusNormal"/>
              <w:jc w:val="center"/>
            </w:pPr>
            <w:r>
              <w:t>750</w:t>
            </w:r>
          </w:p>
        </w:tc>
        <w:tc>
          <w:tcPr>
            <w:tcW w:w="964" w:type="dxa"/>
          </w:tcPr>
          <w:p w:rsidR="002451E3" w:rsidRDefault="002451E3">
            <w:pPr>
              <w:pStyle w:val="ConsPlusNormal"/>
              <w:jc w:val="center"/>
            </w:pPr>
            <w:r>
              <w:t>745</w:t>
            </w:r>
          </w:p>
        </w:tc>
        <w:tc>
          <w:tcPr>
            <w:tcW w:w="964" w:type="dxa"/>
          </w:tcPr>
          <w:p w:rsidR="002451E3" w:rsidRDefault="002451E3">
            <w:pPr>
              <w:pStyle w:val="ConsPlusNormal"/>
              <w:jc w:val="center"/>
            </w:pPr>
            <w:r>
              <w:t>740</w:t>
            </w:r>
          </w:p>
        </w:tc>
        <w:tc>
          <w:tcPr>
            <w:tcW w:w="1304" w:type="dxa"/>
          </w:tcPr>
          <w:p w:rsidR="002451E3" w:rsidRDefault="002451E3">
            <w:pPr>
              <w:pStyle w:val="ConsPlusNormal"/>
              <w:jc w:val="center"/>
            </w:pPr>
            <w:r>
              <w:t>740</w:t>
            </w:r>
          </w:p>
        </w:tc>
      </w:tr>
      <w:tr w:rsidR="002451E3">
        <w:tc>
          <w:tcPr>
            <w:tcW w:w="2891" w:type="dxa"/>
          </w:tcPr>
          <w:p w:rsidR="002451E3" w:rsidRDefault="002451E3">
            <w:pPr>
              <w:pStyle w:val="ConsPlusNormal"/>
              <w:jc w:val="both"/>
            </w:pPr>
            <w:r>
              <w:lastRenderedPageBreak/>
              <w:t>Численность пострадавших в результате несчастных случаев на производстве со смертельным исходом, человек</w:t>
            </w:r>
          </w:p>
        </w:tc>
        <w:tc>
          <w:tcPr>
            <w:tcW w:w="1020" w:type="dxa"/>
          </w:tcPr>
          <w:p w:rsidR="002451E3" w:rsidRDefault="002451E3">
            <w:pPr>
              <w:pStyle w:val="ConsPlusNormal"/>
              <w:jc w:val="center"/>
            </w:pPr>
            <w:r>
              <w:t>41</w:t>
            </w:r>
          </w:p>
        </w:tc>
        <w:tc>
          <w:tcPr>
            <w:tcW w:w="964" w:type="dxa"/>
          </w:tcPr>
          <w:p w:rsidR="002451E3" w:rsidRDefault="002451E3">
            <w:pPr>
              <w:pStyle w:val="ConsPlusNormal"/>
              <w:jc w:val="center"/>
            </w:pPr>
            <w:r>
              <w:t>41</w:t>
            </w:r>
          </w:p>
        </w:tc>
        <w:tc>
          <w:tcPr>
            <w:tcW w:w="964" w:type="dxa"/>
          </w:tcPr>
          <w:p w:rsidR="002451E3" w:rsidRDefault="002451E3">
            <w:pPr>
              <w:pStyle w:val="ConsPlusNormal"/>
              <w:jc w:val="center"/>
            </w:pPr>
            <w:r>
              <w:t>40</w:t>
            </w:r>
          </w:p>
        </w:tc>
        <w:tc>
          <w:tcPr>
            <w:tcW w:w="964" w:type="dxa"/>
          </w:tcPr>
          <w:p w:rsidR="002451E3" w:rsidRDefault="002451E3">
            <w:pPr>
              <w:pStyle w:val="ConsPlusNormal"/>
              <w:jc w:val="center"/>
            </w:pPr>
            <w:r>
              <w:t>40</w:t>
            </w:r>
          </w:p>
        </w:tc>
        <w:tc>
          <w:tcPr>
            <w:tcW w:w="964" w:type="dxa"/>
          </w:tcPr>
          <w:p w:rsidR="002451E3" w:rsidRDefault="002451E3">
            <w:pPr>
              <w:pStyle w:val="ConsPlusNormal"/>
              <w:jc w:val="center"/>
            </w:pPr>
            <w:r>
              <w:t>40</w:t>
            </w:r>
          </w:p>
        </w:tc>
        <w:tc>
          <w:tcPr>
            <w:tcW w:w="1304" w:type="dxa"/>
          </w:tcPr>
          <w:p w:rsidR="002451E3" w:rsidRDefault="002451E3">
            <w:pPr>
              <w:pStyle w:val="ConsPlusNormal"/>
              <w:jc w:val="center"/>
            </w:pPr>
            <w:r>
              <w:t>40</w:t>
            </w:r>
          </w:p>
        </w:tc>
      </w:tr>
      <w:tr w:rsidR="002451E3">
        <w:tc>
          <w:tcPr>
            <w:tcW w:w="2891" w:type="dxa"/>
          </w:tcPr>
          <w:p w:rsidR="002451E3" w:rsidRDefault="002451E3">
            <w:pPr>
              <w:pStyle w:val="ConsPlusNormal"/>
              <w:jc w:val="both"/>
            </w:pPr>
            <w:r>
              <w:t>Количество дней временной нетрудоспособности в связи с несчастным случаем на производстве в расчете на 1 пострадавшего, дни</w:t>
            </w:r>
          </w:p>
        </w:tc>
        <w:tc>
          <w:tcPr>
            <w:tcW w:w="1020" w:type="dxa"/>
          </w:tcPr>
          <w:p w:rsidR="002451E3" w:rsidRDefault="002451E3">
            <w:pPr>
              <w:pStyle w:val="ConsPlusNormal"/>
              <w:jc w:val="center"/>
            </w:pPr>
            <w:r>
              <w:t>81</w:t>
            </w:r>
          </w:p>
        </w:tc>
        <w:tc>
          <w:tcPr>
            <w:tcW w:w="964" w:type="dxa"/>
          </w:tcPr>
          <w:p w:rsidR="002451E3" w:rsidRDefault="002451E3">
            <w:pPr>
              <w:pStyle w:val="ConsPlusNormal"/>
              <w:jc w:val="center"/>
            </w:pPr>
            <w:r>
              <w:t>80</w:t>
            </w:r>
          </w:p>
        </w:tc>
        <w:tc>
          <w:tcPr>
            <w:tcW w:w="964" w:type="dxa"/>
          </w:tcPr>
          <w:p w:rsidR="002451E3" w:rsidRDefault="002451E3">
            <w:pPr>
              <w:pStyle w:val="ConsPlusNormal"/>
              <w:jc w:val="center"/>
            </w:pPr>
            <w:r>
              <w:t>79</w:t>
            </w:r>
          </w:p>
        </w:tc>
        <w:tc>
          <w:tcPr>
            <w:tcW w:w="964" w:type="dxa"/>
          </w:tcPr>
          <w:p w:rsidR="002451E3" w:rsidRDefault="002451E3">
            <w:pPr>
              <w:pStyle w:val="ConsPlusNormal"/>
              <w:jc w:val="center"/>
            </w:pPr>
            <w:r>
              <w:t>78</w:t>
            </w:r>
          </w:p>
        </w:tc>
        <w:tc>
          <w:tcPr>
            <w:tcW w:w="964" w:type="dxa"/>
          </w:tcPr>
          <w:p w:rsidR="002451E3" w:rsidRDefault="002451E3">
            <w:pPr>
              <w:pStyle w:val="ConsPlusNormal"/>
              <w:jc w:val="center"/>
            </w:pPr>
            <w:r>
              <w:t>77</w:t>
            </w:r>
          </w:p>
        </w:tc>
        <w:tc>
          <w:tcPr>
            <w:tcW w:w="1304" w:type="dxa"/>
          </w:tcPr>
          <w:p w:rsidR="002451E3" w:rsidRDefault="002451E3">
            <w:pPr>
              <w:pStyle w:val="ConsPlusNormal"/>
              <w:jc w:val="center"/>
            </w:pPr>
            <w:r>
              <w:t>77</w:t>
            </w:r>
          </w:p>
        </w:tc>
      </w:tr>
    </w:tbl>
    <w:p w:rsidR="002451E3" w:rsidRDefault="002451E3">
      <w:pPr>
        <w:pStyle w:val="ConsPlusNormal"/>
        <w:jc w:val="both"/>
      </w:pPr>
    </w:p>
    <w:p w:rsidR="002451E3" w:rsidRDefault="002451E3">
      <w:pPr>
        <w:pStyle w:val="ConsPlusNormal"/>
        <w:ind w:firstLine="540"/>
        <w:jc w:val="both"/>
      </w:pPr>
      <w:r>
        <w:t>С целью оценки эффективности реализации мероприятий подпрограммы "Повышение мобильности трудовых ресурсов в автономном округе" применяются показатели:</w:t>
      </w:r>
    </w:p>
    <w:p w:rsidR="002451E3" w:rsidRDefault="002451E3">
      <w:pPr>
        <w:pStyle w:val="ConsPlusNormal"/>
        <w:spacing w:before="220"/>
        <w:ind w:firstLine="540"/>
        <w:jc w:val="both"/>
      </w:pPr>
      <w:r>
        <w:t>1. Показатель "Численность квалифицированных специалистов, привлеченных из других субъектов Российской Федерации в автономный округ либо переселившихся в пределах автономного округа для участия в реализации инвестиционных проектов" определяется по числу квалифицированных специалистов, привлеченных из других субъектов Российской Федерации либо переселившихся в пределах автономного округа для участия в реализуемых инвестиционных проектах, на основании данных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2. Показатель "Доля квалифицированных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для реализации инвестиционных проектов" рассчитывается по формуле:</w:t>
      </w:r>
    </w:p>
    <w:p w:rsidR="002451E3" w:rsidRDefault="002451E3">
      <w:pPr>
        <w:pStyle w:val="ConsPlusNormal"/>
        <w:jc w:val="both"/>
      </w:pPr>
    </w:p>
    <w:p w:rsidR="002451E3" w:rsidRDefault="002451E3">
      <w:pPr>
        <w:pStyle w:val="ConsPlusNormal"/>
        <w:ind w:firstLine="540"/>
        <w:jc w:val="both"/>
      </w:pPr>
      <w:r>
        <w:t>Дкр = (Чс + Чав) / (Чтс + Чтав) x 100%, где:</w:t>
      </w:r>
    </w:p>
    <w:p w:rsidR="002451E3" w:rsidRDefault="002451E3">
      <w:pPr>
        <w:pStyle w:val="ConsPlusNormal"/>
        <w:jc w:val="both"/>
      </w:pPr>
    </w:p>
    <w:p w:rsidR="002451E3" w:rsidRDefault="002451E3">
      <w:pPr>
        <w:pStyle w:val="ConsPlusNormal"/>
        <w:ind w:firstLine="540"/>
        <w:jc w:val="both"/>
      </w:pPr>
      <w:r>
        <w:t>Дкр - доля квалифицированных работников, продолжающих осуществлять трудовую деятельность, на конец реализации Государственной программы;</w:t>
      </w:r>
    </w:p>
    <w:p w:rsidR="002451E3" w:rsidRDefault="002451E3">
      <w:pPr>
        <w:pStyle w:val="ConsPlusNormal"/>
        <w:spacing w:before="220"/>
        <w:ind w:firstLine="540"/>
        <w:jc w:val="both"/>
      </w:pPr>
      <w:r>
        <w:t>Чс - численность квалифицированных специалистов, привлеченных из других субъектов Российской Федерации в автономный округ для участия в реализации инвестиционных проектов, на основании данных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Чав - численность квалифицированных специалистов, переселившихся в пределах автономного округа для участия в реализации инвестиционных проектов, на основании данных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Чтс - численность квалифицированных специалистов, привлеченных из других субъектов Российской Федерации в автономный округ для участия в реализации инвестиционных проектов и продолжающих осуществлять трудовую деятельность на конец отчетного периода, на основании данных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Чтав - численность квалифицированных специалистов, переселившихся в пределах автономного округа для участия в реализации инвестиционных проектов и продолжающих осуществлять трудовую деятельность на конец отчетного периода, на основании данных мониторинга, проводимого Департаментом труда и занятости населения автономного округа.</w:t>
      </w:r>
    </w:p>
    <w:p w:rsidR="002451E3" w:rsidRDefault="002451E3">
      <w:pPr>
        <w:pStyle w:val="ConsPlusNormal"/>
        <w:spacing w:before="220"/>
        <w:ind w:firstLine="540"/>
        <w:jc w:val="both"/>
      </w:pPr>
      <w:r>
        <w:t xml:space="preserve">При оценке эффективности принимаемых в автономном округе мер по повышению уровня </w:t>
      </w:r>
      <w:r>
        <w:lastRenderedPageBreak/>
        <w:t>использования трудовых ресурсов используются данные показателя "Удовлетворенность предпринимателей доступностью трудовых ресурсов необходимой квалификации", определяемые опросным путем Автономной некоммерческой организацией "Агентство стратегических инициатив", по результатам которого формируется Национальный рейтинг состояния инвестиционного климата в субъектах Российской Федерации.</w:t>
      </w:r>
    </w:p>
    <w:p w:rsidR="002451E3" w:rsidRDefault="002451E3">
      <w:pPr>
        <w:pStyle w:val="ConsPlusNormal"/>
        <w:jc w:val="both"/>
      </w:pPr>
    </w:p>
    <w:p w:rsidR="002451E3" w:rsidRDefault="002451E3">
      <w:pPr>
        <w:pStyle w:val="ConsPlusNormal"/>
        <w:jc w:val="center"/>
        <w:outlineLvl w:val="1"/>
      </w:pPr>
      <w:r>
        <w:t>Раздел 4. "ХАРАКТЕРИСТИКА ОСНОВНЫХ МЕРОПРИЯТИЙ</w:t>
      </w:r>
    </w:p>
    <w:p w:rsidR="002451E3" w:rsidRDefault="002451E3">
      <w:pPr>
        <w:pStyle w:val="ConsPlusNormal"/>
        <w:jc w:val="center"/>
      </w:pPr>
      <w:r>
        <w:t>ГОСУДАРСТВЕННОЙ ПРОГРАММЫ"</w:t>
      </w:r>
    </w:p>
    <w:p w:rsidR="002451E3" w:rsidRDefault="002451E3">
      <w:pPr>
        <w:pStyle w:val="ConsPlusNormal"/>
        <w:jc w:val="center"/>
      </w:pPr>
      <w:r>
        <w:t xml:space="preserve">(в ред. </w:t>
      </w:r>
      <w:hyperlink r:id="rId182"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center"/>
      </w:pPr>
    </w:p>
    <w:p w:rsidR="002451E3" w:rsidRDefault="002451E3">
      <w:pPr>
        <w:pStyle w:val="ConsPlusNormal"/>
        <w:jc w:val="center"/>
      </w:pPr>
      <w:r>
        <w:t xml:space="preserve">(в ред. </w:t>
      </w:r>
      <w:hyperlink r:id="rId183" w:history="1">
        <w:r>
          <w:rPr>
            <w:color w:val="0000FF"/>
          </w:rPr>
          <w:t>постановления</w:t>
        </w:r>
      </w:hyperlink>
      <w:r>
        <w:t xml:space="preserve"> Правительства ХМАО - Югры</w:t>
      </w:r>
    </w:p>
    <w:p w:rsidR="002451E3" w:rsidRDefault="002451E3">
      <w:pPr>
        <w:pStyle w:val="ConsPlusNormal"/>
        <w:jc w:val="center"/>
      </w:pPr>
      <w:r>
        <w:t>от 13.11.2015 N 396-п)</w:t>
      </w:r>
    </w:p>
    <w:p w:rsidR="002451E3" w:rsidRDefault="002451E3">
      <w:pPr>
        <w:pStyle w:val="ConsPlusNormal"/>
        <w:jc w:val="both"/>
      </w:pPr>
    </w:p>
    <w:p w:rsidR="002451E3" w:rsidRDefault="002451E3">
      <w:pPr>
        <w:pStyle w:val="ConsPlusNormal"/>
        <w:jc w:val="center"/>
        <w:outlineLvl w:val="2"/>
      </w:pPr>
      <w:hyperlink w:anchor="P1265" w:history="1">
        <w:r>
          <w:rPr>
            <w:color w:val="0000FF"/>
          </w:rPr>
          <w:t>Подпрограмма I</w:t>
        </w:r>
      </w:hyperlink>
      <w:r>
        <w:t xml:space="preserve"> "Содействие трудоустройству граждан"</w:t>
      </w:r>
    </w:p>
    <w:p w:rsidR="002451E3" w:rsidRDefault="002451E3">
      <w:pPr>
        <w:pStyle w:val="ConsPlusNormal"/>
        <w:jc w:val="center"/>
      </w:pPr>
    </w:p>
    <w:p w:rsidR="002451E3" w:rsidRDefault="002451E3">
      <w:pPr>
        <w:pStyle w:val="ConsPlusNormal"/>
        <w:jc w:val="center"/>
      </w:pPr>
      <w:r>
        <w:t xml:space="preserve">(в ред. </w:t>
      </w:r>
      <w:hyperlink r:id="rId184"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center"/>
      </w:pPr>
    </w:p>
    <w:p w:rsidR="002451E3" w:rsidRDefault="002451E3">
      <w:pPr>
        <w:pStyle w:val="ConsPlusNormal"/>
        <w:ind w:firstLine="540"/>
        <w:jc w:val="both"/>
      </w:pPr>
      <w:r>
        <w:t>Для решения задачи 1 "Сохранение стабильной и управляемой ситуации на рынке труда автономного округа" реализуется следующий комплекс мероприятий:</w:t>
      </w:r>
    </w:p>
    <w:p w:rsidR="002451E3" w:rsidRDefault="002451E3">
      <w:pPr>
        <w:pStyle w:val="ConsPlusNormal"/>
        <w:spacing w:before="220"/>
        <w:ind w:firstLine="540"/>
        <w:jc w:val="both"/>
      </w:pPr>
      <w:r>
        <w:t>1. Основное мероприятие 1.1 "Предупреждение безработицы в Ханты-Мансийском автономном округе - Югре" (далее - основное мероприятие 1.1).</w:t>
      </w:r>
    </w:p>
    <w:p w:rsidR="002451E3" w:rsidRDefault="002451E3">
      <w:pPr>
        <w:pStyle w:val="ConsPlusNormal"/>
        <w:spacing w:before="220"/>
        <w:ind w:firstLine="540"/>
        <w:jc w:val="both"/>
      </w:pPr>
      <w:r>
        <w:t>2. Основное мероприятие 1.2 "Содействие улучшению положения на рынке труда не занятых трудовой деятельностью и безработных граждан" (далее - основное мероприятие 1.2).</w:t>
      </w:r>
    </w:p>
    <w:p w:rsidR="002451E3" w:rsidRDefault="002451E3">
      <w:pPr>
        <w:pStyle w:val="ConsPlusNormal"/>
        <w:spacing w:before="220"/>
        <w:ind w:firstLine="540"/>
        <w:jc w:val="both"/>
      </w:pPr>
      <w:r>
        <w:t>3. Основное мероприятие 1.3 "Повышение качества оказания государственных услуг" (далее - основное мероприятие 1.3).</w:t>
      </w:r>
    </w:p>
    <w:p w:rsidR="002451E3" w:rsidRDefault="002451E3">
      <w:pPr>
        <w:pStyle w:val="ConsPlusNormal"/>
        <w:spacing w:before="220"/>
        <w:ind w:firstLine="540"/>
        <w:jc w:val="both"/>
      </w:pPr>
      <w:r>
        <w:t>4. Основное мероприятие 1.4 "Организационное обеспечение функционирования отрасли" (далее - основное мероприятие 1.4).</w:t>
      </w:r>
    </w:p>
    <w:p w:rsidR="002451E3" w:rsidRDefault="002451E3">
      <w:pPr>
        <w:pStyle w:val="ConsPlusNormal"/>
        <w:spacing w:before="220"/>
        <w:ind w:firstLine="540"/>
        <w:jc w:val="both"/>
      </w:pPr>
      <w:r>
        <w:t xml:space="preserve">Основное мероприятие 1.1 обеспечивает предоставление социальных выплат гражданам, признанным органами службы занятости населения автономного округа в установленном порядке безработными, и оказание государственных услуг в области содействия занятости населения, установленных </w:t>
      </w:r>
      <w:hyperlink r:id="rId185" w:history="1">
        <w:r>
          <w:rPr>
            <w:color w:val="0000FF"/>
          </w:rPr>
          <w:t>статьей 7.1.1</w:t>
        </w:r>
      </w:hyperlink>
      <w:r>
        <w:t xml:space="preserve"> Закона Российской Федерации от 19 апреля 1991 года N 1032-I "О занятости населения в Российской Федерации":</w:t>
      </w:r>
    </w:p>
    <w:p w:rsidR="002451E3" w:rsidRDefault="002451E3">
      <w:pPr>
        <w:pStyle w:val="ConsPlusNormal"/>
        <w:spacing w:before="220"/>
        <w:ind w:firstLine="540"/>
        <w:jc w:val="both"/>
      </w:pPr>
      <w:r>
        <w:t>1) информирование о положении на рынке труда в субъекте Российской Федерации;</w:t>
      </w:r>
    </w:p>
    <w:p w:rsidR="002451E3" w:rsidRDefault="002451E3">
      <w:pPr>
        <w:pStyle w:val="ConsPlusNormal"/>
        <w:spacing w:before="220"/>
        <w:ind w:firstLine="540"/>
        <w:jc w:val="both"/>
      </w:pPr>
      <w:r>
        <w:t>2) организация ярмарок вакансий и учебных рабочих мест;</w:t>
      </w:r>
    </w:p>
    <w:p w:rsidR="002451E3" w:rsidRDefault="002451E3">
      <w:pPr>
        <w:pStyle w:val="ConsPlusNormal"/>
        <w:spacing w:before="220"/>
        <w:ind w:firstLine="540"/>
        <w:jc w:val="both"/>
      </w:pPr>
      <w:r>
        <w:t>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451E3" w:rsidRDefault="002451E3">
      <w:pPr>
        <w:pStyle w:val="ConsPlusNormal"/>
        <w:spacing w:before="220"/>
        <w:ind w:firstLine="540"/>
        <w:jc w:val="both"/>
      </w:pPr>
      <w:r>
        <w:t>4) психологическая поддержка безработных граждан;</w:t>
      </w:r>
    </w:p>
    <w:p w:rsidR="002451E3" w:rsidRDefault="002451E3">
      <w:pPr>
        <w:pStyle w:val="ConsPlusNormal"/>
        <w:spacing w:before="220"/>
        <w:ind w:firstLine="540"/>
        <w:jc w:val="both"/>
      </w:pPr>
      <w:r>
        <w:t>5) профессиональное обучение и дополнительное профессиональное образование безработных граждан, включая обучение в другой местности;</w:t>
      </w:r>
    </w:p>
    <w:p w:rsidR="002451E3" w:rsidRDefault="002451E3">
      <w:pPr>
        <w:pStyle w:val="ConsPlusNormal"/>
        <w:spacing w:before="220"/>
        <w:ind w:firstLine="540"/>
        <w:jc w:val="both"/>
      </w:pPr>
      <w:r>
        <w:t>6) социальная адаптация безработных граждан на рынке труда.</w:t>
      </w:r>
    </w:p>
    <w:p w:rsidR="002451E3" w:rsidRDefault="002451E3">
      <w:pPr>
        <w:pStyle w:val="ConsPlusNormal"/>
        <w:spacing w:before="220"/>
        <w:ind w:firstLine="540"/>
        <w:jc w:val="both"/>
      </w:pPr>
      <w:r>
        <w:t xml:space="preserve">В соответствии со </w:t>
      </w:r>
      <w:hyperlink r:id="rId186" w:history="1">
        <w:r>
          <w:rPr>
            <w:color w:val="0000FF"/>
          </w:rPr>
          <w:t>статьей 7.1</w:t>
        </w:r>
      </w:hyperlink>
      <w:r>
        <w:t xml:space="preserve"> Закона Российской Федерации от 19 апреля 1991 года N 1032-I </w:t>
      </w:r>
      <w:r>
        <w:lastRenderedPageBreak/>
        <w:t>"О занятости населения в Российской Федерации" осуществление социальных выплат гражданам, признанным в установленном порядке безработными, является полномочием Российской Федерации, переданным для осуществления органам государственной власти субъектов Российской Федерации.</w:t>
      </w:r>
    </w:p>
    <w:p w:rsidR="002451E3" w:rsidRDefault="002451E3">
      <w:pPr>
        <w:pStyle w:val="ConsPlusNormal"/>
        <w:spacing w:before="220"/>
        <w:ind w:firstLine="540"/>
        <w:jc w:val="both"/>
      </w:pPr>
      <w:r>
        <w:t>В целях повышения информированности граждан о предоставляемых органами службы занятости населения государственных услугах в области содействия занятости населения предусмотрены мероприятия по информированию граждан о возможностях трудоустройства, прохождения профессионального обучения и получения дополнительного профессионального образования.</w:t>
      </w:r>
    </w:p>
    <w:p w:rsidR="002451E3" w:rsidRDefault="002451E3">
      <w:pPr>
        <w:pStyle w:val="ConsPlusNormal"/>
        <w:spacing w:before="220"/>
        <w:ind w:firstLine="540"/>
        <w:jc w:val="both"/>
      </w:pPr>
      <w:r>
        <w:t>Одним из наиболее эффективных методов предупреждения безработицы является организация работы по наполнению регионального банка вакансий.</w:t>
      </w:r>
    </w:p>
    <w:p w:rsidR="002451E3" w:rsidRDefault="002451E3">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Государственной программой предусмотрен ряд мероприятий:</w:t>
      </w:r>
    </w:p>
    <w:p w:rsidR="002451E3" w:rsidRDefault="002451E3">
      <w:pPr>
        <w:pStyle w:val="ConsPlusNormal"/>
        <w:jc w:val="both"/>
      </w:pPr>
      <w:r>
        <w:t xml:space="preserve">(абзац введен </w:t>
      </w:r>
      <w:hyperlink r:id="rId188"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проведение органами службы занятости населения автономного округа семинаров, совещаний, рабочих встреч, "круглых столов", "дней открытых дверей" по вопросам занятости населения с представителями кадровых служб работодателей;</w:t>
      </w:r>
    </w:p>
    <w:p w:rsidR="002451E3" w:rsidRDefault="002451E3">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отслеживание вакансий, размещенных в средствах массовой информации, и проведение разъяснительной работы с работодателями о необходимости представления вакансий в органы службы занятости населения автономного округа;</w:t>
      </w:r>
    </w:p>
    <w:p w:rsidR="002451E3" w:rsidRDefault="002451E3">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проведение консультаций для работодателей по качественному заполнению (описанию) вакансий в информационно-аналитической системе Общероссийская база вакансий "Работа в России" (далее - Портал "Работа в России");</w:t>
      </w:r>
    </w:p>
    <w:p w:rsidR="002451E3" w:rsidRDefault="002451E3">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проведение информационно-рекламной деятельности (изготовление буклетов, брошюр) в целях привлечения работодателей в органы службы занятости населения и активизации размещения их вакансий на Портале "Работа в России";</w:t>
      </w:r>
    </w:p>
    <w:p w:rsidR="002451E3" w:rsidRDefault="002451E3">
      <w:pPr>
        <w:pStyle w:val="ConsPlusNormal"/>
        <w:jc w:val="both"/>
      </w:pPr>
      <w:r>
        <w:t xml:space="preserve">(абзац введен </w:t>
      </w:r>
      <w:hyperlink r:id="rId192"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создание Интерактивного портала органов службы занятости населения автономного округа, предусматривающего подраздел для работодателей.</w:t>
      </w:r>
    </w:p>
    <w:p w:rsidR="002451E3" w:rsidRDefault="002451E3">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2. Основное мероприятие 1.2 обеспечивает:</w:t>
      </w:r>
    </w:p>
    <w:p w:rsidR="002451E3" w:rsidRDefault="002451E3">
      <w:pPr>
        <w:pStyle w:val="ConsPlusNormal"/>
        <w:spacing w:before="220"/>
        <w:ind w:firstLine="540"/>
        <w:jc w:val="both"/>
      </w:pPr>
      <w:r>
        <w:t>1) оказание государственных услуг в области содействия занятости:</w:t>
      </w:r>
    </w:p>
    <w:p w:rsidR="002451E3" w:rsidRDefault="002451E3">
      <w:pPr>
        <w:pStyle w:val="ConsPlusNormal"/>
        <w:spacing w:before="220"/>
        <w:ind w:firstLine="540"/>
        <w:jc w:val="both"/>
      </w:pPr>
      <w:r>
        <w:t>организация проведения оплачиваемых общественных работ;</w:t>
      </w:r>
    </w:p>
    <w:p w:rsidR="002451E3" w:rsidRDefault="002451E3">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451E3" w:rsidRDefault="002451E3">
      <w:pPr>
        <w:pStyle w:val="ConsPlusNormal"/>
        <w:spacing w:before="220"/>
        <w:ind w:firstLine="540"/>
        <w:jc w:val="both"/>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w:t>
      </w:r>
      <w:r>
        <w:lastRenderedPageBreak/>
        <w:t>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451E3" w:rsidRDefault="002451E3">
      <w:pPr>
        <w:pStyle w:val="ConsPlusNormal"/>
        <w:spacing w:before="220"/>
        <w:ind w:firstLine="540"/>
        <w:jc w:val="both"/>
      </w:pPr>
      <w:r>
        <w:t>2) проведение мероприятий по стимулированию работодателей, не определенных федеральным законодательством в области содействия занятости населения, но направленных на сдерживание роста безработицы, и снижению напряженности на рынке труда автономного округа, включая проведение информационной кампании по привлечению работодателей (в том числе некоммерческих организаций) к участию в мероприятиях Государственной программы;</w:t>
      </w:r>
    </w:p>
    <w:p w:rsidR="002451E3" w:rsidRDefault="002451E3">
      <w:pPr>
        <w:pStyle w:val="ConsPlusNormal"/>
        <w:spacing w:before="220"/>
        <w:ind w:firstLine="540"/>
        <w:jc w:val="both"/>
      </w:pPr>
      <w:r>
        <w:t xml:space="preserve">3) реализацию мероприятий во исполнение </w:t>
      </w:r>
      <w:hyperlink r:id="rId194" w:history="1">
        <w:r>
          <w:rPr>
            <w:color w:val="0000FF"/>
          </w:rPr>
          <w:t>Указа</w:t>
        </w:r>
      </w:hyperlink>
      <w:r>
        <w:t xml:space="preserve"> Президента Российской Федерации от 7 мая 2012 года N 597.</w:t>
      </w:r>
    </w:p>
    <w:p w:rsidR="002451E3" w:rsidRDefault="002451E3">
      <w:pPr>
        <w:pStyle w:val="ConsPlusNormal"/>
        <w:spacing w:before="220"/>
        <w:ind w:firstLine="540"/>
        <w:jc w:val="both"/>
      </w:pPr>
      <w:r>
        <w:t>Меры стимулирования работодателей в рамках реализации мероприятий по временному трудоустройству незанятых и безработных граждан предусматривают частичную компенсацию их расходов по оплате труда граждан, участвующих в мероприятиях временного трудоустройства, в установленном размере, в зависимости от категории участников мероприятия, с учетом страховых взносов (далее - компенсация по оплате труда).</w:t>
      </w:r>
    </w:p>
    <w:p w:rsidR="002451E3" w:rsidRDefault="002451E3">
      <w:pPr>
        <w:pStyle w:val="ConsPlusNormal"/>
        <w:jc w:val="both"/>
      </w:pPr>
      <w:r>
        <w:t xml:space="preserve">(в ред. </w:t>
      </w:r>
      <w:hyperlink r:id="rId195"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Выплата компенсации по оплате труда осуществляется в соответствии с мероприятиями:</w:t>
      </w:r>
    </w:p>
    <w:p w:rsidR="002451E3" w:rsidRDefault="002451E3">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2451E3" w:rsidRDefault="002451E3">
      <w:pPr>
        <w:pStyle w:val="ConsPlusNormal"/>
        <w:spacing w:before="220"/>
        <w:ind w:firstLine="540"/>
        <w:jc w:val="both"/>
      </w:pPr>
      <w: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p>
    <w:p w:rsidR="002451E3" w:rsidRDefault="002451E3">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2451E3" w:rsidRDefault="002451E3">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2451E3" w:rsidRDefault="002451E3">
      <w:pPr>
        <w:pStyle w:val="ConsPlusNormal"/>
        <w:spacing w:before="220"/>
        <w:ind w:firstLine="540"/>
        <w:jc w:val="both"/>
      </w:pPr>
      <w:r>
        <w:t>"Организация проведения оплачиваемых общественных работ для не занятых трудовой деятельностью и безработных граждан";</w:t>
      </w:r>
    </w:p>
    <w:p w:rsidR="002451E3" w:rsidRDefault="002451E3">
      <w:pPr>
        <w:pStyle w:val="ConsPlusNormal"/>
        <w:spacing w:before="220"/>
        <w:ind w:firstLine="540"/>
        <w:jc w:val="both"/>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2451E3" w:rsidRDefault="002451E3">
      <w:pPr>
        <w:pStyle w:val="ConsPlusNormal"/>
        <w:spacing w:before="220"/>
        <w:ind w:firstLine="540"/>
        <w:jc w:val="both"/>
      </w:pPr>
      <w:r>
        <w:t>"Организация временного трудоустройства граждан пенсионного возраста";</w:t>
      </w:r>
    </w:p>
    <w:p w:rsidR="002451E3" w:rsidRDefault="002451E3">
      <w:pPr>
        <w:pStyle w:val="ConsPlusNormal"/>
        <w:spacing w:before="220"/>
        <w:ind w:firstLine="540"/>
        <w:jc w:val="both"/>
      </w:pPr>
      <w:r>
        <w:t>"Организация временного трудоустройства работников организаций, находящихся под риском увольнения, и граждан, ищущих работу";</w:t>
      </w:r>
    </w:p>
    <w:p w:rsidR="002451E3" w:rsidRDefault="002451E3">
      <w:pPr>
        <w:pStyle w:val="ConsPlusNormal"/>
        <w:spacing w:before="220"/>
        <w:ind w:firstLine="540"/>
        <w:jc w:val="both"/>
      </w:pPr>
      <w:r>
        <w:t>"Содействие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p w:rsidR="002451E3" w:rsidRDefault="002451E3">
      <w:pPr>
        <w:pStyle w:val="ConsPlusNormal"/>
        <w:spacing w:before="220"/>
        <w:ind w:firstLine="540"/>
        <w:jc w:val="both"/>
      </w:pPr>
      <w:r>
        <w:t>"Содействие временному трудоустройству лиц, осужденных к наказанию в виде исправительных работ, не имеющих основного места работы";</w:t>
      </w:r>
    </w:p>
    <w:p w:rsidR="002451E3" w:rsidRDefault="002451E3">
      <w:pPr>
        <w:pStyle w:val="ConsPlusNormal"/>
        <w:spacing w:before="220"/>
        <w:ind w:firstLine="540"/>
        <w:jc w:val="both"/>
      </w:pPr>
      <w:r>
        <w:t>"Содействие временному трудоустройству лиц, осужденных к исполнению наказания в виде лишения свободы".</w:t>
      </w:r>
    </w:p>
    <w:p w:rsidR="002451E3" w:rsidRDefault="002451E3">
      <w:pPr>
        <w:pStyle w:val="ConsPlusNormal"/>
        <w:spacing w:before="220"/>
        <w:ind w:firstLine="540"/>
        <w:jc w:val="both"/>
      </w:pPr>
      <w:r>
        <w:lastRenderedPageBreak/>
        <w:t>Основным мероприятием 1.2 предусмотрено:</w:t>
      </w:r>
    </w:p>
    <w:p w:rsidR="002451E3" w:rsidRDefault="002451E3">
      <w:pPr>
        <w:pStyle w:val="ConsPlusNormal"/>
        <w:spacing w:before="220"/>
        <w:ind w:firstLine="540"/>
        <w:jc w:val="both"/>
      </w:pPr>
      <w:r>
        <w:t>предоставление информационных, консультационных и образовательных услуг при организации безработным гражданином предпринимательской деятельности;</w:t>
      </w:r>
    </w:p>
    <w:p w:rsidR="002451E3" w:rsidRDefault="002451E3">
      <w:pPr>
        <w:pStyle w:val="ConsPlusNormal"/>
        <w:spacing w:before="220"/>
        <w:ind w:firstLine="540"/>
        <w:jc w:val="both"/>
      </w:pPr>
      <w:r>
        <w:t>выплата единовременной финансовой помощи на создание дополнительных рабочих мест для трудоустройства безработных граждан;</w:t>
      </w:r>
    </w:p>
    <w:p w:rsidR="002451E3" w:rsidRDefault="002451E3">
      <w:pPr>
        <w:pStyle w:val="ConsPlusNormal"/>
        <w:spacing w:before="220"/>
        <w:ind w:firstLine="540"/>
        <w:jc w:val="both"/>
      </w:pPr>
      <w:r>
        <w:t>предоставление субсидии на приобретение орудий труда (оборудование, технические приспособления) и материальных ресурсов, включая сырьевые, необходимых для осуществления трудовой деятельности незанятого гражданина на рабочем месте, с применением гибких форм занятости;</w:t>
      </w:r>
    </w:p>
    <w:p w:rsidR="002451E3" w:rsidRDefault="002451E3">
      <w:pPr>
        <w:pStyle w:val="ConsPlusNormal"/>
        <w:spacing w:before="220"/>
        <w:ind w:firstLine="540"/>
        <w:jc w:val="both"/>
      </w:pPr>
      <w:r>
        <w:t>организация профессионального обучения и дополнительного профессионального образования безработных граждан в рамках оказания государственной услуги по самозанятости безработных граждан;</w:t>
      </w:r>
    </w:p>
    <w:p w:rsidR="002451E3" w:rsidRDefault="002451E3">
      <w:pPr>
        <w:pStyle w:val="ConsPlusNormal"/>
        <w:spacing w:before="220"/>
        <w:ind w:firstLine="540"/>
        <w:jc w:val="both"/>
      </w:pPr>
      <w:r>
        <w:t>реализация мероприятий во исполнение Указов Президента Российской Федерации.</w:t>
      </w:r>
    </w:p>
    <w:p w:rsidR="002451E3" w:rsidRDefault="002451E3">
      <w:pPr>
        <w:pStyle w:val="ConsPlusNormal"/>
        <w:spacing w:before="220"/>
        <w:ind w:firstLine="540"/>
        <w:jc w:val="both"/>
      </w:pPr>
      <w:r>
        <w:t xml:space="preserve">Во исполнение </w:t>
      </w:r>
      <w:hyperlink r:id="rId196"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основное мероприятие 1.2 включен комплекс мер, направленных на повышение эффективности реализации мероприятий по содействию трудоустройству инвалидов:</w:t>
      </w:r>
    </w:p>
    <w:p w:rsidR="002451E3" w:rsidRDefault="002451E3">
      <w:pPr>
        <w:pStyle w:val="ConsPlusNormal"/>
        <w:spacing w:before="220"/>
        <w:ind w:firstLine="540"/>
        <w:jc w:val="both"/>
      </w:pPr>
      <w:r>
        <w:t>содействие трудоустройству инвалидов на заявленные работодателями вакансии, в том числе установленные в счет квоты;</w:t>
      </w:r>
    </w:p>
    <w:p w:rsidR="002451E3" w:rsidRDefault="002451E3">
      <w:pPr>
        <w:pStyle w:val="ConsPlusNormal"/>
        <w:spacing w:before="220"/>
        <w:ind w:firstLine="540"/>
        <w:jc w:val="both"/>
      </w:pPr>
      <w:r>
        <w:t>содействие трудоустройству незанятых инвалидов на оборудованные (оснащенные) рабочие места;</w:t>
      </w:r>
    </w:p>
    <w:p w:rsidR="002451E3" w:rsidRDefault="002451E3">
      <w:pPr>
        <w:pStyle w:val="ConsPlusNormal"/>
        <w:spacing w:before="220"/>
        <w:ind w:firstLine="540"/>
        <w:jc w:val="both"/>
      </w:pPr>
      <w:r>
        <w:t>содействие трудоустройству инвалидов на временные рабочие места (оплачиваемые общественные работы, организация временного трудоустройства безработных граждан, испытывающих трудности в поиске работы, организация стажировки выпускников в возрасте до 25 лет, организация временного трудоустройства несовершеннолетних граждан в возрасте от 14 до 18 лет в свободное от учебы время);</w:t>
      </w:r>
    </w:p>
    <w:p w:rsidR="002451E3" w:rsidRDefault="002451E3">
      <w:pPr>
        <w:pStyle w:val="ConsPlusNormal"/>
        <w:spacing w:before="220"/>
        <w:ind w:firstLine="540"/>
        <w:jc w:val="both"/>
      </w:pPr>
      <w:r>
        <w:t>содействие самозанятости и предпринимательству инвалидов;</w:t>
      </w:r>
    </w:p>
    <w:p w:rsidR="002451E3" w:rsidRDefault="002451E3">
      <w:pPr>
        <w:pStyle w:val="ConsPlusNormal"/>
        <w:spacing w:before="220"/>
        <w:ind w:firstLine="540"/>
        <w:jc w:val="both"/>
      </w:pPr>
      <w:r>
        <w:t>содействие трудоустройству инвалидов с применением гибких форм занятости;</w:t>
      </w:r>
    </w:p>
    <w:p w:rsidR="002451E3" w:rsidRDefault="002451E3">
      <w:pPr>
        <w:pStyle w:val="ConsPlusNormal"/>
        <w:spacing w:before="220"/>
        <w:ind w:firstLine="540"/>
        <w:jc w:val="both"/>
      </w:pPr>
      <w:r>
        <w:t>организация специализированных ярмарок вакансий для инвалидов;</w:t>
      </w:r>
    </w:p>
    <w:p w:rsidR="002451E3" w:rsidRDefault="002451E3">
      <w:pPr>
        <w:pStyle w:val="ConsPlusNormal"/>
        <w:spacing w:before="220"/>
        <w:ind w:firstLine="540"/>
        <w:jc w:val="both"/>
      </w:pPr>
      <w:r>
        <w:t>профессиональное обучение и дополнительное профессиональное образование безработных граждан из числа трудоспособных инвалидов;</w:t>
      </w:r>
    </w:p>
    <w:p w:rsidR="002451E3" w:rsidRDefault="002451E3">
      <w:pPr>
        <w:pStyle w:val="ConsPlusNormal"/>
        <w:spacing w:before="220"/>
        <w:ind w:firstLine="540"/>
        <w:jc w:val="both"/>
      </w:pPr>
      <w:r>
        <w:t>профессиональное обучение и дополнительное профессиональное образование граждан из числа трудоспособных инвалидов;</w:t>
      </w:r>
    </w:p>
    <w:p w:rsidR="002451E3" w:rsidRDefault="002451E3">
      <w:pPr>
        <w:pStyle w:val="ConsPlusNormal"/>
        <w:spacing w:before="220"/>
        <w:ind w:firstLine="540"/>
        <w:jc w:val="both"/>
      </w:pPr>
      <w:r>
        <w:t>информирование населения о практиках (примерах) трудоустройства инвалидов, о мерах по содействию трудоустройству инвалидов;</w:t>
      </w:r>
    </w:p>
    <w:p w:rsidR="002451E3" w:rsidRDefault="002451E3">
      <w:pPr>
        <w:pStyle w:val="ConsPlusNormal"/>
        <w:spacing w:before="220"/>
        <w:ind w:firstLine="540"/>
        <w:jc w:val="both"/>
      </w:pPr>
      <w:r>
        <w:t>осуществление сопровождения инвалидов (наставничества) при трудоустройстве на оборудованные (оснащенные) рабочие места;</w:t>
      </w:r>
    </w:p>
    <w:p w:rsidR="002451E3" w:rsidRDefault="002451E3">
      <w:pPr>
        <w:pStyle w:val="ConsPlusNormal"/>
        <w:spacing w:before="220"/>
        <w:ind w:firstLine="540"/>
        <w:jc w:val="both"/>
      </w:pPr>
      <w:r>
        <w:t xml:space="preserve">проведение мониторинга потребности незанятых инвалидов трудоспособного возраста в трудоустройстве, открытии собственного дела; мониторинга закрепляемости инвалидов на оборудованных (оснащенных) рабочих местах; мониторинга количества квотируемых рабочих </w:t>
      </w:r>
      <w:r>
        <w:lastRenderedPageBreak/>
        <w:t>мест для инвалидов;</w:t>
      </w:r>
    </w:p>
    <w:p w:rsidR="002451E3" w:rsidRDefault="002451E3">
      <w:pPr>
        <w:pStyle w:val="ConsPlusNormal"/>
        <w:spacing w:before="220"/>
        <w:ind w:firstLine="540"/>
        <w:jc w:val="both"/>
      </w:pPr>
      <w:r>
        <w:t>проведение опроса инвалидов с целью изучения потребности в трудоустройстве, профессиональном обучении и дополнительном профессиональном образовании;</w:t>
      </w:r>
    </w:p>
    <w:p w:rsidR="002451E3" w:rsidRDefault="002451E3">
      <w:pPr>
        <w:pStyle w:val="ConsPlusNormal"/>
        <w:spacing w:before="220"/>
        <w:ind w:firstLine="540"/>
        <w:jc w:val="both"/>
      </w:pPr>
      <w:r>
        <w:t>проведение оценки эффективности мер по содействию трудоустройству инвалидов.</w:t>
      </w:r>
    </w:p>
    <w:p w:rsidR="002451E3" w:rsidRDefault="002451E3">
      <w:pPr>
        <w:pStyle w:val="ConsPlusNormal"/>
        <w:spacing w:before="220"/>
        <w:ind w:firstLine="540"/>
        <w:jc w:val="both"/>
      </w:pPr>
      <w:r>
        <w:t>Основным мероприятием 1.2 предусмотрен комплекс мероприятий, способствующих содействию трудоустройству родителей (усыновителей), опекунов (попечителей), воспитывающих несовершеннолетних детей, включая:</w:t>
      </w:r>
    </w:p>
    <w:p w:rsidR="002451E3" w:rsidRDefault="002451E3">
      <w:pPr>
        <w:pStyle w:val="ConsPlusNormal"/>
        <w:spacing w:before="220"/>
        <w:ind w:firstLine="540"/>
        <w:jc w:val="both"/>
      </w:pPr>
      <w:r>
        <w:t>а) информирование граждан, воспитывающих несовершеннолетних детей, о возможностях трудоустройства, родителей (усыновителей), опекунов (попечителей), осуществляющих уход за ребенком в возрасте до 3 лет, о возможностях прохождения профессионального обучения и получения дополнительного профессионального образования;</w:t>
      </w:r>
    </w:p>
    <w:p w:rsidR="002451E3" w:rsidRDefault="002451E3">
      <w:pPr>
        <w:pStyle w:val="ConsPlusNormal"/>
        <w:spacing w:before="220"/>
        <w:ind w:firstLine="540"/>
        <w:jc w:val="both"/>
      </w:pPr>
      <w:r>
        <w:t>б) мониторинг коллективных договоров организаций на наличие дополнительных гарантий и преимуществ работающим гражданам, воспитывающим несовершеннолетних детей, сверх установленных нормативными правовыми актами в сфере социально-трудовых отношений;</w:t>
      </w:r>
    </w:p>
    <w:p w:rsidR="002451E3" w:rsidRDefault="002451E3">
      <w:pPr>
        <w:pStyle w:val="ConsPlusNormal"/>
        <w:spacing w:before="220"/>
        <w:ind w:firstLine="540"/>
        <w:jc w:val="both"/>
      </w:pPr>
      <w:r>
        <w:t>в) проведение опроса родителей (усыновителей), опекунов (попечителей), воспитывающих несовершеннолетних детей, с целью выявления потребности в трудоустройстве;</w:t>
      </w:r>
    </w:p>
    <w:p w:rsidR="002451E3" w:rsidRDefault="002451E3">
      <w:pPr>
        <w:pStyle w:val="ConsPlusNormal"/>
        <w:spacing w:before="220"/>
        <w:ind w:firstLine="540"/>
        <w:jc w:val="both"/>
      </w:pPr>
      <w:r>
        <w:t>г) проведение опроса родителей (усыновителей), опекунов (попечителей), осуществляющих уход за детьми в возрасте до 3 лет, и родителей (усыновителей), опекунов (попечителей), находящихся в отпуске по уходу за ребенком до достижения им возраста 3 лет, о наличии потребности в профессиональном обучении и дополнительном профессиональном образовании;</w:t>
      </w:r>
    </w:p>
    <w:p w:rsidR="002451E3" w:rsidRDefault="002451E3">
      <w:pPr>
        <w:pStyle w:val="ConsPlusNormal"/>
        <w:spacing w:before="220"/>
        <w:ind w:firstLine="540"/>
        <w:jc w:val="both"/>
      </w:pPr>
      <w:r>
        <w:t>д) профессиональное обучение и дополнительное профессиональное образование родителей (усыновителей), опекунов (попечителей), находящихся в отпуске по уходу за ребенком до достижения им возраста 3 лет и осуществляющих уход за ребенком в возрасте до 3 лет;</w:t>
      </w:r>
    </w:p>
    <w:p w:rsidR="002451E3" w:rsidRDefault="002451E3">
      <w:pPr>
        <w:pStyle w:val="ConsPlusNormal"/>
        <w:spacing w:before="220"/>
        <w:ind w:firstLine="540"/>
        <w:jc w:val="both"/>
      </w:pPr>
      <w:r>
        <w:t>е) 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p w:rsidR="002451E3" w:rsidRDefault="002451E3">
      <w:pPr>
        <w:pStyle w:val="ConsPlusNormal"/>
        <w:spacing w:before="220"/>
        <w:ind w:firstLine="540"/>
        <w:jc w:val="both"/>
      </w:pPr>
      <w:r>
        <w:t>ж) содействие в трудоустройстве, в том числе на рабочие места с гибкими формами занятости, граждан, воспитывающих несовершеннолетних детей.</w:t>
      </w:r>
    </w:p>
    <w:p w:rsidR="002451E3" w:rsidRDefault="002451E3">
      <w:pPr>
        <w:pStyle w:val="ConsPlusNormal"/>
        <w:spacing w:before="220"/>
        <w:ind w:firstLine="540"/>
        <w:jc w:val="both"/>
      </w:pPr>
      <w:r>
        <w:t>Для расширения возможностей трудоустройства граждан пенсионного и предпенсионного возраста предусмотрен ряд мероприятий, направленных на повышение их уровня занятости:</w:t>
      </w:r>
    </w:p>
    <w:p w:rsidR="002451E3" w:rsidRDefault="002451E3">
      <w:pPr>
        <w:pStyle w:val="ConsPlusNormal"/>
        <w:spacing w:before="220"/>
        <w:ind w:firstLine="540"/>
        <w:jc w:val="both"/>
      </w:pPr>
      <w:r>
        <w:t>проведение опросов граждан предпенсионного и пенсионного возраста и анализ результатов проведенных опросов с целью определения потребности в профессиональном обучении и дополнительном профессиональном образовании, трудоустройстве;</w:t>
      </w:r>
    </w:p>
    <w:p w:rsidR="002451E3" w:rsidRDefault="002451E3">
      <w:pPr>
        <w:pStyle w:val="ConsPlusNormal"/>
        <w:spacing w:before="220"/>
        <w:ind w:firstLine="540"/>
        <w:jc w:val="both"/>
      </w:pPr>
      <w:r>
        <w:t>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2451E3" w:rsidRDefault="002451E3">
      <w:pPr>
        <w:pStyle w:val="ConsPlusNormal"/>
        <w:spacing w:before="220"/>
        <w:ind w:firstLine="540"/>
        <w:jc w:val="both"/>
      </w:pPr>
      <w:r>
        <w:t>информирование граждан предпенсионного и пенсионного возраста о возможностях профессионального обучения и трудоустройства;</w:t>
      </w:r>
    </w:p>
    <w:p w:rsidR="002451E3" w:rsidRDefault="002451E3">
      <w:pPr>
        <w:pStyle w:val="ConsPlusNormal"/>
        <w:spacing w:before="220"/>
        <w:ind w:firstLine="540"/>
        <w:jc w:val="both"/>
      </w:pPr>
      <w:r>
        <w:t xml:space="preserve">содействие самозанятости незанятым гражданам предпенсионного и пенсионного возраста и стимулирование создания ими дополнительных рабочих мест для трудоустройства безработных </w:t>
      </w:r>
      <w:r>
        <w:lastRenderedPageBreak/>
        <w:t>граждан;</w:t>
      </w:r>
    </w:p>
    <w:p w:rsidR="002451E3" w:rsidRDefault="002451E3">
      <w:pPr>
        <w:pStyle w:val="ConsPlusNormal"/>
        <w:spacing w:before="220"/>
        <w:ind w:firstLine="540"/>
        <w:jc w:val="both"/>
      </w:pPr>
      <w:r>
        <w:t>содействие развитию гибких форм занятости и надомного труда незанятых граждан предпенсионного и пенсионного возраста;</w:t>
      </w:r>
    </w:p>
    <w:p w:rsidR="002451E3" w:rsidRDefault="002451E3">
      <w:pPr>
        <w:pStyle w:val="ConsPlusNormal"/>
        <w:spacing w:before="220"/>
        <w:ind w:firstLine="540"/>
        <w:jc w:val="both"/>
      </w:pPr>
      <w:r>
        <w:t>организация временного трудоустройства граждан пенсионного возраста;</w:t>
      </w:r>
    </w:p>
    <w:p w:rsidR="002451E3" w:rsidRDefault="002451E3">
      <w:pPr>
        <w:pStyle w:val="ConsPlusNormal"/>
        <w:spacing w:before="220"/>
        <w:ind w:firstLine="540"/>
        <w:jc w:val="both"/>
      </w:pPr>
      <w:r>
        <w:t>проведение конкурса проектов, направленных на создание условий для активного участия людей пожилого возраста в экономической жизни Югры.</w:t>
      </w:r>
    </w:p>
    <w:p w:rsidR="002451E3" w:rsidRDefault="002451E3">
      <w:pPr>
        <w:pStyle w:val="ConsPlusNormal"/>
        <w:spacing w:before="220"/>
        <w:ind w:firstLine="540"/>
        <w:jc w:val="both"/>
      </w:pPr>
      <w:r>
        <w:t>3. Основное мероприятие 1.3 направлено на развитие информационной системы службы занятости населения, сопровождение ПТК "Катарсис", организацию защиты обрабатываемых персональных данных, в том числе оборудование серверных комнат системой контроля доступа, обеспечение функционирования и поддержку работоспособности прикладного и системного программного обеспечения, техническое обслуживание аппаратного обеспечения, приобретение и установку систем видеонаблюдения, пожарной и тревожной сигнализации, их техническое обслуживание, обучение работников центров занятости населения по программам повышения квалификации, организацию и проведение консультационных обучающих семинаров, совещаний, конференций по вопросам развития отрасли.</w:t>
      </w:r>
    </w:p>
    <w:p w:rsidR="002451E3" w:rsidRDefault="002451E3">
      <w:pPr>
        <w:pStyle w:val="ConsPlusNormal"/>
        <w:spacing w:before="220"/>
        <w:ind w:firstLine="540"/>
        <w:jc w:val="both"/>
      </w:pPr>
      <w:r>
        <w:t>4. Для решения задачи 7 "Обеспечение реализации единой государственной политики в сфере труда и занятости" реализуется комплекс мероприятий, включенных в основное мероприятие 1.4:</w:t>
      </w:r>
    </w:p>
    <w:p w:rsidR="002451E3" w:rsidRDefault="002451E3">
      <w:pPr>
        <w:pStyle w:val="ConsPlusNormal"/>
        <w:spacing w:before="220"/>
        <w:ind w:firstLine="540"/>
        <w:jc w:val="both"/>
      </w:pPr>
      <w:r>
        <w:t>выплата работникам денежного содержания (заработной платы), компенсацию оплаты проезда к месту использования отпуска и обратно, а при отсутствии данного права - оплаты к месту лечения и обратно;</w:t>
      </w:r>
    </w:p>
    <w:p w:rsidR="002451E3" w:rsidRDefault="002451E3">
      <w:pPr>
        <w:pStyle w:val="ConsPlusNormal"/>
        <w:spacing w:before="220"/>
        <w:ind w:firstLine="540"/>
        <w:jc w:val="both"/>
      </w:pPr>
      <w:r>
        <w:t>информационное и материально-техническое обеспечение деятельности Департамента труда и занятости населения автономного округа;</w:t>
      </w:r>
    </w:p>
    <w:p w:rsidR="002451E3" w:rsidRDefault="002451E3">
      <w:pPr>
        <w:pStyle w:val="ConsPlusNormal"/>
        <w:spacing w:before="220"/>
        <w:ind w:firstLine="540"/>
        <w:jc w:val="both"/>
      </w:pPr>
      <w:r>
        <w:t>организационно-управленческие расходы (обеспечение средствами связи (сотовая, междугородная, международная, фиксированная), офисной мебелью, хозяйственным инвентарем, канцелярскими товарами и другие расходы);</w:t>
      </w:r>
    </w:p>
    <w:p w:rsidR="002451E3" w:rsidRDefault="002451E3">
      <w:pPr>
        <w:pStyle w:val="ConsPlusNormal"/>
        <w:spacing w:before="220"/>
        <w:ind w:firstLine="540"/>
        <w:jc w:val="both"/>
      </w:pPr>
      <w:r>
        <w:t>ежегодное проведение совещаний Департаментом труда и занятости населения автономного округа при участии всех структурных подразделений, подведомственных учреждений;</w:t>
      </w:r>
    </w:p>
    <w:p w:rsidR="002451E3" w:rsidRDefault="002451E3">
      <w:pPr>
        <w:pStyle w:val="ConsPlusNormal"/>
        <w:spacing w:before="220"/>
        <w:ind w:firstLine="540"/>
        <w:jc w:val="both"/>
      </w:pPr>
      <w:r>
        <w:t>модернизация и реконструкция систем теплоснабжения, электроснабжения, кондиционирования и вентиляции, сетей водоснабжения и канализации;</w:t>
      </w:r>
    </w:p>
    <w:p w:rsidR="002451E3" w:rsidRDefault="002451E3">
      <w:pPr>
        <w:pStyle w:val="ConsPlusNormal"/>
        <w:spacing w:before="220"/>
        <w:ind w:firstLine="540"/>
        <w:jc w:val="both"/>
      </w:pPr>
      <w:r>
        <w:t>мониторинг достижения установленных показателей;</w:t>
      </w:r>
    </w:p>
    <w:p w:rsidR="002451E3" w:rsidRDefault="002451E3">
      <w:pPr>
        <w:pStyle w:val="ConsPlusNormal"/>
        <w:spacing w:before="220"/>
        <w:ind w:firstLine="540"/>
        <w:jc w:val="both"/>
      </w:pPr>
      <w:r>
        <w:t>инструктажи в органах службы занятости населения автономного округа о необходимости экономии энергетических ресурсов;</w:t>
      </w:r>
    </w:p>
    <w:p w:rsidR="002451E3" w:rsidRDefault="002451E3">
      <w:pPr>
        <w:pStyle w:val="ConsPlusNormal"/>
        <w:spacing w:before="220"/>
        <w:ind w:firstLine="540"/>
        <w:jc w:val="both"/>
      </w:pPr>
      <w:r>
        <w:t>размещение в помещениях органов службы занятости населения автономного округа аншлагов.</w:t>
      </w:r>
    </w:p>
    <w:p w:rsidR="002451E3" w:rsidRDefault="002451E3">
      <w:pPr>
        <w:pStyle w:val="ConsPlusNormal"/>
        <w:jc w:val="both"/>
      </w:pPr>
    </w:p>
    <w:p w:rsidR="002451E3" w:rsidRDefault="002451E3">
      <w:pPr>
        <w:pStyle w:val="ConsPlusNormal"/>
        <w:jc w:val="center"/>
        <w:outlineLvl w:val="2"/>
      </w:pPr>
      <w:hyperlink w:anchor="P1388" w:history="1">
        <w:r>
          <w:rPr>
            <w:color w:val="0000FF"/>
          </w:rPr>
          <w:t>Подпрограмма II</w:t>
        </w:r>
      </w:hyperlink>
      <w:r>
        <w:t xml:space="preserve"> "Улучшение условий и охраны труда</w:t>
      </w:r>
    </w:p>
    <w:p w:rsidR="002451E3" w:rsidRDefault="002451E3">
      <w:pPr>
        <w:pStyle w:val="ConsPlusNormal"/>
        <w:jc w:val="center"/>
      </w:pPr>
      <w:r>
        <w:t>в автономном округе"</w:t>
      </w:r>
    </w:p>
    <w:p w:rsidR="002451E3" w:rsidRDefault="002451E3">
      <w:pPr>
        <w:pStyle w:val="ConsPlusNormal"/>
        <w:jc w:val="center"/>
      </w:pPr>
    </w:p>
    <w:p w:rsidR="002451E3" w:rsidRDefault="002451E3">
      <w:pPr>
        <w:pStyle w:val="ConsPlusNormal"/>
        <w:jc w:val="center"/>
      </w:pPr>
      <w:r>
        <w:t xml:space="preserve">(в ред. </w:t>
      </w:r>
      <w:hyperlink r:id="rId197"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p w:rsidR="002451E3" w:rsidRDefault="002451E3">
      <w:pPr>
        <w:pStyle w:val="ConsPlusNormal"/>
        <w:ind w:firstLine="540"/>
        <w:jc w:val="both"/>
      </w:pPr>
      <w:r>
        <w:lastRenderedPageBreak/>
        <w:t>Для решения задачи 2 "Обеспечение оценки условий труда работников и получения работниками объективной информации о состоянии условий и охраны труда на рабочих местах" реализуется основное мероприятие 2.1 "Проведение работ по оценке уровней профессиональных рисков, специальной оценке условий труда", обеспечивающее:</w:t>
      </w:r>
    </w:p>
    <w:p w:rsidR="002451E3" w:rsidRDefault="002451E3">
      <w:pPr>
        <w:pStyle w:val="ConsPlusNormal"/>
        <w:spacing w:before="220"/>
        <w:ind w:firstLine="540"/>
        <w:jc w:val="both"/>
      </w:pPr>
      <w:r>
        <w:t>оплату проведения инструментальных измерений в целях осуществления государственной экспертизы условий труда;</w:t>
      </w:r>
    </w:p>
    <w:p w:rsidR="002451E3" w:rsidRDefault="002451E3">
      <w:pPr>
        <w:pStyle w:val="ConsPlusNormal"/>
        <w:spacing w:before="220"/>
        <w:ind w:firstLine="540"/>
        <w:jc w:val="both"/>
      </w:pPr>
      <w:r>
        <w:t>выполнение в установленном порядке работ по оценке уровней профессиональных рисков, специальной оценке условий труда;</w:t>
      </w:r>
    </w:p>
    <w:p w:rsidR="002451E3" w:rsidRDefault="002451E3">
      <w:pPr>
        <w:pStyle w:val="ConsPlusNormal"/>
        <w:spacing w:before="220"/>
        <w:ind w:firstLine="540"/>
        <w:jc w:val="both"/>
      </w:pPr>
      <w:r>
        <w:t>проведение окружного семинара-совещания по труду и охране труда.</w:t>
      </w:r>
    </w:p>
    <w:p w:rsidR="002451E3" w:rsidRDefault="002451E3">
      <w:pPr>
        <w:pStyle w:val="ConsPlusNormal"/>
        <w:spacing w:before="220"/>
        <w:ind w:firstLine="540"/>
        <w:jc w:val="both"/>
      </w:pPr>
      <w:r>
        <w:t>Решение задачи 3 "Совершенствование нормативной правовой базы автономного округа в области охраны труда" обеспечивает реализация основного мероприятия 2.2 "Совершенствование нормативной правовой базы Ханты-Мансийского автономного округа - Югры в области охраны труда", предусматривающего дальнейшее совершенствование нормативной правовой базы автономного округа по охране труда, подготовку проектов соглашений с федеральными органами исполнительной власти о взаимодействии, 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проведение научно-исследовательской работы по обоснованию видов и размеров компенсаций для лиц, работающих в автономном округе, с учетом влияния природно-климатических, медико-биологических и социально-экономических факторов на здоровье и жизнедеятельность человека.</w:t>
      </w:r>
    </w:p>
    <w:p w:rsidR="002451E3" w:rsidRDefault="002451E3">
      <w:pPr>
        <w:pStyle w:val="ConsPlusNormal"/>
        <w:spacing w:before="220"/>
        <w:ind w:firstLine="540"/>
        <w:jc w:val="both"/>
      </w:pPr>
      <w:r>
        <w:t>Решение задачи 4 "Обеспечение непрерывной подготовки работников по охране труда на основе современных технологий обучения" обеспечивает реализация основного мероприятия 2.4 "Обеспечение обучения по охране труда", предусматривающего:</w:t>
      </w:r>
    </w:p>
    <w:p w:rsidR="002451E3" w:rsidRDefault="002451E3">
      <w:pPr>
        <w:pStyle w:val="ConsPlusNormal"/>
        <w:spacing w:before="220"/>
        <w:ind w:firstLine="540"/>
        <w:jc w:val="both"/>
      </w:pPr>
      <w:r>
        <w:t>организацию обучающего семинара для преподавателей обучающих организаций автономного округа по охране труда;</w:t>
      </w:r>
    </w:p>
    <w:p w:rsidR="002451E3" w:rsidRDefault="002451E3">
      <w:pPr>
        <w:pStyle w:val="ConsPlusNormal"/>
        <w:spacing w:before="220"/>
        <w:ind w:firstLine="540"/>
        <w:jc w:val="both"/>
      </w:pPr>
      <w:r>
        <w:t>обеспечение субъектов управления охраной труда научно-методической литературой, учебными пособиями, буклетами по вопросам охраны и экспертизы условий труда;</w:t>
      </w:r>
    </w:p>
    <w:p w:rsidR="002451E3" w:rsidRDefault="002451E3">
      <w:pPr>
        <w:pStyle w:val="ConsPlusNormal"/>
        <w:spacing w:before="220"/>
        <w:ind w:firstLine="540"/>
        <w:jc w:val="both"/>
      </w:pPr>
      <w:r>
        <w:t>обеспечение в установленном порядке обучения по охране труда руководителей и специалистов организаций.</w:t>
      </w:r>
    </w:p>
    <w:p w:rsidR="002451E3" w:rsidRDefault="002451E3">
      <w:pPr>
        <w:pStyle w:val="ConsPlusNormal"/>
        <w:spacing w:before="220"/>
        <w:ind w:firstLine="540"/>
        <w:jc w:val="both"/>
      </w:pPr>
      <w:r>
        <w:t>Одним из основных ресурсов предупреждения производственного травматизма и профессиональной заболеваемости является широкое информирование и консультирование по вопросам охраны труда как работников, так и работодателей.</w:t>
      </w:r>
    </w:p>
    <w:p w:rsidR="002451E3" w:rsidRDefault="002451E3">
      <w:pPr>
        <w:pStyle w:val="ConsPlusNormal"/>
        <w:spacing w:before="220"/>
        <w:ind w:firstLine="540"/>
        <w:jc w:val="both"/>
      </w:pPr>
      <w:r>
        <w:t>Для решения задачи 5 "Информационное обеспечение и пропаганда охраны труда" реализуется основное мероприятие 2.5 "Организация проведения выставок, конкурсов, мероприятий по пропаганде охраны труда", обеспечивающее:</w:t>
      </w:r>
    </w:p>
    <w:p w:rsidR="002451E3" w:rsidRDefault="002451E3">
      <w:pPr>
        <w:pStyle w:val="ConsPlusNormal"/>
        <w:spacing w:before="220"/>
        <w:ind w:firstLine="540"/>
        <w:jc w:val="both"/>
      </w:pPr>
      <w:r>
        <w:t>научно-практическое, информационно-аналитическое и методическое обеспечение в области охраны труда, проведение семинаров, смотров-конкурсов, выставок, мониторингов, социологических исследований, издание журналов о социально-трудовых отношениях, докладов и обзоров о состоянии условий и охраны труда в организациях автономного округа и выработке на их основе рекомендаций по совершенствованию работы, мероприятий, направленных на совершенствование системы управления охраной труда;</w:t>
      </w:r>
    </w:p>
    <w:p w:rsidR="002451E3" w:rsidRDefault="002451E3">
      <w:pPr>
        <w:pStyle w:val="ConsPlusNormal"/>
        <w:spacing w:before="220"/>
        <w:ind w:firstLine="540"/>
        <w:jc w:val="both"/>
      </w:pPr>
      <w:r>
        <w:t xml:space="preserve">участие в специализированных выставках по охране труда на федеральном и международном уровнях, организуемых Министерством здравоохранения и социального развития Российской Федерации; проведение в автономном округе регионального этапа </w:t>
      </w:r>
      <w:r>
        <w:lastRenderedPageBreak/>
        <w:t>всероссийского конкурса "Российская организация высокой социальной эффективности".</w:t>
      </w:r>
    </w:p>
    <w:p w:rsidR="002451E3" w:rsidRDefault="002451E3">
      <w:pPr>
        <w:pStyle w:val="ConsPlusNormal"/>
        <w:spacing w:before="220"/>
        <w:ind w:firstLine="540"/>
        <w:jc w:val="both"/>
      </w:pPr>
      <w:r>
        <w:t>Для решения задачи 6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 реализуются основные мероприятия 2.3 "Осуществление предупредительных мер по сокращению производственного травматизма и профессиональных заболеваний, реабилитация пострадавших на производстве" и 2.6 "Содействие внедрению современной высокотехнологичной продукции и технологий, способствующих совершенствованию условий и охраны труда".</w:t>
      </w:r>
    </w:p>
    <w:p w:rsidR="002451E3" w:rsidRDefault="002451E3">
      <w:pPr>
        <w:pStyle w:val="ConsPlusNormal"/>
        <w:spacing w:before="220"/>
        <w:ind w:firstLine="540"/>
        <w:jc w:val="both"/>
      </w:pPr>
      <w:r>
        <w:t>Важным направлением профилактики профессиональных заболеваний и обнаружения их на ранней стадии является проведение профилактических медицинских осмотров на основе диспансерного метода.</w:t>
      </w:r>
    </w:p>
    <w:p w:rsidR="002451E3" w:rsidRDefault="002451E3">
      <w:pPr>
        <w:pStyle w:val="ConsPlusNormal"/>
        <w:spacing w:before="220"/>
        <w:ind w:firstLine="540"/>
        <w:jc w:val="both"/>
      </w:pPr>
      <w:r>
        <w:t>Диспансеризация определенных групп взрослого населения является значимым звеном совершенствования профилактики, ранней диагностики заболеваний, является приоритетным направлением деятельности.</w:t>
      </w:r>
    </w:p>
    <w:p w:rsidR="002451E3" w:rsidRDefault="002451E3">
      <w:pPr>
        <w:pStyle w:val="ConsPlusNormal"/>
        <w:spacing w:before="220"/>
        <w:ind w:firstLine="540"/>
        <w:jc w:val="both"/>
      </w:pPr>
      <w:r>
        <w:t>В целях совершенствования лечебно-профилактического обслуживания и реабилитации работающего населения будут реализованы следующие мероприятия, направленные на:</w:t>
      </w:r>
    </w:p>
    <w:p w:rsidR="002451E3" w:rsidRDefault="002451E3">
      <w:pPr>
        <w:pStyle w:val="ConsPlusNormal"/>
        <w:spacing w:before="220"/>
        <w:ind w:firstLine="540"/>
        <w:jc w:val="both"/>
      </w:pPr>
      <w:r>
        <w:t>медицинскую, социальную и профессиональную реабилитацию пострадавших на производстве;</w:t>
      </w:r>
    </w:p>
    <w:p w:rsidR="002451E3" w:rsidRDefault="002451E3">
      <w:pPr>
        <w:pStyle w:val="ConsPlusNormal"/>
        <w:spacing w:before="220"/>
        <w:ind w:firstLine="540"/>
        <w:jc w:val="both"/>
      </w:pPr>
      <w:r>
        <w:t>диспансеризацию определенных групп взрослого населения;</w:t>
      </w:r>
    </w:p>
    <w:p w:rsidR="002451E3" w:rsidRDefault="002451E3">
      <w:pPr>
        <w:pStyle w:val="ConsPlusNormal"/>
        <w:spacing w:before="220"/>
        <w:ind w:firstLine="540"/>
        <w:jc w:val="both"/>
      </w:pPr>
      <w:r>
        <w:t>развитие системы раннего выявления заболеваний и патологических состояний и факторов риска их развития.</w:t>
      </w:r>
    </w:p>
    <w:p w:rsidR="002451E3" w:rsidRDefault="002451E3">
      <w:pPr>
        <w:pStyle w:val="ConsPlusNormal"/>
        <w:jc w:val="both"/>
      </w:pPr>
    </w:p>
    <w:p w:rsidR="002451E3" w:rsidRDefault="002451E3">
      <w:pPr>
        <w:pStyle w:val="ConsPlusNormal"/>
        <w:jc w:val="center"/>
        <w:outlineLvl w:val="2"/>
      </w:pPr>
      <w:r>
        <w:t>Подпрограмма III "Обеспечение деятельности органов</w:t>
      </w:r>
    </w:p>
    <w:p w:rsidR="002451E3" w:rsidRDefault="002451E3">
      <w:pPr>
        <w:pStyle w:val="ConsPlusNormal"/>
        <w:jc w:val="center"/>
      </w:pPr>
      <w:r>
        <w:t>службы занятости"</w:t>
      </w:r>
    </w:p>
    <w:p w:rsidR="002451E3" w:rsidRDefault="002451E3">
      <w:pPr>
        <w:pStyle w:val="ConsPlusNormal"/>
        <w:jc w:val="center"/>
      </w:pPr>
    </w:p>
    <w:p w:rsidR="002451E3" w:rsidRDefault="002451E3">
      <w:pPr>
        <w:pStyle w:val="ConsPlusNormal"/>
        <w:ind w:firstLine="540"/>
        <w:jc w:val="both"/>
      </w:pPr>
      <w:r>
        <w:t xml:space="preserve">Утратил силу с 1 января 2017 года. - </w:t>
      </w:r>
      <w:hyperlink r:id="rId198" w:history="1">
        <w:r>
          <w:rPr>
            <w:color w:val="0000FF"/>
          </w:rPr>
          <w:t>Постановление</w:t>
        </w:r>
      </w:hyperlink>
      <w:r>
        <w:t xml:space="preserve"> Правительства ХМАО - Югры от 28.10.2016 N 424-п.</w:t>
      </w:r>
    </w:p>
    <w:p w:rsidR="002451E3" w:rsidRDefault="002451E3">
      <w:pPr>
        <w:pStyle w:val="ConsPlusNormal"/>
        <w:jc w:val="both"/>
      </w:pPr>
    </w:p>
    <w:bookmarkStart w:id="6" w:name="P965"/>
    <w:bookmarkEnd w:id="6"/>
    <w:p w:rsidR="002451E3" w:rsidRDefault="002451E3">
      <w:pPr>
        <w:pStyle w:val="ConsPlusNormal"/>
        <w:jc w:val="center"/>
        <w:outlineLvl w:val="2"/>
      </w:pPr>
      <w:r>
        <w:fldChar w:fldCharType="begin"/>
      </w:r>
      <w:r>
        <w:instrText xml:space="preserve"> HYPERLINK \l "P1539" </w:instrText>
      </w:r>
      <w:r>
        <w:fldChar w:fldCharType="separate"/>
      </w:r>
      <w:r>
        <w:rPr>
          <w:color w:val="0000FF"/>
        </w:rPr>
        <w:t>Подпрограмма III</w:t>
      </w:r>
      <w:r w:rsidRPr="00AB0BC0">
        <w:rPr>
          <w:color w:val="0000FF"/>
        </w:rPr>
        <w:fldChar w:fldCharType="end"/>
      </w:r>
      <w:r>
        <w:t xml:space="preserve"> "Повышение мобильности трудовых ресурсов</w:t>
      </w:r>
    </w:p>
    <w:p w:rsidR="002451E3" w:rsidRDefault="002451E3">
      <w:pPr>
        <w:pStyle w:val="ConsPlusNormal"/>
        <w:jc w:val="center"/>
      </w:pPr>
      <w:r>
        <w:t>в автономном округе"</w:t>
      </w:r>
    </w:p>
    <w:p w:rsidR="002451E3" w:rsidRDefault="002451E3">
      <w:pPr>
        <w:pStyle w:val="ConsPlusNormal"/>
        <w:jc w:val="center"/>
      </w:pPr>
      <w:r>
        <w:t xml:space="preserve">(в ред. </w:t>
      </w:r>
      <w:hyperlink r:id="rId199"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p w:rsidR="002451E3" w:rsidRDefault="002451E3">
      <w:pPr>
        <w:pStyle w:val="ConsPlusNormal"/>
        <w:ind w:firstLine="540"/>
        <w:jc w:val="both"/>
      </w:pPr>
      <w:r>
        <w:t>Для решения задачи 8 "Повышение качества трудовых ресурсов, структуры трудовой занятости, ориентированной на развитие приоритетных отраслей экономики" реализуется комплекс мероприятий, включенных в основные мероприятия 3.1 "Повышение уровня использования трудовых ресурсов" (далее - мероприятие 3.1) и 3.2 "Содействие обеспечению работодателей трудовыми ресурсами" (далее - мероприятие 3.2).</w:t>
      </w:r>
    </w:p>
    <w:p w:rsidR="002451E3" w:rsidRDefault="002451E3">
      <w:pPr>
        <w:pStyle w:val="ConsPlusNormal"/>
        <w:jc w:val="both"/>
      </w:pPr>
      <w:r>
        <w:t xml:space="preserve">(в ред. </w:t>
      </w:r>
      <w:hyperlink r:id="rId20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Мероприятие 3.1 включает:</w:t>
      </w:r>
    </w:p>
    <w:p w:rsidR="002451E3" w:rsidRDefault="002451E3">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 xml:space="preserve">1. Абзац утратил силу. - </w:t>
      </w:r>
      <w:hyperlink r:id="rId202" w:history="1">
        <w:r>
          <w:rPr>
            <w:color w:val="0000FF"/>
          </w:rPr>
          <w:t>Постановление</w:t>
        </w:r>
      </w:hyperlink>
      <w:r>
        <w:t xml:space="preserve"> Правительства ХМАО - Югры от 01.04.2016 N 94-п:</w:t>
      </w:r>
    </w:p>
    <w:p w:rsidR="002451E3" w:rsidRDefault="002451E3">
      <w:pPr>
        <w:pStyle w:val="ConsPlusNormal"/>
        <w:spacing w:before="220"/>
        <w:ind w:firstLine="540"/>
        <w:jc w:val="both"/>
      </w:pPr>
      <w:r>
        <w:t xml:space="preserve">абзацы второй - четвертый утратили силу с 1 января 2017 года. - </w:t>
      </w:r>
      <w:hyperlink r:id="rId203" w:history="1">
        <w:r>
          <w:rPr>
            <w:color w:val="0000FF"/>
          </w:rPr>
          <w:t>Постановление</w:t>
        </w:r>
      </w:hyperlink>
      <w:r>
        <w:t xml:space="preserve"> Правительства ХМАО - Югры от 28.10.2016 N 424-п;</w:t>
      </w:r>
    </w:p>
    <w:p w:rsidR="002451E3" w:rsidRDefault="002451E3">
      <w:pPr>
        <w:pStyle w:val="ConsPlusNormal"/>
        <w:spacing w:before="220"/>
        <w:ind w:firstLine="540"/>
        <w:jc w:val="both"/>
      </w:pPr>
      <w:r>
        <w:lastRenderedPageBreak/>
        <w:t>проведение социологических исследований по выявлению потребностей экономики автономного округа в квалифицированных трудовых ресурсах;</w:t>
      </w:r>
    </w:p>
    <w:p w:rsidR="002451E3" w:rsidRDefault="002451E3">
      <w:pPr>
        <w:pStyle w:val="ConsPlusNormal"/>
        <w:spacing w:before="220"/>
        <w:ind w:firstLine="540"/>
        <w:jc w:val="both"/>
      </w:pPr>
      <w:r>
        <w:t xml:space="preserve">абзацы шестой - восьмой утратили силу с 1 января 2017 года. - </w:t>
      </w:r>
      <w:hyperlink r:id="rId204" w:history="1">
        <w:r>
          <w:rPr>
            <w:color w:val="0000FF"/>
          </w:rPr>
          <w:t>Постановление</w:t>
        </w:r>
      </w:hyperlink>
      <w:r>
        <w:t xml:space="preserve"> Правительства ХМАО - Югры от 28.10.2016 N 424-п.</w:t>
      </w:r>
    </w:p>
    <w:p w:rsidR="002451E3" w:rsidRDefault="002451E3">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ХМАО - Югры от 01.04.2016 N 94-п;</w:t>
      </w:r>
    </w:p>
    <w:p w:rsidR="002451E3" w:rsidRDefault="002451E3">
      <w:pPr>
        <w:pStyle w:val="ConsPlusNormal"/>
        <w:spacing w:before="220"/>
        <w:ind w:firstLine="540"/>
        <w:jc w:val="both"/>
      </w:pPr>
      <w:r>
        <w:t>реализацию проекта по профессиональной ориентации для учащихся общеобразовательных и профессиональных образовательных организаций Ханты-Мансийского автономного округа - Югры "Выбор за тобой!".</w:t>
      </w:r>
    </w:p>
    <w:p w:rsidR="002451E3" w:rsidRDefault="002451E3">
      <w:pPr>
        <w:pStyle w:val="ConsPlusNormal"/>
        <w:jc w:val="both"/>
      </w:pPr>
      <w:r>
        <w:t xml:space="preserve">(в ред. </w:t>
      </w:r>
      <w:hyperlink r:id="rId20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Проектом предусмотрен комплекс мероприятий по профессиональной ориентации агитационной и информационной направленности, способствующих выбору будущей профессии учащимися общеобразовательных организаций автономного округа, и трудоустройству учащихся профессиональных образовательных организаций автономного округа. Целью проекта является повышение престижа рабочих профессий, востребованных на рынке труда среди жителей Ханты-Мансийского автономного округа - Югры.</w:t>
      </w:r>
    </w:p>
    <w:p w:rsidR="002451E3" w:rsidRDefault="002451E3">
      <w:pPr>
        <w:pStyle w:val="ConsPlusNormal"/>
        <w:spacing w:before="220"/>
        <w:ind w:firstLine="540"/>
        <w:jc w:val="both"/>
      </w:pPr>
      <w:r>
        <w:t>проведение в автономном округе заключительного этапа конкурса "Славим человека труда!" Уральского федерального округа. Конкурс "Славим человека труда!" разработан Общероссийской общественной организацией "Всероссийский Совет местного самоуправления" и проводится при поддержке полномочного представителя Президента Российской Федерации в Уральском федеральном округе.</w:t>
      </w:r>
    </w:p>
    <w:p w:rsidR="002451E3" w:rsidRDefault="002451E3">
      <w:pPr>
        <w:pStyle w:val="ConsPlusNormal"/>
        <w:jc w:val="both"/>
      </w:pPr>
      <w:r>
        <w:t xml:space="preserve">(в ред. </w:t>
      </w:r>
      <w:hyperlink r:id="rId207"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Конкурс "Славим человека труда!" Уральского федерального округа проводится в три этапа:</w:t>
      </w:r>
    </w:p>
    <w:p w:rsidR="002451E3" w:rsidRDefault="002451E3">
      <w:pPr>
        <w:pStyle w:val="ConsPlusNormal"/>
        <w:jc w:val="both"/>
      </w:pPr>
      <w:r>
        <w:t xml:space="preserve">(в ред. </w:t>
      </w:r>
      <w:hyperlink r:id="rId208"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 в организациях реального сектора экономики и государственных учреждений;</w:t>
      </w:r>
    </w:p>
    <w:p w:rsidR="002451E3" w:rsidRDefault="002451E3">
      <w:pPr>
        <w:pStyle w:val="ConsPlusNormal"/>
        <w:spacing w:before="220"/>
        <w:ind w:firstLine="540"/>
        <w:jc w:val="both"/>
      </w:pPr>
      <w:r>
        <w:t>- в регионах, входящих в Уральский федеральный округ;</w:t>
      </w:r>
    </w:p>
    <w:p w:rsidR="002451E3" w:rsidRDefault="002451E3">
      <w:pPr>
        <w:pStyle w:val="ConsPlusNormal"/>
        <w:spacing w:before="220"/>
        <w:ind w:firstLine="540"/>
        <w:jc w:val="both"/>
      </w:pPr>
      <w:r>
        <w:t>- окружной (заключительный) этап Конкурса между победителями и призерами регионального этапа проходит на базе одного из субъектов РФ, входящих в состав Уральского федерального округа.</w:t>
      </w:r>
    </w:p>
    <w:p w:rsidR="002451E3" w:rsidRDefault="002451E3">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предоставлено временное убежище и которые обратились в целях поиска подходящей работы.</w:t>
      </w:r>
    </w:p>
    <w:p w:rsidR="002451E3" w:rsidRDefault="002451E3">
      <w:pPr>
        <w:pStyle w:val="ConsPlusNormal"/>
        <w:jc w:val="both"/>
      </w:pPr>
      <w:r>
        <w:t xml:space="preserve">(абзац введен </w:t>
      </w:r>
      <w:hyperlink r:id="rId209"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Проведение научно-исследовательской работы по оценке государственной миграционной политики в автономном округе "Предложения по формированию миграционной модели Ханты-Мансийского автономного округа - Югры".</w:t>
      </w:r>
    </w:p>
    <w:p w:rsidR="002451E3" w:rsidRDefault="002451E3">
      <w:pPr>
        <w:pStyle w:val="ConsPlusNormal"/>
        <w:jc w:val="both"/>
      </w:pPr>
      <w:r>
        <w:t xml:space="preserve">(абзац введен </w:t>
      </w:r>
      <w:hyperlink r:id="rId210"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Мероприятие 3.2 включает:</w:t>
      </w:r>
    </w:p>
    <w:p w:rsidR="002451E3" w:rsidRDefault="002451E3">
      <w:pPr>
        <w:pStyle w:val="ConsPlusNormal"/>
        <w:jc w:val="both"/>
      </w:pPr>
      <w:r>
        <w:t xml:space="preserve">(абзац введен </w:t>
      </w:r>
      <w:hyperlink r:id="rId211"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p w:rsidR="002451E3" w:rsidRDefault="002451E3">
      <w:pPr>
        <w:pStyle w:val="ConsPlusNormal"/>
        <w:spacing w:before="220"/>
        <w:ind w:firstLine="540"/>
        <w:jc w:val="both"/>
      </w:pPr>
      <w:r>
        <w:t xml:space="preserve">профессиональное обучение и дополнительное профессиональное образование </w:t>
      </w:r>
      <w:r>
        <w:lastRenderedPageBreak/>
        <w:t>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w:t>
      </w:r>
    </w:p>
    <w:p w:rsidR="002451E3" w:rsidRDefault="002451E3">
      <w:pPr>
        <w:pStyle w:val="ConsPlusNormal"/>
        <w:spacing w:before="220"/>
        <w:ind w:firstLine="540"/>
        <w:jc w:val="both"/>
      </w:pPr>
      <w:r>
        <w:t>профессиональное обучение и дополнительное профессиональное образование граждан, зарегистрированных в органах службы занятости населения в целях поиска подходящей работы, для удовлетворения потребности работодателей в квалифицированных кадрах;</w:t>
      </w:r>
    </w:p>
    <w:p w:rsidR="002451E3" w:rsidRDefault="002451E3">
      <w:pPr>
        <w:pStyle w:val="ConsPlusNormal"/>
        <w:spacing w:before="220"/>
        <w:ind w:firstLine="540"/>
        <w:jc w:val="both"/>
      </w:pPr>
      <w:r>
        <w:t xml:space="preserve">абзац утратил силу с 1 января 2017 года. - </w:t>
      </w:r>
      <w:hyperlink r:id="rId212" w:history="1">
        <w:r>
          <w:rPr>
            <w:color w:val="0000FF"/>
          </w:rPr>
          <w:t>Постановление</w:t>
        </w:r>
      </w:hyperlink>
      <w:r>
        <w:t xml:space="preserve"> Правительства ХМАО - Югры от 28.10.2016 N 424-п.</w:t>
      </w:r>
    </w:p>
    <w:p w:rsidR="002451E3" w:rsidRDefault="002451E3">
      <w:pPr>
        <w:pStyle w:val="ConsPlusNormal"/>
        <w:spacing w:before="220"/>
        <w:ind w:firstLine="540"/>
        <w:jc w:val="both"/>
      </w:pPr>
      <w:r>
        <w:t>проведение комплекса мероприятий, направленных на привлечение трудовых ресурсов из других субъектов Российской Федерации, повышение эффективности использования имеющихся трудовых ресурсов для реализации инвестиционных проектов:</w:t>
      </w:r>
    </w:p>
    <w:p w:rsidR="002451E3" w:rsidRDefault="002451E3">
      <w:pPr>
        <w:pStyle w:val="ConsPlusNormal"/>
        <w:spacing w:before="220"/>
        <w:ind w:firstLine="540"/>
        <w:jc w:val="both"/>
      </w:pPr>
      <w:r>
        <w:t>1. Взаимодействие органов службы занятости, юридических лиц, реализующих инвестиционные проекты, совещательных органов по развитию инвестиционной деятельности в муниципальных образованиях автономного округа по вопросу обеспечения кадрами реализуемых инвестиционных проектов;</w:t>
      </w:r>
    </w:p>
    <w:p w:rsidR="002451E3" w:rsidRDefault="002451E3">
      <w:pPr>
        <w:pStyle w:val="ConsPlusNormal"/>
        <w:spacing w:before="220"/>
        <w:ind w:firstLine="540"/>
        <w:jc w:val="both"/>
      </w:pPr>
      <w:r>
        <w:t>2. Мониторинг создаваемых новых рабочих мест в связи с вводом новых производственных мощностей, модернизации и реструктуризации производства, внедрения современных технологий, расширения производства;</w:t>
      </w:r>
    </w:p>
    <w:p w:rsidR="002451E3" w:rsidRDefault="002451E3">
      <w:pPr>
        <w:pStyle w:val="ConsPlusNormal"/>
        <w:spacing w:before="220"/>
        <w:ind w:firstLine="540"/>
        <w:jc w:val="both"/>
      </w:pPr>
      <w:r>
        <w:t>3. Профессиональное обучение и дополнительное профессиональное образование граждан, желающих осуществлять трудовую деятельность на объектах инвестиционного проекта.</w:t>
      </w:r>
    </w:p>
    <w:p w:rsidR="002451E3" w:rsidRDefault="002451E3">
      <w:pPr>
        <w:pStyle w:val="ConsPlusNormal"/>
        <w:spacing w:before="220"/>
        <w:ind w:firstLine="540"/>
        <w:jc w:val="both"/>
      </w:pPr>
      <w:r>
        <w:t>Реализация комплекса мероприятий, направленных на привлечение трудовых ресурсов из других субъектов Российской Федерации, повышение эффективности использования имеющихся трудовых ресурсов для реализации инвестиционных проектов будет осуществляться в 2 этапа.</w:t>
      </w:r>
    </w:p>
    <w:p w:rsidR="002451E3" w:rsidRDefault="002451E3">
      <w:pPr>
        <w:pStyle w:val="ConsPlusNormal"/>
        <w:spacing w:before="220"/>
        <w:ind w:firstLine="540"/>
        <w:jc w:val="both"/>
      </w:pPr>
      <w:r>
        <w:t>Срок реализации первого этапа - 2016 год.</w:t>
      </w:r>
    </w:p>
    <w:p w:rsidR="002451E3" w:rsidRDefault="002451E3">
      <w:pPr>
        <w:pStyle w:val="ConsPlusNormal"/>
        <w:spacing w:before="220"/>
        <w:ind w:firstLine="540"/>
        <w:jc w:val="both"/>
      </w:pPr>
      <w:r>
        <w:t>В период реализации первого этапа запланировано:</w:t>
      </w:r>
    </w:p>
    <w:p w:rsidR="002451E3" w:rsidRDefault="002451E3">
      <w:pPr>
        <w:pStyle w:val="ConsPlusNormal"/>
        <w:spacing w:before="220"/>
        <w:ind w:firstLine="540"/>
        <w:jc w:val="both"/>
      </w:pPr>
      <w:r>
        <w:t>определить потребность в трудовых ресурсах, необходимых при вводе объектов инвестиционных проектов;</w:t>
      </w:r>
    </w:p>
    <w:p w:rsidR="002451E3" w:rsidRDefault="002451E3">
      <w:pPr>
        <w:pStyle w:val="ConsPlusNormal"/>
        <w:spacing w:before="220"/>
        <w:ind w:firstLine="540"/>
        <w:jc w:val="both"/>
      </w:pPr>
      <w:r>
        <w:t xml:space="preserve">сформировать перечень инвестиционных проектов для включения в </w:t>
      </w:r>
      <w:hyperlink w:anchor="P1539" w:history="1">
        <w:r>
          <w:rPr>
            <w:color w:val="0000FF"/>
          </w:rPr>
          <w:t>подпрограмму III</w:t>
        </w:r>
      </w:hyperlink>
      <w:r>
        <w:t xml:space="preserve"> с целью подготовки кадрового потенциала для их реализации из числа граждан автономного округа либо за счет привлечения квалифицированных специалистов из других субъектов Российской Федерации;</w:t>
      </w:r>
    </w:p>
    <w:p w:rsidR="002451E3" w:rsidRDefault="002451E3">
      <w:pPr>
        <w:pStyle w:val="ConsPlusNormal"/>
        <w:jc w:val="both"/>
      </w:pPr>
      <w:r>
        <w:t xml:space="preserve">(в ред. </w:t>
      </w:r>
      <w:hyperlink r:id="rId21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организовать взаимодействие по вопросу подбора квалифицированных специалистов с органами службы занятости других субъектов Российской Федерации, не включенных в </w:t>
      </w:r>
      <w:hyperlink r:id="rId214" w:history="1">
        <w:r>
          <w:rPr>
            <w:color w:val="0000FF"/>
          </w:rPr>
          <w:t>перечень</w:t>
        </w:r>
      </w:hyperlink>
      <w:r>
        <w:t xml:space="preserve">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20.04.2015 N 696-р.</w:t>
      </w:r>
    </w:p>
    <w:p w:rsidR="002451E3" w:rsidRDefault="002451E3">
      <w:pPr>
        <w:pStyle w:val="ConsPlusNormal"/>
        <w:spacing w:before="220"/>
        <w:ind w:firstLine="540"/>
        <w:jc w:val="both"/>
      </w:pPr>
      <w:r>
        <w:t>Срок реализации второго этапа: 2017 - 2020 годы.</w:t>
      </w:r>
    </w:p>
    <w:p w:rsidR="002451E3" w:rsidRDefault="002451E3">
      <w:pPr>
        <w:pStyle w:val="ConsPlusNormal"/>
        <w:spacing w:before="220"/>
        <w:ind w:firstLine="540"/>
        <w:jc w:val="both"/>
      </w:pPr>
      <w:r>
        <w:t>В период реализации второго этапа запланировано:</w:t>
      </w:r>
    </w:p>
    <w:p w:rsidR="002451E3" w:rsidRDefault="002451E3">
      <w:pPr>
        <w:pStyle w:val="ConsPlusNormal"/>
        <w:spacing w:before="220"/>
        <w:ind w:firstLine="540"/>
        <w:jc w:val="both"/>
      </w:pPr>
      <w:r>
        <w:t>организовать профессиональное обучение и дополнительное профессиональное образование граждан из числа жителей автономного округа, желающих осуществлять трудовую деятельность на объектах инвестиционного проекта;</w:t>
      </w:r>
    </w:p>
    <w:p w:rsidR="002451E3" w:rsidRDefault="002451E3">
      <w:pPr>
        <w:pStyle w:val="ConsPlusNormal"/>
        <w:spacing w:before="220"/>
        <w:ind w:firstLine="540"/>
        <w:jc w:val="both"/>
      </w:pPr>
      <w:r>
        <w:lastRenderedPageBreak/>
        <w:t>осуществлять мониторинг трудоустройства граждан в рамках инвестиционных проектов на создаваемые новые рабочие места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p w:rsidR="002451E3" w:rsidRDefault="002451E3">
      <w:pPr>
        <w:pStyle w:val="ConsPlusNormal"/>
        <w:spacing w:before="220"/>
        <w:ind w:firstLine="540"/>
        <w:jc w:val="both"/>
      </w:pPr>
      <w:r>
        <w:t>привлечь квалифицированных специалистов из других субъектов Российской Федерации под сформированную потребность в рамках перечня инвестиционных проектов.</w:t>
      </w:r>
    </w:p>
    <w:p w:rsidR="002451E3" w:rsidRDefault="002451E3">
      <w:pPr>
        <w:pStyle w:val="ConsPlusNormal"/>
        <w:spacing w:before="220"/>
        <w:ind w:firstLine="540"/>
        <w:jc w:val="both"/>
      </w:pPr>
      <w:r>
        <w:t>предоставить меры государственной поддержки из средств бюджета автономного округа квалифицированным специалистам, привлеченным на реализацию инвестиционных проектов, в виде компенсации расходов на проезд и провоз личного имущества к месту реализации инвестиционного проекта, суточных расходов, пособия на обустройство, компенсации расходов, связанных с обязательным предварительным (при поступлении на работу) медицинским осмотром.</w:t>
      </w:r>
    </w:p>
    <w:p w:rsidR="002451E3" w:rsidRDefault="002451E3">
      <w:pPr>
        <w:pStyle w:val="ConsPlusNormal"/>
        <w:jc w:val="both"/>
      </w:pPr>
    </w:p>
    <w:p w:rsidR="002451E3" w:rsidRDefault="002451E3">
      <w:pPr>
        <w:pStyle w:val="ConsPlusNormal"/>
        <w:jc w:val="center"/>
        <w:outlineLvl w:val="2"/>
      </w:pPr>
      <w:r>
        <w:t>Подпрограмма V "Энергосбережение и повышение</w:t>
      </w:r>
    </w:p>
    <w:p w:rsidR="002451E3" w:rsidRDefault="002451E3">
      <w:pPr>
        <w:pStyle w:val="ConsPlusNormal"/>
        <w:jc w:val="center"/>
      </w:pPr>
      <w:r>
        <w:t>энергетической эффективности"</w:t>
      </w:r>
    </w:p>
    <w:p w:rsidR="002451E3" w:rsidRDefault="002451E3">
      <w:pPr>
        <w:pStyle w:val="ConsPlusNormal"/>
        <w:jc w:val="center"/>
      </w:pPr>
    </w:p>
    <w:p w:rsidR="002451E3" w:rsidRDefault="002451E3">
      <w:pPr>
        <w:pStyle w:val="ConsPlusNormal"/>
        <w:ind w:firstLine="540"/>
        <w:jc w:val="both"/>
      </w:pPr>
      <w:r>
        <w:t xml:space="preserve">Утратил силу с 1 января 2017 года. - </w:t>
      </w:r>
      <w:hyperlink r:id="rId215" w:history="1">
        <w:r>
          <w:rPr>
            <w:color w:val="0000FF"/>
          </w:rPr>
          <w:t>Постановление</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ind w:firstLine="540"/>
        <w:jc w:val="both"/>
      </w:pPr>
      <w:r>
        <w:t xml:space="preserve">Перечень программных мероприятий на 2016 - 2020 годы приведен в </w:t>
      </w:r>
      <w:hyperlink w:anchor="P1238" w:history="1">
        <w:r>
          <w:rPr>
            <w:color w:val="0000FF"/>
          </w:rPr>
          <w:t>таблице 2</w:t>
        </w:r>
      </w:hyperlink>
      <w:r>
        <w:t>.</w:t>
      </w:r>
    </w:p>
    <w:p w:rsidR="002451E3" w:rsidRDefault="002451E3">
      <w:pPr>
        <w:pStyle w:val="ConsPlusNormal"/>
        <w:jc w:val="both"/>
      </w:pPr>
    </w:p>
    <w:p w:rsidR="002451E3" w:rsidRDefault="002451E3">
      <w:pPr>
        <w:pStyle w:val="ConsPlusNormal"/>
        <w:jc w:val="center"/>
        <w:outlineLvl w:val="1"/>
      </w:pPr>
      <w:r>
        <w:t xml:space="preserve">Раздел </w:t>
      </w:r>
      <w:hyperlink r:id="rId216" w:history="1">
        <w:r>
          <w:rPr>
            <w:color w:val="0000FF"/>
          </w:rPr>
          <w:t>5</w:t>
        </w:r>
      </w:hyperlink>
      <w:r>
        <w:t>. МЕХАНИЗМ РЕАЛИЗАЦИИ ГОСУДАРСТВЕННОЙ ПРОГРАММЫ</w:t>
      </w:r>
    </w:p>
    <w:p w:rsidR="002451E3" w:rsidRDefault="002451E3">
      <w:pPr>
        <w:pStyle w:val="ConsPlusNormal"/>
        <w:jc w:val="center"/>
      </w:pPr>
    </w:p>
    <w:p w:rsidR="002451E3" w:rsidRDefault="002451E3">
      <w:pPr>
        <w:pStyle w:val="ConsPlusNormal"/>
        <w:jc w:val="center"/>
      </w:pPr>
      <w:r>
        <w:t xml:space="preserve">(в ред. </w:t>
      </w:r>
      <w:hyperlink r:id="rId217" w:history="1">
        <w:r>
          <w:rPr>
            <w:color w:val="0000FF"/>
          </w:rPr>
          <w:t>постановления</w:t>
        </w:r>
      </w:hyperlink>
      <w:r>
        <w:t xml:space="preserve"> Правительства ХМАО - Югры</w:t>
      </w:r>
    </w:p>
    <w:p w:rsidR="002451E3" w:rsidRDefault="002451E3">
      <w:pPr>
        <w:pStyle w:val="ConsPlusNormal"/>
        <w:jc w:val="center"/>
      </w:pPr>
      <w:r>
        <w:t>от 13.11.2015 N 396-п)</w:t>
      </w:r>
    </w:p>
    <w:p w:rsidR="002451E3" w:rsidRDefault="002451E3">
      <w:pPr>
        <w:pStyle w:val="ConsPlusNormal"/>
        <w:jc w:val="both"/>
      </w:pPr>
    </w:p>
    <w:p w:rsidR="002451E3" w:rsidRDefault="002451E3">
      <w:pPr>
        <w:pStyle w:val="ConsPlusNormal"/>
        <w:ind w:firstLine="540"/>
        <w:jc w:val="both"/>
      </w:pPr>
      <w:r>
        <w:t>Механизм реализации Государственной программы представляет собой скоординированные по срокам и направлениям действия и включает:</w:t>
      </w:r>
    </w:p>
    <w:p w:rsidR="002451E3" w:rsidRDefault="002451E3">
      <w:pPr>
        <w:pStyle w:val="ConsPlusNormal"/>
        <w:spacing w:before="220"/>
        <w:ind w:firstLine="540"/>
        <w:jc w:val="both"/>
      </w:pPr>
      <w:r>
        <w:t>разработку проектов нормативных правовых актов автономного округа, необходимых для выполнения Государственной программы, на основе проводимых в автономном округе социологических исследований населения по проблемам занятости, проводимых ежемесячно федеральной службой государственной статистики, и внесение их на рассмотрение Правительства и Губернатора автономного округа;</w:t>
      </w:r>
    </w:p>
    <w:p w:rsidR="002451E3" w:rsidRDefault="002451E3">
      <w:pPr>
        <w:pStyle w:val="ConsPlusNormal"/>
        <w:spacing w:before="220"/>
        <w:ind w:firstLine="540"/>
        <w:jc w:val="both"/>
      </w:pPr>
      <w:r>
        <w:t>утверждение ответственным исполнителем Государственной программы для центров занятости населения контрольных показателей по реализации мероприятий в области содействия занятости населения;</w:t>
      </w:r>
    </w:p>
    <w:p w:rsidR="002451E3" w:rsidRDefault="002451E3">
      <w:pPr>
        <w:pStyle w:val="ConsPlusNormal"/>
        <w:spacing w:before="220"/>
        <w:ind w:firstLine="540"/>
        <w:jc w:val="both"/>
      </w:pPr>
      <w:r>
        <w:t>взаимодействие исполнительных органов государственной власти автономного округа, центров занятости населения, органов местного самоуправления муниципальных образований автономного округа и вовлеченных в реализацию Государственной программы работодателей, осуществляющих свою хозяйственную деятельность в автономном округе, граждан, проживающих в автономном округе;</w:t>
      </w:r>
    </w:p>
    <w:p w:rsidR="002451E3" w:rsidRDefault="002451E3">
      <w:pPr>
        <w:pStyle w:val="ConsPlusNormal"/>
        <w:spacing w:before="220"/>
        <w:ind w:firstLine="540"/>
        <w:jc w:val="both"/>
      </w:pPr>
      <w:r>
        <w:t>обеспечивает привлечение средств из федерального бюджета и иных источников на реализацию Государственной программы;</w:t>
      </w:r>
    </w:p>
    <w:p w:rsidR="002451E3" w:rsidRDefault="002451E3">
      <w:pPr>
        <w:pStyle w:val="ConsPlusNormal"/>
        <w:spacing w:before="220"/>
        <w:ind w:firstLine="540"/>
        <w:jc w:val="both"/>
      </w:pPr>
      <w:r>
        <w:t>перечисление средств бюджета автономного округа, предусмотренных на реализацию программных мероприятий, центрам занятости населения, органам местного самоуправления;</w:t>
      </w:r>
    </w:p>
    <w:p w:rsidR="002451E3" w:rsidRDefault="002451E3">
      <w:pPr>
        <w:pStyle w:val="ConsPlusNormal"/>
        <w:spacing w:before="220"/>
        <w:ind w:firstLine="540"/>
        <w:jc w:val="both"/>
      </w:pPr>
      <w:r>
        <w:t xml:space="preserve">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w:t>
      </w:r>
      <w:r>
        <w:lastRenderedPageBreak/>
        <w:t>результатов путем сопоставления их с целевыми показателями реализации Государственной программы, а также с изменениями ситуации на рынке труда, изменением бюджетных ассигнований, предусмотренных на реализацию Государственной программы на очередной финансовый год и плановый период;</w:t>
      </w:r>
    </w:p>
    <w:p w:rsidR="002451E3" w:rsidRDefault="002451E3">
      <w:pPr>
        <w:pStyle w:val="ConsPlusNormal"/>
        <w:spacing w:before="220"/>
        <w:ind w:firstLine="540"/>
        <w:jc w:val="both"/>
      </w:pPr>
      <w:r>
        <w:t>использование бережливых технологий в целях снижения затрат и повышения эффективности деятельности на потенциально коррупционноемких направлениях деятельности;</w:t>
      </w:r>
    </w:p>
    <w:p w:rsidR="002451E3" w:rsidRDefault="002451E3">
      <w:pPr>
        <w:pStyle w:val="ConsPlusNormal"/>
        <w:jc w:val="both"/>
      </w:pPr>
      <w:r>
        <w:t xml:space="preserve">(абзац введен </w:t>
      </w:r>
      <w:hyperlink r:id="rId218"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формирует сводный перечень предложений соисполнителей Государственной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Государственной программы;</w:t>
      </w:r>
    </w:p>
    <w:p w:rsidR="002451E3" w:rsidRDefault="002451E3">
      <w:pPr>
        <w:pStyle w:val="ConsPlusNormal"/>
        <w:spacing w:before="220"/>
        <w:ind w:firstLine="540"/>
        <w:jc w:val="both"/>
      </w:pPr>
      <w:r>
        <w:t>управление и контроль за реализацией мероприятий Государственной программы, эффективное использование средств, выделенных на ее реализацию;</w:t>
      </w:r>
    </w:p>
    <w:p w:rsidR="002451E3" w:rsidRDefault="002451E3">
      <w:pPr>
        <w:pStyle w:val="ConsPlusNormal"/>
        <w:spacing w:before="220"/>
        <w:ind w:firstLine="540"/>
        <w:jc w:val="both"/>
      </w:pPr>
      <w:r>
        <w:t>представление в Департамент экономического развития автономного округа отчета о ходе исполнения комплексного плана (сетевого графика) по реализации Государственной программы;</w:t>
      </w:r>
    </w:p>
    <w:p w:rsidR="002451E3" w:rsidRDefault="002451E3">
      <w:pPr>
        <w:pStyle w:val="ConsPlusNormal"/>
        <w:spacing w:before="220"/>
        <w:ind w:firstLine="540"/>
        <w:jc w:val="both"/>
      </w:pPr>
      <w:r>
        <w:t>информирование общественности о ходе и результатах реализации Государственной программы, финансировании программных мероприятий, в том числе о механизмах реализации отдельных программных мероприятий.</w:t>
      </w:r>
    </w:p>
    <w:p w:rsidR="002451E3" w:rsidRDefault="002451E3">
      <w:pPr>
        <w:pStyle w:val="ConsPlusNormal"/>
        <w:spacing w:before="220"/>
        <w:ind w:firstLine="540"/>
        <w:jc w:val="both"/>
      </w:pPr>
      <w:r>
        <w:t>Управление ходом реализации Государственной программы осуществляет ответственный исполнитель Дептруда и занятости Югры.</w:t>
      </w:r>
    </w:p>
    <w:p w:rsidR="002451E3" w:rsidRDefault="002451E3">
      <w:pPr>
        <w:pStyle w:val="ConsPlusNormal"/>
        <w:spacing w:before="220"/>
        <w:ind w:firstLine="540"/>
        <w:jc w:val="both"/>
      </w:pPr>
      <w:r>
        <w:t>Реализацию мероприятий Государственной программы осуществляет Дептруда и занятости Югры совместно с:</w:t>
      </w:r>
    </w:p>
    <w:p w:rsidR="002451E3" w:rsidRDefault="002451E3">
      <w:pPr>
        <w:pStyle w:val="ConsPlusNormal"/>
        <w:spacing w:before="220"/>
        <w:ind w:firstLine="540"/>
        <w:jc w:val="both"/>
      </w:pPr>
      <w:r>
        <w:t>Департаментом здравоохранения Ханты-Мансийского автономного округа - Югры;</w:t>
      </w:r>
    </w:p>
    <w:p w:rsidR="002451E3" w:rsidRDefault="002451E3">
      <w:pPr>
        <w:pStyle w:val="ConsPlusNormal"/>
        <w:spacing w:before="220"/>
        <w:ind w:firstLine="540"/>
        <w:jc w:val="both"/>
      </w:pPr>
      <w:r>
        <w:t>учреждениями, подведомственными исполнительным органам государственной власти автономного округа (далее - учреждения автономного округа);</w:t>
      </w:r>
    </w:p>
    <w:p w:rsidR="002451E3" w:rsidRDefault="002451E3">
      <w:pPr>
        <w:pStyle w:val="ConsPlusNormal"/>
        <w:spacing w:before="220"/>
        <w:ind w:firstLine="540"/>
        <w:jc w:val="both"/>
      </w:pPr>
      <w:r>
        <w:t>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w:t>
      </w:r>
    </w:p>
    <w:p w:rsidR="002451E3" w:rsidRDefault="002451E3">
      <w:pPr>
        <w:pStyle w:val="ConsPlusNormal"/>
        <w:spacing w:before="220"/>
        <w:ind w:firstLine="540"/>
        <w:jc w:val="both"/>
      </w:pPr>
      <w:r>
        <w:t>работодателями автономного округа;</w:t>
      </w:r>
    </w:p>
    <w:p w:rsidR="002451E3" w:rsidRDefault="002451E3">
      <w:pPr>
        <w:pStyle w:val="ConsPlusNormal"/>
        <w:spacing w:before="220"/>
        <w:ind w:firstLine="540"/>
        <w:jc w:val="both"/>
      </w:pPr>
      <w:r>
        <w:t>органами местного самоуправления муниципальных образований автономного округа.</w:t>
      </w:r>
    </w:p>
    <w:p w:rsidR="002451E3" w:rsidRDefault="002451E3">
      <w:pPr>
        <w:pStyle w:val="ConsPlusNormal"/>
        <w:spacing w:before="220"/>
        <w:ind w:firstLine="540"/>
        <w:jc w:val="both"/>
      </w:pPr>
      <w:r>
        <w:t>Соисполнители Государственной программы в рамках своей компетенции:</w:t>
      </w:r>
    </w:p>
    <w:p w:rsidR="002451E3" w:rsidRDefault="002451E3">
      <w:pPr>
        <w:pStyle w:val="ConsPlusNormal"/>
        <w:spacing w:before="220"/>
        <w:ind w:firstLine="540"/>
        <w:jc w:val="both"/>
      </w:pPr>
      <w:r>
        <w:t>участвуют в разработке предложений по внесению изменений в нее;</w:t>
      </w:r>
    </w:p>
    <w:p w:rsidR="002451E3" w:rsidRDefault="002451E3">
      <w:pPr>
        <w:pStyle w:val="ConsPlusNormal"/>
        <w:spacing w:before="220"/>
        <w:ind w:firstLine="540"/>
        <w:jc w:val="both"/>
      </w:pPr>
      <w:r>
        <w:t>обеспечивают качественное и своевременное исполнение ее мероприятий, за реализацию которых они отвечают;</w:t>
      </w:r>
    </w:p>
    <w:p w:rsidR="002451E3" w:rsidRDefault="002451E3">
      <w:pPr>
        <w:pStyle w:val="ConsPlusNormal"/>
        <w:spacing w:before="220"/>
        <w:ind w:firstLine="540"/>
        <w:jc w:val="both"/>
      </w:pPr>
      <w:r>
        <w:t>участвуют в разработке и осуществляют реализацию программных мероприятий;</w:t>
      </w:r>
    </w:p>
    <w:p w:rsidR="002451E3" w:rsidRDefault="002451E3">
      <w:pPr>
        <w:pStyle w:val="ConsPlusNormal"/>
        <w:spacing w:before="220"/>
        <w:ind w:firstLine="540"/>
        <w:jc w:val="both"/>
      </w:pPr>
      <w:r>
        <w:t>представляют ответственному исполнителю информацию, необходимую для мониторинга реализации подпрограмм и (или) отдельных мероприятий Государственной программы и подготовки годового отчета.</w:t>
      </w:r>
    </w:p>
    <w:p w:rsidR="002451E3" w:rsidRDefault="002451E3">
      <w:pPr>
        <w:pStyle w:val="ConsPlusNormal"/>
        <w:spacing w:before="220"/>
        <w:ind w:firstLine="540"/>
        <w:jc w:val="both"/>
      </w:pPr>
      <w:r>
        <w:t xml:space="preserve">Должностные лица исполнительных органов государственной власти автономного округа - </w:t>
      </w:r>
      <w:r>
        <w:lastRenderedPageBreak/>
        <w:t>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2451E3" w:rsidRDefault="002451E3">
      <w:pPr>
        <w:pStyle w:val="ConsPlusNormal"/>
        <w:jc w:val="both"/>
      </w:pPr>
      <w:r>
        <w:t xml:space="preserve">(абзац введен </w:t>
      </w:r>
      <w:hyperlink r:id="rId219"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Ответственный исполнитель и соисполнители Государственной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ее мероприятий и объемы их финансирования.</w:t>
      </w:r>
    </w:p>
    <w:p w:rsidR="002451E3" w:rsidRDefault="002451E3">
      <w:pPr>
        <w:pStyle w:val="ConsPlusNormal"/>
        <w:spacing w:before="220"/>
        <w:ind w:firstLine="540"/>
        <w:jc w:val="both"/>
      </w:pPr>
      <w:r>
        <w:t>Оценка хода исполнения мероприятий Государственной программы основана на мониторинге ее целевых показателей как сопоставление фактически достигнутых с плановыми значениями целевых показателей.</w:t>
      </w:r>
    </w:p>
    <w:p w:rsidR="002451E3" w:rsidRDefault="002451E3">
      <w:pPr>
        <w:pStyle w:val="ConsPlusNormal"/>
        <w:spacing w:before="220"/>
        <w:ind w:firstLine="540"/>
        <w:jc w:val="both"/>
      </w:pPr>
      <w:r>
        <w:t>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2451E3" w:rsidRDefault="002451E3">
      <w:pPr>
        <w:pStyle w:val="ConsPlusNormal"/>
        <w:spacing w:before="220"/>
        <w:ind w:firstLine="540"/>
        <w:jc w:val="both"/>
      </w:pPr>
      <w:r>
        <w:t xml:space="preserve">Оценка эффективности реализации Государственной программы осуществляется Департаментом экономического развития Ханты-Мансийского автономного округа - Югры в соответствии с </w:t>
      </w:r>
      <w:hyperlink r:id="rId220" w:history="1">
        <w:r>
          <w:rPr>
            <w:color w:val="0000FF"/>
          </w:rPr>
          <w:t>методикой</w:t>
        </w:r>
      </w:hyperlink>
      <w:r>
        <w:t xml:space="preserve"> оценки эффективности реализации государственных программ Ханты-Мансийского автономного округа - Югры, утвержденной распоряжением Правительства автономного округа от 8 мая 2014 года N 246-рп.</w:t>
      </w:r>
    </w:p>
    <w:p w:rsidR="002451E3" w:rsidRDefault="002451E3">
      <w:pPr>
        <w:pStyle w:val="ConsPlusNormal"/>
        <w:spacing w:before="220"/>
        <w:ind w:firstLine="540"/>
        <w:jc w:val="both"/>
      </w:pPr>
      <w:r>
        <w:t xml:space="preserve">Ответственный исполнитель Государственной программы передает часть своих функций по реализации отдельных мероприятий </w:t>
      </w:r>
      <w:hyperlink w:anchor="P1265" w:history="1">
        <w:r>
          <w:rPr>
            <w:color w:val="0000FF"/>
          </w:rPr>
          <w:t>подпрограмм I</w:t>
        </w:r>
      </w:hyperlink>
      <w:r>
        <w:t xml:space="preserve">, </w:t>
      </w:r>
      <w:hyperlink w:anchor="P1539" w:history="1">
        <w:r>
          <w:rPr>
            <w:color w:val="0000FF"/>
          </w:rPr>
          <w:t>III</w:t>
        </w:r>
      </w:hyperlink>
      <w:r>
        <w:t xml:space="preserve"> "Содействие трудоустройству граждан", "Повышение мобильности трудовых ресурсов в автономном округе" центрам занятости населения (далее - подпрограмма I, подпрограмма III соответственно).</w:t>
      </w:r>
    </w:p>
    <w:p w:rsidR="002451E3" w:rsidRDefault="002451E3">
      <w:pPr>
        <w:pStyle w:val="ConsPlusNormal"/>
        <w:jc w:val="both"/>
      </w:pPr>
      <w:r>
        <w:t xml:space="preserve">(в ред. </w:t>
      </w:r>
      <w:hyperlink r:id="rId22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Реализация мероприятий исполнительными органами государственной власти автономного округа осуществляется в соответствии с государственными контрактами на поставки товаров, выполнение работ, оказание услуг для государственных нужд, заключаемых в порядке, установленном законодательством Российской Федерации, посредством предоставления подведомственным бюджетным и автономным учреждениям субсидий на выполнение государственного задания, субсидий на иные цели 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 а также посредством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w:t>
      </w:r>
      <w:hyperlink r:id="rId222" w:history="1">
        <w:r>
          <w:rPr>
            <w:color w:val="0000FF"/>
          </w:rPr>
          <w:t>статьями 78</w:t>
        </w:r>
      </w:hyperlink>
      <w:r>
        <w:t xml:space="preserve">, </w:t>
      </w:r>
      <w:hyperlink r:id="rId223" w:history="1">
        <w:r>
          <w:rPr>
            <w:color w:val="0000FF"/>
          </w:rPr>
          <w:t>78.1</w:t>
        </w:r>
      </w:hyperlink>
      <w:r>
        <w:t xml:space="preserve"> Бюджетного кодекса Российской Федерации.</w:t>
      </w:r>
    </w:p>
    <w:p w:rsidR="002451E3" w:rsidRDefault="002451E3">
      <w:pPr>
        <w:pStyle w:val="ConsPlusNormal"/>
        <w:spacing w:before="220"/>
        <w:ind w:firstLine="540"/>
        <w:jc w:val="both"/>
      </w:pPr>
      <w:r>
        <w:t>Объем средств на реализацию мероприятий Государственной программы за счет средств бюджета автономного округа устанавливается законом автономного округа о бюджете на очередной финансовый год и плановый период.</w:t>
      </w:r>
    </w:p>
    <w:p w:rsidR="002451E3" w:rsidRDefault="002451E3">
      <w:pPr>
        <w:pStyle w:val="ConsPlusNormal"/>
        <w:spacing w:before="220"/>
        <w:ind w:firstLine="540"/>
        <w:jc w:val="both"/>
      </w:pPr>
      <w:r>
        <w:t xml:space="preserve">Абзацы тридцать первый - тридцать второй утратили силу с 1 января 2017 года. - </w:t>
      </w:r>
      <w:hyperlink r:id="rId224" w:history="1">
        <w:r>
          <w:rPr>
            <w:color w:val="0000FF"/>
          </w:rPr>
          <w:t>Постановление</w:t>
        </w:r>
      </w:hyperlink>
      <w:r>
        <w:t xml:space="preserve"> Правительства ХМАО - Югры от 28.10.2016 N 424-п.</w:t>
      </w:r>
    </w:p>
    <w:p w:rsidR="002451E3" w:rsidRDefault="002451E3">
      <w:pPr>
        <w:pStyle w:val="ConsPlusNormal"/>
        <w:spacing w:before="220"/>
        <w:ind w:firstLine="540"/>
        <w:jc w:val="both"/>
      </w:pPr>
      <w:r>
        <w:t>Государственной программой предусмотрено предоставление из бюджета Ханты-Мансийского автономного округа - Югры иных межбюджетных трансфертов бюджетам муниципальных образований автономного округа на реализацию программных мероприятий.</w:t>
      </w:r>
    </w:p>
    <w:p w:rsidR="002451E3" w:rsidRDefault="002451E3">
      <w:pPr>
        <w:pStyle w:val="ConsPlusNormal"/>
        <w:spacing w:before="220"/>
        <w:ind w:firstLine="540"/>
        <w:jc w:val="both"/>
      </w:pPr>
      <w:r>
        <w:lastRenderedPageBreak/>
        <w:t>Распределение иных межбюджетных трансфертов бюджетам муниципальных районов и городских округов Ханты-Мансийского автономного округа - Югры, не распределенных в соответствии с законом Ханты-Мансийского автономного округа - Югры о бюджете Ханты-Мансийского автономного округа - Югры на очередной финансовый год и плановый период, в ходе исполнения бюджета утверждается Правительством Ханты-Мансийского автономного округа - Югры.</w:t>
      </w:r>
    </w:p>
    <w:p w:rsidR="002451E3" w:rsidRDefault="002451E3">
      <w:pPr>
        <w:pStyle w:val="ConsPlusNormal"/>
        <w:spacing w:before="220"/>
        <w:ind w:firstLine="540"/>
        <w:jc w:val="both"/>
      </w:pPr>
      <w:hyperlink w:anchor="P4284" w:history="1">
        <w:r>
          <w:rPr>
            <w:color w:val="0000FF"/>
          </w:rPr>
          <w:t>Порядок</w:t>
        </w:r>
      </w:hyperlink>
      <w:r>
        <w:t xml:space="preserve"> предоставления иных межбюджетных трансфертов из бюджета Ханты-Мансийского автономного округа - Югры на участие в реализации отдельных программных мероприятий определен приложением 17 к Государственной программе.</w:t>
      </w:r>
    </w:p>
    <w:p w:rsidR="002451E3" w:rsidRDefault="002451E3">
      <w:pPr>
        <w:pStyle w:val="ConsPlusNormal"/>
        <w:spacing w:before="220"/>
        <w:ind w:firstLine="540"/>
        <w:jc w:val="both"/>
      </w:pPr>
      <w:r>
        <w:t>Порядки предоставления государственных услуг в области содействия занятости населения определены административными регламентами предоставления государственных услуг в области содействия занятости населения.</w:t>
      </w:r>
    </w:p>
    <w:p w:rsidR="002451E3" w:rsidRDefault="002451E3">
      <w:pPr>
        <w:pStyle w:val="ConsPlusNormal"/>
        <w:spacing w:before="220"/>
        <w:ind w:firstLine="540"/>
        <w:jc w:val="both"/>
      </w:pPr>
      <w:r>
        <w:t xml:space="preserve">Порядок действий центров занятости населения по реализации отдельных мероприятий </w:t>
      </w:r>
      <w:hyperlink w:anchor="P1265" w:history="1">
        <w:r>
          <w:rPr>
            <w:color w:val="0000FF"/>
          </w:rPr>
          <w:t>подпрограмм I</w:t>
        </w:r>
      </w:hyperlink>
      <w:r>
        <w:t xml:space="preserve">, </w:t>
      </w:r>
      <w:hyperlink w:anchor="P1539" w:history="1">
        <w:r>
          <w:rPr>
            <w:color w:val="0000FF"/>
          </w:rPr>
          <w:t>III</w:t>
        </w:r>
      </w:hyperlink>
      <w:r>
        <w:t xml:space="preserve"> Государственной программы и порядок предоставления средств бюджета автономного округа юридическим лицам, индивидуальным предпринимателям и физическим лицам на реализацию мероприятий определен </w:t>
      </w:r>
      <w:hyperlink w:anchor="P1738" w:history="1">
        <w:r>
          <w:rPr>
            <w:color w:val="0000FF"/>
          </w:rPr>
          <w:t>приложениями 1</w:t>
        </w:r>
      </w:hyperlink>
      <w:r>
        <w:t xml:space="preserve"> - </w:t>
      </w:r>
      <w:hyperlink w:anchor="P3544" w:history="1">
        <w:r>
          <w:rPr>
            <w:color w:val="0000FF"/>
          </w:rPr>
          <w:t>12</w:t>
        </w:r>
      </w:hyperlink>
      <w:r>
        <w:t xml:space="preserve">, </w:t>
      </w:r>
      <w:hyperlink w:anchor="P3799" w:history="1">
        <w:r>
          <w:rPr>
            <w:color w:val="0000FF"/>
          </w:rPr>
          <w:t>14</w:t>
        </w:r>
      </w:hyperlink>
      <w:r>
        <w:t>.</w:t>
      </w:r>
    </w:p>
    <w:p w:rsidR="002451E3" w:rsidRDefault="002451E3">
      <w:pPr>
        <w:pStyle w:val="ConsPlusNormal"/>
        <w:jc w:val="both"/>
      </w:pPr>
      <w:r>
        <w:t xml:space="preserve">(в ред. </w:t>
      </w:r>
      <w:hyperlink r:id="rId22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w:anchor="P1388" w:history="1">
        <w:r>
          <w:rPr>
            <w:color w:val="0000FF"/>
          </w:rPr>
          <w:t>Подпрограммой II</w:t>
        </w:r>
      </w:hyperlink>
      <w:r>
        <w:t xml:space="preserve"> "Улучшение условий и охраны труда в автономном округе" (далее - подпрограмма II) предусмотрено наделение органов местного самоуправления муниципальных образований автономного округа отдельными государственными полномочиями в сфере трудовых отношений и государственного управления охраной труда.</w:t>
      </w:r>
    </w:p>
    <w:p w:rsidR="002451E3" w:rsidRDefault="002451E3">
      <w:pPr>
        <w:pStyle w:val="ConsPlusNormal"/>
        <w:spacing w:before="220"/>
        <w:ind w:firstLine="540"/>
        <w:jc w:val="both"/>
      </w:pPr>
      <w:r>
        <w:t>Ответственный исполнитель Государственной программы предусматривает в бюджете автономного округа объем субвенций для осуществления органами местного самоуправления переданных им отдельных полномочий по государственному управлению охраной труда и определяет порядок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2451E3" w:rsidRDefault="002451E3">
      <w:pPr>
        <w:pStyle w:val="ConsPlusNormal"/>
        <w:spacing w:before="220"/>
        <w:ind w:firstLine="540"/>
        <w:jc w:val="both"/>
      </w:pPr>
      <w:r>
        <w:t>Органы местного самоуправления при осуществлении переданных им отдельных полномочий по государственному управлению охраной труда имеют право использовать по целевому назначению финансовые средства, передаваемые из бюджета автономного округа на эти цели в пределах предоставленных субвенций.</w:t>
      </w:r>
    </w:p>
    <w:p w:rsidR="002451E3" w:rsidRDefault="002451E3">
      <w:pPr>
        <w:pStyle w:val="ConsPlusNormal"/>
        <w:spacing w:before="220"/>
        <w:ind w:firstLine="540"/>
        <w:jc w:val="both"/>
      </w:pPr>
      <w:hyperlink w:anchor="P1388" w:history="1">
        <w:r>
          <w:rPr>
            <w:color w:val="0000FF"/>
          </w:rPr>
          <w:t>Подпрограммой II</w:t>
        </w:r>
      </w:hyperlink>
      <w:r>
        <w:t xml:space="preserve"> предусмотрено выделение средств из бюджета Фонда социального страхования Российской Федерации работодателям автономного округа на осуществление предупредительных мер по сокращению производственного травматизма и профессиональных заболеваний работников.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осуществляется в пределах 20% сумм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w:t>
      </w:r>
      <w:hyperlink r:id="rId226"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w:t>
      </w:r>
      <w:hyperlink r:id="rId227" w:history="1">
        <w:r>
          <w:rPr>
            <w:color w:val="0000FF"/>
          </w:rPr>
          <w:t>приказом</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451E3" w:rsidRDefault="002451E3">
      <w:pPr>
        <w:pStyle w:val="ConsPlusNormal"/>
        <w:spacing w:before="220"/>
        <w:ind w:firstLine="540"/>
        <w:jc w:val="both"/>
      </w:pPr>
      <w:r>
        <w:t>Финансирование мероприятий по улучшению условий и охраны труда работодателями осуществляется в размере не менее 0,2% суммы затрат на производство продукции (</w:t>
      </w:r>
      <w:hyperlink r:id="rId228" w:history="1">
        <w:r>
          <w:rPr>
            <w:color w:val="0000FF"/>
          </w:rPr>
          <w:t>перечень</w:t>
        </w:r>
      </w:hyperlink>
      <w:r>
        <w:t xml:space="preserve"> </w:t>
      </w:r>
      <w:r>
        <w:lastRenderedPageBreak/>
        <w:t>мероприятий утвержден приказом Минздравсоцразвития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2451E3" w:rsidRDefault="002451E3">
      <w:pPr>
        <w:pStyle w:val="ConsPlusNormal"/>
        <w:spacing w:before="220"/>
        <w:ind w:firstLine="540"/>
        <w:jc w:val="both"/>
      </w:pPr>
      <w:r>
        <w:t>Работодатели-страхователи имеют право получить средства на финансирование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 в объеме, не превышающем 20%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 Для получения финансирования работодатель-страхователь должен обратиться с заявлением о финансовом обеспечении предупредительных мер в государственное учреждение - региональное отделение Фонда социального страхования Российской Федерации по автономному округу по месту своей регистрации.</w:t>
      </w:r>
    </w:p>
    <w:p w:rsidR="002451E3" w:rsidRDefault="002451E3">
      <w:pPr>
        <w:pStyle w:val="ConsPlusNormal"/>
        <w:spacing w:before="220"/>
        <w:ind w:firstLine="540"/>
        <w:jc w:val="both"/>
      </w:pPr>
      <w:r>
        <w:t>Оплата дополнительных расходов на медицинскую, социальную и профессиональную реабилитацию застрахованного лица проводится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2451E3" w:rsidRDefault="002451E3">
      <w:pPr>
        <w:pStyle w:val="ConsPlusNormal"/>
        <w:spacing w:before="220"/>
        <w:ind w:firstLine="540"/>
        <w:jc w:val="both"/>
      </w:pPr>
      <w:hyperlink w:anchor="P1388" w:history="1">
        <w:r>
          <w:rPr>
            <w:color w:val="0000FF"/>
          </w:rPr>
          <w:t>Подпрограммой II</w:t>
        </w:r>
      </w:hyperlink>
      <w:r>
        <w:t xml:space="preserve"> также предусмотрены мероприятия по развитию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и оснащение лечебно-диагностическим оборудованием учреждений, проводящих периодические и предварительные медицинские осмотры. Финансирование данных мероприятий будет осуществляться за счет внебюджетных источников - средств автономного учреждения автономного округа "Центр профессиональной патологии".</w:t>
      </w:r>
    </w:p>
    <w:p w:rsidR="002451E3" w:rsidRDefault="002451E3">
      <w:pPr>
        <w:pStyle w:val="ConsPlusNormal"/>
        <w:spacing w:before="220"/>
        <w:ind w:firstLine="540"/>
        <w:jc w:val="both"/>
      </w:pPr>
      <w:r>
        <w:t xml:space="preserve">Кроме того, </w:t>
      </w:r>
      <w:hyperlink w:anchor="P1388" w:history="1">
        <w:r>
          <w:rPr>
            <w:color w:val="0000FF"/>
          </w:rPr>
          <w:t>подпрограммой II</w:t>
        </w:r>
      </w:hyperlink>
      <w:r>
        <w:t xml:space="preserve"> предусмотрено выделение средств работодателями на улучшение условий и охраны труда в своих организациях по следующим направлениям:</w:t>
      </w:r>
    </w:p>
    <w:p w:rsidR="002451E3" w:rsidRDefault="002451E3">
      <w:pPr>
        <w:pStyle w:val="ConsPlusNormal"/>
        <w:spacing w:before="220"/>
        <w:ind w:firstLine="540"/>
        <w:jc w:val="both"/>
      </w:pPr>
      <w:r>
        <w:t>проведение в установленном порядке работ по оценке уровней профессиональных рисков, специальной оценке условий труда;</w:t>
      </w:r>
    </w:p>
    <w:p w:rsidR="002451E3" w:rsidRDefault="002451E3">
      <w:pPr>
        <w:pStyle w:val="ConsPlusNormal"/>
        <w:spacing w:before="220"/>
        <w:ind w:firstLine="540"/>
        <w:jc w:val="both"/>
      </w:pPr>
      <w:r>
        <w:t>обеспечение проведения в установленном порядке обучения по охране труда руководителей и специалистов организаций.</w:t>
      </w:r>
    </w:p>
    <w:p w:rsidR="002451E3" w:rsidRDefault="002451E3">
      <w:pPr>
        <w:pStyle w:val="ConsPlusNormal"/>
        <w:spacing w:before="220"/>
        <w:ind w:firstLine="540"/>
        <w:jc w:val="both"/>
      </w:pPr>
      <w:r>
        <w:t>Основным мероприятием 3.2 "Содействие обеспечению работодателей трудовыми ресурсами" подпрограммы "Повышение мобильности трудовых ресурсов в автономном округе" предусмотрено:</w:t>
      </w:r>
    </w:p>
    <w:p w:rsidR="002451E3" w:rsidRDefault="002451E3">
      <w:pPr>
        <w:pStyle w:val="ConsPlusNormal"/>
        <w:jc w:val="both"/>
      </w:pPr>
      <w:r>
        <w:t xml:space="preserve">(в ред. </w:t>
      </w:r>
      <w:hyperlink r:id="rId22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 в соответствии с административным регламентом предоставления государственной услуги;</w:t>
      </w:r>
    </w:p>
    <w:p w:rsidR="002451E3" w:rsidRDefault="002451E3">
      <w:pPr>
        <w:pStyle w:val="ConsPlusNormal"/>
        <w:jc w:val="both"/>
      </w:pPr>
      <w:r>
        <w:t xml:space="preserve">(в ред. </w:t>
      </w:r>
      <w:hyperlink r:id="rId23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формирование перечня инвестиционных проектов, включенных в Государственную программу, который утверждается постановлением Правительства автономного округа путем внесения изменений в Государственную программу в установленном порядке.</w:t>
      </w:r>
    </w:p>
    <w:p w:rsidR="002451E3" w:rsidRDefault="002451E3">
      <w:pPr>
        <w:pStyle w:val="ConsPlusNormal"/>
        <w:jc w:val="both"/>
      </w:pPr>
      <w:r>
        <w:t xml:space="preserve">(в ред. </w:t>
      </w:r>
      <w:hyperlink r:id="rId23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r:id="rId232" w:history="1">
        <w:r>
          <w:rPr>
            <w:color w:val="0000FF"/>
          </w:rPr>
          <w:t>Порядок</w:t>
        </w:r>
      </w:hyperlink>
      <w:r>
        <w:t xml:space="preserve">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государственной службы занятости населения Ханты-</w:t>
      </w:r>
      <w:r>
        <w:lastRenderedPageBreak/>
        <w:t>Мансийского автономного округа - Югры определен постановлением Правительства автономного округа от 2 марта 2012 года N 86-п.</w:t>
      </w:r>
    </w:p>
    <w:p w:rsidR="002451E3" w:rsidRDefault="002451E3">
      <w:pPr>
        <w:pStyle w:val="ConsPlusNormal"/>
        <w:spacing w:before="220"/>
        <w:ind w:firstLine="540"/>
        <w:jc w:val="both"/>
      </w:pPr>
      <w:hyperlink w:anchor="P4606" w:history="1">
        <w:r>
          <w:rPr>
            <w:color w:val="0000FF"/>
          </w:rPr>
          <w:t>Порядок</w:t>
        </w:r>
      </w:hyperlink>
      <w:r>
        <w:t xml:space="preserve"> реализации мероприятий, направленных на повышение эффективности использования имеющихся трудовых ресурсов и привлечение трудовых ресурсов из других субъектов Российской Федерации для трудоустройства на объектах инвестиционных проектов определен приложением 20 к Государственной программе.</w:t>
      </w:r>
    </w:p>
    <w:p w:rsidR="002451E3" w:rsidRDefault="002451E3">
      <w:pPr>
        <w:pStyle w:val="ConsPlusNormal"/>
        <w:jc w:val="both"/>
      </w:pPr>
      <w:r>
        <w:t xml:space="preserve">(в ред. </w:t>
      </w:r>
      <w:hyperlink r:id="rId23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hyperlink w:anchor="P4782" w:history="1">
        <w:r>
          <w:rPr>
            <w:color w:val="0000FF"/>
          </w:rPr>
          <w:t>Порядок</w:t>
        </w:r>
      </w:hyperlink>
      <w:r>
        <w:t xml:space="preserve"> предоставления мер государственной поддержки гражданам, осуществившим переезд для трудоустройства на объекте инвестиционного проекта, определен приложением 21 к Государственной программе.</w:t>
      </w:r>
    </w:p>
    <w:p w:rsidR="002451E3" w:rsidRDefault="002451E3">
      <w:pPr>
        <w:pStyle w:val="ConsPlusNormal"/>
        <w:jc w:val="both"/>
      </w:pPr>
      <w:r>
        <w:t xml:space="preserve">(в ред. </w:t>
      </w:r>
      <w:hyperlink r:id="rId23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Абзац утратил силу с 1 января 2017 года. - </w:t>
      </w:r>
      <w:hyperlink r:id="rId235" w:history="1">
        <w:r>
          <w:rPr>
            <w:color w:val="0000FF"/>
          </w:rPr>
          <w:t>Постановление</w:t>
        </w:r>
      </w:hyperlink>
      <w:r>
        <w:t xml:space="preserve"> Правительства ХМАО - Югры от 28.10.2016 N 424-п.</w:t>
      </w:r>
    </w:p>
    <w:p w:rsidR="002451E3" w:rsidRDefault="002451E3">
      <w:pPr>
        <w:pStyle w:val="ConsPlusNormal"/>
        <w:spacing w:before="220"/>
        <w:ind w:firstLine="540"/>
        <w:jc w:val="both"/>
      </w:pPr>
      <w:r>
        <w:t>К основным рискам реализации Государственной программы относятся:</w:t>
      </w:r>
    </w:p>
    <w:p w:rsidR="002451E3" w:rsidRDefault="002451E3">
      <w:pPr>
        <w:pStyle w:val="ConsPlusNormal"/>
        <w:spacing w:before="220"/>
        <w:ind w:firstLine="540"/>
        <w:jc w:val="both"/>
      </w:pPr>
      <w:r>
        <w:t>1. Финансово-экономические риски - недофинансирование программных мероприятий, неполное освоение финансовых средств муниципальными образованиями в виде иных межбюджетных трансфертов.</w:t>
      </w:r>
    </w:p>
    <w:p w:rsidR="002451E3" w:rsidRDefault="002451E3">
      <w:pPr>
        <w:pStyle w:val="ConsPlusNormal"/>
        <w:spacing w:before="220"/>
        <w:ind w:firstLine="540"/>
        <w:jc w:val="both"/>
      </w:pPr>
      <w:r>
        <w:t>Минимизация этих рисков возможна путем мониторинга реализации программных мероприятий, корректировки объемов средств программных мероприятий и показателей результативности, перераспределения финансовых средств в целях целенаправленного и эффективного расходования бюджетных средств.</w:t>
      </w:r>
    </w:p>
    <w:p w:rsidR="002451E3" w:rsidRDefault="002451E3">
      <w:pPr>
        <w:pStyle w:val="ConsPlusNormal"/>
        <w:spacing w:before="220"/>
        <w:ind w:firstLine="540"/>
        <w:jc w:val="both"/>
      </w:pPr>
      <w:r>
        <w:t>2. 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p w:rsidR="002451E3" w:rsidRDefault="002451E3">
      <w:pPr>
        <w:pStyle w:val="ConsPlusNormal"/>
        <w:spacing w:before="220"/>
        <w:ind w:firstLine="540"/>
        <w:jc w:val="both"/>
      </w:pPr>
      <w:r>
        <w:t>Минимизация этих рисков возможна путем своевременной подготовки и тщательной проработки проектов нормативных правовых актов автономного округа, внесения изменений в принятые нормативные правовые акты автономного округа.</w:t>
      </w:r>
    </w:p>
    <w:p w:rsidR="002451E3" w:rsidRDefault="002451E3">
      <w:pPr>
        <w:pStyle w:val="ConsPlusNormal"/>
        <w:spacing w:before="220"/>
        <w:ind w:firstLine="540"/>
        <w:jc w:val="both"/>
      </w:pPr>
      <w:r>
        <w:t>3. 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 рынке труда, росту безработицы.</w:t>
      </w:r>
    </w:p>
    <w:p w:rsidR="002451E3" w:rsidRDefault="002451E3">
      <w:pPr>
        <w:pStyle w:val="ConsPlusNormal"/>
        <w:spacing w:before="220"/>
        <w:ind w:firstLine="540"/>
        <w:jc w:val="both"/>
      </w:pPr>
      <w:r>
        <w:t>Преодоление макроэкономических рисков возможно путем реализации антикризисных мер, предусматривающих выделение дополнительных бюджетных средств на реализацию мероприятий активной политики занятости населения, осуществления дополнительных мер по поддержке рынка труда и занятости населения в автономном округе.</w:t>
      </w:r>
    </w:p>
    <w:p w:rsidR="002451E3" w:rsidRDefault="002451E3">
      <w:pPr>
        <w:pStyle w:val="ConsPlusNormal"/>
        <w:spacing w:before="220"/>
        <w:ind w:firstLine="540"/>
        <w:jc w:val="both"/>
      </w:pPr>
      <w:r>
        <w:t>4. Организационные риски: недостатки в процедурах управления и контроля; дефицит квалифицированных кадров.</w:t>
      </w:r>
    </w:p>
    <w:p w:rsidR="002451E3" w:rsidRDefault="002451E3">
      <w:pPr>
        <w:pStyle w:val="ConsPlusNormal"/>
        <w:spacing w:before="220"/>
        <w:ind w:firstLine="540"/>
        <w:jc w:val="both"/>
      </w:pPr>
      <w:r>
        <w:t>5. Риски инфраструктурных ограничений для развития инвестиционных проектов,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2451E3" w:rsidRDefault="002451E3">
      <w:pPr>
        <w:pStyle w:val="ConsPlusNormal"/>
        <w:spacing w:before="220"/>
        <w:ind w:firstLine="540"/>
        <w:jc w:val="both"/>
      </w:pPr>
      <w:r>
        <w:t xml:space="preserve">Данные риски могут снизить интерес граждан автономного округа, других субъектов Российской Федерации к переселению на территорию реализации инвестиционного проекта, что </w:t>
      </w:r>
      <w:r>
        <w:lastRenderedPageBreak/>
        <w:t>не будет способствовать достижению поставленной цели по привлечению квалифицированных специалистов в автономный округ.</w:t>
      </w:r>
    </w:p>
    <w:p w:rsidR="002451E3" w:rsidRDefault="002451E3">
      <w:pPr>
        <w:pStyle w:val="ConsPlusNormal"/>
        <w:spacing w:before="220"/>
        <w:ind w:firstLine="540"/>
        <w:jc w:val="both"/>
      </w:pPr>
      <w:r>
        <w:t>Минимизация данных рисков возможна за счет повышения качества и полноты информирования граждан до переезда к месту реализации инвестиционного проекта, предоставления мер государственной поддержки гражданам, желающим осуществить переезд для участия в реализации инвестиционных проектов.</w:t>
      </w:r>
    </w:p>
    <w:p w:rsidR="002451E3" w:rsidRDefault="002451E3">
      <w:pPr>
        <w:pStyle w:val="ConsPlusNormal"/>
        <w:spacing w:before="220"/>
        <w:ind w:firstLine="540"/>
        <w:jc w:val="both"/>
      </w:pPr>
      <w:r>
        <w:t>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ее задач.</w:t>
      </w:r>
    </w:p>
    <w:p w:rsidR="002451E3" w:rsidRDefault="002451E3">
      <w:pPr>
        <w:pStyle w:val="ConsPlusNormal"/>
        <w:jc w:val="both"/>
      </w:pPr>
    </w:p>
    <w:p w:rsidR="002451E3" w:rsidRDefault="002451E3">
      <w:pPr>
        <w:pStyle w:val="ConsPlusNormal"/>
        <w:jc w:val="right"/>
        <w:outlineLvl w:val="1"/>
      </w:pPr>
      <w:r>
        <w:t>Таблица 1</w:t>
      </w:r>
    </w:p>
    <w:p w:rsidR="002451E3" w:rsidRDefault="002451E3">
      <w:pPr>
        <w:pStyle w:val="ConsPlusNormal"/>
        <w:jc w:val="both"/>
      </w:pPr>
    </w:p>
    <w:p w:rsidR="002451E3" w:rsidRDefault="002451E3">
      <w:pPr>
        <w:pStyle w:val="ConsPlusNormal"/>
        <w:jc w:val="center"/>
      </w:pPr>
      <w:bookmarkStart w:id="7" w:name="P1109"/>
      <w:bookmarkEnd w:id="7"/>
      <w:r>
        <w:t>Целевые показатели Государственной программы</w:t>
      </w:r>
    </w:p>
    <w:p w:rsidR="002451E3" w:rsidRDefault="002451E3">
      <w:pPr>
        <w:pStyle w:val="ConsPlusNormal"/>
        <w:jc w:val="center"/>
      </w:pPr>
    </w:p>
    <w:p w:rsidR="002451E3" w:rsidRDefault="002451E3">
      <w:pPr>
        <w:pStyle w:val="ConsPlusNormal"/>
        <w:jc w:val="center"/>
      </w:pPr>
      <w:r>
        <w:t xml:space="preserve">(в ред. </w:t>
      </w:r>
      <w:hyperlink r:id="rId236"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1077"/>
        <w:gridCol w:w="794"/>
        <w:gridCol w:w="850"/>
        <w:gridCol w:w="794"/>
        <w:gridCol w:w="794"/>
        <w:gridCol w:w="794"/>
        <w:gridCol w:w="1077"/>
      </w:tblGrid>
      <w:tr w:rsidR="002451E3">
        <w:tc>
          <w:tcPr>
            <w:tcW w:w="567" w:type="dxa"/>
            <w:vMerge w:val="restart"/>
          </w:tcPr>
          <w:p w:rsidR="002451E3" w:rsidRDefault="002451E3">
            <w:pPr>
              <w:pStyle w:val="ConsPlusNormal"/>
              <w:jc w:val="center"/>
            </w:pPr>
            <w:r>
              <w:t>N п/п</w:t>
            </w:r>
          </w:p>
        </w:tc>
        <w:tc>
          <w:tcPr>
            <w:tcW w:w="2324" w:type="dxa"/>
            <w:vMerge w:val="restart"/>
          </w:tcPr>
          <w:p w:rsidR="002451E3" w:rsidRDefault="002451E3">
            <w:pPr>
              <w:pStyle w:val="ConsPlusNormal"/>
              <w:jc w:val="center"/>
            </w:pPr>
            <w:r>
              <w:t>Наименование показателей результатов</w:t>
            </w:r>
          </w:p>
        </w:tc>
        <w:tc>
          <w:tcPr>
            <w:tcW w:w="1077" w:type="dxa"/>
            <w:vMerge w:val="restart"/>
          </w:tcPr>
          <w:p w:rsidR="002451E3" w:rsidRDefault="002451E3">
            <w:pPr>
              <w:pStyle w:val="ConsPlusNormal"/>
              <w:jc w:val="center"/>
            </w:pPr>
            <w:r>
              <w:t>Базовый показатель на начало реализации государственной программы</w:t>
            </w:r>
          </w:p>
        </w:tc>
        <w:tc>
          <w:tcPr>
            <w:tcW w:w="5103" w:type="dxa"/>
            <w:gridSpan w:val="6"/>
          </w:tcPr>
          <w:p w:rsidR="002451E3" w:rsidRDefault="002451E3">
            <w:pPr>
              <w:pStyle w:val="ConsPlusNormal"/>
              <w:jc w:val="center"/>
            </w:pPr>
            <w:r>
              <w:t>Значение показателя по годам</w:t>
            </w:r>
          </w:p>
        </w:tc>
      </w:tr>
      <w:tr w:rsidR="002451E3">
        <w:tc>
          <w:tcPr>
            <w:tcW w:w="567" w:type="dxa"/>
            <w:vMerge/>
          </w:tcPr>
          <w:p w:rsidR="002451E3" w:rsidRDefault="002451E3"/>
        </w:tc>
        <w:tc>
          <w:tcPr>
            <w:tcW w:w="2324" w:type="dxa"/>
            <w:vMerge/>
          </w:tcPr>
          <w:p w:rsidR="002451E3" w:rsidRDefault="002451E3"/>
        </w:tc>
        <w:tc>
          <w:tcPr>
            <w:tcW w:w="1077" w:type="dxa"/>
            <w:vMerge/>
          </w:tcPr>
          <w:p w:rsidR="002451E3" w:rsidRDefault="002451E3"/>
        </w:tc>
        <w:tc>
          <w:tcPr>
            <w:tcW w:w="794" w:type="dxa"/>
          </w:tcPr>
          <w:p w:rsidR="002451E3" w:rsidRDefault="002451E3">
            <w:pPr>
              <w:pStyle w:val="ConsPlusNormal"/>
              <w:jc w:val="center"/>
            </w:pPr>
            <w:r>
              <w:t>2016 год</w:t>
            </w:r>
          </w:p>
        </w:tc>
        <w:tc>
          <w:tcPr>
            <w:tcW w:w="850" w:type="dxa"/>
          </w:tcPr>
          <w:p w:rsidR="002451E3" w:rsidRDefault="002451E3">
            <w:pPr>
              <w:pStyle w:val="ConsPlusNormal"/>
              <w:jc w:val="center"/>
            </w:pPr>
            <w:r>
              <w:t>2017 год</w:t>
            </w:r>
          </w:p>
        </w:tc>
        <w:tc>
          <w:tcPr>
            <w:tcW w:w="794" w:type="dxa"/>
          </w:tcPr>
          <w:p w:rsidR="002451E3" w:rsidRDefault="002451E3">
            <w:pPr>
              <w:pStyle w:val="ConsPlusNormal"/>
              <w:jc w:val="center"/>
            </w:pPr>
            <w:r>
              <w:t>2018 год</w:t>
            </w:r>
          </w:p>
        </w:tc>
        <w:tc>
          <w:tcPr>
            <w:tcW w:w="794" w:type="dxa"/>
          </w:tcPr>
          <w:p w:rsidR="002451E3" w:rsidRDefault="002451E3">
            <w:pPr>
              <w:pStyle w:val="ConsPlusNormal"/>
              <w:jc w:val="center"/>
            </w:pPr>
            <w:r>
              <w:t>2019 год</w:t>
            </w:r>
          </w:p>
        </w:tc>
        <w:tc>
          <w:tcPr>
            <w:tcW w:w="794" w:type="dxa"/>
          </w:tcPr>
          <w:p w:rsidR="002451E3" w:rsidRDefault="002451E3">
            <w:pPr>
              <w:pStyle w:val="ConsPlusNormal"/>
              <w:jc w:val="center"/>
            </w:pPr>
            <w:r>
              <w:t>2020 год</w:t>
            </w:r>
          </w:p>
        </w:tc>
        <w:tc>
          <w:tcPr>
            <w:tcW w:w="1077" w:type="dxa"/>
          </w:tcPr>
          <w:p w:rsidR="002451E3" w:rsidRDefault="002451E3">
            <w:pPr>
              <w:pStyle w:val="ConsPlusNormal"/>
              <w:jc w:val="center"/>
            </w:pPr>
            <w:r>
              <w:t>целевое значение показателя на момент окончания действия государственной программы</w:t>
            </w:r>
          </w:p>
        </w:tc>
      </w:tr>
      <w:tr w:rsidR="002451E3">
        <w:tc>
          <w:tcPr>
            <w:tcW w:w="567" w:type="dxa"/>
          </w:tcPr>
          <w:p w:rsidR="002451E3" w:rsidRDefault="002451E3">
            <w:pPr>
              <w:pStyle w:val="ConsPlusNormal"/>
              <w:jc w:val="center"/>
            </w:pPr>
            <w:r>
              <w:t>1</w:t>
            </w:r>
          </w:p>
        </w:tc>
        <w:tc>
          <w:tcPr>
            <w:tcW w:w="2324" w:type="dxa"/>
          </w:tcPr>
          <w:p w:rsidR="002451E3" w:rsidRDefault="002451E3">
            <w:pPr>
              <w:pStyle w:val="ConsPlusNormal"/>
              <w:jc w:val="center"/>
            </w:pPr>
            <w:r>
              <w:t>2</w:t>
            </w:r>
          </w:p>
        </w:tc>
        <w:tc>
          <w:tcPr>
            <w:tcW w:w="1077" w:type="dxa"/>
          </w:tcPr>
          <w:p w:rsidR="002451E3" w:rsidRDefault="002451E3">
            <w:pPr>
              <w:pStyle w:val="ConsPlusNormal"/>
              <w:jc w:val="center"/>
            </w:pPr>
            <w:r>
              <w:t>3</w:t>
            </w:r>
          </w:p>
        </w:tc>
        <w:tc>
          <w:tcPr>
            <w:tcW w:w="794" w:type="dxa"/>
          </w:tcPr>
          <w:p w:rsidR="002451E3" w:rsidRDefault="002451E3">
            <w:pPr>
              <w:pStyle w:val="ConsPlusNormal"/>
              <w:jc w:val="center"/>
            </w:pPr>
            <w:r>
              <w:t>4</w:t>
            </w:r>
          </w:p>
        </w:tc>
        <w:tc>
          <w:tcPr>
            <w:tcW w:w="850" w:type="dxa"/>
          </w:tcPr>
          <w:p w:rsidR="002451E3" w:rsidRDefault="002451E3">
            <w:pPr>
              <w:pStyle w:val="ConsPlusNormal"/>
              <w:jc w:val="center"/>
            </w:pPr>
            <w:r>
              <w:t>5</w:t>
            </w:r>
          </w:p>
        </w:tc>
        <w:tc>
          <w:tcPr>
            <w:tcW w:w="794" w:type="dxa"/>
          </w:tcPr>
          <w:p w:rsidR="002451E3" w:rsidRDefault="002451E3">
            <w:pPr>
              <w:pStyle w:val="ConsPlusNormal"/>
              <w:jc w:val="center"/>
            </w:pPr>
            <w:r>
              <w:t>6</w:t>
            </w:r>
          </w:p>
        </w:tc>
        <w:tc>
          <w:tcPr>
            <w:tcW w:w="794" w:type="dxa"/>
          </w:tcPr>
          <w:p w:rsidR="002451E3" w:rsidRDefault="002451E3">
            <w:pPr>
              <w:pStyle w:val="ConsPlusNormal"/>
              <w:jc w:val="center"/>
            </w:pPr>
            <w:r>
              <w:t>7</w:t>
            </w:r>
          </w:p>
        </w:tc>
        <w:tc>
          <w:tcPr>
            <w:tcW w:w="794" w:type="dxa"/>
          </w:tcPr>
          <w:p w:rsidR="002451E3" w:rsidRDefault="002451E3">
            <w:pPr>
              <w:pStyle w:val="ConsPlusNormal"/>
              <w:jc w:val="center"/>
            </w:pPr>
            <w:r>
              <w:t>8</w:t>
            </w:r>
          </w:p>
        </w:tc>
        <w:tc>
          <w:tcPr>
            <w:tcW w:w="1077" w:type="dxa"/>
          </w:tcPr>
          <w:p w:rsidR="002451E3" w:rsidRDefault="002451E3">
            <w:pPr>
              <w:pStyle w:val="ConsPlusNormal"/>
              <w:jc w:val="center"/>
            </w:pPr>
            <w:r>
              <w:t>9</w:t>
            </w:r>
          </w:p>
        </w:tc>
      </w:tr>
      <w:tr w:rsidR="002451E3">
        <w:tc>
          <w:tcPr>
            <w:tcW w:w="567" w:type="dxa"/>
          </w:tcPr>
          <w:p w:rsidR="002451E3" w:rsidRDefault="002451E3">
            <w:pPr>
              <w:pStyle w:val="ConsPlusNormal"/>
              <w:jc w:val="center"/>
            </w:pPr>
            <w:r>
              <w:t>1.</w:t>
            </w:r>
          </w:p>
        </w:tc>
        <w:tc>
          <w:tcPr>
            <w:tcW w:w="2324" w:type="dxa"/>
          </w:tcPr>
          <w:p w:rsidR="002451E3" w:rsidRDefault="002451E3">
            <w:pPr>
              <w:pStyle w:val="ConsPlusNormal"/>
            </w:pPr>
            <w:r>
              <w:t>Уровень регистрируемой безработицы к численности экономически активного населения в автономном округе (на конец года), %</w:t>
            </w:r>
          </w:p>
        </w:tc>
        <w:tc>
          <w:tcPr>
            <w:tcW w:w="1077" w:type="dxa"/>
          </w:tcPr>
          <w:p w:rsidR="002451E3" w:rsidRDefault="002451E3">
            <w:pPr>
              <w:pStyle w:val="ConsPlusNormal"/>
              <w:jc w:val="center"/>
            </w:pPr>
            <w:r>
              <w:t>0,45</w:t>
            </w:r>
          </w:p>
        </w:tc>
        <w:tc>
          <w:tcPr>
            <w:tcW w:w="794" w:type="dxa"/>
          </w:tcPr>
          <w:p w:rsidR="002451E3" w:rsidRDefault="002451E3">
            <w:pPr>
              <w:pStyle w:val="ConsPlusNormal"/>
              <w:jc w:val="center"/>
            </w:pPr>
            <w:r>
              <w:t>0,62</w:t>
            </w:r>
          </w:p>
        </w:tc>
        <w:tc>
          <w:tcPr>
            <w:tcW w:w="850" w:type="dxa"/>
          </w:tcPr>
          <w:p w:rsidR="002451E3" w:rsidRDefault="002451E3">
            <w:pPr>
              <w:pStyle w:val="ConsPlusNormal"/>
              <w:jc w:val="center"/>
            </w:pPr>
            <w:r>
              <w:t>0,59</w:t>
            </w:r>
          </w:p>
        </w:tc>
        <w:tc>
          <w:tcPr>
            <w:tcW w:w="794" w:type="dxa"/>
          </w:tcPr>
          <w:p w:rsidR="002451E3" w:rsidRDefault="002451E3">
            <w:pPr>
              <w:pStyle w:val="ConsPlusNormal"/>
              <w:jc w:val="center"/>
            </w:pPr>
            <w:r>
              <w:t>0,56</w:t>
            </w:r>
          </w:p>
        </w:tc>
        <w:tc>
          <w:tcPr>
            <w:tcW w:w="794" w:type="dxa"/>
          </w:tcPr>
          <w:p w:rsidR="002451E3" w:rsidRDefault="002451E3">
            <w:pPr>
              <w:pStyle w:val="ConsPlusNormal"/>
              <w:jc w:val="center"/>
            </w:pPr>
            <w:r>
              <w:t>0,55</w:t>
            </w:r>
          </w:p>
        </w:tc>
        <w:tc>
          <w:tcPr>
            <w:tcW w:w="794" w:type="dxa"/>
          </w:tcPr>
          <w:p w:rsidR="002451E3" w:rsidRDefault="002451E3">
            <w:pPr>
              <w:pStyle w:val="ConsPlusNormal"/>
              <w:jc w:val="center"/>
            </w:pPr>
            <w:r>
              <w:t>0,55</w:t>
            </w:r>
          </w:p>
        </w:tc>
        <w:tc>
          <w:tcPr>
            <w:tcW w:w="1077" w:type="dxa"/>
          </w:tcPr>
          <w:p w:rsidR="002451E3" w:rsidRDefault="002451E3">
            <w:pPr>
              <w:pStyle w:val="ConsPlusNormal"/>
              <w:jc w:val="center"/>
            </w:pPr>
            <w:r>
              <w:t>0,55</w:t>
            </w:r>
          </w:p>
        </w:tc>
      </w:tr>
      <w:tr w:rsidR="002451E3">
        <w:tblPrEx>
          <w:tblBorders>
            <w:insideH w:val="nil"/>
          </w:tblBorders>
        </w:tblPrEx>
        <w:tc>
          <w:tcPr>
            <w:tcW w:w="567" w:type="dxa"/>
            <w:tcBorders>
              <w:bottom w:val="nil"/>
            </w:tcBorders>
          </w:tcPr>
          <w:p w:rsidR="002451E3" w:rsidRDefault="002451E3">
            <w:pPr>
              <w:pStyle w:val="ConsPlusNormal"/>
              <w:jc w:val="center"/>
            </w:pPr>
            <w:r>
              <w:t>2.</w:t>
            </w:r>
          </w:p>
        </w:tc>
        <w:tc>
          <w:tcPr>
            <w:tcW w:w="2324" w:type="dxa"/>
            <w:tcBorders>
              <w:bottom w:val="nil"/>
            </w:tcBorders>
          </w:tcPr>
          <w:p w:rsidR="002451E3" w:rsidRDefault="002451E3">
            <w:pPr>
              <w:pStyle w:val="ConsPlusNormal"/>
            </w:pPr>
            <w:r>
              <w:t xml:space="preserve">Уровень безработицы (по методологии Международной организации труда), % </w:t>
            </w:r>
            <w:hyperlink w:anchor="P1220" w:history="1">
              <w:r>
                <w:rPr>
                  <w:color w:val="0000FF"/>
                </w:rPr>
                <w:t>&lt;**&gt;</w:t>
              </w:r>
            </w:hyperlink>
          </w:p>
        </w:tc>
        <w:tc>
          <w:tcPr>
            <w:tcW w:w="1077" w:type="dxa"/>
            <w:tcBorders>
              <w:bottom w:val="nil"/>
            </w:tcBorders>
          </w:tcPr>
          <w:p w:rsidR="002451E3" w:rsidRDefault="002451E3">
            <w:pPr>
              <w:pStyle w:val="ConsPlusNormal"/>
              <w:jc w:val="center"/>
            </w:pPr>
            <w:r>
              <w:t>4,60</w:t>
            </w:r>
          </w:p>
        </w:tc>
        <w:tc>
          <w:tcPr>
            <w:tcW w:w="794" w:type="dxa"/>
            <w:tcBorders>
              <w:bottom w:val="nil"/>
            </w:tcBorders>
          </w:tcPr>
          <w:p w:rsidR="002451E3" w:rsidRDefault="002451E3">
            <w:pPr>
              <w:pStyle w:val="ConsPlusNormal"/>
              <w:jc w:val="center"/>
            </w:pPr>
            <w:r>
              <w:t>4,39</w:t>
            </w:r>
          </w:p>
        </w:tc>
        <w:tc>
          <w:tcPr>
            <w:tcW w:w="850" w:type="dxa"/>
            <w:tcBorders>
              <w:bottom w:val="nil"/>
            </w:tcBorders>
          </w:tcPr>
          <w:p w:rsidR="002451E3" w:rsidRDefault="002451E3">
            <w:pPr>
              <w:pStyle w:val="ConsPlusNormal"/>
              <w:jc w:val="center"/>
            </w:pPr>
            <w:r>
              <w:t>4,40</w:t>
            </w:r>
          </w:p>
        </w:tc>
        <w:tc>
          <w:tcPr>
            <w:tcW w:w="794" w:type="dxa"/>
            <w:tcBorders>
              <w:bottom w:val="nil"/>
            </w:tcBorders>
          </w:tcPr>
          <w:p w:rsidR="002451E3" w:rsidRDefault="002451E3">
            <w:pPr>
              <w:pStyle w:val="ConsPlusNormal"/>
              <w:jc w:val="center"/>
            </w:pPr>
            <w:r>
              <w:t>4,43</w:t>
            </w:r>
          </w:p>
        </w:tc>
        <w:tc>
          <w:tcPr>
            <w:tcW w:w="794" w:type="dxa"/>
            <w:tcBorders>
              <w:bottom w:val="nil"/>
            </w:tcBorders>
          </w:tcPr>
          <w:p w:rsidR="002451E3" w:rsidRDefault="002451E3">
            <w:pPr>
              <w:pStyle w:val="ConsPlusNormal"/>
              <w:jc w:val="center"/>
            </w:pPr>
            <w:r>
              <w:t>4,46</w:t>
            </w:r>
          </w:p>
        </w:tc>
        <w:tc>
          <w:tcPr>
            <w:tcW w:w="794" w:type="dxa"/>
            <w:tcBorders>
              <w:bottom w:val="nil"/>
            </w:tcBorders>
          </w:tcPr>
          <w:p w:rsidR="002451E3" w:rsidRDefault="002451E3">
            <w:pPr>
              <w:pStyle w:val="ConsPlusNormal"/>
              <w:jc w:val="center"/>
            </w:pPr>
            <w:r>
              <w:t>4,46</w:t>
            </w:r>
          </w:p>
        </w:tc>
        <w:tc>
          <w:tcPr>
            <w:tcW w:w="1077" w:type="dxa"/>
            <w:tcBorders>
              <w:bottom w:val="nil"/>
            </w:tcBorders>
          </w:tcPr>
          <w:p w:rsidR="002451E3" w:rsidRDefault="002451E3">
            <w:pPr>
              <w:pStyle w:val="ConsPlusNormal"/>
              <w:jc w:val="center"/>
            </w:pPr>
            <w:r>
              <w:t>4,46</w:t>
            </w:r>
          </w:p>
        </w:tc>
      </w:tr>
      <w:tr w:rsidR="002451E3">
        <w:tblPrEx>
          <w:tblBorders>
            <w:insideH w:val="nil"/>
          </w:tblBorders>
        </w:tblPrEx>
        <w:tc>
          <w:tcPr>
            <w:tcW w:w="9071" w:type="dxa"/>
            <w:gridSpan w:val="9"/>
            <w:tcBorders>
              <w:top w:val="nil"/>
            </w:tcBorders>
          </w:tcPr>
          <w:p w:rsidR="002451E3" w:rsidRDefault="002451E3">
            <w:pPr>
              <w:pStyle w:val="ConsPlusNormal"/>
              <w:jc w:val="both"/>
            </w:pPr>
            <w:r>
              <w:t xml:space="preserve">(в ред. </w:t>
            </w:r>
            <w:hyperlink r:id="rId237" w:history="1">
              <w:r>
                <w:rPr>
                  <w:color w:val="0000FF"/>
                </w:rPr>
                <w:t>постановления</w:t>
              </w:r>
            </w:hyperlink>
            <w:r>
              <w:t xml:space="preserve"> Правительства ХМАО - Югры от 07.04.2017 N 130-п)</w:t>
            </w:r>
          </w:p>
        </w:tc>
      </w:tr>
      <w:tr w:rsidR="002451E3">
        <w:tblPrEx>
          <w:tblBorders>
            <w:insideH w:val="nil"/>
          </w:tblBorders>
        </w:tblPrEx>
        <w:tc>
          <w:tcPr>
            <w:tcW w:w="567" w:type="dxa"/>
            <w:tcBorders>
              <w:bottom w:val="nil"/>
            </w:tcBorders>
          </w:tcPr>
          <w:p w:rsidR="002451E3" w:rsidRDefault="002451E3">
            <w:pPr>
              <w:pStyle w:val="ConsPlusNormal"/>
              <w:jc w:val="center"/>
            </w:pPr>
            <w:r>
              <w:t>3.</w:t>
            </w:r>
          </w:p>
        </w:tc>
        <w:tc>
          <w:tcPr>
            <w:tcW w:w="2324" w:type="dxa"/>
            <w:tcBorders>
              <w:bottom w:val="nil"/>
            </w:tcBorders>
          </w:tcPr>
          <w:p w:rsidR="002451E3" w:rsidRDefault="002451E3">
            <w:pPr>
              <w:pStyle w:val="ConsPlusNormal"/>
            </w:pPr>
            <w:r>
              <w:t xml:space="preserve">Коэффициент </w:t>
            </w:r>
            <w:r>
              <w:lastRenderedPageBreak/>
              <w:t xml:space="preserve">напряженности на рынке труда автономного округа (по методологии Международной организации труда) </w:t>
            </w:r>
            <w:hyperlink w:anchor="P1220" w:history="1">
              <w:r>
                <w:rPr>
                  <w:color w:val="0000FF"/>
                </w:rPr>
                <w:t>&lt;**&gt;</w:t>
              </w:r>
            </w:hyperlink>
            <w:r>
              <w:t>, чел./раб. место</w:t>
            </w:r>
          </w:p>
        </w:tc>
        <w:tc>
          <w:tcPr>
            <w:tcW w:w="1077" w:type="dxa"/>
            <w:tcBorders>
              <w:bottom w:val="nil"/>
            </w:tcBorders>
          </w:tcPr>
          <w:p w:rsidR="002451E3" w:rsidRDefault="002451E3">
            <w:pPr>
              <w:pStyle w:val="ConsPlusNormal"/>
              <w:jc w:val="center"/>
            </w:pPr>
            <w:r>
              <w:lastRenderedPageBreak/>
              <w:t>3,5</w:t>
            </w:r>
          </w:p>
        </w:tc>
        <w:tc>
          <w:tcPr>
            <w:tcW w:w="794" w:type="dxa"/>
            <w:tcBorders>
              <w:bottom w:val="nil"/>
            </w:tcBorders>
          </w:tcPr>
          <w:p w:rsidR="002451E3" w:rsidRDefault="002451E3">
            <w:pPr>
              <w:pStyle w:val="ConsPlusNormal"/>
              <w:jc w:val="center"/>
            </w:pPr>
            <w:r>
              <w:t>3,5</w:t>
            </w:r>
          </w:p>
        </w:tc>
        <w:tc>
          <w:tcPr>
            <w:tcW w:w="850" w:type="dxa"/>
            <w:tcBorders>
              <w:bottom w:val="nil"/>
            </w:tcBorders>
          </w:tcPr>
          <w:p w:rsidR="002451E3" w:rsidRDefault="002451E3">
            <w:pPr>
              <w:pStyle w:val="ConsPlusNormal"/>
              <w:jc w:val="center"/>
            </w:pPr>
            <w:r>
              <w:t>3,5</w:t>
            </w:r>
          </w:p>
        </w:tc>
        <w:tc>
          <w:tcPr>
            <w:tcW w:w="794" w:type="dxa"/>
            <w:tcBorders>
              <w:bottom w:val="nil"/>
            </w:tcBorders>
          </w:tcPr>
          <w:p w:rsidR="002451E3" w:rsidRDefault="002451E3">
            <w:pPr>
              <w:pStyle w:val="ConsPlusNormal"/>
              <w:jc w:val="center"/>
            </w:pPr>
            <w:r>
              <w:t>3,5</w:t>
            </w:r>
          </w:p>
        </w:tc>
        <w:tc>
          <w:tcPr>
            <w:tcW w:w="794" w:type="dxa"/>
            <w:tcBorders>
              <w:bottom w:val="nil"/>
            </w:tcBorders>
          </w:tcPr>
          <w:p w:rsidR="002451E3" w:rsidRDefault="002451E3">
            <w:pPr>
              <w:pStyle w:val="ConsPlusNormal"/>
              <w:jc w:val="center"/>
            </w:pPr>
            <w:r>
              <w:t>3,5</w:t>
            </w:r>
          </w:p>
        </w:tc>
        <w:tc>
          <w:tcPr>
            <w:tcW w:w="794" w:type="dxa"/>
            <w:tcBorders>
              <w:bottom w:val="nil"/>
            </w:tcBorders>
          </w:tcPr>
          <w:p w:rsidR="002451E3" w:rsidRDefault="002451E3">
            <w:pPr>
              <w:pStyle w:val="ConsPlusNormal"/>
              <w:jc w:val="center"/>
            </w:pPr>
            <w:r>
              <w:t>3,5</w:t>
            </w:r>
          </w:p>
        </w:tc>
        <w:tc>
          <w:tcPr>
            <w:tcW w:w="1077" w:type="dxa"/>
            <w:tcBorders>
              <w:bottom w:val="nil"/>
            </w:tcBorders>
          </w:tcPr>
          <w:p w:rsidR="002451E3" w:rsidRDefault="002451E3">
            <w:pPr>
              <w:pStyle w:val="ConsPlusNormal"/>
              <w:jc w:val="center"/>
            </w:pPr>
            <w:r>
              <w:t>3,5</w:t>
            </w:r>
          </w:p>
        </w:tc>
      </w:tr>
      <w:tr w:rsidR="002451E3">
        <w:tblPrEx>
          <w:tblBorders>
            <w:insideH w:val="nil"/>
          </w:tblBorders>
        </w:tblPrEx>
        <w:tc>
          <w:tcPr>
            <w:tcW w:w="9071" w:type="dxa"/>
            <w:gridSpan w:val="9"/>
            <w:tcBorders>
              <w:top w:val="nil"/>
            </w:tcBorders>
          </w:tcPr>
          <w:p w:rsidR="002451E3" w:rsidRDefault="002451E3">
            <w:pPr>
              <w:pStyle w:val="ConsPlusNormal"/>
              <w:jc w:val="both"/>
            </w:pPr>
            <w:r>
              <w:lastRenderedPageBreak/>
              <w:t xml:space="preserve">(в ред. </w:t>
            </w:r>
            <w:hyperlink r:id="rId238" w:history="1">
              <w:r>
                <w:rPr>
                  <w:color w:val="0000FF"/>
                </w:rPr>
                <w:t>постановления</w:t>
              </w:r>
            </w:hyperlink>
            <w:r>
              <w:t xml:space="preserve"> Правительства ХМАО - Югры от 07.04.2017 N 130-п)</w:t>
            </w:r>
          </w:p>
        </w:tc>
      </w:tr>
      <w:tr w:rsidR="002451E3">
        <w:tc>
          <w:tcPr>
            <w:tcW w:w="567" w:type="dxa"/>
          </w:tcPr>
          <w:p w:rsidR="002451E3" w:rsidRDefault="002451E3">
            <w:pPr>
              <w:pStyle w:val="ConsPlusNormal"/>
              <w:jc w:val="center"/>
            </w:pPr>
            <w:r>
              <w:t>4.</w:t>
            </w:r>
          </w:p>
        </w:tc>
        <w:tc>
          <w:tcPr>
            <w:tcW w:w="2324" w:type="dxa"/>
          </w:tcPr>
          <w:p w:rsidR="002451E3" w:rsidRDefault="002451E3">
            <w:pPr>
              <w:pStyle w:val="ConsPlusNormal"/>
            </w:pPr>
            <w:r>
              <w:t>Число новых постоянных рабочих мест, организованных в сфере малого предпринимательства гражданами, зарегистрированными в органах службы занятости населения автономного округа, единиц</w:t>
            </w:r>
          </w:p>
        </w:tc>
        <w:tc>
          <w:tcPr>
            <w:tcW w:w="1077" w:type="dxa"/>
          </w:tcPr>
          <w:p w:rsidR="002451E3" w:rsidRDefault="002451E3">
            <w:pPr>
              <w:pStyle w:val="ConsPlusNormal"/>
              <w:jc w:val="center"/>
            </w:pPr>
            <w:r>
              <w:t>784</w:t>
            </w:r>
          </w:p>
        </w:tc>
        <w:tc>
          <w:tcPr>
            <w:tcW w:w="794" w:type="dxa"/>
          </w:tcPr>
          <w:p w:rsidR="002451E3" w:rsidRDefault="002451E3">
            <w:pPr>
              <w:pStyle w:val="ConsPlusNormal"/>
              <w:jc w:val="center"/>
            </w:pPr>
            <w:r>
              <w:t>616</w:t>
            </w:r>
          </w:p>
        </w:tc>
        <w:tc>
          <w:tcPr>
            <w:tcW w:w="850" w:type="dxa"/>
          </w:tcPr>
          <w:p w:rsidR="002451E3" w:rsidRDefault="002451E3">
            <w:pPr>
              <w:pStyle w:val="ConsPlusNormal"/>
              <w:jc w:val="center"/>
            </w:pPr>
            <w:r>
              <w:t>527</w:t>
            </w:r>
          </w:p>
        </w:tc>
        <w:tc>
          <w:tcPr>
            <w:tcW w:w="794" w:type="dxa"/>
          </w:tcPr>
          <w:p w:rsidR="002451E3" w:rsidRDefault="002451E3">
            <w:pPr>
              <w:pStyle w:val="ConsPlusNormal"/>
              <w:jc w:val="center"/>
            </w:pPr>
            <w:r>
              <w:t>502</w:t>
            </w:r>
          </w:p>
        </w:tc>
        <w:tc>
          <w:tcPr>
            <w:tcW w:w="794" w:type="dxa"/>
          </w:tcPr>
          <w:p w:rsidR="002451E3" w:rsidRDefault="002451E3">
            <w:pPr>
              <w:pStyle w:val="ConsPlusNormal"/>
              <w:jc w:val="center"/>
            </w:pPr>
            <w:r>
              <w:t>500</w:t>
            </w:r>
          </w:p>
        </w:tc>
        <w:tc>
          <w:tcPr>
            <w:tcW w:w="794" w:type="dxa"/>
          </w:tcPr>
          <w:p w:rsidR="002451E3" w:rsidRDefault="002451E3">
            <w:pPr>
              <w:pStyle w:val="ConsPlusNormal"/>
              <w:jc w:val="center"/>
            </w:pPr>
            <w:r>
              <w:t>876</w:t>
            </w:r>
          </w:p>
        </w:tc>
        <w:tc>
          <w:tcPr>
            <w:tcW w:w="1077" w:type="dxa"/>
          </w:tcPr>
          <w:p w:rsidR="002451E3" w:rsidRDefault="002451E3">
            <w:pPr>
              <w:pStyle w:val="ConsPlusNormal"/>
              <w:jc w:val="center"/>
            </w:pPr>
            <w:r>
              <w:t>3021</w:t>
            </w:r>
          </w:p>
        </w:tc>
      </w:tr>
      <w:tr w:rsidR="002451E3">
        <w:tc>
          <w:tcPr>
            <w:tcW w:w="567" w:type="dxa"/>
          </w:tcPr>
          <w:p w:rsidR="002451E3" w:rsidRDefault="002451E3">
            <w:pPr>
              <w:pStyle w:val="ConsPlusNormal"/>
              <w:jc w:val="center"/>
            </w:pPr>
            <w:r>
              <w:t>5.</w:t>
            </w:r>
          </w:p>
        </w:tc>
        <w:tc>
          <w:tcPr>
            <w:tcW w:w="2324" w:type="dxa"/>
          </w:tcPr>
          <w:p w:rsidR="002451E3" w:rsidRDefault="002451E3">
            <w:pPr>
              <w:pStyle w:val="ConsPlusNormal"/>
            </w:pPr>
            <w:r>
              <w:t xml:space="preserve">Количество оборудованных (оснащенных) рабочих мест для трудоустройства инвалидов, единиц </w:t>
            </w:r>
            <w:hyperlink w:anchor="P1219" w:history="1">
              <w:r>
                <w:rPr>
                  <w:color w:val="0000FF"/>
                </w:rPr>
                <w:t>&lt;*&gt;</w:t>
              </w:r>
            </w:hyperlink>
          </w:p>
        </w:tc>
        <w:tc>
          <w:tcPr>
            <w:tcW w:w="1077" w:type="dxa"/>
          </w:tcPr>
          <w:p w:rsidR="002451E3" w:rsidRDefault="002451E3">
            <w:pPr>
              <w:pStyle w:val="ConsPlusNormal"/>
              <w:jc w:val="center"/>
            </w:pPr>
            <w:r>
              <w:t>143</w:t>
            </w:r>
          </w:p>
        </w:tc>
        <w:tc>
          <w:tcPr>
            <w:tcW w:w="794" w:type="dxa"/>
          </w:tcPr>
          <w:p w:rsidR="002451E3" w:rsidRDefault="002451E3">
            <w:pPr>
              <w:pStyle w:val="ConsPlusNormal"/>
              <w:jc w:val="center"/>
            </w:pPr>
            <w:r>
              <w:t>143</w:t>
            </w:r>
          </w:p>
        </w:tc>
        <w:tc>
          <w:tcPr>
            <w:tcW w:w="850" w:type="dxa"/>
          </w:tcPr>
          <w:p w:rsidR="002451E3" w:rsidRDefault="002451E3">
            <w:pPr>
              <w:pStyle w:val="ConsPlusNormal"/>
              <w:jc w:val="center"/>
            </w:pPr>
            <w:r>
              <w:t>120</w:t>
            </w:r>
          </w:p>
        </w:tc>
        <w:tc>
          <w:tcPr>
            <w:tcW w:w="794" w:type="dxa"/>
          </w:tcPr>
          <w:p w:rsidR="002451E3" w:rsidRDefault="002451E3">
            <w:pPr>
              <w:pStyle w:val="ConsPlusNormal"/>
              <w:jc w:val="center"/>
            </w:pPr>
            <w:r>
              <w:t>110</w:t>
            </w:r>
          </w:p>
        </w:tc>
        <w:tc>
          <w:tcPr>
            <w:tcW w:w="794" w:type="dxa"/>
          </w:tcPr>
          <w:p w:rsidR="002451E3" w:rsidRDefault="002451E3">
            <w:pPr>
              <w:pStyle w:val="ConsPlusNormal"/>
              <w:jc w:val="center"/>
            </w:pPr>
            <w:r>
              <w:t>110</w:t>
            </w:r>
          </w:p>
        </w:tc>
        <w:tc>
          <w:tcPr>
            <w:tcW w:w="794" w:type="dxa"/>
          </w:tcPr>
          <w:p w:rsidR="002451E3" w:rsidRDefault="002451E3">
            <w:pPr>
              <w:pStyle w:val="ConsPlusNormal"/>
              <w:jc w:val="center"/>
            </w:pPr>
            <w:r>
              <w:t>110</w:t>
            </w:r>
          </w:p>
        </w:tc>
        <w:tc>
          <w:tcPr>
            <w:tcW w:w="1077" w:type="dxa"/>
          </w:tcPr>
          <w:p w:rsidR="002451E3" w:rsidRDefault="002451E3">
            <w:pPr>
              <w:pStyle w:val="ConsPlusNormal"/>
              <w:jc w:val="center"/>
            </w:pPr>
            <w:r>
              <w:t>593</w:t>
            </w:r>
          </w:p>
        </w:tc>
      </w:tr>
      <w:tr w:rsidR="002451E3">
        <w:tc>
          <w:tcPr>
            <w:tcW w:w="567" w:type="dxa"/>
          </w:tcPr>
          <w:p w:rsidR="002451E3" w:rsidRDefault="002451E3">
            <w:pPr>
              <w:pStyle w:val="ConsPlusNormal"/>
              <w:jc w:val="center"/>
            </w:pPr>
            <w:r>
              <w:t>6.</w:t>
            </w:r>
          </w:p>
        </w:tc>
        <w:tc>
          <w:tcPr>
            <w:tcW w:w="2324" w:type="dxa"/>
          </w:tcPr>
          <w:p w:rsidR="002451E3" w:rsidRDefault="002451E3">
            <w:pPr>
              <w:pStyle w:val="ConsPlusNormal"/>
            </w:pPr>
            <w:r>
              <w:t>Удельный вес работников, занятых во вредных и (или) опасных условиях труда, от общей численности работников, %</w:t>
            </w:r>
          </w:p>
        </w:tc>
        <w:tc>
          <w:tcPr>
            <w:tcW w:w="1077" w:type="dxa"/>
          </w:tcPr>
          <w:p w:rsidR="002451E3" w:rsidRDefault="002451E3">
            <w:pPr>
              <w:pStyle w:val="ConsPlusNormal"/>
              <w:jc w:val="center"/>
            </w:pPr>
            <w:r>
              <w:t>38,5</w:t>
            </w:r>
          </w:p>
        </w:tc>
        <w:tc>
          <w:tcPr>
            <w:tcW w:w="794" w:type="dxa"/>
          </w:tcPr>
          <w:p w:rsidR="002451E3" w:rsidRDefault="002451E3">
            <w:pPr>
              <w:pStyle w:val="ConsPlusNormal"/>
              <w:jc w:val="center"/>
            </w:pPr>
            <w:r>
              <w:t>38,4</w:t>
            </w:r>
          </w:p>
        </w:tc>
        <w:tc>
          <w:tcPr>
            <w:tcW w:w="850" w:type="dxa"/>
          </w:tcPr>
          <w:p w:rsidR="002451E3" w:rsidRDefault="002451E3">
            <w:pPr>
              <w:pStyle w:val="ConsPlusNormal"/>
              <w:jc w:val="center"/>
            </w:pPr>
            <w:r>
              <w:t>38,0</w:t>
            </w:r>
          </w:p>
        </w:tc>
        <w:tc>
          <w:tcPr>
            <w:tcW w:w="794" w:type="dxa"/>
          </w:tcPr>
          <w:p w:rsidR="002451E3" w:rsidRDefault="002451E3">
            <w:pPr>
              <w:pStyle w:val="ConsPlusNormal"/>
              <w:jc w:val="center"/>
            </w:pPr>
            <w:r>
              <w:t>37,8</w:t>
            </w:r>
          </w:p>
        </w:tc>
        <w:tc>
          <w:tcPr>
            <w:tcW w:w="794" w:type="dxa"/>
          </w:tcPr>
          <w:p w:rsidR="002451E3" w:rsidRDefault="002451E3">
            <w:pPr>
              <w:pStyle w:val="ConsPlusNormal"/>
              <w:jc w:val="center"/>
            </w:pPr>
            <w:r>
              <w:t>37,4</w:t>
            </w:r>
          </w:p>
        </w:tc>
        <w:tc>
          <w:tcPr>
            <w:tcW w:w="794" w:type="dxa"/>
          </w:tcPr>
          <w:p w:rsidR="002451E3" w:rsidRDefault="002451E3">
            <w:pPr>
              <w:pStyle w:val="ConsPlusNormal"/>
              <w:jc w:val="center"/>
            </w:pPr>
            <w:r>
              <w:t>37,0</w:t>
            </w:r>
          </w:p>
        </w:tc>
        <w:tc>
          <w:tcPr>
            <w:tcW w:w="1077" w:type="dxa"/>
          </w:tcPr>
          <w:p w:rsidR="002451E3" w:rsidRDefault="002451E3">
            <w:pPr>
              <w:pStyle w:val="ConsPlusNormal"/>
              <w:jc w:val="center"/>
            </w:pPr>
            <w:r>
              <w:t>37,0</w:t>
            </w:r>
          </w:p>
        </w:tc>
      </w:tr>
      <w:tr w:rsidR="002451E3">
        <w:tc>
          <w:tcPr>
            <w:tcW w:w="567" w:type="dxa"/>
          </w:tcPr>
          <w:p w:rsidR="002451E3" w:rsidRDefault="002451E3">
            <w:pPr>
              <w:pStyle w:val="ConsPlusNormal"/>
              <w:jc w:val="center"/>
            </w:pPr>
            <w:r>
              <w:t>7.</w:t>
            </w:r>
          </w:p>
        </w:tc>
        <w:tc>
          <w:tcPr>
            <w:tcW w:w="2324" w:type="dxa"/>
          </w:tcPr>
          <w:p w:rsidR="002451E3" w:rsidRDefault="002451E3">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p>
        </w:tc>
        <w:tc>
          <w:tcPr>
            <w:tcW w:w="1077" w:type="dxa"/>
          </w:tcPr>
          <w:p w:rsidR="002451E3" w:rsidRDefault="002451E3">
            <w:pPr>
              <w:pStyle w:val="ConsPlusNormal"/>
              <w:jc w:val="center"/>
            </w:pPr>
            <w:r>
              <w:t>255</w:t>
            </w:r>
          </w:p>
        </w:tc>
        <w:tc>
          <w:tcPr>
            <w:tcW w:w="794" w:type="dxa"/>
          </w:tcPr>
          <w:p w:rsidR="002451E3" w:rsidRDefault="002451E3">
            <w:pPr>
              <w:pStyle w:val="ConsPlusNormal"/>
              <w:jc w:val="center"/>
            </w:pPr>
            <w:r>
              <w:t>250</w:t>
            </w:r>
          </w:p>
        </w:tc>
        <w:tc>
          <w:tcPr>
            <w:tcW w:w="850" w:type="dxa"/>
          </w:tcPr>
          <w:p w:rsidR="002451E3" w:rsidRDefault="002451E3">
            <w:pPr>
              <w:pStyle w:val="ConsPlusNormal"/>
              <w:jc w:val="center"/>
            </w:pPr>
            <w:r>
              <w:t>248</w:t>
            </w:r>
          </w:p>
        </w:tc>
        <w:tc>
          <w:tcPr>
            <w:tcW w:w="794" w:type="dxa"/>
          </w:tcPr>
          <w:p w:rsidR="002451E3" w:rsidRDefault="002451E3">
            <w:pPr>
              <w:pStyle w:val="ConsPlusNormal"/>
              <w:jc w:val="center"/>
            </w:pPr>
            <w:r>
              <w:t>246</w:t>
            </w:r>
          </w:p>
        </w:tc>
        <w:tc>
          <w:tcPr>
            <w:tcW w:w="794" w:type="dxa"/>
          </w:tcPr>
          <w:p w:rsidR="002451E3" w:rsidRDefault="002451E3">
            <w:pPr>
              <w:pStyle w:val="ConsPlusNormal"/>
              <w:jc w:val="center"/>
            </w:pPr>
            <w:r>
              <w:t>242</w:t>
            </w:r>
          </w:p>
        </w:tc>
        <w:tc>
          <w:tcPr>
            <w:tcW w:w="794" w:type="dxa"/>
          </w:tcPr>
          <w:p w:rsidR="002451E3" w:rsidRDefault="002451E3">
            <w:pPr>
              <w:pStyle w:val="ConsPlusNormal"/>
              <w:jc w:val="center"/>
            </w:pPr>
            <w:r>
              <w:t>240</w:t>
            </w:r>
          </w:p>
        </w:tc>
        <w:tc>
          <w:tcPr>
            <w:tcW w:w="1077" w:type="dxa"/>
          </w:tcPr>
          <w:p w:rsidR="002451E3" w:rsidRDefault="002451E3">
            <w:pPr>
              <w:pStyle w:val="ConsPlusNormal"/>
              <w:jc w:val="center"/>
            </w:pPr>
            <w:r>
              <w:t>240</w:t>
            </w:r>
          </w:p>
        </w:tc>
      </w:tr>
      <w:tr w:rsidR="002451E3">
        <w:tc>
          <w:tcPr>
            <w:tcW w:w="567" w:type="dxa"/>
          </w:tcPr>
          <w:p w:rsidR="002451E3" w:rsidRDefault="002451E3">
            <w:pPr>
              <w:pStyle w:val="ConsPlusNormal"/>
              <w:jc w:val="center"/>
            </w:pPr>
            <w:r>
              <w:t>8.</w:t>
            </w:r>
          </w:p>
        </w:tc>
        <w:tc>
          <w:tcPr>
            <w:tcW w:w="2324" w:type="dxa"/>
          </w:tcPr>
          <w:p w:rsidR="002451E3" w:rsidRDefault="002451E3">
            <w:pPr>
              <w:pStyle w:val="ConsPlusNormal"/>
            </w:pPr>
            <w:r>
              <w:t xml:space="preserve">Количество рабочих мест, на которых </w:t>
            </w:r>
            <w:r>
              <w:lastRenderedPageBreak/>
              <w:t>проведена специальная оценка условий труда, тыс. рабочих мест</w:t>
            </w:r>
          </w:p>
        </w:tc>
        <w:tc>
          <w:tcPr>
            <w:tcW w:w="1077" w:type="dxa"/>
          </w:tcPr>
          <w:p w:rsidR="002451E3" w:rsidRDefault="002451E3">
            <w:pPr>
              <w:pStyle w:val="ConsPlusNormal"/>
              <w:jc w:val="center"/>
            </w:pPr>
            <w:r>
              <w:lastRenderedPageBreak/>
              <w:t>10</w:t>
            </w:r>
          </w:p>
        </w:tc>
        <w:tc>
          <w:tcPr>
            <w:tcW w:w="794" w:type="dxa"/>
          </w:tcPr>
          <w:p w:rsidR="002451E3" w:rsidRDefault="002451E3">
            <w:pPr>
              <w:pStyle w:val="ConsPlusNormal"/>
              <w:jc w:val="center"/>
            </w:pPr>
            <w:r>
              <w:t>60</w:t>
            </w:r>
          </w:p>
        </w:tc>
        <w:tc>
          <w:tcPr>
            <w:tcW w:w="850" w:type="dxa"/>
          </w:tcPr>
          <w:p w:rsidR="002451E3" w:rsidRDefault="002451E3">
            <w:pPr>
              <w:pStyle w:val="ConsPlusNormal"/>
              <w:jc w:val="center"/>
            </w:pPr>
            <w:r>
              <w:t>80</w:t>
            </w:r>
          </w:p>
        </w:tc>
        <w:tc>
          <w:tcPr>
            <w:tcW w:w="794" w:type="dxa"/>
          </w:tcPr>
          <w:p w:rsidR="002451E3" w:rsidRDefault="002451E3">
            <w:pPr>
              <w:pStyle w:val="ConsPlusNormal"/>
              <w:jc w:val="center"/>
            </w:pPr>
            <w:r>
              <w:t>90</w:t>
            </w:r>
          </w:p>
        </w:tc>
        <w:tc>
          <w:tcPr>
            <w:tcW w:w="794" w:type="dxa"/>
          </w:tcPr>
          <w:p w:rsidR="002451E3" w:rsidRDefault="002451E3">
            <w:pPr>
              <w:pStyle w:val="ConsPlusNormal"/>
              <w:jc w:val="center"/>
            </w:pPr>
            <w:r>
              <w:t>100</w:t>
            </w:r>
          </w:p>
        </w:tc>
        <w:tc>
          <w:tcPr>
            <w:tcW w:w="794" w:type="dxa"/>
          </w:tcPr>
          <w:p w:rsidR="002451E3" w:rsidRDefault="002451E3">
            <w:pPr>
              <w:pStyle w:val="ConsPlusNormal"/>
              <w:jc w:val="center"/>
            </w:pPr>
            <w:r>
              <w:t>120</w:t>
            </w:r>
          </w:p>
        </w:tc>
        <w:tc>
          <w:tcPr>
            <w:tcW w:w="1077" w:type="dxa"/>
          </w:tcPr>
          <w:p w:rsidR="002451E3" w:rsidRDefault="002451E3">
            <w:pPr>
              <w:pStyle w:val="ConsPlusNormal"/>
              <w:jc w:val="center"/>
            </w:pPr>
            <w:r>
              <w:t>120</w:t>
            </w:r>
          </w:p>
        </w:tc>
      </w:tr>
      <w:tr w:rsidR="002451E3">
        <w:tblPrEx>
          <w:tblBorders>
            <w:insideH w:val="nil"/>
          </w:tblBorders>
        </w:tblPrEx>
        <w:tc>
          <w:tcPr>
            <w:tcW w:w="567" w:type="dxa"/>
            <w:tcBorders>
              <w:bottom w:val="nil"/>
            </w:tcBorders>
          </w:tcPr>
          <w:p w:rsidR="002451E3" w:rsidRDefault="002451E3">
            <w:pPr>
              <w:pStyle w:val="ConsPlusNormal"/>
              <w:jc w:val="center"/>
            </w:pPr>
            <w:r>
              <w:lastRenderedPageBreak/>
              <w:t>9.</w:t>
            </w:r>
          </w:p>
        </w:tc>
        <w:tc>
          <w:tcPr>
            <w:tcW w:w="2324" w:type="dxa"/>
            <w:tcBorders>
              <w:bottom w:val="nil"/>
            </w:tcBorders>
          </w:tcPr>
          <w:p w:rsidR="002451E3" w:rsidRDefault="002451E3">
            <w:pPr>
              <w:pStyle w:val="ConsPlusNormal"/>
            </w:pPr>
            <w:r>
              <w:t xml:space="preserve">Удельный вес численности высококвалифицированных работников в общей численности квалифицированных работников в автономном округе, % </w:t>
            </w:r>
            <w:hyperlink w:anchor="P1222" w:history="1">
              <w:r>
                <w:rPr>
                  <w:color w:val="0000FF"/>
                </w:rPr>
                <w:t>&lt;***&gt;</w:t>
              </w:r>
            </w:hyperlink>
          </w:p>
        </w:tc>
        <w:tc>
          <w:tcPr>
            <w:tcW w:w="1077" w:type="dxa"/>
            <w:tcBorders>
              <w:bottom w:val="nil"/>
            </w:tcBorders>
          </w:tcPr>
          <w:p w:rsidR="002451E3" w:rsidRDefault="002451E3">
            <w:pPr>
              <w:pStyle w:val="ConsPlusNormal"/>
              <w:jc w:val="center"/>
            </w:pPr>
            <w:r>
              <w:t>30,7</w:t>
            </w:r>
          </w:p>
        </w:tc>
        <w:tc>
          <w:tcPr>
            <w:tcW w:w="794" w:type="dxa"/>
            <w:tcBorders>
              <w:bottom w:val="nil"/>
            </w:tcBorders>
          </w:tcPr>
          <w:p w:rsidR="002451E3" w:rsidRDefault="002451E3">
            <w:pPr>
              <w:pStyle w:val="ConsPlusNormal"/>
              <w:jc w:val="center"/>
            </w:pPr>
            <w:r>
              <w:t>31,7</w:t>
            </w:r>
          </w:p>
        </w:tc>
        <w:tc>
          <w:tcPr>
            <w:tcW w:w="850" w:type="dxa"/>
            <w:tcBorders>
              <w:bottom w:val="nil"/>
            </w:tcBorders>
          </w:tcPr>
          <w:p w:rsidR="002451E3" w:rsidRDefault="002451E3">
            <w:pPr>
              <w:pStyle w:val="ConsPlusNormal"/>
              <w:jc w:val="center"/>
            </w:pPr>
            <w:r>
              <w:t>32,1</w:t>
            </w:r>
          </w:p>
        </w:tc>
        <w:tc>
          <w:tcPr>
            <w:tcW w:w="794" w:type="dxa"/>
            <w:tcBorders>
              <w:bottom w:val="nil"/>
            </w:tcBorders>
          </w:tcPr>
          <w:p w:rsidR="002451E3" w:rsidRDefault="002451E3">
            <w:pPr>
              <w:pStyle w:val="ConsPlusNormal"/>
              <w:jc w:val="center"/>
            </w:pPr>
            <w:r>
              <w:t>32,4</w:t>
            </w:r>
          </w:p>
        </w:tc>
        <w:tc>
          <w:tcPr>
            <w:tcW w:w="794" w:type="dxa"/>
            <w:tcBorders>
              <w:bottom w:val="nil"/>
            </w:tcBorders>
          </w:tcPr>
          <w:p w:rsidR="002451E3" w:rsidRDefault="002451E3">
            <w:pPr>
              <w:pStyle w:val="ConsPlusNormal"/>
              <w:jc w:val="center"/>
            </w:pPr>
            <w:r>
              <w:t>32,4</w:t>
            </w:r>
          </w:p>
        </w:tc>
        <w:tc>
          <w:tcPr>
            <w:tcW w:w="794" w:type="dxa"/>
            <w:tcBorders>
              <w:bottom w:val="nil"/>
            </w:tcBorders>
          </w:tcPr>
          <w:p w:rsidR="002451E3" w:rsidRDefault="002451E3">
            <w:pPr>
              <w:pStyle w:val="ConsPlusNormal"/>
              <w:jc w:val="center"/>
            </w:pPr>
            <w:r>
              <w:t>32,4</w:t>
            </w:r>
          </w:p>
        </w:tc>
        <w:tc>
          <w:tcPr>
            <w:tcW w:w="1077" w:type="dxa"/>
            <w:tcBorders>
              <w:bottom w:val="nil"/>
            </w:tcBorders>
          </w:tcPr>
          <w:p w:rsidR="002451E3" w:rsidRDefault="002451E3">
            <w:pPr>
              <w:pStyle w:val="ConsPlusNormal"/>
              <w:jc w:val="center"/>
            </w:pPr>
            <w:r>
              <w:t>32,4</w:t>
            </w:r>
          </w:p>
        </w:tc>
      </w:tr>
      <w:tr w:rsidR="002451E3">
        <w:tblPrEx>
          <w:tblBorders>
            <w:insideH w:val="nil"/>
          </w:tblBorders>
        </w:tblPrEx>
        <w:tc>
          <w:tcPr>
            <w:tcW w:w="9071" w:type="dxa"/>
            <w:gridSpan w:val="9"/>
            <w:tcBorders>
              <w:top w:val="nil"/>
            </w:tcBorders>
          </w:tcPr>
          <w:p w:rsidR="002451E3" w:rsidRDefault="002451E3">
            <w:pPr>
              <w:pStyle w:val="ConsPlusNormal"/>
              <w:jc w:val="both"/>
            </w:pPr>
            <w:r>
              <w:t xml:space="preserve">(в ред. </w:t>
            </w:r>
            <w:hyperlink r:id="rId239" w:history="1">
              <w:r>
                <w:rPr>
                  <w:color w:val="0000FF"/>
                </w:rPr>
                <w:t>постановления</w:t>
              </w:r>
            </w:hyperlink>
            <w:r>
              <w:t xml:space="preserve"> Правительства ХМАО - Югры от 07.04.2017 N 130-п)</w:t>
            </w:r>
          </w:p>
        </w:tc>
      </w:tr>
    </w:tbl>
    <w:p w:rsidR="002451E3" w:rsidRDefault="002451E3">
      <w:pPr>
        <w:pStyle w:val="ConsPlusNormal"/>
        <w:jc w:val="both"/>
      </w:pPr>
    </w:p>
    <w:p w:rsidR="002451E3" w:rsidRDefault="002451E3">
      <w:pPr>
        <w:pStyle w:val="ConsPlusNormal"/>
        <w:ind w:firstLine="540"/>
        <w:jc w:val="both"/>
      </w:pPr>
      <w:r>
        <w:t>--------------------------------</w:t>
      </w:r>
    </w:p>
    <w:p w:rsidR="002451E3" w:rsidRDefault="002451E3">
      <w:pPr>
        <w:pStyle w:val="ConsPlusNormal"/>
        <w:spacing w:before="220"/>
        <w:ind w:firstLine="540"/>
        <w:jc w:val="both"/>
      </w:pPr>
      <w:bookmarkStart w:id="8" w:name="P1219"/>
      <w:bookmarkEnd w:id="8"/>
      <w:r>
        <w:t xml:space="preserve">&lt;*&gt; Показатель введен во исполнение </w:t>
      </w:r>
      <w:hyperlink r:id="rId240"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2451E3" w:rsidRDefault="002451E3">
      <w:pPr>
        <w:pStyle w:val="ConsPlusNormal"/>
        <w:spacing w:before="220"/>
        <w:ind w:firstLine="540"/>
        <w:jc w:val="both"/>
      </w:pPr>
      <w:bookmarkStart w:id="9" w:name="P1220"/>
      <w:bookmarkEnd w:id="9"/>
      <w:r>
        <w:t xml:space="preserve">&lt;**&gt; Показатель введен во исполнение </w:t>
      </w:r>
      <w:hyperlink r:id="rId241" w:history="1">
        <w:r>
          <w:rPr>
            <w:color w:val="0000FF"/>
          </w:rPr>
          <w:t>Указа</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2451E3" w:rsidRDefault="002451E3">
      <w:pPr>
        <w:pStyle w:val="ConsPlusNormal"/>
        <w:jc w:val="both"/>
      </w:pPr>
      <w:r>
        <w:t xml:space="preserve">(сноска введена </w:t>
      </w:r>
      <w:hyperlink r:id="rId242"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bookmarkStart w:id="10" w:name="P1222"/>
      <w:bookmarkEnd w:id="10"/>
      <w:r>
        <w:t xml:space="preserve">&lt;***&gt; Показатель введен во исполнение </w:t>
      </w:r>
      <w:hyperlink r:id="rId243" w:history="1">
        <w:r>
          <w:rPr>
            <w:color w:val="0000FF"/>
          </w:rPr>
          <w:t>Указа</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2451E3" w:rsidRDefault="002451E3">
      <w:pPr>
        <w:pStyle w:val="ConsPlusNormal"/>
        <w:jc w:val="both"/>
      </w:pPr>
      <w:r>
        <w:t xml:space="preserve">(сноска введена </w:t>
      </w:r>
      <w:hyperlink r:id="rId244" w:history="1">
        <w:r>
          <w:rPr>
            <w:color w:val="0000FF"/>
          </w:rPr>
          <w:t>постановлением</w:t>
        </w:r>
      </w:hyperlink>
      <w:r>
        <w:t xml:space="preserve"> Правительства ХМАО - Югры от 07.04.2017 N 130-п)</w:t>
      </w:r>
    </w:p>
    <w:p w:rsidR="002451E3" w:rsidRDefault="002451E3">
      <w:pPr>
        <w:pStyle w:val="ConsPlusNormal"/>
        <w:jc w:val="both"/>
      </w:pPr>
    </w:p>
    <w:p w:rsidR="002451E3" w:rsidRDefault="002451E3">
      <w:pPr>
        <w:pStyle w:val="ConsPlusNormal"/>
        <w:jc w:val="right"/>
        <w:outlineLvl w:val="1"/>
      </w:pPr>
      <w:r>
        <w:t>Таблица 1.1</w:t>
      </w:r>
    </w:p>
    <w:p w:rsidR="002451E3" w:rsidRDefault="002451E3">
      <w:pPr>
        <w:pStyle w:val="ConsPlusNormal"/>
        <w:jc w:val="center"/>
      </w:pPr>
    </w:p>
    <w:p w:rsidR="002451E3" w:rsidRDefault="002451E3">
      <w:pPr>
        <w:pStyle w:val="ConsPlusNormal"/>
        <w:jc w:val="center"/>
      </w:pPr>
      <w:r>
        <w:t>Прогнозные значения сводных показателей по государственным</w:t>
      </w:r>
    </w:p>
    <w:p w:rsidR="002451E3" w:rsidRDefault="002451E3">
      <w:pPr>
        <w:pStyle w:val="ConsPlusNormal"/>
        <w:jc w:val="center"/>
      </w:pPr>
      <w:r>
        <w:t>услугам в области содействия занятости, предусмотренных</w:t>
      </w:r>
    </w:p>
    <w:p w:rsidR="002451E3" w:rsidRDefault="002451E3">
      <w:pPr>
        <w:pStyle w:val="ConsPlusNormal"/>
        <w:jc w:val="center"/>
      </w:pPr>
      <w:r>
        <w:t>государственной программой Ханты-Мансийского автономного</w:t>
      </w:r>
    </w:p>
    <w:p w:rsidR="002451E3" w:rsidRDefault="002451E3">
      <w:pPr>
        <w:pStyle w:val="ConsPlusNormal"/>
        <w:jc w:val="center"/>
      </w:pPr>
      <w:r>
        <w:t>округа - Югры "Содействие занятости населения</w:t>
      </w:r>
    </w:p>
    <w:p w:rsidR="002451E3" w:rsidRDefault="002451E3">
      <w:pPr>
        <w:pStyle w:val="ConsPlusNormal"/>
        <w:jc w:val="center"/>
      </w:pPr>
      <w:r>
        <w:t>в Ханты-Мансийском автономном округе - Югре</w:t>
      </w:r>
    </w:p>
    <w:p w:rsidR="002451E3" w:rsidRDefault="002451E3">
      <w:pPr>
        <w:pStyle w:val="ConsPlusNormal"/>
        <w:jc w:val="center"/>
      </w:pPr>
      <w:r>
        <w:t>на 2016 - 2020 годы"</w:t>
      </w:r>
    </w:p>
    <w:p w:rsidR="002451E3" w:rsidRDefault="002451E3">
      <w:pPr>
        <w:pStyle w:val="ConsPlusNormal"/>
        <w:jc w:val="center"/>
      </w:pPr>
    </w:p>
    <w:p w:rsidR="002451E3" w:rsidRDefault="002451E3">
      <w:pPr>
        <w:pStyle w:val="ConsPlusNormal"/>
        <w:ind w:firstLine="540"/>
        <w:jc w:val="both"/>
      </w:pPr>
      <w:r>
        <w:t xml:space="preserve">Утратила силу с 1 января 2017 года. - </w:t>
      </w:r>
      <w:hyperlink r:id="rId245" w:history="1">
        <w:r>
          <w:rPr>
            <w:color w:val="0000FF"/>
          </w:rPr>
          <w:t>Постановление</w:t>
        </w:r>
      </w:hyperlink>
      <w:r>
        <w:t xml:space="preserve"> Правительства ХМАО - Югры от 28.10.2016 N 424-п.</w:t>
      </w:r>
    </w:p>
    <w:p w:rsidR="002451E3" w:rsidRDefault="002451E3">
      <w:pPr>
        <w:pStyle w:val="ConsPlusNormal"/>
        <w:jc w:val="both"/>
      </w:pPr>
    </w:p>
    <w:p w:rsidR="002451E3" w:rsidRDefault="002451E3">
      <w:pPr>
        <w:sectPr w:rsidR="002451E3" w:rsidSect="00ED01AA">
          <w:pgSz w:w="11906" w:h="16838"/>
          <w:pgMar w:top="1134" w:right="850" w:bottom="1134" w:left="1701" w:header="708" w:footer="708" w:gutter="0"/>
          <w:cols w:space="708"/>
          <w:docGrid w:linePitch="360"/>
        </w:sectPr>
      </w:pPr>
    </w:p>
    <w:p w:rsidR="002451E3" w:rsidRDefault="002451E3">
      <w:pPr>
        <w:pStyle w:val="ConsPlusNormal"/>
        <w:jc w:val="right"/>
        <w:outlineLvl w:val="1"/>
      </w:pPr>
      <w:r>
        <w:lastRenderedPageBreak/>
        <w:t>Таблица 2</w:t>
      </w:r>
    </w:p>
    <w:p w:rsidR="002451E3" w:rsidRDefault="002451E3">
      <w:pPr>
        <w:pStyle w:val="ConsPlusNormal"/>
        <w:jc w:val="both"/>
      </w:pPr>
    </w:p>
    <w:p w:rsidR="002451E3" w:rsidRDefault="002451E3">
      <w:pPr>
        <w:pStyle w:val="ConsPlusNormal"/>
        <w:jc w:val="center"/>
      </w:pPr>
      <w:bookmarkStart w:id="11" w:name="P1238"/>
      <w:bookmarkEnd w:id="11"/>
      <w:r>
        <w:t>Перечень основных мероприятий государственной программы</w:t>
      </w:r>
    </w:p>
    <w:p w:rsidR="002451E3" w:rsidRDefault="002451E3">
      <w:pPr>
        <w:pStyle w:val="ConsPlusNormal"/>
        <w:jc w:val="center"/>
      </w:pPr>
    </w:p>
    <w:p w:rsidR="002451E3" w:rsidRDefault="002451E3">
      <w:pPr>
        <w:pStyle w:val="ConsPlusNormal"/>
        <w:jc w:val="center"/>
      </w:pPr>
      <w:r>
        <w:t xml:space="preserve">(в ред. </w:t>
      </w:r>
      <w:hyperlink r:id="rId246"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98"/>
        <w:gridCol w:w="1984"/>
        <w:gridCol w:w="1077"/>
        <w:gridCol w:w="1304"/>
        <w:gridCol w:w="1247"/>
        <w:gridCol w:w="1247"/>
        <w:gridCol w:w="1247"/>
        <w:gridCol w:w="1247"/>
        <w:gridCol w:w="1247"/>
      </w:tblGrid>
      <w:tr w:rsidR="002451E3">
        <w:tc>
          <w:tcPr>
            <w:tcW w:w="907" w:type="dxa"/>
            <w:vMerge w:val="restart"/>
          </w:tcPr>
          <w:p w:rsidR="002451E3" w:rsidRDefault="002451E3">
            <w:pPr>
              <w:pStyle w:val="ConsPlusNormal"/>
              <w:jc w:val="center"/>
            </w:pPr>
            <w:r>
              <w:t>N основного мероприятия</w:t>
            </w:r>
          </w:p>
        </w:tc>
        <w:tc>
          <w:tcPr>
            <w:tcW w:w="2098" w:type="dxa"/>
            <w:vMerge w:val="restart"/>
          </w:tcPr>
          <w:p w:rsidR="002451E3" w:rsidRDefault="002451E3">
            <w:pPr>
              <w:pStyle w:val="ConsPlusNormal"/>
              <w:jc w:val="center"/>
            </w:pPr>
            <w:r>
              <w:t>Основное мероприятие государственной программы (связь мероприятий с показателями государственной программы)</w:t>
            </w:r>
          </w:p>
        </w:tc>
        <w:tc>
          <w:tcPr>
            <w:tcW w:w="1984" w:type="dxa"/>
            <w:vMerge w:val="restart"/>
          </w:tcPr>
          <w:p w:rsidR="002451E3" w:rsidRDefault="002451E3">
            <w:pPr>
              <w:pStyle w:val="ConsPlusNormal"/>
              <w:jc w:val="center"/>
            </w:pPr>
            <w:r>
              <w:t>Ответственный исполнитель/соисполнитель</w:t>
            </w:r>
          </w:p>
        </w:tc>
        <w:tc>
          <w:tcPr>
            <w:tcW w:w="1077" w:type="dxa"/>
            <w:vMerge w:val="restart"/>
          </w:tcPr>
          <w:p w:rsidR="002451E3" w:rsidRDefault="002451E3">
            <w:pPr>
              <w:pStyle w:val="ConsPlusNormal"/>
              <w:jc w:val="center"/>
            </w:pPr>
            <w:r>
              <w:t>Источники финансирования</w:t>
            </w:r>
          </w:p>
        </w:tc>
        <w:tc>
          <w:tcPr>
            <w:tcW w:w="7539" w:type="dxa"/>
            <w:gridSpan w:val="6"/>
          </w:tcPr>
          <w:p w:rsidR="002451E3" w:rsidRDefault="002451E3">
            <w:pPr>
              <w:pStyle w:val="ConsPlusNormal"/>
              <w:jc w:val="center"/>
            </w:pPr>
            <w:r>
              <w:t>Финансовые затраты на реализацию (тыс. рублей)</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vMerge/>
          </w:tcPr>
          <w:p w:rsidR="002451E3" w:rsidRDefault="002451E3"/>
        </w:tc>
        <w:tc>
          <w:tcPr>
            <w:tcW w:w="1304" w:type="dxa"/>
            <w:vMerge w:val="restart"/>
          </w:tcPr>
          <w:p w:rsidR="002451E3" w:rsidRDefault="002451E3">
            <w:pPr>
              <w:pStyle w:val="ConsPlusNormal"/>
              <w:jc w:val="center"/>
            </w:pPr>
            <w:r>
              <w:t>Всего</w:t>
            </w:r>
          </w:p>
        </w:tc>
        <w:tc>
          <w:tcPr>
            <w:tcW w:w="6235" w:type="dxa"/>
            <w:gridSpan w:val="5"/>
          </w:tcPr>
          <w:p w:rsidR="002451E3" w:rsidRDefault="002451E3">
            <w:pPr>
              <w:pStyle w:val="ConsPlusNormal"/>
              <w:jc w:val="center"/>
            </w:pPr>
            <w:r>
              <w:t>в том числе:</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vMerge/>
          </w:tcPr>
          <w:p w:rsidR="002451E3" w:rsidRDefault="002451E3"/>
        </w:tc>
        <w:tc>
          <w:tcPr>
            <w:tcW w:w="1304" w:type="dxa"/>
            <w:vMerge/>
          </w:tcPr>
          <w:p w:rsidR="002451E3" w:rsidRDefault="002451E3"/>
        </w:tc>
        <w:tc>
          <w:tcPr>
            <w:tcW w:w="1247" w:type="dxa"/>
          </w:tcPr>
          <w:p w:rsidR="002451E3" w:rsidRDefault="002451E3">
            <w:pPr>
              <w:pStyle w:val="ConsPlusNormal"/>
              <w:jc w:val="center"/>
            </w:pPr>
            <w:r>
              <w:t>2016 год</w:t>
            </w:r>
          </w:p>
        </w:tc>
        <w:tc>
          <w:tcPr>
            <w:tcW w:w="1247" w:type="dxa"/>
          </w:tcPr>
          <w:p w:rsidR="002451E3" w:rsidRDefault="002451E3">
            <w:pPr>
              <w:pStyle w:val="ConsPlusNormal"/>
              <w:jc w:val="center"/>
            </w:pPr>
            <w:r>
              <w:t>2017 год</w:t>
            </w:r>
          </w:p>
        </w:tc>
        <w:tc>
          <w:tcPr>
            <w:tcW w:w="1247" w:type="dxa"/>
          </w:tcPr>
          <w:p w:rsidR="002451E3" w:rsidRDefault="002451E3">
            <w:pPr>
              <w:pStyle w:val="ConsPlusNormal"/>
              <w:jc w:val="center"/>
            </w:pPr>
            <w:r>
              <w:t>2018 год</w:t>
            </w:r>
          </w:p>
        </w:tc>
        <w:tc>
          <w:tcPr>
            <w:tcW w:w="1247" w:type="dxa"/>
          </w:tcPr>
          <w:p w:rsidR="002451E3" w:rsidRDefault="002451E3">
            <w:pPr>
              <w:pStyle w:val="ConsPlusNormal"/>
              <w:jc w:val="center"/>
            </w:pPr>
            <w:r>
              <w:t>2019 год</w:t>
            </w:r>
          </w:p>
        </w:tc>
        <w:tc>
          <w:tcPr>
            <w:tcW w:w="1247" w:type="dxa"/>
          </w:tcPr>
          <w:p w:rsidR="002451E3" w:rsidRDefault="002451E3">
            <w:pPr>
              <w:pStyle w:val="ConsPlusNormal"/>
              <w:jc w:val="center"/>
            </w:pPr>
            <w:r>
              <w:t>2020 год</w:t>
            </w:r>
          </w:p>
        </w:tc>
      </w:tr>
      <w:tr w:rsidR="002451E3">
        <w:tc>
          <w:tcPr>
            <w:tcW w:w="907" w:type="dxa"/>
          </w:tcPr>
          <w:p w:rsidR="002451E3" w:rsidRDefault="002451E3">
            <w:pPr>
              <w:pStyle w:val="ConsPlusNormal"/>
              <w:jc w:val="center"/>
            </w:pPr>
            <w:r>
              <w:t>1</w:t>
            </w:r>
          </w:p>
        </w:tc>
        <w:tc>
          <w:tcPr>
            <w:tcW w:w="2098" w:type="dxa"/>
          </w:tcPr>
          <w:p w:rsidR="002451E3" w:rsidRDefault="002451E3">
            <w:pPr>
              <w:pStyle w:val="ConsPlusNormal"/>
              <w:jc w:val="center"/>
            </w:pPr>
            <w:r>
              <w:t>2</w:t>
            </w:r>
          </w:p>
        </w:tc>
        <w:tc>
          <w:tcPr>
            <w:tcW w:w="1984" w:type="dxa"/>
          </w:tcPr>
          <w:p w:rsidR="002451E3" w:rsidRDefault="002451E3">
            <w:pPr>
              <w:pStyle w:val="ConsPlusNormal"/>
              <w:jc w:val="center"/>
            </w:pPr>
            <w:r>
              <w:t>3</w:t>
            </w:r>
          </w:p>
        </w:tc>
        <w:tc>
          <w:tcPr>
            <w:tcW w:w="1077" w:type="dxa"/>
          </w:tcPr>
          <w:p w:rsidR="002451E3" w:rsidRDefault="002451E3">
            <w:pPr>
              <w:pStyle w:val="ConsPlusNormal"/>
              <w:jc w:val="center"/>
            </w:pPr>
            <w:r>
              <w:t>4</w:t>
            </w:r>
          </w:p>
        </w:tc>
        <w:tc>
          <w:tcPr>
            <w:tcW w:w="1304" w:type="dxa"/>
          </w:tcPr>
          <w:p w:rsidR="002451E3" w:rsidRDefault="002451E3">
            <w:pPr>
              <w:pStyle w:val="ConsPlusNormal"/>
              <w:jc w:val="center"/>
            </w:pPr>
            <w:r>
              <w:t>5</w:t>
            </w:r>
          </w:p>
        </w:tc>
        <w:tc>
          <w:tcPr>
            <w:tcW w:w="1247" w:type="dxa"/>
          </w:tcPr>
          <w:p w:rsidR="002451E3" w:rsidRDefault="002451E3">
            <w:pPr>
              <w:pStyle w:val="ConsPlusNormal"/>
              <w:jc w:val="center"/>
            </w:pPr>
            <w:r>
              <w:t>6</w:t>
            </w:r>
          </w:p>
        </w:tc>
        <w:tc>
          <w:tcPr>
            <w:tcW w:w="1247" w:type="dxa"/>
          </w:tcPr>
          <w:p w:rsidR="002451E3" w:rsidRDefault="002451E3">
            <w:pPr>
              <w:pStyle w:val="ConsPlusNormal"/>
              <w:jc w:val="center"/>
            </w:pPr>
            <w:r>
              <w:t>7</w:t>
            </w:r>
          </w:p>
        </w:tc>
        <w:tc>
          <w:tcPr>
            <w:tcW w:w="1247" w:type="dxa"/>
          </w:tcPr>
          <w:p w:rsidR="002451E3" w:rsidRDefault="002451E3">
            <w:pPr>
              <w:pStyle w:val="ConsPlusNormal"/>
              <w:jc w:val="center"/>
            </w:pPr>
            <w:r>
              <w:t>8</w:t>
            </w:r>
          </w:p>
        </w:tc>
        <w:tc>
          <w:tcPr>
            <w:tcW w:w="1247" w:type="dxa"/>
          </w:tcPr>
          <w:p w:rsidR="002451E3" w:rsidRDefault="002451E3">
            <w:pPr>
              <w:pStyle w:val="ConsPlusNormal"/>
              <w:jc w:val="center"/>
            </w:pPr>
            <w:r>
              <w:t>9</w:t>
            </w:r>
          </w:p>
        </w:tc>
        <w:tc>
          <w:tcPr>
            <w:tcW w:w="1247" w:type="dxa"/>
          </w:tcPr>
          <w:p w:rsidR="002451E3" w:rsidRDefault="002451E3">
            <w:pPr>
              <w:pStyle w:val="ConsPlusNormal"/>
              <w:jc w:val="center"/>
            </w:pPr>
            <w:r>
              <w:t>10</w:t>
            </w:r>
          </w:p>
        </w:tc>
      </w:tr>
      <w:tr w:rsidR="002451E3">
        <w:tblPrEx>
          <w:tblBorders>
            <w:insideH w:val="nil"/>
          </w:tblBorders>
        </w:tblPrEx>
        <w:tc>
          <w:tcPr>
            <w:tcW w:w="13605" w:type="dxa"/>
            <w:gridSpan w:val="10"/>
            <w:tcBorders>
              <w:bottom w:val="nil"/>
            </w:tcBorders>
          </w:tcPr>
          <w:p w:rsidR="002451E3" w:rsidRDefault="002451E3">
            <w:pPr>
              <w:pStyle w:val="ConsPlusNormal"/>
              <w:jc w:val="center"/>
              <w:outlineLvl w:val="2"/>
            </w:pPr>
            <w:bookmarkStart w:id="12" w:name="P1265"/>
            <w:bookmarkEnd w:id="12"/>
            <w:r>
              <w:t>Подпрограмма I "Содействие трудоустройству граждан"</w:t>
            </w:r>
          </w:p>
        </w:tc>
      </w:tr>
      <w:tr w:rsidR="002451E3">
        <w:tblPrEx>
          <w:tblBorders>
            <w:insideH w:val="nil"/>
          </w:tblBorders>
        </w:tblPrEx>
        <w:tc>
          <w:tcPr>
            <w:tcW w:w="13605" w:type="dxa"/>
            <w:gridSpan w:val="10"/>
            <w:tcBorders>
              <w:top w:val="nil"/>
            </w:tcBorders>
          </w:tcPr>
          <w:p w:rsidR="002451E3" w:rsidRDefault="002451E3">
            <w:pPr>
              <w:pStyle w:val="ConsPlusNormal"/>
              <w:jc w:val="center"/>
            </w:pPr>
          </w:p>
          <w:p w:rsidR="002451E3" w:rsidRDefault="002451E3">
            <w:pPr>
              <w:pStyle w:val="ConsPlusNormal"/>
              <w:jc w:val="center"/>
            </w:pPr>
            <w:r>
              <w:t xml:space="preserve">(в ред. </w:t>
            </w:r>
            <w:hyperlink r:id="rId247" w:history="1">
              <w:r>
                <w:rPr>
                  <w:color w:val="0000FF"/>
                </w:rPr>
                <w:t>постановления</w:t>
              </w:r>
            </w:hyperlink>
            <w:r>
              <w:t xml:space="preserve"> Правительства ХМАО - Югры</w:t>
            </w:r>
          </w:p>
          <w:p w:rsidR="002451E3" w:rsidRDefault="002451E3">
            <w:pPr>
              <w:pStyle w:val="ConsPlusNormal"/>
              <w:jc w:val="center"/>
            </w:pPr>
            <w:r>
              <w:t>от 28.04.2017 N 167-п)</w:t>
            </w:r>
          </w:p>
        </w:tc>
      </w:tr>
      <w:tr w:rsidR="002451E3">
        <w:tc>
          <w:tcPr>
            <w:tcW w:w="907" w:type="dxa"/>
            <w:vMerge w:val="restart"/>
          </w:tcPr>
          <w:p w:rsidR="002451E3" w:rsidRDefault="002451E3">
            <w:pPr>
              <w:pStyle w:val="ConsPlusNormal"/>
              <w:jc w:val="center"/>
            </w:pPr>
            <w:r>
              <w:t>1.1.</w:t>
            </w:r>
          </w:p>
        </w:tc>
        <w:tc>
          <w:tcPr>
            <w:tcW w:w="2098" w:type="dxa"/>
            <w:vMerge w:val="restart"/>
          </w:tcPr>
          <w:p w:rsidR="002451E3" w:rsidRDefault="002451E3">
            <w:pPr>
              <w:pStyle w:val="ConsPlusNormal"/>
            </w:pPr>
            <w:r>
              <w:t>Предупреждение безработицы в автономном округе (показатели 2, 3, 4, 5)</w:t>
            </w:r>
          </w:p>
        </w:tc>
        <w:tc>
          <w:tcPr>
            <w:tcW w:w="1984" w:type="dxa"/>
            <w:vMerge w:val="restart"/>
          </w:tcPr>
          <w:p w:rsidR="002451E3" w:rsidRDefault="002451E3">
            <w:pPr>
              <w:pStyle w:val="ConsPlusNormal"/>
            </w:pPr>
            <w:r>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1597328,8</w:t>
            </w:r>
          </w:p>
        </w:tc>
        <w:tc>
          <w:tcPr>
            <w:tcW w:w="1247" w:type="dxa"/>
          </w:tcPr>
          <w:p w:rsidR="002451E3" w:rsidRDefault="002451E3">
            <w:pPr>
              <w:pStyle w:val="ConsPlusNormal"/>
              <w:jc w:val="center"/>
            </w:pPr>
            <w:r>
              <w:t>365340,9</w:t>
            </w:r>
          </w:p>
        </w:tc>
        <w:tc>
          <w:tcPr>
            <w:tcW w:w="1247" w:type="dxa"/>
          </w:tcPr>
          <w:p w:rsidR="002451E3" w:rsidRDefault="002451E3">
            <w:pPr>
              <w:pStyle w:val="ConsPlusNormal"/>
              <w:jc w:val="center"/>
            </w:pPr>
            <w:r>
              <w:t>384623,5</w:t>
            </w:r>
          </w:p>
        </w:tc>
        <w:tc>
          <w:tcPr>
            <w:tcW w:w="1247" w:type="dxa"/>
          </w:tcPr>
          <w:p w:rsidR="002451E3" w:rsidRDefault="002451E3">
            <w:pPr>
              <w:pStyle w:val="ConsPlusNormal"/>
              <w:jc w:val="center"/>
            </w:pPr>
            <w:r>
              <w:t>390321,9</w:t>
            </w:r>
          </w:p>
        </w:tc>
        <w:tc>
          <w:tcPr>
            <w:tcW w:w="1247" w:type="dxa"/>
          </w:tcPr>
          <w:p w:rsidR="002451E3" w:rsidRDefault="002451E3">
            <w:pPr>
              <w:pStyle w:val="ConsPlusNormal"/>
              <w:jc w:val="center"/>
            </w:pPr>
            <w:r>
              <w:t>396383,6</w:t>
            </w:r>
          </w:p>
        </w:tc>
        <w:tc>
          <w:tcPr>
            <w:tcW w:w="1247" w:type="dxa"/>
          </w:tcPr>
          <w:p w:rsidR="002451E3" w:rsidRDefault="002451E3">
            <w:pPr>
              <w:pStyle w:val="ConsPlusNormal"/>
              <w:jc w:val="center"/>
            </w:pPr>
            <w:r>
              <w:t>60658,9</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федеральный бюджет</w:t>
            </w:r>
          </w:p>
        </w:tc>
        <w:tc>
          <w:tcPr>
            <w:tcW w:w="1304" w:type="dxa"/>
          </w:tcPr>
          <w:p w:rsidR="002451E3" w:rsidRDefault="002451E3">
            <w:pPr>
              <w:pStyle w:val="ConsPlusNormal"/>
              <w:jc w:val="center"/>
            </w:pPr>
            <w:r>
              <w:t>1312177,7</w:t>
            </w:r>
          </w:p>
        </w:tc>
        <w:tc>
          <w:tcPr>
            <w:tcW w:w="1247" w:type="dxa"/>
          </w:tcPr>
          <w:p w:rsidR="002451E3" w:rsidRDefault="002451E3">
            <w:pPr>
              <w:pStyle w:val="ConsPlusNormal"/>
              <w:jc w:val="center"/>
            </w:pPr>
            <w:r>
              <w:t>317291,5</w:t>
            </w:r>
          </w:p>
        </w:tc>
        <w:tc>
          <w:tcPr>
            <w:tcW w:w="1247" w:type="dxa"/>
          </w:tcPr>
          <w:p w:rsidR="002451E3" w:rsidRDefault="002451E3">
            <w:pPr>
              <w:pStyle w:val="ConsPlusNormal"/>
              <w:jc w:val="center"/>
            </w:pPr>
            <w:r>
              <w:t>328186,4</w:t>
            </w:r>
          </w:p>
        </w:tc>
        <w:tc>
          <w:tcPr>
            <w:tcW w:w="1247" w:type="dxa"/>
          </w:tcPr>
          <w:p w:rsidR="002451E3" w:rsidRDefault="002451E3">
            <w:pPr>
              <w:pStyle w:val="ConsPlusNormal"/>
              <w:jc w:val="center"/>
            </w:pPr>
            <w:r>
              <w:t>331582,9</w:t>
            </w:r>
          </w:p>
        </w:tc>
        <w:tc>
          <w:tcPr>
            <w:tcW w:w="1247" w:type="dxa"/>
          </w:tcPr>
          <w:p w:rsidR="002451E3" w:rsidRDefault="002451E3">
            <w:pPr>
              <w:pStyle w:val="ConsPlusNormal"/>
              <w:jc w:val="center"/>
            </w:pPr>
            <w:r>
              <w:t>335116,9</w:t>
            </w:r>
          </w:p>
        </w:tc>
        <w:tc>
          <w:tcPr>
            <w:tcW w:w="1247" w:type="dxa"/>
          </w:tcPr>
          <w:p w:rsidR="002451E3" w:rsidRDefault="002451E3">
            <w:pPr>
              <w:pStyle w:val="ConsPlusNormal"/>
              <w:jc w:val="center"/>
            </w:pPr>
            <w:r>
              <w:t>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285151,1</w:t>
            </w:r>
          </w:p>
        </w:tc>
        <w:tc>
          <w:tcPr>
            <w:tcW w:w="1247" w:type="dxa"/>
          </w:tcPr>
          <w:p w:rsidR="002451E3" w:rsidRDefault="002451E3">
            <w:pPr>
              <w:pStyle w:val="ConsPlusNormal"/>
              <w:jc w:val="center"/>
            </w:pPr>
            <w:r>
              <w:t>48049,4</w:t>
            </w:r>
          </w:p>
        </w:tc>
        <w:tc>
          <w:tcPr>
            <w:tcW w:w="1247" w:type="dxa"/>
          </w:tcPr>
          <w:p w:rsidR="002451E3" w:rsidRDefault="002451E3">
            <w:pPr>
              <w:pStyle w:val="ConsPlusNormal"/>
              <w:jc w:val="center"/>
            </w:pPr>
            <w:r>
              <w:t>56437,1</w:t>
            </w:r>
          </w:p>
        </w:tc>
        <w:tc>
          <w:tcPr>
            <w:tcW w:w="1247" w:type="dxa"/>
          </w:tcPr>
          <w:p w:rsidR="002451E3" w:rsidRDefault="002451E3">
            <w:pPr>
              <w:pStyle w:val="ConsPlusNormal"/>
              <w:jc w:val="center"/>
            </w:pPr>
            <w:r>
              <w:t>58739,0</w:t>
            </w:r>
          </w:p>
        </w:tc>
        <w:tc>
          <w:tcPr>
            <w:tcW w:w="1247" w:type="dxa"/>
          </w:tcPr>
          <w:p w:rsidR="002451E3" w:rsidRDefault="002451E3">
            <w:pPr>
              <w:pStyle w:val="ConsPlusNormal"/>
              <w:jc w:val="center"/>
            </w:pPr>
            <w:r>
              <w:t>61266,7</w:t>
            </w:r>
          </w:p>
        </w:tc>
        <w:tc>
          <w:tcPr>
            <w:tcW w:w="1247" w:type="dxa"/>
          </w:tcPr>
          <w:p w:rsidR="002451E3" w:rsidRDefault="002451E3">
            <w:pPr>
              <w:pStyle w:val="ConsPlusNormal"/>
              <w:jc w:val="center"/>
            </w:pPr>
            <w:r>
              <w:t>60658,9</w:t>
            </w:r>
          </w:p>
        </w:tc>
      </w:tr>
      <w:tr w:rsidR="002451E3">
        <w:tc>
          <w:tcPr>
            <w:tcW w:w="907" w:type="dxa"/>
            <w:vMerge w:val="restart"/>
          </w:tcPr>
          <w:p w:rsidR="002451E3" w:rsidRDefault="002451E3">
            <w:pPr>
              <w:pStyle w:val="ConsPlusNormal"/>
              <w:jc w:val="center"/>
            </w:pPr>
            <w:r>
              <w:lastRenderedPageBreak/>
              <w:t>1.2.</w:t>
            </w:r>
          </w:p>
        </w:tc>
        <w:tc>
          <w:tcPr>
            <w:tcW w:w="2098" w:type="dxa"/>
            <w:vMerge w:val="restart"/>
          </w:tcPr>
          <w:p w:rsidR="002451E3" w:rsidRDefault="002451E3">
            <w:pPr>
              <w:pStyle w:val="ConsPlusNormal"/>
            </w:pPr>
            <w:r>
              <w:t>Содействие улучшению положения на рынке труда не занятых трудовой деятельностью и безработных граждан (показатели 1, 4, 5)</w:t>
            </w:r>
          </w:p>
        </w:tc>
        <w:tc>
          <w:tcPr>
            <w:tcW w:w="1984" w:type="dxa"/>
            <w:vMerge w:val="restart"/>
          </w:tcPr>
          <w:p w:rsidR="002451E3" w:rsidRDefault="002451E3">
            <w:pPr>
              <w:pStyle w:val="ConsPlusNormal"/>
            </w:pPr>
            <w:r>
              <w:t>Дептруда и занятости Югры/исполнительные органы государственной власти автономного округа; муниципальные образования автономного округа (по согласованию)</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1637274,3</w:t>
            </w:r>
          </w:p>
        </w:tc>
        <w:tc>
          <w:tcPr>
            <w:tcW w:w="1247" w:type="dxa"/>
          </w:tcPr>
          <w:p w:rsidR="002451E3" w:rsidRDefault="002451E3">
            <w:pPr>
              <w:pStyle w:val="ConsPlusNormal"/>
              <w:jc w:val="center"/>
            </w:pPr>
            <w:r>
              <w:t>380323,9</w:t>
            </w:r>
          </w:p>
        </w:tc>
        <w:tc>
          <w:tcPr>
            <w:tcW w:w="1247" w:type="dxa"/>
          </w:tcPr>
          <w:p w:rsidR="002451E3" w:rsidRDefault="002451E3">
            <w:pPr>
              <w:pStyle w:val="ConsPlusNormal"/>
              <w:jc w:val="center"/>
            </w:pPr>
            <w:r>
              <w:t>367105,1</w:t>
            </w:r>
          </w:p>
        </w:tc>
        <w:tc>
          <w:tcPr>
            <w:tcW w:w="1247" w:type="dxa"/>
          </w:tcPr>
          <w:p w:rsidR="002451E3" w:rsidRDefault="002451E3">
            <w:pPr>
              <w:pStyle w:val="ConsPlusNormal"/>
              <w:jc w:val="center"/>
            </w:pPr>
            <w:r>
              <w:t>316996,9</w:t>
            </w:r>
          </w:p>
        </w:tc>
        <w:tc>
          <w:tcPr>
            <w:tcW w:w="1247" w:type="dxa"/>
          </w:tcPr>
          <w:p w:rsidR="002451E3" w:rsidRDefault="002451E3">
            <w:pPr>
              <w:pStyle w:val="ConsPlusNormal"/>
              <w:jc w:val="center"/>
            </w:pPr>
            <w:r>
              <w:t>311229,4</w:t>
            </w:r>
          </w:p>
        </w:tc>
        <w:tc>
          <w:tcPr>
            <w:tcW w:w="1247" w:type="dxa"/>
          </w:tcPr>
          <w:p w:rsidR="002451E3" w:rsidRDefault="002451E3">
            <w:pPr>
              <w:pStyle w:val="ConsPlusNormal"/>
              <w:jc w:val="center"/>
            </w:pPr>
            <w:r>
              <w:t>261619,0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1637274,3</w:t>
            </w:r>
          </w:p>
        </w:tc>
        <w:tc>
          <w:tcPr>
            <w:tcW w:w="1247" w:type="dxa"/>
          </w:tcPr>
          <w:p w:rsidR="002451E3" w:rsidRDefault="002451E3">
            <w:pPr>
              <w:pStyle w:val="ConsPlusNormal"/>
              <w:jc w:val="center"/>
            </w:pPr>
            <w:r>
              <w:t>380323,9</w:t>
            </w:r>
          </w:p>
        </w:tc>
        <w:tc>
          <w:tcPr>
            <w:tcW w:w="1247" w:type="dxa"/>
          </w:tcPr>
          <w:p w:rsidR="002451E3" w:rsidRDefault="002451E3">
            <w:pPr>
              <w:pStyle w:val="ConsPlusNormal"/>
              <w:jc w:val="center"/>
            </w:pPr>
            <w:r>
              <w:t>367105,1</w:t>
            </w:r>
          </w:p>
        </w:tc>
        <w:tc>
          <w:tcPr>
            <w:tcW w:w="1247" w:type="dxa"/>
          </w:tcPr>
          <w:p w:rsidR="002451E3" w:rsidRDefault="002451E3">
            <w:pPr>
              <w:pStyle w:val="ConsPlusNormal"/>
              <w:jc w:val="center"/>
            </w:pPr>
            <w:r>
              <w:t>316996,9</w:t>
            </w:r>
          </w:p>
        </w:tc>
        <w:tc>
          <w:tcPr>
            <w:tcW w:w="1247" w:type="dxa"/>
          </w:tcPr>
          <w:p w:rsidR="002451E3" w:rsidRDefault="002451E3">
            <w:pPr>
              <w:pStyle w:val="ConsPlusNormal"/>
              <w:jc w:val="center"/>
            </w:pPr>
            <w:r>
              <w:t>311229,4</w:t>
            </w:r>
          </w:p>
        </w:tc>
        <w:tc>
          <w:tcPr>
            <w:tcW w:w="1247" w:type="dxa"/>
          </w:tcPr>
          <w:p w:rsidR="002451E3" w:rsidRDefault="002451E3">
            <w:pPr>
              <w:pStyle w:val="ConsPlusNormal"/>
              <w:jc w:val="center"/>
            </w:pPr>
            <w:r>
              <w:t>261619,0</w:t>
            </w:r>
          </w:p>
        </w:tc>
      </w:tr>
      <w:tr w:rsidR="002451E3">
        <w:tc>
          <w:tcPr>
            <w:tcW w:w="907" w:type="dxa"/>
          </w:tcPr>
          <w:p w:rsidR="002451E3" w:rsidRDefault="002451E3">
            <w:pPr>
              <w:pStyle w:val="ConsPlusNormal"/>
            </w:pPr>
          </w:p>
        </w:tc>
        <w:tc>
          <w:tcPr>
            <w:tcW w:w="2098" w:type="dxa"/>
          </w:tcPr>
          <w:p w:rsidR="002451E3" w:rsidRDefault="002451E3">
            <w:pPr>
              <w:pStyle w:val="ConsPlusNormal"/>
            </w:pPr>
            <w:r>
              <w:t>В том числе:</w:t>
            </w:r>
          </w:p>
        </w:tc>
        <w:tc>
          <w:tcPr>
            <w:tcW w:w="1984" w:type="dxa"/>
          </w:tcPr>
          <w:p w:rsidR="002451E3" w:rsidRDefault="002451E3">
            <w:pPr>
              <w:pStyle w:val="ConsPlusNormal"/>
            </w:pPr>
          </w:p>
        </w:tc>
        <w:tc>
          <w:tcPr>
            <w:tcW w:w="1077" w:type="dxa"/>
          </w:tcPr>
          <w:p w:rsidR="002451E3" w:rsidRDefault="002451E3">
            <w:pPr>
              <w:pStyle w:val="ConsPlusNormal"/>
            </w:pPr>
          </w:p>
        </w:tc>
        <w:tc>
          <w:tcPr>
            <w:tcW w:w="1304" w:type="dxa"/>
          </w:tcPr>
          <w:p w:rsidR="002451E3" w:rsidRDefault="002451E3">
            <w:pPr>
              <w:pStyle w:val="ConsPlusNormal"/>
              <w:jc w:val="center"/>
            </w:pPr>
          </w:p>
        </w:tc>
        <w:tc>
          <w:tcPr>
            <w:tcW w:w="1247" w:type="dxa"/>
          </w:tcPr>
          <w:p w:rsidR="002451E3" w:rsidRDefault="002451E3">
            <w:pPr>
              <w:pStyle w:val="ConsPlusNormal"/>
              <w:jc w:val="center"/>
            </w:pPr>
          </w:p>
        </w:tc>
        <w:tc>
          <w:tcPr>
            <w:tcW w:w="1247" w:type="dxa"/>
          </w:tcPr>
          <w:p w:rsidR="002451E3" w:rsidRDefault="002451E3">
            <w:pPr>
              <w:pStyle w:val="ConsPlusNormal"/>
              <w:jc w:val="center"/>
            </w:pPr>
          </w:p>
        </w:tc>
        <w:tc>
          <w:tcPr>
            <w:tcW w:w="1247" w:type="dxa"/>
          </w:tcPr>
          <w:p w:rsidR="002451E3" w:rsidRDefault="002451E3">
            <w:pPr>
              <w:pStyle w:val="ConsPlusNormal"/>
              <w:jc w:val="center"/>
            </w:pPr>
          </w:p>
        </w:tc>
        <w:tc>
          <w:tcPr>
            <w:tcW w:w="1247" w:type="dxa"/>
          </w:tcPr>
          <w:p w:rsidR="002451E3" w:rsidRDefault="002451E3">
            <w:pPr>
              <w:pStyle w:val="ConsPlusNormal"/>
              <w:jc w:val="center"/>
            </w:pPr>
          </w:p>
        </w:tc>
        <w:tc>
          <w:tcPr>
            <w:tcW w:w="1247" w:type="dxa"/>
          </w:tcPr>
          <w:p w:rsidR="002451E3" w:rsidRDefault="002451E3">
            <w:pPr>
              <w:pStyle w:val="ConsPlusNormal"/>
              <w:jc w:val="center"/>
            </w:pPr>
          </w:p>
        </w:tc>
      </w:tr>
      <w:tr w:rsidR="002451E3">
        <w:tc>
          <w:tcPr>
            <w:tcW w:w="907" w:type="dxa"/>
          </w:tcPr>
          <w:p w:rsidR="002451E3" w:rsidRDefault="002451E3">
            <w:pPr>
              <w:pStyle w:val="ConsPlusNormal"/>
            </w:pPr>
          </w:p>
        </w:tc>
        <w:tc>
          <w:tcPr>
            <w:tcW w:w="2098" w:type="dxa"/>
          </w:tcPr>
          <w:p w:rsidR="002451E3" w:rsidRDefault="002451E3">
            <w:pPr>
              <w:pStyle w:val="ConsPlusNormal"/>
            </w:pPr>
            <w:r>
              <w:t>на поддержку негосударственных организаций (коммерческих, некоммерческих)</w:t>
            </w:r>
          </w:p>
        </w:tc>
        <w:tc>
          <w:tcPr>
            <w:tcW w:w="1984" w:type="dxa"/>
          </w:tcPr>
          <w:p w:rsidR="002451E3" w:rsidRDefault="002451E3">
            <w:pPr>
              <w:pStyle w:val="ConsPlusNormal"/>
            </w:pPr>
          </w:p>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1060,0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530,0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530,0</w:t>
            </w:r>
          </w:p>
        </w:tc>
      </w:tr>
      <w:tr w:rsidR="002451E3">
        <w:tc>
          <w:tcPr>
            <w:tcW w:w="907" w:type="dxa"/>
            <w:vMerge w:val="restart"/>
          </w:tcPr>
          <w:p w:rsidR="002451E3" w:rsidRDefault="002451E3">
            <w:pPr>
              <w:pStyle w:val="ConsPlusNormal"/>
              <w:jc w:val="center"/>
            </w:pPr>
            <w:r>
              <w:t>1.3.</w:t>
            </w:r>
          </w:p>
        </w:tc>
        <w:tc>
          <w:tcPr>
            <w:tcW w:w="2098" w:type="dxa"/>
            <w:vMerge w:val="restart"/>
          </w:tcPr>
          <w:p w:rsidR="002451E3" w:rsidRDefault="002451E3">
            <w:pPr>
              <w:pStyle w:val="ConsPlusNormal"/>
            </w:pPr>
            <w:r>
              <w:t>Повышение качества и доступности оказываемых государственных услуг в области содействия занятости населения (показатели 1, 3)</w:t>
            </w:r>
          </w:p>
        </w:tc>
        <w:tc>
          <w:tcPr>
            <w:tcW w:w="1984" w:type="dxa"/>
            <w:vMerge w:val="restart"/>
          </w:tcPr>
          <w:p w:rsidR="002451E3" w:rsidRDefault="002451E3">
            <w:pPr>
              <w:pStyle w:val="ConsPlusNormal"/>
            </w:pPr>
            <w:r>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118133,1</w:t>
            </w:r>
          </w:p>
        </w:tc>
        <w:tc>
          <w:tcPr>
            <w:tcW w:w="1247" w:type="dxa"/>
          </w:tcPr>
          <w:p w:rsidR="002451E3" w:rsidRDefault="002451E3">
            <w:pPr>
              <w:pStyle w:val="ConsPlusNormal"/>
              <w:jc w:val="center"/>
            </w:pPr>
            <w:r>
              <w:t>25677,0</w:t>
            </w:r>
          </w:p>
        </w:tc>
        <w:tc>
          <w:tcPr>
            <w:tcW w:w="1247" w:type="dxa"/>
          </w:tcPr>
          <w:p w:rsidR="002451E3" w:rsidRDefault="002451E3">
            <w:pPr>
              <w:pStyle w:val="ConsPlusNormal"/>
              <w:jc w:val="center"/>
            </w:pPr>
            <w:r>
              <w:t>25000,0</w:t>
            </w:r>
          </w:p>
        </w:tc>
        <w:tc>
          <w:tcPr>
            <w:tcW w:w="1247" w:type="dxa"/>
          </w:tcPr>
          <w:p w:rsidR="002451E3" w:rsidRDefault="002451E3">
            <w:pPr>
              <w:pStyle w:val="ConsPlusNormal"/>
              <w:jc w:val="center"/>
            </w:pPr>
            <w:r>
              <w:t>22000,0</w:t>
            </w:r>
          </w:p>
        </w:tc>
        <w:tc>
          <w:tcPr>
            <w:tcW w:w="1247" w:type="dxa"/>
          </w:tcPr>
          <w:p w:rsidR="002451E3" w:rsidRDefault="002451E3">
            <w:pPr>
              <w:pStyle w:val="ConsPlusNormal"/>
              <w:jc w:val="center"/>
            </w:pPr>
            <w:r>
              <w:t>22000,0</w:t>
            </w:r>
          </w:p>
        </w:tc>
        <w:tc>
          <w:tcPr>
            <w:tcW w:w="1247" w:type="dxa"/>
          </w:tcPr>
          <w:p w:rsidR="002451E3" w:rsidRDefault="002451E3">
            <w:pPr>
              <w:pStyle w:val="ConsPlusNormal"/>
              <w:jc w:val="center"/>
            </w:pPr>
            <w:r>
              <w:t>23456,1</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118133,1</w:t>
            </w:r>
          </w:p>
        </w:tc>
        <w:tc>
          <w:tcPr>
            <w:tcW w:w="1247" w:type="dxa"/>
          </w:tcPr>
          <w:p w:rsidR="002451E3" w:rsidRDefault="002451E3">
            <w:pPr>
              <w:pStyle w:val="ConsPlusNormal"/>
              <w:jc w:val="center"/>
            </w:pPr>
            <w:r>
              <w:t>25677,0</w:t>
            </w:r>
          </w:p>
        </w:tc>
        <w:tc>
          <w:tcPr>
            <w:tcW w:w="1247" w:type="dxa"/>
          </w:tcPr>
          <w:p w:rsidR="002451E3" w:rsidRDefault="002451E3">
            <w:pPr>
              <w:pStyle w:val="ConsPlusNormal"/>
              <w:jc w:val="center"/>
            </w:pPr>
            <w:r>
              <w:t>25000,0</w:t>
            </w:r>
          </w:p>
        </w:tc>
        <w:tc>
          <w:tcPr>
            <w:tcW w:w="1247" w:type="dxa"/>
          </w:tcPr>
          <w:p w:rsidR="002451E3" w:rsidRDefault="002451E3">
            <w:pPr>
              <w:pStyle w:val="ConsPlusNormal"/>
              <w:jc w:val="center"/>
            </w:pPr>
            <w:r>
              <w:t>22000,0</w:t>
            </w:r>
          </w:p>
        </w:tc>
        <w:tc>
          <w:tcPr>
            <w:tcW w:w="1247" w:type="dxa"/>
          </w:tcPr>
          <w:p w:rsidR="002451E3" w:rsidRDefault="002451E3">
            <w:pPr>
              <w:pStyle w:val="ConsPlusNormal"/>
              <w:jc w:val="center"/>
            </w:pPr>
            <w:r>
              <w:t>22000,0</w:t>
            </w:r>
          </w:p>
        </w:tc>
        <w:tc>
          <w:tcPr>
            <w:tcW w:w="1247" w:type="dxa"/>
          </w:tcPr>
          <w:p w:rsidR="002451E3" w:rsidRDefault="002451E3">
            <w:pPr>
              <w:pStyle w:val="ConsPlusNormal"/>
              <w:jc w:val="center"/>
            </w:pPr>
            <w:r>
              <w:t>23456,1</w:t>
            </w:r>
          </w:p>
        </w:tc>
      </w:tr>
      <w:tr w:rsidR="002451E3">
        <w:tc>
          <w:tcPr>
            <w:tcW w:w="907" w:type="dxa"/>
            <w:vMerge w:val="restart"/>
          </w:tcPr>
          <w:p w:rsidR="002451E3" w:rsidRDefault="002451E3">
            <w:pPr>
              <w:pStyle w:val="ConsPlusNormal"/>
              <w:jc w:val="center"/>
            </w:pPr>
            <w:r>
              <w:t>1.4.</w:t>
            </w:r>
          </w:p>
        </w:tc>
        <w:tc>
          <w:tcPr>
            <w:tcW w:w="2098" w:type="dxa"/>
            <w:vMerge w:val="restart"/>
          </w:tcPr>
          <w:p w:rsidR="002451E3" w:rsidRDefault="002451E3">
            <w:pPr>
              <w:pStyle w:val="ConsPlusNormal"/>
            </w:pPr>
            <w:r>
              <w:t xml:space="preserve">Организационное обеспечение </w:t>
            </w:r>
            <w:r>
              <w:lastRenderedPageBreak/>
              <w:t>функционирования отрасли (показатели 1 - 9)</w:t>
            </w:r>
          </w:p>
        </w:tc>
        <w:tc>
          <w:tcPr>
            <w:tcW w:w="1984" w:type="dxa"/>
            <w:vMerge w:val="restart"/>
          </w:tcPr>
          <w:p w:rsidR="002451E3" w:rsidRDefault="002451E3">
            <w:pPr>
              <w:pStyle w:val="ConsPlusNormal"/>
            </w:pPr>
            <w:r>
              <w:lastRenderedPageBreak/>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2422418,9</w:t>
            </w:r>
          </w:p>
        </w:tc>
        <w:tc>
          <w:tcPr>
            <w:tcW w:w="1247" w:type="dxa"/>
          </w:tcPr>
          <w:p w:rsidR="002451E3" w:rsidRDefault="002451E3">
            <w:pPr>
              <w:pStyle w:val="ConsPlusNormal"/>
              <w:jc w:val="center"/>
            </w:pPr>
            <w:r>
              <w:t>480586,3</w:t>
            </w:r>
          </w:p>
        </w:tc>
        <w:tc>
          <w:tcPr>
            <w:tcW w:w="1247" w:type="dxa"/>
          </w:tcPr>
          <w:p w:rsidR="002451E3" w:rsidRDefault="002451E3">
            <w:pPr>
              <w:pStyle w:val="ConsPlusNormal"/>
              <w:jc w:val="center"/>
            </w:pPr>
            <w:r>
              <w:t>487040,0</w:t>
            </w:r>
          </w:p>
        </w:tc>
        <w:tc>
          <w:tcPr>
            <w:tcW w:w="1247" w:type="dxa"/>
          </w:tcPr>
          <w:p w:rsidR="002451E3" w:rsidRDefault="002451E3">
            <w:pPr>
              <w:pStyle w:val="ConsPlusNormal"/>
              <w:jc w:val="center"/>
            </w:pPr>
            <w:r>
              <w:t>482718,0</w:t>
            </w:r>
          </w:p>
        </w:tc>
        <w:tc>
          <w:tcPr>
            <w:tcW w:w="1247" w:type="dxa"/>
          </w:tcPr>
          <w:p w:rsidR="002451E3" w:rsidRDefault="002451E3">
            <w:pPr>
              <w:pStyle w:val="ConsPlusNormal"/>
              <w:jc w:val="center"/>
            </w:pPr>
            <w:r>
              <w:t>482917,0</w:t>
            </w:r>
          </w:p>
        </w:tc>
        <w:tc>
          <w:tcPr>
            <w:tcW w:w="1247" w:type="dxa"/>
          </w:tcPr>
          <w:p w:rsidR="002451E3" w:rsidRDefault="002451E3">
            <w:pPr>
              <w:pStyle w:val="ConsPlusNormal"/>
              <w:jc w:val="center"/>
            </w:pPr>
            <w:r>
              <w:t>489157,6</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 xml:space="preserve">бюджет </w:t>
            </w:r>
            <w:r>
              <w:lastRenderedPageBreak/>
              <w:t>автономного округа</w:t>
            </w:r>
          </w:p>
        </w:tc>
        <w:tc>
          <w:tcPr>
            <w:tcW w:w="1304" w:type="dxa"/>
          </w:tcPr>
          <w:p w:rsidR="002451E3" w:rsidRDefault="002451E3">
            <w:pPr>
              <w:pStyle w:val="ConsPlusNormal"/>
              <w:jc w:val="center"/>
            </w:pPr>
            <w:r>
              <w:lastRenderedPageBreak/>
              <w:t>2422418,9</w:t>
            </w:r>
          </w:p>
        </w:tc>
        <w:tc>
          <w:tcPr>
            <w:tcW w:w="1247" w:type="dxa"/>
          </w:tcPr>
          <w:p w:rsidR="002451E3" w:rsidRDefault="002451E3">
            <w:pPr>
              <w:pStyle w:val="ConsPlusNormal"/>
              <w:jc w:val="center"/>
            </w:pPr>
            <w:r>
              <w:t>480586,3</w:t>
            </w:r>
          </w:p>
        </w:tc>
        <w:tc>
          <w:tcPr>
            <w:tcW w:w="1247" w:type="dxa"/>
          </w:tcPr>
          <w:p w:rsidR="002451E3" w:rsidRDefault="002451E3">
            <w:pPr>
              <w:pStyle w:val="ConsPlusNormal"/>
              <w:jc w:val="center"/>
            </w:pPr>
            <w:r>
              <w:t>487040,0</w:t>
            </w:r>
          </w:p>
        </w:tc>
        <w:tc>
          <w:tcPr>
            <w:tcW w:w="1247" w:type="dxa"/>
          </w:tcPr>
          <w:p w:rsidR="002451E3" w:rsidRDefault="002451E3">
            <w:pPr>
              <w:pStyle w:val="ConsPlusNormal"/>
              <w:jc w:val="center"/>
            </w:pPr>
            <w:r>
              <w:t>482718,0</w:t>
            </w:r>
          </w:p>
        </w:tc>
        <w:tc>
          <w:tcPr>
            <w:tcW w:w="1247" w:type="dxa"/>
          </w:tcPr>
          <w:p w:rsidR="002451E3" w:rsidRDefault="002451E3">
            <w:pPr>
              <w:pStyle w:val="ConsPlusNormal"/>
              <w:jc w:val="center"/>
            </w:pPr>
            <w:r>
              <w:t>482917,0</w:t>
            </w:r>
          </w:p>
        </w:tc>
        <w:tc>
          <w:tcPr>
            <w:tcW w:w="1247" w:type="dxa"/>
          </w:tcPr>
          <w:p w:rsidR="002451E3" w:rsidRDefault="002451E3">
            <w:pPr>
              <w:pStyle w:val="ConsPlusNormal"/>
              <w:jc w:val="center"/>
            </w:pPr>
            <w:r>
              <w:t>489157,6</w:t>
            </w:r>
          </w:p>
        </w:tc>
      </w:tr>
      <w:tr w:rsidR="002451E3">
        <w:tc>
          <w:tcPr>
            <w:tcW w:w="907" w:type="dxa"/>
            <w:vMerge w:val="restart"/>
          </w:tcPr>
          <w:p w:rsidR="002451E3" w:rsidRDefault="002451E3">
            <w:pPr>
              <w:pStyle w:val="ConsPlusNormal"/>
            </w:pPr>
          </w:p>
        </w:tc>
        <w:tc>
          <w:tcPr>
            <w:tcW w:w="2098" w:type="dxa"/>
            <w:vMerge w:val="restart"/>
          </w:tcPr>
          <w:p w:rsidR="002451E3" w:rsidRDefault="002451E3">
            <w:pPr>
              <w:pStyle w:val="ConsPlusNormal"/>
            </w:pPr>
            <w:r>
              <w:t>Итого по подпрограмме I</w:t>
            </w:r>
          </w:p>
        </w:tc>
        <w:tc>
          <w:tcPr>
            <w:tcW w:w="1984" w:type="dxa"/>
            <w:vMerge w:val="restart"/>
          </w:tcPr>
          <w:p w:rsidR="002451E3" w:rsidRDefault="002451E3">
            <w:pPr>
              <w:pStyle w:val="ConsPlusNormal"/>
            </w:pP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5775155,1</w:t>
            </w:r>
          </w:p>
        </w:tc>
        <w:tc>
          <w:tcPr>
            <w:tcW w:w="1247" w:type="dxa"/>
          </w:tcPr>
          <w:p w:rsidR="002451E3" w:rsidRDefault="002451E3">
            <w:pPr>
              <w:pStyle w:val="ConsPlusNormal"/>
              <w:jc w:val="center"/>
            </w:pPr>
            <w:r>
              <w:t>1251928,1</w:t>
            </w:r>
          </w:p>
        </w:tc>
        <w:tc>
          <w:tcPr>
            <w:tcW w:w="1247" w:type="dxa"/>
          </w:tcPr>
          <w:p w:rsidR="002451E3" w:rsidRDefault="002451E3">
            <w:pPr>
              <w:pStyle w:val="ConsPlusNormal"/>
              <w:jc w:val="center"/>
            </w:pPr>
            <w:r>
              <w:t>1263768,6</w:t>
            </w:r>
          </w:p>
        </w:tc>
        <w:tc>
          <w:tcPr>
            <w:tcW w:w="1247" w:type="dxa"/>
          </w:tcPr>
          <w:p w:rsidR="002451E3" w:rsidRDefault="002451E3">
            <w:pPr>
              <w:pStyle w:val="ConsPlusNormal"/>
              <w:jc w:val="center"/>
            </w:pPr>
            <w:r>
              <w:t>1212036,8</w:t>
            </w:r>
          </w:p>
        </w:tc>
        <w:tc>
          <w:tcPr>
            <w:tcW w:w="1247" w:type="dxa"/>
          </w:tcPr>
          <w:p w:rsidR="002451E3" w:rsidRDefault="002451E3">
            <w:pPr>
              <w:pStyle w:val="ConsPlusNormal"/>
              <w:jc w:val="center"/>
            </w:pPr>
            <w:r>
              <w:t>1212530,0</w:t>
            </w:r>
          </w:p>
        </w:tc>
        <w:tc>
          <w:tcPr>
            <w:tcW w:w="1247" w:type="dxa"/>
          </w:tcPr>
          <w:p w:rsidR="002451E3" w:rsidRDefault="002451E3">
            <w:pPr>
              <w:pStyle w:val="ConsPlusNormal"/>
              <w:jc w:val="center"/>
            </w:pPr>
            <w:r>
              <w:t>834891,6</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федеральный бюджет</w:t>
            </w:r>
          </w:p>
        </w:tc>
        <w:tc>
          <w:tcPr>
            <w:tcW w:w="1304" w:type="dxa"/>
          </w:tcPr>
          <w:p w:rsidR="002451E3" w:rsidRDefault="002451E3">
            <w:pPr>
              <w:pStyle w:val="ConsPlusNormal"/>
              <w:jc w:val="center"/>
            </w:pPr>
            <w:r>
              <w:t>1312177,7</w:t>
            </w:r>
          </w:p>
        </w:tc>
        <w:tc>
          <w:tcPr>
            <w:tcW w:w="1247" w:type="dxa"/>
          </w:tcPr>
          <w:p w:rsidR="002451E3" w:rsidRDefault="002451E3">
            <w:pPr>
              <w:pStyle w:val="ConsPlusNormal"/>
              <w:jc w:val="center"/>
            </w:pPr>
            <w:r>
              <w:t>317291,5</w:t>
            </w:r>
          </w:p>
        </w:tc>
        <w:tc>
          <w:tcPr>
            <w:tcW w:w="1247" w:type="dxa"/>
          </w:tcPr>
          <w:p w:rsidR="002451E3" w:rsidRDefault="002451E3">
            <w:pPr>
              <w:pStyle w:val="ConsPlusNormal"/>
              <w:jc w:val="center"/>
            </w:pPr>
            <w:r>
              <w:t>328186,4</w:t>
            </w:r>
          </w:p>
        </w:tc>
        <w:tc>
          <w:tcPr>
            <w:tcW w:w="1247" w:type="dxa"/>
          </w:tcPr>
          <w:p w:rsidR="002451E3" w:rsidRDefault="002451E3">
            <w:pPr>
              <w:pStyle w:val="ConsPlusNormal"/>
              <w:jc w:val="center"/>
            </w:pPr>
            <w:r>
              <w:t>331582,9</w:t>
            </w:r>
          </w:p>
        </w:tc>
        <w:tc>
          <w:tcPr>
            <w:tcW w:w="1247" w:type="dxa"/>
          </w:tcPr>
          <w:p w:rsidR="002451E3" w:rsidRDefault="002451E3">
            <w:pPr>
              <w:pStyle w:val="ConsPlusNormal"/>
              <w:jc w:val="center"/>
            </w:pPr>
            <w:r>
              <w:t>335116,9</w:t>
            </w:r>
          </w:p>
        </w:tc>
        <w:tc>
          <w:tcPr>
            <w:tcW w:w="1247" w:type="dxa"/>
          </w:tcPr>
          <w:p w:rsidR="002451E3" w:rsidRDefault="002451E3">
            <w:pPr>
              <w:pStyle w:val="ConsPlusNormal"/>
              <w:jc w:val="center"/>
            </w:pPr>
            <w:r>
              <w:t>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4462977,4</w:t>
            </w:r>
          </w:p>
        </w:tc>
        <w:tc>
          <w:tcPr>
            <w:tcW w:w="1247" w:type="dxa"/>
          </w:tcPr>
          <w:p w:rsidR="002451E3" w:rsidRDefault="002451E3">
            <w:pPr>
              <w:pStyle w:val="ConsPlusNormal"/>
              <w:jc w:val="center"/>
            </w:pPr>
            <w:r>
              <w:t>934636,6</w:t>
            </w:r>
          </w:p>
        </w:tc>
        <w:tc>
          <w:tcPr>
            <w:tcW w:w="1247" w:type="dxa"/>
          </w:tcPr>
          <w:p w:rsidR="002451E3" w:rsidRDefault="002451E3">
            <w:pPr>
              <w:pStyle w:val="ConsPlusNormal"/>
              <w:jc w:val="center"/>
            </w:pPr>
            <w:r>
              <w:t>935582,2</w:t>
            </w:r>
          </w:p>
        </w:tc>
        <w:tc>
          <w:tcPr>
            <w:tcW w:w="1247" w:type="dxa"/>
          </w:tcPr>
          <w:p w:rsidR="002451E3" w:rsidRDefault="002451E3">
            <w:pPr>
              <w:pStyle w:val="ConsPlusNormal"/>
              <w:jc w:val="center"/>
            </w:pPr>
            <w:r>
              <w:t>880453,9</w:t>
            </w:r>
          </w:p>
        </w:tc>
        <w:tc>
          <w:tcPr>
            <w:tcW w:w="1247" w:type="dxa"/>
          </w:tcPr>
          <w:p w:rsidR="002451E3" w:rsidRDefault="002451E3">
            <w:pPr>
              <w:pStyle w:val="ConsPlusNormal"/>
              <w:jc w:val="center"/>
            </w:pPr>
            <w:r>
              <w:t>877413,1</w:t>
            </w:r>
          </w:p>
        </w:tc>
        <w:tc>
          <w:tcPr>
            <w:tcW w:w="1247" w:type="dxa"/>
          </w:tcPr>
          <w:p w:rsidR="002451E3" w:rsidRDefault="002451E3">
            <w:pPr>
              <w:pStyle w:val="ConsPlusNormal"/>
              <w:jc w:val="center"/>
            </w:pPr>
            <w:r>
              <w:t>834891,6</w:t>
            </w:r>
          </w:p>
        </w:tc>
      </w:tr>
      <w:tr w:rsidR="002451E3">
        <w:tc>
          <w:tcPr>
            <w:tcW w:w="13605" w:type="dxa"/>
            <w:gridSpan w:val="10"/>
          </w:tcPr>
          <w:p w:rsidR="002451E3" w:rsidRDefault="002451E3">
            <w:pPr>
              <w:pStyle w:val="ConsPlusNormal"/>
              <w:jc w:val="center"/>
              <w:outlineLvl w:val="2"/>
            </w:pPr>
            <w:bookmarkStart w:id="13" w:name="P1388"/>
            <w:bookmarkEnd w:id="13"/>
            <w:r>
              <w:t>Подпрограмма II "Улучшение условий и охраны труда в Ханты-Мансийском автономном округе - Югре"</w:t>
            </w:r>
          </w:p>
        </w:tc>
      </w:tr>
      <w:tr w:rsidR="002451E3">
        <w:tc>
          <w:tcPr>
            <w:tcW w:w="907" w:type="dxa"/>
            <w:vMerge w:val="restart"/>
          </w:tcPr>
          <w:p w:rsidR="002451E3" w:rsidRDefault="002451E3">
            <w:pPr>
              <w:pStyle w:val="ConsPlusNormal"/>
              <w:jc w:val="center"/>
            </w:pPr>
            <w:r>
              <w:t>2.1.</w:t>
            </w:r>
          </w:p>
        </w:tc>
        <w:tc>
          <w:tcPr>
            <w:tcW w:w="2098" w:type="dxa"/>
            <w:vMerge w:val="restart"/>
          </w:tcPr>
          <w:p w:rsidR="002451E3" w:rsidRDefault="002451E3">
            <w:pPr>
              <w:pStyle w:val="ConsPlusNormal"/>
            </w:pPr>
            <w:r>
              <w:t>Проведение работ по оценке уровней профессиональных рисков, специальной оценке условий труда (показатель 8)</w:t>
            </w:r>
          </w:p>
        </w:tc>
        <w:tc>
          <w:tcPr>
            <w:tcW w:w="1984" w:type="dxa"/>
            <w:vMerge w:val="restart"/>
          </w:tcPr>
          <w:p w:rsidR="002451E3" w:rsidRDefault="002451E3">
            <w:pPr>
              <w:pStyle w:val="ConsPlusNormal"/>
            </w:pPr>
            <w:r>
              <w:t>Дептруда и занятости Югры/работодатели (по согласованию)</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322390,0</w:t>
            </w:r>
          </w:p>
        </w:tc>
        <w:tc>
          <w:tcPr>
            <w:tcW w:w="1247" w:type="dxa"/>
          </w:tcPr>
          <w:p w:rsidR="002451E3" w:rsidRDefault="002451E3">
            <w:pPr>
              <w:pStyle w:val="ConsPlusNormal"/>
              <w:jc w:val="center"/>
            </w:pPr>
            <w:r>
              <w:t>42400,0</w:t>
            </w:r>
          </w:p>
        </w:tc>
        <w:tc>
          <w:tcPr>
            <w:tcW w:w="1247" w:type="dxa"/>
          </w:tcPr>
          <w:p w:rsidR="002451E3" w:rsidRDefault="002451E3">
            <w:pPr>
              <w:pStyle w:val="ConsPlusNormal"/>
              <w:jc w:val="center"/>
            </w:pPr>
            <w:r>
              <w:t>43670,0</w:t>
            </w:r>
          </w:p>
        </w:tc>
        <w:tc>
          <w:tcPr>
            <w:tcW w:w="1247" w:type="dxa"/>
          </w:tcPr>
          <w:p w:rsidR="002451E3" w:rsidRDefault="002451E3">
            <w:pPr>
              <w:pStyle w:val="ConsPlusNormal"/>
              <w:jc w:val="center"/>
            </w:pPr>
            <w:r>
              <w:t>44130,0</w:t>
            </w:r>
          </w:p>
        </w:tc>
        <w:tc>
          <w:tcPr>
            <w:tcW w:w="1247" w:type="dxa"/>
          </w:tcPr>
          <w:p w:rsidR="002451E3" w:rsidRDefault="002451E3">
            <w:pPr>
              <w:pStyle w:val="ConsPlusNormal"/>
              <w:jc w:val="center"/>
            </w:pPr>
            <w:r>
              <w:t>44940,0</w:t>
            </w:r>
          </w:p>
        </w:tc>
        <w:tc>
          <w:tcPr>
            <w:tcW w:w="1247" w:type="dxa"/>
          </w:tcPr>
          <w:p w:rsidR="002451E3" w:rsidRDefault="002451E3">
            <w:pPr>
              <w:pStyle w:val="ConsPlusNormal"/>
              <w:jc w:val="center"/>
            </w:pPr>
            <w:r>
              <w:t>147250,0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4040,0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470,0</w:t>
            </w:r>
          </w:p>
        </w:tc>
        <w:tc>
          <w:tcPr>
            <w:tcW w:w="1247" w:type="dxa"/>
          </w:tcPr>
          <w:p w:rsidR="002451E3" w:rsidRDefault="002451E3">
            <w:pPr>
              <w:pStyle w:val="ConsPlusNormal"/>
              <w:jc w:val="center"/>
            </w:pPr>
            <w:r>
              <w:t>130,0</w:t>
            </w:r>
          </w:p>
        </w:tc>
        <w:tc>
          <w:tcPr>
            <w:tcW w:w="1247" w:type="dxa"/>
          </w:tcPr>
          <w:p w:rsidR="002451E3" w:rsidRDefault="002451E3">
            <w:pPr>
              <w:pStyle w:val="ConsPlusNormal"/>
              <w:jc w:val="center"/>
            </w:pPr>
            <w:r>
              <w:t>140,0</w:t>
            </w:r>
          </w:p>
        </w:tc>
        <w:tc>
          <w:tcPr>
            <w:tcW w:w="1247" w:type="dxa"/>
          </w:tcPr>
          <w:p w:rsidR="002451E3" w:rsidRDefault="002451E3">
            <w:pPr>
              <w:pStyle w:val="ConsPlusNormal"/>
              <w:jc w:val="center"/>
            </w:pPr>
            <w:r>
              <w:t>3300,0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внебюджетные источники</w:t>
            </w:r>
          </w:p>
        </w:tc>
        <w:tc>
          <w:tcPr>
            <w:tcW w:w="1304" w:type="dxa"/>
          </w:tcPr>
          <w:p w:rsidR="002451E3" w:rsidRDefault="002451E3">
            <w:pPr>
              <w:pStyle w:val="ConsPlusNormal"/>
              <w:jc w:val="center"/>
            </w:pPr>
            <w:r>
              <w:t>318350,0</w:t>
            </w:r>
          </w:p>
        </w:tc>
        <w:tc>
          <w:tcPr>
            <w:tcW w:w="1247" w:type="dxa"/>
          </w:tcPr>
          <w:p w:rsidR="002451E3" w:rsidRDefault="002451E3">
            <w:pPr>
              <w:pStyle w:val="ConsPlusNormal"/>
              <w:jc w:val="center"/>
            </w:pPr>
            <w:r>
              <w:t>42400,0</w:t>
            </w:r>
          </w:p>
        </w:tc>
        <w:tc>
          <w:tcPr>
            <w:tcW w:w="1247" w:type="dxa"/>
          </w:tcPr>
          <w:p w:rsidR="002451E3" w:rsidRDefault="002451E3">
            <w:pPr>
              <w:pStyle w:val="ConsPlusNormal"/>
              <w:jc w:val="center"/>
            </w:pPr>
            <w:r>
              <w:t>43200,0</w:t>
            </w:r>
          </w:p>
        </w:tc>
        <w:tc>
          <w:tcPr>
            <w:tcW w:w="1247" w:type="dxa"/>
          </w:tcPr>
          <w:p w:rsidR="002451E3" w:rsidRDefault="002451E3">
            <w:pPr>
              <w:pStyle w:val="ConsPlusNormal"/>
              <w:jc w:val="center"/>
            </w:pPr>
            <w:r>
              <w:t>44000,0</w:t>
            </w:r>
          </w:p>
        </w:tc>
        <w:tc>
          <w:tcPr>
            <w:tcW w:w="1247" w:type="dxa"/>
          </w:tcPr>
          <w:p w:rsidR="002451E3" w:rsidRDefault="002451E3">
            <w:pPr>
              <w:pStyle w:val="ConsPlusNormal"/>
              <w:jc w:val="center"/>
            </w:pPr>
            <w:r>
              <w:t>44800,0</w:t>
            </w:r>
          </w:p>
        </w:tc>
        <w:tc>
          <w:tcPr>
            <w:tcW w:w="1247" w:type="dxa"/>
          </w:tcPr>
          <w:p w:rsidR="002451E3" w:rsidRDefault="002451E3">
            <w:pPr>
              <w:pStyle w:val="ConsPlusNormal"/>
              <w:jc w:val="center"/>
            </w:pPr>
            <w:r>
              <w:t>143950,0</w:t>
            </w:r>
          </w:p>
        </w:tc>
      </w:tr>
      <w:tr w:rsidR="002451E3">
        <w:tc>
          <w:tcPr>
            <w:tcW w:w="907" w:type="dxa"/>
            <w:vMerge w:val="restart"/>
          </w:tcPr>
          <w:p w:rsidR="002451E3" w:rsidRDefault="002451E3">
            <w:pPr>
              <w:pStyle w:val="ConsPlusNormal"/>
              <w:jc w:val="center"/>
            </w:pPr>
            <w:r>
              <w:t>2.2.</w:t>
            </w:r>
          </w:p>
        </w:tc>
        <w:tc>
          <w:tcPr>
            <w:tcW w:w="2098" w:type="dxa"/>
            <w:vMerge w:val="restart"/>
          </w:tcPr>
          <w:p w:rsidR="002451E3" w:rsidRDefault="002451E3">
            <w:pPr>
              <w:pStyle w:val="ConsPlusNormal"/>
            </w:pPr>
            <w:r>
              <w:t xml:space="preserve">Совершенствование нормативной правовой базы автономного округа в области охраны труда (показатели 6 </w:t>
            </w:r>
            <w:r>
              <w:lastRenderedPageBreak/>
              <w:t>- 8)</w:t>
            </w:r>
          </w:p>
        </w:tc>
        <w:tc>
          <w:tcPr>
            <w:tcW w:w="1984" w:type="dxa"/>
            <w:vMerge w:val="restart"/>
          </w:tcPr>
          <w:p w:rsidR="002451E3" w:rsidRDefault="002451E3">
            <w:pPr>
              <w:pStyle w:val="ConsPlusNormal"/>
            </w:pPr>
            <w:r>
              <w:lastRenderedPageBreak/>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304710,1</w:t>
            </w:r>
          </w:p>
        </w:tc>
        <w:tc>
          <w:tcPr>
            <w:tcW w:w="1247" w:type="dxa"/>
          </w:tcPr>
          <w:p w:rsidR="002451E3" w:rsidRDefault="002451E3">
            <w:pPr>
              <w:pStyle w:val="ConsPlusNormal"/>
              <w:jc w:val="center"/>
            </w:pPr>
            <w:r>
              <w:t>61888,7</w:t>
            </w:r>
          </w:p>
        </w:tc>
        <w:tc>
          <w:tcPr>
            <w:tcW w:w="1247" w:type="dxa"/>
          </w:tcPr>
          <w:p w:rsidR="002451E3" w:rsidRDefault="002451E3">
            <w:pPr>
              <w:pStyle w:val="ConsPlusNormal"/>
              <w:jc w:val="center"/>
            </w:pPr>
            <w:r>
              <w:t>61866,1</w:t>
            </w:r>
          </w:p>
        </w:tc>
        <w:tc>
          <w:tcPr>
            <w:tcW w:w="1247" w:type="dxa"/>
          </w:tcPr>
          <w:p w:rsidR="002451E3" w:rsidRDefault="002451E3">
            <w:pPr>
              <w:pStyle w:val="ConsPlusNormal"/>
              <w:jc w:val="center"/>
            </w:pPr>
            <w:r>
              <w:t>61866,1</w:t>
            </w:r>
          </w:p>
        </w:tc>
        <w:tc>
          <w:tcPr>
            <w:tcW w:w="1247" w:type="dxa"/>
          </w:tcPr>
          <w:p w:rsidR="002451E3" w:rsidRDefault="002451E3">
            <w:pPr>
              <w:pStyle w:val="ConsPlusNormal"/>
              <w:jc w:val="center"/>
            </w:pPr>
            <w:r>
              <w:t>61866,1</w:t>
            </w:r>
          </w:p>
        </w:tc>
        <w:tc>
          <w:tcPr>
            <w:tcW w:w="1247" w:type="dxa"/>
          </w:tcPr>
          <w:p w:rsidR="002451E3" w:rsidRDefault="002451E3">
            <w:pPr>
              <w:pStyle w:val="ConsPlusNormal"/>
              <w:jc w:val="center"/>
            </w:pPr>
            <w:r>
              <w:t>57223,1</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304710,1</w:t>
            </w:r>
          </w:p>
        </w:tc>
        <w:tc>
          <w:tcPr>
            <w:tcW w:w="1247" w:type="dxa"/>
          </w:tcPr>
          <w:p w:rsidR="002451E3" w:rsidRDefault="002451E3">
            <w:pPr>
              <w:pStyle w:val="ConsPlusNormal"/>
              <w:jc w:val="center"/>
            </w:pPr>
            <w:r>
              <w:t>61888,7</w:t>
            </w:r>
          </w:p>
        </w:tc>
        <w:tc>
          <w:tcPr>
            <w:tcW w:w="1247" w:type="dxa"/>
          </w:tcPr>
          <w:p w:rsidR="002451E3" w:rsidRDefault="002451E3">
            <w:pPr>
              <w:pStyle w:val="ConsPlusNormal"/>
              <w:jc w:val="center"/>
            </w:pPr>
            <w:r>
              <w:t>61866,1</w:t>
            </w:r>
          </w:p>
        </w:tc>
        <w:tc>
          <w:tcPr>
            <w:tcW w:w="1247" w:type="dxa"/>
          </w:tcPr>
          <w:p w:rsidR="002451E3" w:rsidRDefault="002451E3">
            <w:pPr>
              <w:pStyle w:val="ConsPlusNormal"/>
              <w:jc w:val="center"/>
            </w:pPr>
            <w:r>
              <w:t>61866,1</w:t>
            </w:r>
          </w:p>
        </w:tc>
        <w:tc>
          <w:tcPr>
            <w:tcW w:w="1247" w:type="dxa"/>
          </w:tcPr>
          <w:p w:rsidR="002451E3" w:rsidRDefault="002451E3">
            <w:pPr>
              <w:pStyle w:val="ConsPlusNormal"/>
              <w:jc w:val="center"/>
            </w:pPr>
            <w:r>
              <w:t>61866,1</w:t>
            </w:r>
          </w:p>
        </w:tc>
        <w:tc>
          <w:tcPr>
            <w:tcW w:w="1247" w:type="dxa"/>
          </w:tcPr>
          <w:p w:rsidR="002451E3" w:rsidRDefault="002451E3">
            <w:pPr>
              <w:pStyle w:val="ConsPlusNormal"/>
              <w:jc w:val="center"/>
            </w:pPr>
            <w:r>
              <w:t>57223,1</w:t>
            </w:r>
          </w:p>
        </w:tc>
      </w:tr>
      <w:tr w:rsidR="002451E3">
        <w:tc>
          <w:tcPr>
            <w:tcW w:w="907" w:type="dxa"/>
            <w:vMerge w:val="restart"/>
            <w:tcBorders>
              <w:bottom w:val="nil"/>
            </w:tcBorders>
          </w:tcPr>
          <w:p w:rsidR="002451E3" w:rsidRDefault="002451E3">
            <w:pPr>
              <w:pStyle w:val="ConsPlusNormal"/>
              <w:jc w:val="center"/>
            </w:pPr>
            <w:r>
              <w:lastRenderedPageBreak/>
              <w:t>2.3.</w:t>
            </w:r>
          </w:p>
        </w:tc>
        <w:tc>
          <w:tcPr>
            <w:tcW w:w="2098" w:type="dxa"/>
            <w:vMerge w:val="restart"/>
            <w:tcBorders>
              <w:bottom w:val="nil"/>
            </w:tcBorders>
          </w:tcPr>
          <w:p w:rsidR="002451E3" w:rsidRDefault="002451E3">
            <w:pPr>
              <w:pStyle w:val="ConsPlusNormal"/>
            </w:pPr>
            <w:r>
              <w:t>Осуществление предупредительных мер по сокращению производственного травматизма и профессиональных заболеваний, реабилитация пострадавших на производстве</w:t>
            </w:r>
          </w:p>
          <w:p w:rsidR="002451E3" w:rsidRDefault="002451E3">
            <w:pPr>
              <w:pStyle w:val="ConsPlusNormal"/>
            </w:pPr>
            <w:r>
              <w:t>(показатель 7)</w:t>
            </w:r>
          </w:p>
        </w:tc>
        <w:tc>
          <w:tcPr>
            <w:tcW w:w="1984" w:type="dxa"/>
            <w:vMerge w:val="restart"/>
            <w:tcBorders>
              <w:bottom w:val="nil"/>
            </w:tcBorders>
          </w:tcPr>
          <w:p w:rsidR="002451E3" w:rsidRDefault="002451E3">
            <w:pPr>
              <w:pStyle w:val="ConsPlusNormal"/>
            </w:pPr>
            <w:r>
              <w:t>Дептруда и занятости Югры/Государственное учреждение - региональное отделение Фонда социального страхования Российской Федерации по Ханты-Мансийскому автономному округу - Югре (по согласованию), работодатели автономного округа (по согласованию), Депздрав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1775987,8</w:t>
            </w:r>
          </w:p>
        </w:tc>
        <w:tc>
          <w:tcPr>
            <w:tcW w:w="1247" w:type="dxa"/>
          </w:tcPr>
          <w:p w:rsidR="002451E3" w:rsidRDefault="002451E3">
            <w:pPr>
              <w:pStyle w:val="ConsPlusNormal"/>
              <w:jc w:val="center"/>
            </w:pPr>
            <w:r>
              <w:t>424483,3</w:t>
            </w:r>
          </w:p>
        </w:tc>
        <w:tc>
          <w:tcPr>
            <w:tcW w:w="1247" w:type="dxa"/>
          </w:tcPr>
          <w:p w:rsidR="002451E3" w:rsidRDefault="002451E3">
            <w:pPr>
              <w:pStyle w:val="ConsPlusNormal"/>
              <w:jc w:val="center"/>
            </w:pPr>
            <w:r>
              <w:t>441521,7</w:t>
            </w:r>
          </w:p>
        </w:tc>
        <w:tc>
          <w:tcPr>
            <w:tcW w:w="1247" w:type="dxa"/>
          </w:tcPr>
          <w:p w:rsidR="002451E3" w:rsidRDefault="002451E3">
            <w:pPr>
              <w:pStyle w:val="ConsPlusNormal"/>
              <w:jc w:val="center"/>
            </w:pPr>
            <w:r>
              <w:t>447120,1</w:t>
            </w:r>
          </w:p>
        </w:tc>
        <w:tc>
          <w:tcPr>
            <w:tcW w:w="1247" w:type="dxa"/>
          </w:tcPr>
          <w:p w:rsidR="002451E3" w:rsidRDefault="002451E3">
            <w:pPr>
              <w:pStyle w:val="ConsPlusNormal"/>
              <w:jc w:val="center"/>
            </w:pPr>
            <w:r>
              <w:t>460662,7</w:t>
            </w:r>
          </w:p>
        </w:tc>
        <w:tc>
          <w:tcPr>
            <w:tcW w:w="1247" w:type="dxa"/>
          </w:tcPr>
          <w:p w:rsidR="002451E3" w:rsidRDefault="002451E3">
            <w:pPr>
              <w:pStyle w:val="ConsPlusNormal"/>
              <w:jc w:val="center"/>
            </w:pPr>
            <w:r>
              <w:t>2200,0</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80,0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25,0</w:t>
            </w:r>
          </w:p>
        </w:tc>
        <w:tc>
          <w:tcPr>
            <w:tcW w:w="1247" w:type="dxa"/>
          </w:tcPr>
          <w:p w:rsidR="002451E3" w:rsidRDefault="002451E3">
            <w:pPr>
              <w:pStyle w:val="ConsPlusNormal"/>
              <w:jc w:val="center"/>
            </w:pPr>
            <w:r>
              <w:t>27,0</w:t>
            </w:r>
          </w:p>
        </w:tc>
        <w:tc>
          <w:tcPr>
            <w:tcW w:w="1247" w:type="dxa"/>
          </w:tcPr>
          <w:p w:rsidR="002451E3" w:rsidRDefault="002451E3">
            <w:pPr>
              <w:pStyle w:val="ConsPlusNormal"/>
              <w:jc w:val="center"/>
            </w:pPr>
            <w:r>
              <w:t>28,0</w:t>
            </w:r>
          </w:p>
        </w:tc>
        <w:tc>
          <w:tcPr>
            <w:tcW w:w="1247" w:type="dxa"/>
          </w:tcPr>
          <w:p w:rsidR="002451E3" w:rsidRDefault="002451E3">
            <w:pPr>
              <w:pStyle w:val="ConsPlusNormal"/>
              <w:jc w:val="center"/>
            </w:pPr>
            <w:r>
              <w:t>0,0</w:t>
            </w:r>
          </w:p>
        </w:tc>
      </w:tr>
      <w:tr w:rsidR="002451E3">
        <w:tblPrEx>
          <w:tblBorders>
            <w:insideH w:val="nil"/>
          </w:tblBorders>
        </w:tblPrEx>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Borders>
              <w:bottom w:val="nil"/>
            </w:tcBorders>
          </w:tcPr>
          <w:p w:rsidR="002451E3" w:rsidRDefault="002451E3">
            <w:pPr>
              <w:pStyle w:val="ConsPlusNormal"/>
            </w:pPr>
            <w:r>
              <w:t>внебюджетные источники</w:t>
            </w:r>
          </w:p>
        </w:tc>
        <w:tc>
          <w:tcPr>
            <w:tcW w:w="1304" w:type="dxa"/>
            <w:tcBorders>
              <w:bottom w:val="nil"/>
            </w:tcBorders>
          </w:tcPr>
          <w:p w:rsidR="002451E3" w:rsidRDefault="002451E3">
            <w:pPr>
              <w:pStyle w:val="ConsPlusNormal"/>
              <w:jc w:val="center"/>
            </w:pPr>
            <w:r>
              <w:t>1775907,8</w:t>
            </w:r>
          </w:p>
        </w:tc>
        <w:tc>
          <w:tcPr>
            <w:tcW w:w="1247" w:type="dxa"/>
            <w:tcBorders>
              <w:bottom w:val="nil"/>
            </w:tcBorders>
          </w:tcPr>
          <w:p w:rsidR="002451E3" w:rsidRDefault="002451E3">
            <w:pPr>
              <w:pStyle w:val="ConsPlusNormal"/>
              <w:jc w:val="center"/>
            </w:pPr>
            <w:r>
              <w:t>424483,3</w:t>
            </w:r>
          </w:p>
        </w:tc>
        <w:tc>
          <w:tcPr>
            <w:tcW w:w="1247" w:type="dxa"/>
            <w:tcBorders>
              <w:bottom w:val="nil"/>
            </w:tcBorders>
          </w:tcPr>
          <w:p w:rsidR="002451E3" w:rsidRDefault="002451E3">
            <w:pPr>
              <w:pStyle w:val="ConsPlusNormal"/>
              <w:jc w:val="center"/>
            </w:pPr>
            <w:r>
              <w:t>441496,7</w:t>
            </w:r>
          </w:p>
        </w:tc>
        <w:tc>
          <w:tcPr>
            <w:tcW w:w="1247" w:type="dxa"/>
            <w:tcBorders>
              <w:bottom w:val="nil"/>
            </w:tcBorders>
          </w:tcPr>
          <w:p w:rsidR="002451E3" w:rsidRDefault="002451E3">
            <w:pPr>
              <w:pStyle w:val="ConsPlusNormal"/>
              <w:jc w:val="center"/>
            </w:pPr>
            <w:r>
              <w:t>447093,1</w:t>
            </w:r>
          </w:p>
        </w:tc>
        <w:tc>
          <w:tcPr>
            <w:tcW w:w="1247" w:type="dxa"/>
            <w:tcBorders>
              <w:bottom w:val="nil"/>
            </w:tcBorders>
          </w:tcPr>
          <w:p w:rsidR="002451E3" w:rsidRDefault="002451E3">
            <w:pPr>
              <w:pStyle w:val="ConsPlusNormal"/>
              <w:jc w:val="center"/>
            </w:pPr>
            <w:r>
              <w:t>460634,7</w:t>
            </w:r>
          </w:p>
        </w:tc>
        <w:tc>
          <w:tcPr>
            <w:tcW w:w="1247" w:type="dxa"/>
            <w:tcBorders>
              <w:bottom w:val="nil"/>
            </w:tcBorders>
          </w:tcPr>
          <w:p w:rsidR="002451E3" w:rsidRDefault="002451E3">
            <w:pPr>
              <w:pStyle w:val="ConsPlusNormal"/>
              <w:jc w:val="center"/>
            </w:pPr>
            <w:r>
              <w:t>2200,0</w:t>
            </w:r>
          </w:p>
        </w:tc>
      </w:tr>
      <w:tr w:rsidR="002451E3">
        <w:tblPrEx>
          <w:tblBorders>
            <w:insideH w:val="nil"/>
          </w:tblBorders>
        </w:tblPrEx>
        <w:tc>
          <w:tcPr>
            <w:tcW w:w="13605" w:type="dxa"/>
            <w:gridSpan w:val="10"/>
            <w:tcBorders>
              <w:top w:val="nil"/>
            </w:tcBorders>
          </w:tcPr>
          <w:p w:rsidR="002451E3" w:rsidRDefault="002451E3">
            <w:pPr>
              <w:pStyle w:val="ConsPlusNormal"/>
              <w:jc w:val="both"/>
            </w:pPr>
            <w:r>
              <w:t xml:space="preserve">(п. 2.3 в ред. </w:t>
            </w:r>
            <w:hyperlink r:id="rId248" w:history="1">
              <w:r>
                <w:rPr>
                  <w:color w:val="0000FF"/>
                </w:rPr>
                <w:t>постановления</w:t>
              </w:r>
            </w:hyperlink>
            <w:r>
              <w:t xml:space="preserve"> Правительства ХМАО - Югры от 07.04.2017 N 130-п)</w:t>
            </w:r>
          </w:p>
        </w:tc>
      </w:tr>
      <w:tr w:rsidR="002451E3">
        <w:tc>
          <w:tcPr>
            <w:tcW w:w="907" w:type="dxa"/>
            <w:vMerge w:val="restart"/>
          </w:tcPr>
          <w:p w:rsidR="002451E3" w:rsidRDefault="002451E3">
            <w:pPr>
              <w:pStyle w:val="ConsPlusNormal"/>
              <w:jc w:val="center"/>
            </w:pPr>
            <w:r>
              <w:t>2.4.</w:t>
            </w:r>
          </w:p>
        </w:tc>
        <w:tc>
          <w:tcPr>
            <w:tcW w:w="2098" w:type="dxa"/>
            <w:vMerge w:val="restart"/>
          </w:tcPr>
          <w:p w:rsidR="002451E3" w:rsidRDefault="002451E3">
            <w:pPr>
              <w:pStyle w:val="ConsPlusNormal"/>
            </w:pPr>
            <w:r>
              <w:t>Обеспечение обучения по охране труда (показатели 6 - 8)</w:t>
            </w:r>
          </w:p>
        </w:tc>
        <w:tc>
          <w:tcPr>
            <w:tcW w:w="1984" w:type="dxa"/>
            <w:vMerge w:val="restart"/>
          </w:tcPr>
          <w:p w:rsidR="002451E3" w:rsidRDefault="002451E3">
            <w:pPr>
              <w:pStyle w:val="ConsPlusNormal"/>
            </w:pPr>
            <w:r>
              <w:t>Дептруда и занятости Югры/работодатели (по согласованию)</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388240,0</w:t>
            </w:r>
          </w:p>
        </w:tc>
        <w:tc>
          <w:tcPr>
            <w:tcW w:w="1247" w:type="dxa"/>
          </w:tcPr>
          <w:p w:rsidR="002451E3" w:rsidRDefault="002451E3">
            <w:pPr>
              <w:pStyle w:val="ConsPlusNormal"/>
              <w:jc w:val="center"/>
            </w:pPr>
            <w:r>
              <w:t>96250,0</w:t>
            </w:r>
          </w:p>
        </w:tc>
        <w:tc>
          <w:tcPr>
            <w:tcW w:w="1247" w:type="dxa"/>
          </w:tcPr>
          <w:p w:rsidR="002451E3" w:rsidRDefault="002451E3">
            <w:pPr>
              <w:pStyle w:val="ConsPlusNormal"/>
              <w:jc w:val="center"/>
            </w:pPr>
            <w:r>
              <w:t>96730,0</w:t>
            </w:r>
          </w:p>
        </w:tc>
        <w:tc>
          <w:tcPr>
            <w:tcW w:w="1247" w:type="dxa"/>
          </w:tcPr>
          <w:p w:rsidR="002451E3" w:rsidRDefault="002451E3">
            <w:pPr>
              <w:pStyle w:val="ConsPlusNormal"/>
              <w:jc w:val="center"/>
            </w:pPr>
            <w:r>
              <w:t>97470,0</w:t>
            </w:r>
          </w:p>
        </w:tc>
        <w:tc>
          <w:tcPr>
            <w:tcW w:w="1247" w:type="dxa"/>
          </w:tcPr>
          <w:p w:rsidR="002451E3" w:rsidRDefault="002451E3">
            <w:pPr>
              <w:pStyle w:val="ConsPlusNormal"/>
              <w:jc w:val="center"/>
            </w:pPr>
            <w:r>
              <w:t>97790,0</w:t>
            </w:r>
          </w:p>
        </w:tc>
        <w:tc>
          <w:tcPr>
            <w:tcW w:w="1247" w:type="dxa"/>
          </w:tcPr>
          <w:p w:rsidR="002451E3" w:rsidRDefault="002451E3">
            <w:pPr>
              <w:pStyle w:val="ConsPlusNormal"/>
              <w:jc w:val="center"/>
            </w:pPr>
            <w:r>
              <w:t>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440,0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130,0</w:t>
            </w:r>
          </w:p>
        </w:tc>
        <w:tc>
          <w:tcPr>
            <w:tcW w:w="1247" w:type="dxa"/>
          </w:tcPr>
          <w:p w:rsidR="002451E3" w:rsidRDefault="002451E3">
            <w:pPr>
              <w:pStyle w:val="ConsPlusNormal"/>
              <w:jc w:val="center"/>
            </w:pPr>
            <w:r>
              <w:t>170,0</w:t>
            </w:r>
          </w:p>
        </w:tc>
        <w:tc>
          <w:tcPr>
            <w:tcW w:w="1247" w:type="dxa"/>
          </w:tcPr>
          <w:p w:rsidR="002451E3" w:rsidRDefault="002451E3">
            <w:pPr>
              <w:pStyle w:val="ConsPlusNormal"/>
              <w:jc w:val="center"/>
            </w:pPr>
            <w:r>
              <w:t>140,0</w:t>
            </w:r>
          </w:p>
        </w:tc>
        <w:tc>
          <w:tcPr>
            <w:tcW w:w="1247" w:type="dxa"/>
          </w:tcPr>
          <w:p w:rsidR="002451E3" w:rsidRDefault="002451E3">
            <w:pPr>
              <w:pStyle w:val="ConsPlusNormal"/>
              <w:jc w:val="center"/>
            </w:pPr>
            <w:r>
              <w:t>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внебюджетные источник</w:t>
            </w:r>
            <w:r>
              <w:lastRenderedPageBreak/>
              <w:t>и</w:t>
            </w:r>
          </w:p>
        </w:tc>
        <w:tc>
          <w:tcPr>
            <w:tcW w:w="1304" w:type="dxa"/>
          </w:tcPr>
          <w:p w:rsidR="002451E3" w:rsidRDefault="002451E3">
            <w:pPr>
              <w:pStyle w:val="ConsPlusNormal"/>
              <w:jc w:val="center"/>
            </w:pPr>
            <w:r>
              <w:lastRenderedPageBreak/>
              <w:t>387800,0</w:t>
            </w:r>
          </w:p>
        </w:tc>
        <w:tc>
          <w:tcPr>
            <w:tcW w:w="1247" w:type="dxa"/>
          </w:tcPr>
          <w:p w:rsidR="002451E3" w:rsidRDefault="002451E3">
            <w:pPr>
              <w:pStyle w:val="ConsPlusNormal"/>
              <w:jc w:val="center"/>
            </w:pPr>
            <w:r>
              <w:t>96250,0</w:t>
            </w:r>
          </w:p>
        </w:tc>
        <w:tc>
          <w:tcPr>
            <w:tcW w:w="1247" w:type="dxa"/>
          </w:tcPr>
          <w:p w:rsidR="002451E3" w:rsidRDefault="002451E3">
            <w:pPr>
              <w:pStyle w:val="ConsPlusNormal"/>
              <w:jc w:val="center"/>
            </w:pPr>
            <w:r>
              <w:t>96600,0</w:t>
            </w:r>
          </w:p>
        </w:tc>
        <w:tc>
          <w:tcPr>
            <w:tcW w:w="1247" w:type="dxa"/>
          </w:tcPr>
          <w:p w:rsidR="002451E3" w:rsidRDefault="002451E3">
            <w:pPr>
              <w:pStyle w:val="ConsPlusNormal"/>
              <w:jc w:val="center"/>
            </w:pPr>
            <w:r>
              <w:t>97300,0</w:t>
            </w:r>
          </w:p>
        </w:tc>
        <w:tc>
          <w:tcPr>
            <w:tcW w:w="1247" w:type="dxa"/>
          </w:tcPr>
          <w:p w:rsidR="002451E3" w:rsidRDefault="002451E3">
            <w:pPr>
              <w:pStyle w:val="ConsPlusNormal"/>
              <w:jc w:val="center"/>
            </w:pPr>
            <w:r>
              <w:t>97650,0</w:t>
            </w:r>
          </w:p>
        </w:tc>
        <w:tc>
          <w:tcPr>
            <w:tcW w:w="1247" w:type="dxa"/>
          </w:tcPr>
          <w:p w:rsidR="002451E3" w:rsidRDefault="002451E3">
            <w:pPr>
              <w:pStyle w:val="ConsPlusNormal"/>
              <w:jc w:val="center"/>
            </w:pPr>
            <w:r>
              <w:t>0,0</w:t>
            </w:r>
          </w:p>
        </w:tc>
      </w:tr>
      <w:tr w:rsidR="002451E3">
        <w:tc>
          <w:tcPr>
            <w:tcW w:w="907" w:type="dxa"/>
            <w:vMerge w:val="restart"/>
          </w:tcPr>
          <w:p w:rsidR="002451E3" w:rsidRDefault="002451E3">
            <w:pPr>
              <w:pStyle w:val="ConsPlusNormal"/>
              <w:jc w:val="center"/>
            </w:pPr>
            <w:r>
              <w:lastRenderedPageBreak/>
              <w:t>2.5.</w:t>
            </w:r>
          </w:p>
        </w:tc>
        <w:tc>
          <w:tcPr>
            <w:tcW w:w="2098" w:type="dxa"/>
            <w:vMerge w:val="restart"/>
          </w:tcPr>
          <w:p w:rsidR="002451E3" w:rsidRDefault="002451E3">
            <w:pPr>
              <w:pStyle w:val="ConsPlusNormal"/>
            </w:pPr>
            <w:r>
              <w:t>Организация проведения выставок, конкурсов, мероприятий по пропаганде охраны труда (показатели 6 - 8)</w:t>
            </w:r>
          </w:p>
        </w:tc>
        <w:tc>
          <w:tcPr>
            <w:tcW w:w="1984" w:type="dxa"/>
            <w:vMerge w:val="restart"/>
          </w:tcPr>
          <w:p w:rsidR="002451E3" w:rsidRDefault="002451E3">
            <w:pPr>
              <w:pStyle w:val="ConsPlusNormal"/>
            </w:pPr>
            <w:r>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7674,6</w:t>
            </w:r>
          </w:p>
        </w:tc>
        <w:tc>
          <w:tcPr>
            <w:tcW w:w="1247" w:type="dxa"/>
          </w:tcPr>
          <w:p w:rsidR="002451E3" w:rsidRDefault="002451E3">
            <w:pPr>
              <w:pStyle w:val="ConsPlusNormal"/>
              <w:jc w:val="center"/>
            </w:pPr>
            <w:r>
              <w:t>1664,6</w:t>
            </w:r>
          </w:p>
        </w:tc>
        <w:tc>
          <w:tcPr>
            <w:tcW w:w="1247" w:type="dxa"/>
          </w:tcPr>
          <w:p w:rsidR="002451E3" w:rsidRDefault="002451E3">
            <w:pPr>
              <w:pStyle w:val="ConsPlusNormal"/>
              <w:jc w:val="center"/>
            </w:pPr>
            <w:r>
              <w:t>1330,0</w:t>
            </w:r>
          </w:p>
        </w:tc>
        <w:tc>
          <w:tcPr>
            <w:tcW w:w="1247" w:type="dxa"/>
          </w:tcPr>
          <w:p w:rsidR="002451E3" w:rsidRDefault="002451E3">
            <w:pPr>
              <w:pStyle w:val="ConsPlusNormal"/>
              <w:jc w:val="center"/>
            </w:pPr>
            <w:r>
              <w:t>2500,0</w:t>
            </w:r>
          </w:p>
        </w:tc>
        <w:tc>
          <w:tcPr>
            <w:tcW w:w="1247" w:type="dxa"/>
          </w:tcPr>
          <w:p w:rsidR="002451E3" w:rsidRDefault="002451E3">
            <w:pPr>
              <w:pStyle w:val="ConsPlusNormal"/>
              <w:jc w:val="center"/>
            </w:pPr>
            <w:r>
              <w:t>2180,0</w:t>
            </w:r>
          </w:p>
        </w:tc>
        <w:tc>
          <w:tcPr>
            <w:tcW w:w="1247" w:type="dxa"/>
          </w:tcPr>
          <w:p w:rsidR="002451E3" w:rsidRDefault="002451E3">
            <w:pPr>
              <w:pStyle w:val="ConsPlusNormal"/>
              <w:jc w:val="center"/>
            </w:pPr>
            <w:r>
              <w:t>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7674,6</w:t>
            </w:r>
          </w:p>
        </w:tc>
        <w:tc>
          <w:tcPr>
            <w:tcW w:w="1247" w:type="dxa"/>
          </w:tcPr>
          <w:p w:rsidR="002451E3" w:rsidRDefault="002451E3">
            <w:pPr>
              <w:pStyle w:val="ConsPlusNormal"/>
              <w:jc w:val="center"/>
            </w:pPr>
            <w:r>
              <w:t>1664,6</w:t>
            </w:r>
          </w:p>
        </w:tc>
        <w:tc>
          <w:tcPr>
            <w:tcW w:w="1247" w:type="dxa"/>
          </w:tcPr>
          <w:p w:rsidR="002451E3" w:rsidRDefault="002451E3">
            <w:pPr>
              <w:pStyle w:val="ConsPlusNormal"/>
              <w:jc w:val="center"/>
            </w:pPr>
            <w:r>
              <w:t>1330,0</w:t>
            </w:r>
          </w:p>
        </w:tc>
        <w:tc>
          <w:tcPr>
            <w:tcW w:w="1247" w:type="dxa"/>
          </w:tcPr>
          <w:p w:rsidR="002451E3" w:rsidRDefault="002451E3">
            <w:pPr>
              <w:pStyle w:val="ConsPlusNormal"/>
              <w:jc w:val="center"/>
            </w:pPr>
            <w:r>
              <w:t>2500,0</w:t>
            </w:r>
          </w:p>
        </w:tc>
        <w:tc>
          <w:tcPr>
            <w:tcW w:w="1247" w:type="dxa"/>
          </w:tcPr>
          <w:p w:rsidR="002451E3" w:rsidRDefault="002451E3">
            <w:pPr>
              <w:pStyle w:val="ConsPlusNormal"/>
              <w:jc w:val="center"/>
            </w:pPr>
            <w:r>
              <w:t>2180,0</w:t>
            </w:r>
          </w:p>
        </w:tc>
        <w:tc>
          <w:tcPr>
            <w:tcW w:w="1247" w:type="dxa"/>
          </w:tcPr>
          <w:p w:rsidR="002451E3" w:rsidRDefault="002451E3">
            <w:pPr>
              <w:pStyle w:val="ConsPlusNormal"/>
              <w:jc w:val="center"/>
            </w:pPr>
            <w:r>
              <w:t>0,0</w:t>
            </w:r>
          </w:p>
        </w:tc>
      </w:tr>
      <w:tr w:rsidR="002451E3">
        <w:tc>
          <w:tcPr>
            <w:tcW w:w="907" w:type="dxa"/>
            <w:vMerge w:val="restart"/>
          </w:tcPr>
          <w:p w:rsidR="002451E3" w:rsidRDefault="002451E3">
            <w:pPr>
              <w:pStyle w:val="ConsPlusNormal"/>
              <w:jc w:val="center"/>
            </w:pPr>
            <w:r>
              <w:t>2.6.</w:t>
            </w:r>
          </w:p>
        </w:tc>
        <w:tc>
          <w:tcPr>
            <w:tcW w:w="2098" w:type="dxa"/>
            <w:vMerge w:val="restart"/>
          </w:tcPr>
          <w:p w:rsidR="002451E3" w:rsidRDefault="002451E3">
            <w:pPr>
              <w:pStyle w:val="ConsPlusNormal"/>
            </w:pPr>
            <w:r>
              <w:t>Содействие внедрению современной высокотехнологичной продукции и технологий, способствующих совершенствованию условий и охраны труда (показатели 6, 7)</w:t>
            </w:r>
          </w:p>
        </w:tc>
        <w:tc>
          <w:tcPr>
            <w:tcW w:w="1984" w:type="dxa"/>
            <w:vMerge w:val="restart"/>
          </w:tcPr>
          <w:p w:rsidR="002451E3" w:rsidRDefault="002451E3">
            <w:pPr>
              <w:pStyle w:val="ConsPlusNormal"/>
            </w:pPr>
            <w:r>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530,0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530,0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530,0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530,0</w:t>
            </w:r>
          </w:p>
        </w:tc>
        <w:tc>
          <w:tcPr>
            <w:tcW w:w="1247" w:type="dxa"/>
          </w:tcPr>
          <w:p w:rsidR="002451E3" w:rsidRDefault="002451E3">
            <w:pPr>
              <w:pStyle w:val="ConsPlusNormal"/>
              <w:jc w:val="center"/>
            </w:pPr>
            <w:r>
              <w:t>0,0</w:t>
            </w:r>
          </w:p>
        </w:tc>
        <w:tc>
          <w:tcPr>
            <w:tcW w:w="1247" w:type="dxa"/>
          </w:tcPr>
          <w:p w:rsidR="002451E3" w:rsidRDefault="002451E3">
            <w:pPr>
              <w:pStyle w:val="ConsPlusNormal"/>
              <w:jc w:val="center"/>
            </w:pPr>
            <w:r>
              <w:t>0,0</w:t>
            </w:r>
          </w:p>
        </w:tc>
      </w:tr>
      <w:tr w:rsidR="002451E3">
        <w:tc>
          <w:tcPr>
            <w:tcW w:w="907" w:type="dxa"/>
            <w:vMerge w:val="restart"/>
            <w:tcBorders>
              <w:bottom w:val="nil"/>
            </w:tcBorders>
          </w:tcPr>
          <w:p w:rsidR="002451E3" w:rsidRDefault="002451E3">
            <w:pPr>
              <w:pStyle w:val="ConsPlusNormal"/>
            </w:pPr>
          </w:p>
        </w:tc>
        <w:tc>
          <w:tcPr>
            <w:tcW w:w="2098" w:type="dxa"/>
            <w:vMerge w:val="restart"/>
            <w:tcBorders>
              <w:bottom w:val="nil"/>
            </w:tcBorders>
          </w:tcPr>
          <w:p w:rsidR="002451E3" w:rsidRDefault="002451E3">
            <w:pPr>
              <w:pStyle w:val="ConsPlusNormal"/>
            </w:pPr>
            <w:r>
              <w:t>Итого по подпрограмме II</w:t>
            </w:r>
          </w:p>
        </w:tc>
        <w:tc>
          <w:tcPr>
            <w:tcW w:w="1984" w:type="dxa"/>
            <w:vMerge w:val="restart"/>
            <w:tcBorders>
              <w:bottom w:val="nil"/>
            </w:tcBorders>
          </w:tcPr>
          <w:p w:rsidR="002451E3" w:rsidRDefault="002451E3">
            <w:pPr>
              <w:pStyle w:val="ConsPlusNormal"/>
            </w:pP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2799532,5</w:t>
            </w:r>
          </w:p>
        </w:tc>
        <w:tc>
          <w:tcPr>
            <w:tcW w:w="1247" w:type="dxa"/>
          </w:tcPr>
          <w:p w:rsidR="002451E3" w:rsidRDefault="002451E3">
            <w:pPr>
              <w:pStyle w:val="ConsPlusNormal"/>
              <w:jc w:val="center"/>
            </w:pPr>
            <w:r>
              <w:t>626686,6</w:t>
            </w:r>
          </w:p>
        </w:tc>
        <w:tc>
          <w:tcPr>
            <w:tcW w:w="1247" w:type="dxa"/>
          </w:tcPr>
          <w:p w:rsidR="002451E3" w:rsidRDefault="002451E3">
            <w:pPr>
              <w:pStyle w:val="ConsPlusNormal"/>
              <w:jc w:val="center"/>
            </w:pPr>
            <w:r>
              <w:t>645117,8</w:t>
            </w:r>
          </w:p>
        </w:tc>
        <w:tc>
          <w:tcPr>
            <w:tcW w:w="1247" w:type="dxa"/>
          </w:tcPr>
          <w:p w:rsidR="002451E3" w:rsidRDefault="002451E3">
            <w:pPr>
              <w:pStyle w:val="ConsPlusNormal"/>
              <w:jc w:val="center"/>
            </w:pPr>
            <w:r>
              <w:t>653616,2</w:t>
            </w:r>
          </w:p>
        </w:tc>
        <w:tc>
          <w:tcPr>
            <w:tcW w:w="1247" w:type="dxa"/>
          </w:tcPr>
          <w:p w:rsidR="002451E3" w:rsidRDefault="002451E3">
            <w:pPr>
              <w:pStyle w:val="ConsPlusNormal"/>
              <w:jc w:val="center"/>
            </w:pPr>
            <w:r>
              <w:t>667438,8</w:t>
            </w:r>
          </w:p>
        </w:tc>
        <w:tc>
          <w:tcPr>
            <w:tcW w:w="1247" w:type="dxa"/>
          </w:tcPr>
          <w:p w:rsidR="002451E3" w:rsidRDefault="002451E3">
            <w:pPr>
              <w:pStyle w:val="ConsPlusNormal"/>
              <w:jc w:val="center"/>
            </w:pPr>
            <w:r>
              <w:t>206673,1</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317474,7</w:t>
            </w:r>
          </w:p>
        </w:tc>
        <w:tc>
          <w:tcPr>
            <w:tcW w:w="1247" w:type="dxa"/>
          </w:tcPr>
          <w:p w:rsidR="002451E3" w:rsidRDefault="002451E3">
            <w:pPr>
              <w:pStyle w:val="ConsPlusNormal"/>
              <w:jc w:val="center"/>
            </w:pPr>
            <w:r>
              <w:t>63553,3</w:t>
            </w:r>
          </w:p>
        </w:tc>
        <w:tc>
          <w:tcPr>
            <w:tcW w:w="1247" w:type="dxa"/>
          </w:tcPr>
          <w:p w:rsidR="002451E3" w:rsidRDefault="002451E3">
            <w:pPr>
              <w:pStyle w:val="ConsPlusNormal"/>
              <w:jc w:val="center"/>
            </w:pPr>
            <w:r>
              <w:t>63821,1</w:t>
            </w:r>
          </w:p>
        </w:tc>
        <w:tc>
          <w:tcPr>
            <w:tcW w:w="1247" w:type="dxa"/>
          </w:tcPr>
          <w:p w:rsidR="002451E3" w:rsidRDefault="002451E3">
            <w:pPr>
              <w:pStyle w:val="ConsPlusNormal"/>
              <w:jc w:val="center"/>
            </w:pPr>
            <w:r>
              <w:t>65223,1</w:t>
            </w:r>
          </w:p>
        </w:tc>
        <w:tc>
          <w:tcPr>
            <w:tcW w:w="1247" w:type="dxa"/>
          </w:tcPr>
          <w:p w:rsidR="002451E3" w:rsidRDefault="002451E3">
            <w:pPr>
              <w:pStyle w:val="ConsPlusNormal"/>
              <w:jc w:val="center"/>
            </w:pPr>
            <w:r>
              <w:t>64354,1</w:t>
            </w:r>
          </w:p>
        </w:tc>
        <w:tc>
          <w:tcPr>
            <w:tcW w:w="1247" w:type="dxa"/>
          </w:tcPr>
          <w:p w:rsidR="002451E3" w:rsidRDefault="002451E3">
            <w:pPr>
              <w:pStyle w:val="ConsPlusNormal"/>
              <w:jc w:val="center"/>
            </w:pPr>
            <w:r>
              <w:t>60523,1</w:t>
            </w:r>
          </w:p>
        </w:tc>
      </w:tr>
      <w:tr w:rsidR="002451E3">
        <w:tblPrEx>
          <w:tblBorders>
            <w:insideH w:val="nil"/>
          </w:tblBorders>
        </w:tblPrEx>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Borders>
              <w:bottom w:val="nil"/>
            </w:tcBorders>
          </w:tcPr>
          <w:p w:rsidR="002451E3" w:rsidRDefault="002451E3">
            <w:pPr>
              <w:pStyle w:val="ConsPlusNormal"/>
            </w:pPr>
            <w:r>
              <w:t>внебюджетные источники</w:t>
            </w:r>
          </w:p>
        </w:tc>
        <w:tc>
          <w:tcPr>
            <w:tcW w:w="1304" w:type="dxa"/>
            <w:tcBorders>
              <w:bottom w:val="nil"/>
            </w:tcBorders>
          </w:tcPr>
          <w:p w:rsidR="002451E3" w:rsidRDefault="002451E3">
            <w:pPr>
              <w:pStyle w:val="ConsPlusNormal"/>
              <w:jc w:val="center"/>
            </w:pPr>
            <w:r>
              <w:t>2482057,8</w:t>
            </w:r>
          </w:p>
        </w:tc>
        <w:tc>
          <w:tcPr>
            <w:tcW w:w="1247" w:type="dxa"/>
            <w:tcBorders>
              <w:bottom w:val="nil"/>
            </w:tcBorders>
          </w:tcPr>
          <w:p w:rsidR="002451E3" w:rsidRDefault="002451E3">
            <w:pPr>
              <w:pStyle w:val="ConsPlusNormal"/>
              <w:jc w:val="center"/>
            </w:pPr>
            <w:r>
              <w:t>563133,3</w:t>
            </w:r>
          </w:p>
        </w:tc>
        <w:tc>
          <w:tcPr>
            <w:tcW w:w="1247" w:type="dxa"/>
            <w:tcBorders>
              <w:bottom w:val="nil"/>
            </w:tcBorders>
          </w:tcPr>
          <w:p w:rsidR="002451E3" w:rsidRDefault="002451E3">
            <w:pPr>
              <w:pStyle w:val="ConsPlusNormal"/>
              <w:jc w:val="center"/>
            </w:pPr>
            <w:r>
              <w:t>581296,7</w:t>
            </w:r>
          </w:p>
        </w:tc>
        <w:tc>
          <w:tcPr>
            <w:tcW w:w="1247" w:type="dxa"/>
            <w:tcBorders>
              <w:bottom w:val="nil"/>
            </w:tcBorders>
          </w:tcPr>
          <w:p w:rsidR="002451E3" w:rsidRDefault="002451E3">
            <w:pPr>
              <w:pStyle w:val="ConsPlusNormal"/>
              <w:jc w:val="center"/>
            </w:pPr>
            <w:r>
              <w:t>588393,1</w:t>
            </w:r>
          </w:p>
        </w:tc>
        <w:tc>
          <w:tcPr>
            <w:tcW w:w="1247" w:type="dxa"/>
            <w:tcBorders>
              <w:bottom w:val="nil"/>
            </w:tcBorders>
          </w:tcPr>
          <w:p w:rsidR="002451E3" w:rsidRDefault="002451E3">
            <w:pPr>
              <w:pStyle w:val="ConsPlusNormal"/>
              <w:jc w:val="center"/>
            </w:pPr>
            <w:r>
              <w:t>603084,7</w:t>
            </w:r>
          </w:p>
        </w:tc>
        <w:tc>
          <w:tcPr>
            <w:tcW w:w="1247" w:type="dxa"/>
            <w:tcBorders>
              <w:bottom w:val="nil"/>
            </w:tcBorders>
          </w:tcPr>
          <w:p w:rsidR="002451E3" w:rsidRDefault="002451E3">
            <w:pPr>
              <w:pStyle w:val="ConsPlusNormal"/>
              <w:jc w:val="center"/>
            </w:pPr>
            <w:r>
              <w:t>146150,0</w:t>
            </w:r>
          </w:p>
        </w:tc>
      </w:tr>
      <w:tr w:rsidR="002451E3">
        <w:tblPrEx>
          <w:tblBorders>
            <w:insideH w:val="nil"/>
          </w:tblBorders>
        </w:tblPrEx>
        <w:tc>
          <w:tcPr>
            <w:tcW w:w="13605" w:type="dxa"/>
            <w:gridSpan w:val="10"/>
            <w:tcBorders>
              <w:top w:val="nil"/>
            </w:tcBorders>
          </w:tcPr>
          <w:p w:rsidR="002451E3" w:rsidRDefault="002451E3">
            <w:pPr>
              <w:pStyle w:val="ConsPlusNormal"/>
              <w:jc w:val="both"/>
            </w:pPr>
            <w:r>
              <w:lastRenderedPageBreak/>
              <w:t xml:space="preserve">(в ред. </w:t>
            </w:r>
            <w:hyperlink r:id="rId249" w:history="1">
              <w:r>
                <w:rPr>
                  <w:color w:val="0000FF"/>
                </w:rPr>
                <w:t>постановления</w:t>
              </w:r>
            </w:hyperlink>
            <w:r>
              <w:t xml:space="preserve"> Правительства ХМАО - Югры от 07.04.2017 N 130-п)</w:t>
            </w:r>
          </w:p>
        </w:tc>
      </w:tr>
      <w:tr w:rsidR="002451E3">
        <w:tc>
          <w:tcPr>
            <w:tcW w:w="13605" w:type="dxa"/>
            <w:gridSpan w:val="10"/>
          </w:tcPr>
          <w:p w:rsidR="002451E3" w:rsidRDefault="002451E3">
            <w:pPr>
              <w:pStyle w:val="ConsPlusNormal"/>
              <w:jc w:val="center"/>
              <w:outlineLvl w:val="2"/>
            </w:pPr>
            <w:bookmarkStart w:id="14" w:name="P1539"/>
            <w:bookmarkEnd w:id="14"/>
            <w:r>
              <w:t>Подпрограмма III "Повышение мобильности трудовых ресурсов в Ханты-Мансийском автономном округе - Югре"</w:t>
            </w:r>
          </w:p>
        </w:tc>
      </w:tr>
      <w:tr w:rsidR="002451E3">
        <w:tc>
          <w:tcPr>
            <w:tcW w:w="907" w:type="dxa"/>
            <w:vMerge w:val="restart"/>
          </w:tcPr>
          <w:p w:rsidR="002451E3" w:rsidRDefault="002451E3">
            <w:pPr>
              <w:pStyle w:val="ConsPlusNormal"/>
              <w:jc w:val="center"/>
            </w:pPr>
            <w:r>
              <w:t>3.1.</w:t>
            </w:r>
          </w:p>
        </w:tc>
        <w:tc>
          <w:tcPr>
            <w:tcW w:w="2098" w:type="dxa"/>
            <w:vMerge w:val="restart"/>
          </w:tcPr>
          <w:p w:rsidR="002451E3" w:rsidRDefault="002451E3">
            <w:pPr>
              <w:pStyle w:val="ConsPlusNormal"/>
            </w:pPr>
            <w:r>
              <w:t>Повышение уровня использования трудовых ресурсов (показатель 2)</w:t>
            </w:r>
          </w:p>
        </w:tc>
        <w:tc>
          <w:tcPr>
            <w:tcW w:w="1984" w:type="dxa"/>
            <w:vMerge w:val="restart"/>
          </w:tcPr>
          <w:p w:rsidR="002451E3" w:rsidRDefault="002451E3">
            <w:pPr>
              <w:pStyle w:val="ConsPlusNormal"/>
            </w:pPr>
            <w:r>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26209,8</w:t>
            </w:r>
          </w:p>
        </w:tc>
        <w:tc>
          <w:tcPr>
            <w:tcW w:w="1247" w:type="dxa"/>
          </w:tcPr>
          <w:p w:rsidR="002451E3" w:rsidRDefault="002451E3">
            <w:pPr>
              <w:pStyle w:val="ConsPlusNormal"/>
              <w:jc w:val="center"/>
            </w:pPr>
            <w:r>
              <w:t>4607,1</w:t>
            </w:r>
          </w:p>
        </w:tc>
        <w:tc>
          <w:tcPr>
            <w:tcW w:w="1247" w:type="dxa"/>
          </w:tcPr>
          <w:p w:rsidR="002451E3" w:rsidRDefault="002451E3">
            <w:pPr>
              <w:pStyle w:val="ConsPlusNormal"/>
              <w:jc w:val="center"/>
            </w:pPr>
            <w:r>
              <w:t>7070,2</w:t>
            </w:r>
          </w:p>
        </w:tc>
        <w:tc>
          <w:tcPr>
            <w:tcW w:w="1247" w:type="dxa"/>
          </w:tcPr>
          <w:p w:rsidR="002451E3" w:rsidRDefault="002451E3">
            <w:pPr>
              <w:pStyle w:val="ConsPlusNormal"/>
              <w:jc w:val="center"/>
            </w:pPr>
            <w:r>
              <w:t>4600,0</w:t>
            </w:r>
          </w:p>
        </w:tc>
        <w:tc>
          <w:tcPr>
            <w:tcW w:w="1247" w:type="dxa"/>
          </w:tcPr>
          <w:p w:rsidR="002451E3" w:rsidRDefault="002451E3">
            <w:pPr>
              <w:pStyle w:val="ConsPlusNormal"/>
              <w:jc w:val="center"/>
            </w:pPr>
            <w:r>
              <w:t>4700,0</w:t>
            </w:r>
          </w:p>
        </w:tc>
        <w:tc>
          <w:tcPr>
            <w:tcW w:w="1247" w:type="dxa"/>
          </w:tcPr>
          <w:p w:rsidR="002451E3" w:rsidRDefault="002451E3">
            <w:pPr>
              <w:pStyle w:val="ConsPlusNormal"/>
              <w:jc w:val="center"/>
            </w:pPr>
            <w:r>
              <w:t>5232,5</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26209,8</w:t>
            </w:r>
          </w:p>
        </w:tc>
        <w:tc>
          <w:tcPr>
            <w:tcW w:w="1247" w:type="dxa"/>
          </w:tcPr>
          <w:p w:rsidR="002451E3" w:rsidRDefault="002451E3">
            <w:pPr>
              <w:pStyle w:val="ConsPlusNormal"/>
              <w:jc w:val="center"/>
            </w:pPr>
            <w:r>
              <w:t>4607,1</w:t>
            </w:r>
          </w:p>
        </w:tc>
        <w:tc>
          <w:tcPr>
            <w:tcW w:w="1247" w:type="dxa"/>
          </w:tcPr>
          <w:p w:rsidR="002451E3" w:rsidRDefault="002451E3">
            <w:pPr>
              <w:pStyle w:val="ConsPlusNormal"/>
              <w:jc w:val="center"/>
            </w:pPr>
            <w:r>
              <w:t>7070,2</w:t>
            </w:r>
          </w:p>
        </w:tc>
        <w:tc>
          <w:tcPr>
            <w:tcW w:w="1247" w:type="dxa"/>
          </w:tcPr>
          <w:p w:rsidR="002451E3" w:rsidRDefault="002451E3">
            <w:pPr>
              <w:pStyle w:val="ConsPlusNormal"/>
              <w:jc w:val="center"/>
            </w:pPr>
            <w:r>
              <w:t>4600,0</w:t>
            </w:r>
          </w:p>
        </w:tc>
        <w:tc>
          <w:tcPr>
            <w:tcW w:w="1247" w:type="dxa"/>
          </w:tcPr>
          <w:p w:rsidR="002451E3" w:rsidRDefault="002451E3">
            <w:pPr>
              <w:pStyle w:val="ConsPlusNormal"/>
              <w:jc w:val="center"/>
            </w:pPr>
            <w:r>
              <w:t>4700,0</w:t>
            </w:r>
          </w:p>
        </w:tc>
        <w:tc>
          <w:tcPr>
            <w:tcW w:w="1247" w:type="dxa"/>
          </w:tcPr>
          <w:p w:rsidR="002451E3" w:rsidRDefault="002451E3">
            <w:pPr>
              <w:pStyle w:val="ConsPlusNormal"/>
              <w:jc w:val="center"/>
            </w:pPr>
            <w:r>
              <w:t>5232,5</w:t>
            </w:r>
          </w:p>
        </w:tc>
      </w:tr>
      <w:tr w:rsidR="002451E3">
        <w:tc>
          <w:tcPr>
            <w:tcW w:w="907" w:type="dxa"/>
            <w:vMerge w:val="restart"/>
          </w:tcPr>
          <w:p w:rsidR="002451E3" w:rsidRDefault="002451E3">
            <w:pPr>
              <w:pStyle w:val="ConsPlusNormal"/>
              <w:jc w:val="center"/>
            </w:pPr>
            <w:r>
              <w:t>3.2.</w:t>
            </w:r>
          </w:p>
        </w:tc>
        <w:tc>
          <w:tcPr>
            <w:tcW w:w="2098" w:type="dxa"/>
            <w:vMerge w:val="restart"/>
          </w:tcPr>
          <w:p w:rsidR="002451E3" w:rsidRDefault="002451E3">
            <w:pPr>
              <w:pStyle w:val="ConsPlusNormal"/>
            </w:pPr>
            <w:r>
              <w:t>Содействие обеспечению работодателей трудовыми ресурсами (показатели 2, 3)</w:t>
            </w:r>
          </w:p>
        </w:tc>
        <w:tc>
          <w:tcPr>
            <w:tcW w:w="1984" w:type="dxa"/>
            <w:vMerge w:val="restart"/>
          </w:tcPr>
          <w:p w:rsidR="002451E3" w:rsidRDefault="002451E3">
            <w:pPr>
              <w:pStyle w:val="ConsPlusNormal"/>
            </w:pPr>
            <w:r>
              <w:t>Дептруда и занятости Югры</w:t>
            </w: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4425,7</w:t>
            </w:r>
          </w:p>
        </w:tc>
        <w:tc>
          <w:tcPr>
            <w:tcW w:w="1247" w:type="dxa"/>
          </w:tcPr>
          <w:p w:rsidR="002451E3" w:rsidRDefault="002451E3">
            <w:pPr>
              <w:pStyle w:val="ConsPlusNormal"/>
              <w:jc w:val="center"/>
            </w:pPr>
            <w:r>
              <w:t>1858,3</w:t>
            </w:r>
          </w:p>
        </w:tc>
        <w:tc>
          <w:tcPr>
            <w:tcW w:w="1247" w:type="dxa"/>
          </w:tcPr>
          <w:p w:rsidR="002451E3" w:rsidRDefault="002451E3">
            <w:pPr>
              <w:pStyle w:val="ConsPlusNormal"/>
              <w:jc w:val="center"/>
            </w:pPr>
            <w:r>
              <w:t>842,3</w:t>
            </w:r>
          </w:p>
        </w:tc>
        <w:tc>
          <w:tcPr>
            <w:tcW w:w="1247" w:type="dxa"/>
          </w:tcPr>
          <w:p w:rsidR="002451E3" w:rsidRDefault="002451E3">
            <w:pPr>
              <w:pStyle w:val="ConsPlusNormal"/>
              <w:jc w:val="center"/>
            </w:pPr>
            <w:r>
              <w:t>872,6</w:t>
            </w:r>
          </w:p>
        </w:tc>
        <w:tc>
          <w:tcPr>
            <w:tcW w:w="1247" w:type="dxa"/>
          </w:tcPr>
          <w:p w:rsidR="002451E3" w:rsidRDefault="002451E3">
            <w:pPr>
              <w:pStyle w:val="ConsPlusNormal"/>
              <w:jc w:val="center"/>
            </w:pPr>
            <w:r>
              <w:t>852,5</w:t>
            </w:r>
          </w:p>
        </w:tc>
        <w:tc>
          <w:tcPr>
            <w:tcW w:w="1247" w:type="dxa"/>
          </w:tcPr>
          <w:p w:rsidR="002451E3" w:rsidRDefault="002451E3">
            <w:pPr>
              <w:pStyle w:val="ConsPlusNormal"/>
              <w:jc w:val="center"/>
            </w:pPr>
            <w:r>
              <w:t>0,0</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4425,7</w:t>
            </w:r>
          </w:p>
        </w:tc>
        <w:tc>
          <w:tcPr>
            <w:tcW w:w="1247" w:type="dxa"/>
          </w:tcPr>
          <w:p w:rsidR="002451E3" w:rsidRDefault="002451E3">
            <w:pPr>
              <w:pStyle w:val="ConsPlusNormal"/>
              <w:jc w:val="center"/>
            </w:pPr>
            <w:r>
              <w:t>1858,3</w:t>
            </w:r>
          </w:p>
        </w:tc>
        <w:tc>
          <w:tcPr>
            <w:tcW w:w="1247" w:type="dxa"/>
          </w:tcPr>
          <w:p w:rsidR="002451E3" w:rsidRDefault="002451E3">
            <w:pPr>
              <w:pStyle w:val="ConsPlusNormal"/>
              <w:jc w:val="center"/>
            </w:pPr>
            <w:r>
              <w:t>842,3</w:t>
            </w:r>
          </w:p>
        </w:tc>
        <w:tc>
          <w:tcPr>
            <w:tcW w:w="1247" w:type="dxa"/>
          </w:tcPr>
          <w:p w:rsidR="002451E3" w:rsidRDefault="002451E3">
            <w:pPr>
              <w:pStyle w:val="ConsPlusNormal"/>
              <w:jc w:val="center"/>
            </w:pPr>
            <w:r>
              <w:t>872,6</w:t>
            </w:r>
          </w:p>
        </w:tc>
        <w:tc>
          <w:tcPr>
            <w:tcW w:w="1247" w:type="dxa"/>
          </w:tcPr>
          <w:p w:rsidR="002451E3" w:rsidRDefault="002451E3">
            <w:pPr>
              <w:pStyle w:val="ConsPlusNormal"/>
              <w:jc w:val="center"/>
            </w:pPr>
            <w:r>
              <w:t>852,5</w:t>
            </w:r>
          </w:p>
        </w:tc>
        <w:tc>
          <w:tcPr>
            <w:tcW w:w="1247" w:type="dxa"/>
          </w:tcPr>
          <w:p w:rsidR="002451E3" w:rsidRDefault="002451E3">
            <w:pPr>
              <w:pStyle w:val="ConsPlusNormal"/>
              <w:jc w:val="center"/>
            </w:pPr>
            <w:r>
              <w:t>0,0</w:t>
            </w:r>
          </w:p>
        </w:tc>
      </w:tr>
      <w:tr w:rsidR="002451E3">
        <w:tc>
          <w:tcPr>
            <w:tcW w:w="907" w:type="dxa"/>
            <w:vMerge w:val="restart"/>
          </w:tcPr>
          <w:p w:rsidR="002451E3" w:rsidRDefault="002451E3">
            <w:pPr>
              <w:pStyle w:val="ConsPlusNormal"/>
            </w:pPr>
          </w:p>
        </w:tc>
        <w:tc>
          <w:tcPr>
            <w:tcW w:w="2098" w:type="dxa"/>
            <w:vMerge w:val="restart"/>
          </w:tcPr>
          <w:p w:rsidR="002451E3" w:rsidRDefault="002451E3">
            <w:pPr>
              <w:pStyle w:val="ConsPlusNormal"/>
            </w:pPr>
            <w:r>
              <w:t>Итого по подпрограмме III</w:t>
            </w:r>
          </w:p>
        </w:tc>
        <w:tc>
          <w:tcPr>
            <w:tcW w:w="1984" w:type="dxa"/>
            <w:vMerge w:val="restart"/>
          </w:tcPr>
          <w:p w:rsidR="002451E3" w:rsidRDefault="002451E3">
            <w:pPr>
              <w:pStyle w:val="ConsPlusNormal"/>
            </w:pP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30635,5</w:t>
            </w:r>
          </w:p>
        </w:tc>
        <w:tc>
          <w:tcPr>
            <w:tcW w:w="1247" w:type="dxa"/>
          </w:tcPr>
          <w:p w:rsidR="002451E3" w:rsidRDefault="002451E3">
            <w:pPr>
              <w:pStyle w:val="ConsPlusNormal"/>
              <w:jc w:val="center"/>
            </w:pPr>
            <w:r>
              <w:t>6465,4</w:t>
            </w:r>
          </w:p>
        </w:tc>
        <w:tc>
          <w:tcPr>
            <w:tcW w:w="1247" w:type="dxa"/>
          </w:tcPr>
          <w:p w:rsidR="002451E3" w:rsidRDefault="002451E3">
            <w:pPr>
              <w:pStyle w:val="ConsPlusNormal"/>
              <w:jc w:val="center"/>
            </w:pPr>
            <w:r>
              <w:t>7912,5</w:t>
            </w:r>
          </w:p>
        </w:tc>
        <w:tc>
          <w:tcPr>
            <w:tcW w:w="1247" w:type="dxa"/>
          </w:tcPr>
          <w:p w:rsidR="002451E3" w:rsidRDefault="002451E3">
            <w:pPr>
              <w:pStyle w:val="ConsPlusNormal"/>
              <w:jc w:val="center"/>
            </w:pPr>
            <w:r>
              <w:t>5472,6</w:t>
            </w:r>
          </w:p>
        </w:tc>
        <w:tc>
          <w:tcPr>
            <w:tcW w:w="1247" w:type="dxa"/>
          </w:tcPr>
          <w:p w:rsidR="002451E3" w:rsidRDefault="002451E3">
            <w:pPr>
              <w:pStyle w:val="ConsPlusNormal"/>
              <w:jc w:val="center"/>
            </w:pPr>
            <w:r>
              <w:t>5552,5</w:t>
            </w:r>
          </w:p>
        </w:tc>
        <w:tc>
          <w:tcPr>
            <w:tcW w:w="1247" w:type="dxa"/>
          </w:tcPr>
          <w:p w:rsidR="002451E3" w:rsidRDefault="002451E3">
            <w:pPr>
              <w:pStyle w:val="ConsPlusNormal"/>
              <w:jc w:val="center"/>
            </w:pPr>
            <w:r>
              <w:t>5232,5</w:t>
            </w:r>
          </w:p>
        </w:tc>
      </w:tr>
      <w:tr w:rsidR="002451E3">
        <w:tc>
          <w:tcPr>
            <w:tcW w:w="907" w:type="dxa"/>
            <w:vMerge/>
          </w:tcPr>
          <w:p w:rsidR="002451E3" w:rsidRDefault="002451E3"/>
        </w:tc>
        <w:tc>
          <w:tcPr>
            <w:tcW w:w="2098" w:type="dxa"/>
            <w:vMerge/>
          </w:tcPr>
          <w:p w:rsidR="002451E3" w:rsidRDefault="002451E3"/>
        </w:tc>
        <w:tc>
          <w:tcPr>
            <w:tcW w:w="1984" w:type="dxa"/>
            <w:vMerge/>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30635,5</w:t>
            </w:r>
          </w:p>
        </w:tc>
        <w:tc>
          <w:tcPr>
            <w:tcW w:w="1247" w:type="dxa"/>
          </w:tcPr>
          <w:p w:rsidR="002451E3" w:rsidRDefault="002451E3">
            <w:pPr>
              <w:pStyle w:val="ConsPlusNormal"/>
              <w:jc w:val="center"/>
            </w:pPr>
            <w:r>
              <w:t>6465,4</w:t>
            </w:r>
          </w:p>
        </w:tc>
        <w:tc>
          <w:tcPr>
            <w:tcW w:w="1247" w:type="dxa"/>
          </w:tcPr>
          <w:p w:rsidR="002451E3" w:rsidRDefault="002451E3">
            <w:pPr>
              <w:pStyle w:val="ConsPlusNormal"/>
              <w:jc w:val="center"/>
            </w:pPr>
            <w:r>
              <w:t>7912,5</w:t>
            </w:r>
          </w:p>
        </w:tc>
        <w:tc>
          <w:tcPr>
            <w:tcW w:w="1247" w:type="dxa"/>
          </w:tcPr>
          <w:p w:rsidR="002451E3" w:rsidRDefault="002451E3">
            <w:pPr>
              <w:pStyle w:val="ConsPlusNormal"/>
              <w:jc w:val="center"/>
            </w:pPr>
            <w:r>
              <w:t>5472,6</w:t>
            </w:r>
          </w:p>
        </w:tc>
        <w:tc>
          <w:tcPr>
            <w:tcW w:w="1247" w:type="dxa"/>
          </w:tcPr>
          <w:p w:rsidR="002451E3" w:rsidRDefault="002451E3">
            <w:pPr>
              <w:pStyle w:val="ConsPlusNormal"/>
              <w:jc w:val="center"/>
            </w:pPr>
            <w:r>
              <w:t>5552,5</w:t>
            </w:r>
          </w:p>
        </w:tc>
        <w:tc>
          <w:tcPr>
            <w:tcW w:w="1247" w:type="dxa"/>
          </w:tcPr>
          <w:p w:rsidR="002451E3" w:rsidRDefault="002451E3">
            <w:pPr>
              <w:pStyle w:val="ConsPlusNormal"/>
              <w:jc w:val="center"/>
            </w:pPr>
            <w:r>
              <w:t>5232,5</w:t>
            </w:r>
          </w:p>
        </w:tc>
      </w:tr>
      <w:tr w:rsidR="002451E3">
        <w:tc>
          <w:tcPr>
            <w:tcW w:w="907" w:type="dxa"/>
            <w:vMerge w:val="restart"/>
            <w:tcBorders>
              <w:bottom w:val="nil"/>
            </w:tcBorders>
          </w:tcPr>
          <w:p w:rsidR="002451E3" w:rsidRDefault="002451E3">
            <w:pPr>
              <w:pStyle w:val="ConsPlusNormal"/>
            </w:pPr>
          </w:p>
        </w:tc>
        <w:tc>
          <w:tcPr>
            <w:tcW w:w="2098" w:type="dxa"/>
            <w:vMerge w:val="restart"/>
            <w:tcBorders>
              <w:bottom w:val="nil"/>
            </w:tcBorders>
          </w:tcPr>
          <w:p w:rsidR="002451E3" w:rsidRDefault="002451E3">
            <w:pPr>
              <w:pStyle w:val="ConsPlusNormal"/>
            </w:pPr>
            <w:r>
              <w:t>Всего по Государственной программе</w:t>
            </w:r>
          </w:p>
        </w:tc>
        <w:tc>
          <w:tcPr>
            <w:tcW w:w="1984" w:type="dxa"/>
            <w:vMerge w:val="restart"/>
            <w:tcBorders>
              <w:bottom w:val="nil"/>
            </w:tcBorders>
          </w:tcPr>
          <w:p w:rsidR="002451E3" w:rsidRDefault="002451E3">
            <w:pPr>
              <w:pStyle w:val="ConsPlusNormal"/>
            </w:pPr>
          </w:p>
        </w:tc>
        <w:tc>
          <w:tcPr>
            <w:tcW w:w="1077" w:type="dxa"/>
          </w:tcPr>
          <w:p w:rsidR="002451E3" w:rsidRDefault="002451E3">
            <w:pPr>
              <w:pStyle w:val="ConsPlusNormal"/>
            </w:pPr>
            <w:r>
              <w:t>всего</w:t>
            </w:r>
          </w:p>
        </w:tc>
        <w:tc>
          <w:tcPr>
            <w:tcW w:w="1304" w:type="dxa"/>
          </w:tcPr>
          <w:p w:rsidR="002451E3" w:rsidRDefault="002451E3">
            <w:pPr>
              <w:pStyle w:val="ConsPlusNormal"/>
            </w:pPr>
            <w:r>
              <w:t>8605323,1</w:t>
            </w:r>
          </w:p>
        </w:tc>
        <w:tc>
          <w:tcPr>
            <w:tcW w:w="1247" w:type="dxa"/>
          </w:tcPr>
          <w:p w:rsidR="002451E3" w:rsidRDefault="002451E3">
            <w:pPr>
              <w:pStyle w:val="ConsPlusNormal"/>
              <w:jc w:val="center"/>
            </w:pPr>
            <w:r>
              <w:t>1885080,1</w:t>
            </w:r>
          </w:p>
        </w:tc>
        <w:tc>
          <w:tcPr>
            <w:tcW w:w="1247" w:type="dxa"/>
          </w:tcPr>
          <w:p w:rsidR="002451E3" w:rsidRDefault="002451E3">
            <w:pPr>
              <w:pStyle w:val="ConsPlusNormal"/>
              <w:jc w:val="center"/>
            </w:pPr>
            <w:r>
              <w:t>1916798,9</w:t>
            </w:r>
          </w:p>
        </w:tc>
        <w:tc>
          <w:tcPr>
            <w:tcW w:w="1247" w:type="dxa"/>
          </w:tcPr>
          <w:p w:rsidR="002451E3" w:rsidRDefault="002451E3">
            <w:pPr>
              <w:pStyle w:val="ConsPlusNormal"/>
              <w:jc w:val="center"/>
            </w:pPr>
            <w:r>
              <w:t>1871125,6</w:t>
            </w:r>
          </w:p>
        </w:tc>
        <w:tc>
          <w:tcPr>
            <w:tcW w:w="1247" w:type="dxa"/>
          </w:tcPr>
          <w:p w:rsidR="002451E3" w:rsidRDefault="002451E3">
            <w:pPr>
              <w:pStyle w:val="ConsPlusNormal"/>
              <w:jc w:val="center"/>
            </w:pPr>
            <w:r>
              <w:t>1885521,3</w:t>
            </w:r>
          </w:p>
        </w:tc>
        <w:tc>
          <w:tcPr>
            <w:tcW w:w="1247" w:type="dxa"/>
          </w:tcPr>
          <w:p w:rsidR="002451E3" w:rsidRDefault="002451E3">
            <w:pPr>
              <w:pStyle w:val="ConsPlusNormal"/>
              <w:jc w:val="center"/>
            </w:pPr>
            <w:r>
              <w:t>1046797,2</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федеральный бюджет</w:t>
            </w:r>
          </w:p>
        </w:tc>
        <w:tc>
          <w:tcPr>
            <w:tcW w:w="1304" w:type="dxa"/>
          </w:tcPr>
          <w:p w:rsidR="002451E3" w:rsidRDefault="002451E3">
            <w:pPr>
              <w:pStyle w:val="ConsPlusNormal"/>
            </w:pPr>
            <w:r>
              <w:t>1312177,7</w:t>
            </w:r>
          </w:p>
        </w:tc>
        <w:tc>
          <w:tcPr>
            <w:tcW w:w="1247" w:type="dxa"/>
          </w:tcPr>
          <w:p w:rsidR="002451E3" w:rsidRDefault="002451E3">
            <w:pPr>
              <w:pStyle w:val="ConsPlusNormal"/>
              <w:jc w:val="center"/>
            </w:pPr>
            <w:r>
              <w:t>317291,5</w:t>
            </w:r>
          </w:p>
        </w:tc>
        <w:tc>
          <w:tcPr>
            <w:tcW w:w="1247" w:type="dxa"/>
          </w:tcPr>
          <w:p w:rsidR="002451E3" w:rsidRDefault="002451E3">
            <w:pPr>
              <w:pStyle w:val="ConsPlusNormal"/>
              <w:jc w:val="center"/>
            </w:pPr>
            <w:r>
              <w:t>328186,4</w:t>
            </w:r>
          </w:p>
        </w:tc>
        <w:tc>
          <w:tcPr>
            <w:tcW w:w="1247" w:type="dxa"/>
          </w:tcPr>
          <w:p w:rsidR="002451E3" w:rsidRDefault="002451E3">
            <w:pPr>
              <w:pStyle w:val="ConsPlusNormal"/>
              <w:jc w:val="center"/>
            </w:pPr>
            <w:r>
              <w:t>331582,9</w:t>
            </w:r>
          </w:p>
        </w:tc>
        <w:tc>
          <w:tcPr>
            <w:tcW w:w="1247" w:type="dxa"/>
          </w:tcPr>
          <w:p w:rsidR="002451E3" w:rsidRDefault="002451E3">
            <w:pPr>
              <w:pStyle w:val="ConsPlusNormal"/>
              <w:jc w:val="center"/>
            </w:pPr>
            <w:r>
              <w:t>335116,9</w:t>
            </w:r>
          </w:p>
        </w:tc>
        <w:tc>
          <w:tcPr>
            <w:tcW w:w="1247" w:type="dxa"/>
          </w:tcPr>
          <w:p w:rsidR="002451E3" w:rsidRDefault="002451E3">
            <w:pPr>
              <w:pStyle w:val="ConsPlusNormal"/>
              <w:jc w:val="center"/>
            </w:pPr>
            <w:r>
              <w:t>0,0</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4811087,6</w:t>
            </w:r>
          </w:p>
        </w:tc>
        <w:tc>
          <w:tcPr>
            <w:tcW w:w="1247" w:type="dxa"/>
          </w:tcPr>
          <w:p w:rsidR="002451E3" w:rsidRDefault="002451E3">
            <w:pPr>
              <w:pStyle w:val="ConsPlusNormal"/>
              <w:jc w:val="center"/>
            </w:pPr>
            <w:r>
              <w:t>1004655,3</w:t>
            </w:r>
          </w:p>
        </w:tc>
        <w:tc>
          <w:tcPr>
            <w:tcW w:w="1247" w:type="dxa"/>
          </w:tcPr>
          <w:p w:rsidR="002451E3" w:rsidRDefault="002451E3">
            <w:pPr>
              <w:pStyle w:val="ConsPlusNormal"/>
              <w:jc w:val="center"/>
            </w:pPr>
            <w:r>
              <w:t>1007315,8</w:t>
            </w:r>
          </w:p>
        </w:tc>
        <w:tc>
          <w:tcPr>
            <w:tcW w:w="1247" w:type="dxa"/>
          </w:tcPr>
          <w:p w:rsidR="002451E3" w:rsidRDefault="002451E3">
            <w:pPr>
              <w:pStyle w:val="ConsPlusNormal"/>
              <w:jc w:val="center"/>
            </w:pPr>
            <w:r>
              <w:t>951149,6</w:t>
            </w:r>
          </w:p>
        </w:tc>
        <w:tc>
          <w:tcPr>
            <w:tcW w:w="1247" w:type="dxa"/>
          </w:tcPr>
          <w:p w:rsidR="002451E3" w:rsidRDefault="002451E3">
            <w:pPr>
              <w:pStyle w:val="ConsPlusNormal"/>
              <w:jc w:val="center"/>
            </w:pPr>
            <w:r>
              <w:t>947319,7</w:t>
            </w:r>
          </w:p>
        </w:tc>
        <w:tc>
          <w:tcPr>
            <w:tcW w:w="1247" w:type="dxa"/>
          </w:tcPr>
          <w:p w:rsidR="002451E3" w:rsidRDefault="002451E3">
            <w:pPr>
              <w:pStyle w:val="ConsPlusNormal"/>
              <w:jc w:val="center"/>
            </w:pPr>
            <w:r>
              <w:t>900647,2</w:t>
            </w:r>
          </w:p>
        </w:tc>
      </w:tr>
      <w:tr w:rsidR="002451E3">
        <w:tblPrEx>
          <w:tblBorders>
            <w:insideH w:val="nil"/>
          </w:tblBorders>
        </w:tblPrEx>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Borders>
              <w:bottom w:val="nil"/>
            </w:tcBorders>
          </w:tcPr>
          <w:p w:rsidR="002451E3" w:rsidRDefault="002451E3">
            <w:pPr>
              <w:pStyle w:val="ConsPlusNormal"/>
            </w:pPr>
            <w:r>
              <w:t>внебюджетные источники</w:t>
            </w:r>
          </w:p>
        </w:tc>
        <w:tc>
          <w:tcPr>
            <w:tcW w:w="1304" w:type="dxa"/>
            <w:tcBorders>
              <w:bottom w:val="nil"/>
            </w:tcBorders>
          </w:tcPr>
          <w:p w:rsidR="002451E3" w:rsidRDefault="002451E3">
            <w:pPr>
              <w:pStyle w:val="ConsPlusNormal"/>
              <w:jc w:val="center"/>
            </w:pPr>
            <w:r>
              <w:t>2482057,8</w:t>
            </w:r>
          </w:p>
        </w:tc>
        <w:tc>
          <w:tcPr>
            <w:tcW w:w="1247" w:type="dxa"/>
            <w:tcBorders>
              <w:bottom w:val="nil"/>
            </w:tcBorders>
          </w:tcPr>
          <w:p w:rsidR="002451E3" w:rsidRDefault="002451E3">
            <w:pPr>
              <w:pStyle w:val="ConsPlusNormal"/>
              <w:jc w:val="center"/>
            </w:pPr>
            <w:r>
              <w:t>563133,3</w:t>
            </w:r>
          </w:p>
        </w:tc>
        <w:tc>
          <w:tcPr>
            <w:tcW w:w="1247" w:type="dxa"/>
            <w:tcBorders>
              <w:bottom w:val="nil"/>
            </w:tcBorders>
          </w:tcPr>
          <w:p w:rsidR="002451E3" w:rsidRDefault="002451E3">
            <w:pPr>
              <w:pStyle w:val="ConsPlusNormal"/>
              <w:jc w:val="center"/>
            </w:pPr>
            <w:r>
              <w:t>581296,7</w:t>
            </w:r>
          </w:p>
        </w:tc>
        <w:tc>
          <w:tcPr>
            <w:tcW w:w="1247" w:type="dxa"/>
            <w:tcBorders>
              <w:bottom w:val="nil"/>
            </w:tcBorders>
          </w:tcPr>
          <w:p w:rsidR="002451E3" w:rsidRDefault="002451E3">
            <w:pPr>
              <w:pStyle w:val="ConsPlusNormal"/>
              <w:jc w:val="center"/>
            </w:pPr>
            <w:r>
              <w:t>588393,1</w:t>
            </w:r>
          </w:p>
        </w:tc>
        <w:tc>
          <w:tcPr>
            <w:tcW w:w="1247" w:type="dxa"/>
            <w:tcBorders>
              <w:bottom w:val="nil"/>
            </w:tcBorders>
          </w:tcPr>
          <w:p w:rsidR="002451E3" w:rsidRDefault="002451E3">
            <w:pPr>
              <w:pStyle w:val="ConsPlusNormal"/>
              <w:jc w:val="center"/>
            </w:pPr>
            <w:r>
              <w:t>603084,7</w:t>
            </w:r>
          </w:p>
        </w:tc>
        <w:tc>
          <w:tcPr>
            <w:tcW w:w="1247" w:type="dxa"/>
            <w:tcBorders>
              <w:bottom w:val="nil"/>
            </w:tcBorders>
          </w:tcPr>
          <w:p w:rsidR="002451E3" w:rsidRDefault="002451E3">
            <w:pPr>
              <w:pStyle w:val="ConsPlusNormal"/>
              <w:jc w:val="center"/>
            </w:pPr>
            <w:r>
              <w:t>146150,0</w:t>
            </w:r>
          </w:p>
        </w:tc>
      </w:tr>
      <w:tr w:rsidR="002451E3">
        <w:tblPrEx>
          <w:tblBorders>
            <w:insideH w:val="nil"/>
          </w:tblBorders>
        </w:tblPrEx>
        <w:tc>
          <w:tcPr>
            <w:tcW w:w="13605" w:type="dxa"/>
            <w:gridSpan w:val="10"/>
            <w:tcBorders>
              <w:top w:val="nil"/>
            </w:tcBorders>
          </w:tcPr>
          <w:p w:rsidR="002451E3" w:rsidRDefault="002451E3">
            <w:pPr>
              <w:pStyle w:val="ConsPlusNormal"/>
              <w:jc w:val="both"/>
            </w:pPr>
            <w:r>
              <w:t xml:space="preserve">(в ред. </w:t>
            </w:r>
            <w:hyperlink r:id="rId250" w:history="1">
              <w:r>
                <w:rPr>
                  <w:color w:val="0000FF"/>
                </w:rPr>
                <w:t>постановления</w:t>
              </w:r>
            </w:hyperlink>
            <w:r>
              <w:t xml:space="preserve"> Правительства ХМАО - Югры от 07.04.2017 N 130-п)</w:t>
            </w:r>
          </w:p>
        </w:tc>
      </w:tr>
      <w:tr w:rsidR="002451E3">
        <w:tblPrEx>
          <w:tblBorders>
            <w:insideH w:val="nil"/>
          </w:tblBorders>
        </w:tblPrEx>
        <w:tc>
          <w:tcPr>
            <w:tcW w:w="907" w:type="dxa"/>
            <w:tcBorders>
              <w:bottom w:val="nil"/>
            </w:tcBorders>
          </w:tcPr>
          <w:p w:rsidR="002451E3" w:rsidRDefault="002451E3">
            <w:pPr>
              <w:pStyle w:val="ConsPlusNormal"/>
            </w:pPr>
          </w:p>
        </w:tc>
        <w:tc>
          <w:tcPr>
            <w:tcW w:w="2098" w:type="dxa"/>
            <w:tcBorders>
              <w:bottom w:val="nil"/>
            </w:tcBorders>
          </w:tcPr>
          <w:p w:rsidR="002451E3" w:rsidRDefault="002451E3">
            <w:pPr>
              <w:pStyle w:val="ConsPlusNormal"/>
            </w:pPr>
            <w:r>
              <w:t>В том числе:</w:t>
            </w:r>
          </w:p>
        </w:tc>
        <w:tc>
          <w:tcPr>
            <w:tcW w:w="1984" w:type="dxa"/>
            <w:tcBorders>
              <w:bottom w:val="nil"/>
            </w:tcBorders>
          </w:tcPr>
          <w:p w:rsidR="002451E3" w:rsidRDefault="002451E3">
            <w:pPr>
              <w:pStyle w:val="ConsPlusNormal"/>
            </w:pPr>
          </w:p>
        </w:tc>
        <w:tc>
          <w:tcPr>
            <w:tcW w:w="1077" w:type="dxa"/>
            <w:tcBorders>
              <w:bottom w:val="nil"/>
            </w:tcBorders>
          </w:tcPr>
          <w:p w:rsidR="002451E3" w:rsidRDefault="002451E3">
            <w:pPr>
              <w:pStyle w:val="ConsPlusNormal"/>
            </w:pPr>
          </w:p>
        </w:tc>
        <w:tc>
          <w:tcPr>
            <w:tcW w:w="1304"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r>
      <w:tr w:rsidR="002451E3">
        <w:tblPrEx>
          <w:tblBorders>
            <w:insideH w:val="nil"/>
          </w:tblBorders>
        </w:tblPrEx>
        <w:tc>
          <w:tcPr>
            <w:tcW w:w="13605" w:type="dxa"/>
            <w:gridSpan w:val="10"/>
            <w:tcBorders>
              <w:top w:val="nil"/>
            </w:tcBorders>
          </w:tcPr>
          <w:p w:rsidR="002451E3" w:rsidRDefault="002451E3">
            <w:pPr>
              <w:pStyle w:val="ConsPlusNormal"/>
              <w:jc w:val="both"/>
            </w:pPr>
            <w:r>
              <w:t xml:space="preserve">(в ред. </w:t>
            </w:r>
            <w:hyperlink r:id="rId251" w:history="1">
              <w:r>
                <w:rPr>
                  <w:color w:val="0000FF"/>
                </w:rPr>
                <w:t>постановления</w:t>
              </w:r>
            </w:hyperlink>
            <w:r>
              <w:t xml:space="preserve"> Правительства ХМАО - Югры от 07.04.2017 N 130-п)</w:t>
            </w:r>
          </w:p>
        </w:tc>
      </w:tr>
      <w:tr w:rsidR="002451E3">
        <w:tc>
          <w:tcPr>
            <w:tcW w:w="907" w:type="dxa"/>
            <w:vMerge w:val="restart"/>
            <w:tcBorders>
              <w:bottom w:val="nil"/>
            </w:tcBorders>
          </w:tcPr>
          <w:p w:rsidR="002451E3" w:rsidRDefault="002451E3">
            <w:pPr>
              <w:pStyle w:val="ConsPlusNormal"/>
            </w:pPr>
          </w:p>
        </w:tc>
        <w:tc>
          <w:tcPr>
            <w:tcW w:w="2098" w:type="dxa"/>
            <w:vMerge w:val="restart"/>
            <w:tcBorders>
              <w:bottom w:val="nil"/>
            </w:tcBorders>
          </w:tcPr>
          <w:p w:rsidR="002451E3" w:rsidRDefault="002451E3">
            <w:pPr>
              <w:pStyle w:val="ConsPlusNormal"/>
            </w:pPr>
            <w:r>
              <w:t>Прочие расходы</w:t>
            </w:r>
          </w:p>
        </w:tc>
        <w:tc>
          <w:tcPr>
            <w:tcW w:w="1984" w:type="dxa"/>
            <w:vMerge w:val="restart"/>
            <w:tcBorders>
              <w:bottom w:val="nil"/>
            </w:tcBorders>
          </w:tcPr>
          <w:p w:rsidR="002451E3" w:rsidRDefault="002451E3">
            <w:pPr>
              <w:pStyle w:val="ConsPlusNormal"/>
            </w:pP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8605323,1</w:t>
            </w:r>
          </w:p>
        </w:tc>
        <w:tc>
          <w:tcPr>
            <w:tcW w:w="1247" w:type="dxa"/>
          </w:tcPr>
          <w:p w:rsidR="002451E3" w:rsidRDefault="002451E3">
            <w:pPr>
              <w:pStyle w:val="ConsPlusNormal"/>
              <w:jc w:val="center"/>
            </w:pPr>
            <w:r>
              <w:t>1885080,1</w:t>
            </w:r>
          </w:p>
        </w:tc>
        <w:tc>
          <w:tcPr>
            <w:tcW w:w="1247" w:type="dxa"/>
          </w:tcPr>
          <w:p w:rsidR="002451E3" w:rsidRDefault="002451E3">
            <w:pPr>
              <w:pStyle w:val="ConsPlusNormal"/>
              <w:jc w:val="center"/>
            </w:pPr>
            <w:r>
              <w:t>1916798,9</w:t>
            </w:r>
          </w:p>
        </w:tc>
        <w:tc>
          <w:tcPr>
            <w:tcW w:w="1247" w:type="dxa"/>
          </w:tcPr>
          <w:p w:rsidR="002451E3" w:rsidRDefault="002451E3">
            <w:pPr>
              <w:pStyle w:val="ConsPlusNormal"/>
              <w:jc w:val="center"/>
            </w:pPr>
            <w:r>
              <w:t>1871125,6</w:t>
            </w:r>
          </w:p>
        </w:tc>
        <w:tc>
          <w:tcPr>
            <w:tcW w:w="1247" w:type="dxa"/>
          </w:tcPr>
          <w:p w:rsidR="002451E3" w:rsidRDefault="002451E3">
            <w:pPr>
              <w:pStyle w:val="ConsPlusNormal"/>
              <w:jc w:val="center"/>
            </w:pPr>
            <w:r>
              <w:t>1885521,3</w:t>
            </w:r>
          </w:p>
        </w:tc>
        <w:tc>
          <w:tcPr>
            <w:tcW w:w="1247" w:type="dxa"/>
          </w:tcPr>
          <w:p w:rsidR="002451E3" w:rsidRDefault="002451E3">
            <w:pPr>
              <w:pStyle w:val="ConsPlusNormal"/>
              <w:jc w:val="center"/>
            </w:pPr>
            <w:r>
              <w:t>1046797,2</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федеральный бюджет</w:t>
            </w:r>
          </w:p>
        </w:tc>
        <w:tc>
          <w:tcPr>
            <w:tcW w:w="1304" w:type="dxa"/>
          </w:tcPr>
          <w:p w:rsidR="002451E3" w:rsidRDefault="002451E3">
            <w:pPr>
              <w:pStyle w:val="ConsPlusNormal"/>
              <w:jc w:val="center"/>
            </w:pPr>
            <w:r>
              <w:t>1312177,7</w:t>
            </w:r>
          </w:p>
        </w:tc>
        <w:tc>
          <w:tcPr>
            <w:tcW w:w="1247" w:type="dxa"/>
          </w:tcPr>
          <w:p w:rsidR="002451E3" w:rsidRDefault="002451E3">
            <w:pPr>
              <w:pStyle w:val="ConsPlusNormal"/>
              <w:jc w:val="center"/>
            </w:pPr>
            <w:r>
              <w:t>317291,5</w:t>
            </w:r>
          </w:p>
        </w:tc>
        <w:tc>
          <w:tcPr>
            <w:tcW w:w="1247" w:type="dxa"/>
          </w:tcPr>
          <w:p w:rsidR="002451E3" w:rsidRDefault="002451E3">
            <w:pPr>
              <w:pStyle w:val="ConsPlusNormal"/>
              <w:jc w:val="center"/>
            </w:pPr>
            <w:r>
              <w:t>328186,4</w:t>
            </w:r>
          </w:p>
        </w:tc>
        <w:tc>
          <w:tcPr>
            <w:tcW w:w="1247" w:type="dxa"/>
          </w:tcPr>
          <w:p w:rsidR="002451E3" w:rsidRDefault="002451E3">
            <w:pPr>
              <w:pStyle w:val="ConsPlusNormal"/>
              <w:jc w:val="center"/>
            </w:pPr>
            <w:r>
              <w:t>331582,9</w:t>
            </w:r>
          </w:p>
        </w:tc>
        <w:tc>
          <w:tcPr>
            <w:tcW w:w="1247" w:type="dxa"/>
          </w:tcPr>
          <w:p w:rsidR="002451E3" w:rsidRDefault="002451E3">
            <w:pPr>
              <w:pStyle w:val="ConsPlusNormal"/>
              <w:jc w:val="center"/>
            </w:pPr>
            <w:r>
              <w:t>335116,9</w:t>
            </w:r>
          </w:p>
        </w:tc>
        <w:tc>
          <w:tcPr>
            <w:tcW w:w="1247" w:type="dxa"/>
          </w:tcPr>
          <w:p w:rsidR="002451E3" w:rsidRDefault="002451E3">
            <w:pPr>
              <w:pStyle w:val="ConsPlusNormal"/>
              <w:jc w:val="center"/>
            </w:pPr>
            <w:r>
              <w:t>0,0</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4811087,6</w:t>
            </w:r>
          </w:p>
        </w:tc>
        <w:tc>
          <w:tcPr>
            <w:tcW w:w="1247" w:type="dxa"/>
          </w:tcPr>
          <w:p w:rsidR="002451E3" w:rsidRDefault="002451E3">
            <w:pPr>
              <w:pStyle w:val="ConsPlusNormal"/>
              <w:jc w:val="center"/>
            </w:pPr>
            <w:r>
              <w:t>1004655,3</w:t>
            </w:r>
          </w:p>
        </w:tc>
        <w:tc>
          <w:tcPr>
            <w:tcW w:w="1247" w:type="dxa"/>
          </w:tcPr>
          <w:p w:rsidR="002451E3" w:rsidRDefault="002451E3">
            <w:pPr>
              <w:pStyle w:val="ConsPlusNormal"/>
              <w:jc w:val="center"/>
            </w:pPr>
            <w:r>
              <w:t>1007315,8</w:t>
            </w:r>
          </w:p>
        </w:tc>
        <w:tc>
          <w:tcPr>
            <w:tcW w:w="1247" w:type="dxa"/>
          </w:tcPr>
          <w:p w:rsidR="002451E3" w:rsidRDefault="002451E3">
            <w:pPr>
              <w:pStyle w:val="ConsPlusNormal"/>
              <w:jc w:val="center"/>
            </w:pPr>
            <w:r>
              <w:t>951149,6</w:t>
            </w:r>
          </w:p>
        </w:tc>
        <w:tc>
          <w:tcPr>
            <w:tcW w:w="1247" w:type="dxa"/>
          </w:tcPr>
          <w:p w:rsidR="002451E3" w:rsidRDefault="002451E3">
            <w:pPr>
              <w:pStyle w:val="ConsPlusNormal"/>
              <w:jc w:val="center"/>
            </w:pPr>
            <w:r>
              <w:t>947319,7</w:t>
            </w:r>
          </w:p>
        </w:tc>
        <w:tc>
          <w:tcPr>
            <w:tcW w:w="1247" w:type="dxa"/>
          </w:tcPr>
          <w:p w:rsidR="002451E3" w:rsidRDefault="002451E3">
            <w:pPr>
              <w:pStyle w:val="ConsPlusNormal"/>
              <w:jc w:val="center"/>
            </w:pPr>
            <w:r>
              <w:t>900647,2</w:t>
            </w:r>
          </w:p>
        </w:tc>
      </w:tr>
      <w:tr w:rsidR="002451E3">
        <w:tblPrEx>
          <w:tblBorders>
            <w:insideH w:val="nil"/>
          </w:tblBorders>
        </w:tblPrEx>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Borders>
              <w:bottom w:val="nil"/>
            </w:tcBorders>
          </w:tcPr>
          <w:p w:rsidR="002451E3" w:rsidRDefault="002451E3">
            <w:pPr>
              <w:pStyle w:val="ConsPlusNormal"/>
            </w:pPr>
            <w:r>
              <w:t>внебюджетные источники</w:t>
            </w:r>
          </w:p>
        </w:tc>
        <w:tc>
          <w:tcPr>
            <w:tcW w:w="1304" w:type="dxa"/>
            <w:tcBorders>
              <w:bottom w:val="nil"/>
            </w:tcBorders>
          </w:tcPr>
          <w:p w:rsidR="002451E3" w:rsidRDefault="002451E3">
            <w:pPr>
              <w:pStyle w:val="ConsPlusNormal"/>
              <w:jc w:val="center"/>
            </w:pPr>
            <w:r>
              <w:t>2482057,8</w:t>
            </w:r>
          </w:p>
        </w:tc>
        <w:tc>
          <w:tcPr>
            <w:tcW w:w="1247" w:type="dxa"/>
            <w:tcBorders>
              <w:bottom w:val="nil"/>
            </w:tcBorders>
          </w:tcPr>
          <w:p w:rsidR="002451E3" w:rsidRDefault="002451E3">
            <w:pPr>
              <w:pStyle w:val="ConsPlusNormal"/>
              <w:jc w:val="center"/>
            </w:pPr>
            <w:r>
              <w:t>563133,3</w:t>
            </w:r>
          </w:p>
        </w:tc>
        <w:tc>
          <w:tcPr>
            <w:tcW w:w="1247" w:type="dxa"/>
            <w:tcBorders>
              <w:bottom w:val="nil"/>
            </w:tcBorders>
          </w:tcPr>
          <w:p w:rsidR="002451E3" w:rsidRDefault="002451E3">
            <w:pPr>
              <w:pStyle w:val="ConsPlusNormal"/>
              <w:jc w:val="center"/>
            </w:pPr>
            <w:r>
              <w:t>581296,7</w:t>
            </w:r>
          </w:p>
        </w:tc>
        <w:tc>
          <w:tcPr>
            <w:tcW w:w="1247" w:type="dxa"/>
            <w:tcBorders>
              <w:bottom w:val="nil"/>
            </w:tcBorders>
          </w:tcPr>
          <w:p w:rsidR="002451E3" w:rsidRDefault="002451E3">
            <w:pPr>
              <w:pStyle w:val="ConsPlusNormal"/>
              <w:jc w:val="center"/>
            </w:pPr>
            <w:r>
              <w:t>588393,1</w:t>
            </w:r>
          </w:p>
        </w:tc>
        <w:tc>
          <w:tcPr>
            <w:tcW w:w="1247" w:type="dxa"/>
            <w:tcBorders>
              <w:bottom w:val="nil"/>
            </w:tcBorders>
          </w:tcPr>
          <w:p w:rsidR="002451E3" w:rsidRDefault="002451E3">
            <w:pPr>
              <w:pStyle w:val="ConsPlusNormal"/>
              <w:jc w:val="center"/>
            </w:pPr>
            <w:r>
              <w:t>603084,7</w:t>
            </w:r>
          </w:p>
        </w:tc>
        <w:tc>
          <w:tcPr>
            <w:tcW w:w="1247" w:type="dxa"/>
            <w:tcBorders>
              <w:bottom w:val="nil"/>
            </w:tcBorders>
          </w:tcPr>
          <w:p w:rsidR="002451E3" w:rsidRDefault="002451E3">
            <w:pPr>
              <w:pStyle w:val="ConsPlusNormal"/>
              <w:jc w:val="center"/>
            </w:pPr>
            <w:r>
              <w:t>146150,0</w:t>
            </w:r>
          </w:p>
        </w:tc>
      </w:tr>
      <w:tr w:rsidR="002451E3">
        <w:tblPrEx>
          <w:tblBorders>
            <w:insideH w:val="nil"/>
          </w:tblBorders>
        </w:tblPrEx>
        <w:tc>
          <w:tcPr>
            <w:tcW w:w="13605" w:type="dxa"/>
            <w:gridSpan w:val="10"/>
            <w:tcBorders>
              <w:top w:val="nil"/>
            </w:tcBorders>
          </w:tcPr>
          <w:p w:rsidR="002451E3" w:rsidRDefault="002451E3">
            <w:pPr>
              <w:pStyle w:val="ConsPlusNormal"/>
              <w:jc w:val="both"/>
            </w:pPr>
            <w:r>
              <w:t xml:space="preserve">(в ред. </w:t>
            </w:r>
            <w:hyperlink r:id="rId252" w:history="1">
              <w:r>
                <w:rPr>
                  <w:color w:val="0000FF"/>
                </w:rPr>
                <w:t>постановления</w:t>
              </w:r>
            </w:hyperlink>
            <w:r>
              <w:t xml:space="preserve"> Правительства ХМАО - Югры от 07.04.2017 N 130-п)</w:t>
            </w:r>
          </w:p>
        </w:tc>
      </w:tr>
      <w:tr w:rsidR="002451E3">
        <w:tblPrEx>
          <w:tblBorders>
            <w:insideH w:val="nil"/>
          </w:tblBorders>
        </w:tblPrEx>
        <w:tc>
          <w:tcPr>
            <w:tcW w:w="907" w:type="dxa"/>
            <w:tcBorders>
              <w:bottom w:val="nil"/>
            </w:tcBorders>
          </w:tcPr>
          <w:p w:rsidR="002451E3" w:rsidRDefault="002451E3">
            <w:pPr>
              <w:pStyle w:val="ConsPlusNormal"/>
            </w:pPr>
          </w:p>
        </w:tc>
        <w:tc>
          <w:tcPr>
            <w:tcW w:w="2098" w:type="dxa"/>
            <w:tcBorders>
              <w:bottom w:val="nil"/>
            </w:tcBorders>
          </w:tcPr>
          <w:p w:rsidR="002451E3" w:rsidRDefault="002451E3">
            <w:pPr>
              <w:pStyle w:val="ConsPlusNormal"/>
            </w:pPr>
            <w:r>
              <w:t>В том числе:</w:t>
            </w:r>
          </w:p>
        </w:tc>
        <w:tc>
          <w:tcPr>
            <w:tcW w:w="1984" w:type="dxa"/>
            <w:tcBorders>
              <w:bottom w:val="nil"/>
            </w:tcBorders>
          </w:tcPr>
          <w:p w:rsidR="002451E3" w:rsidRDefault="002451E3">
            <w:pPr>
              <w:pStyle w:val="ConsPlusNormal"/>
            </w:pPr>
          </w:p>
        </w:tc>
        <w:tc>
          <w:tcPr>
            <w:tcW w:w="1077" w:type="dxa"/>
            <w:tcBorders>
              <w:bottom w:val="nil"/>
            </w:tcBorders>
          </w:tcPr>
          <w:p w:rsidR="002451E3" w:rsidRDefault="002451E3">
            <w:pPr>
              <w:pStyle w:val="ConsPlusNormal"/>
            </w:pPr>
          </w:p>
        </w:tc>
        <w:tc>
          <w:tcPr>
            <w:tcW w:w="1304"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c>
          <w:tcPr>
            <w:tcW w:w="1247" w:type="dxa"/>
            <w:tcBorders>
              <w:bottom w:val="nil"/>
            </w:tcBorders>
          </w:tcPr>
          <w:p w:rsidR="002451E3" w:rsidRDefault="002451E3">
            <w:pPr>
              <w:pStyle w:val="ConsPlusNormal"/>
            </w:pPr>
          </w:p>
        </w:tc>
      </w:tr>
      <w:tr w:rsidR="002451E3">
        <w:tblPrEx>
          <w:tblBorders>
            <w:insideH w:val="nil"/>
          </w:tblBorders>
        </w:tblPrEx>
        <w:tc>
          <w:tcPr>
            <w:tcW w:w="13605" w:type="dxa"/>
            <w:gridSpan w:val="10"/>
            <w:tcBorders>
              <w:top w:val="nil"/>
            </w:tcBorders>
          </w:tcPr>
          <w:p w:rsidR="002451E3" w:rsidRDefault="002451E3">
            <w:pPr>
              <w:pStyle w:val="ConsPlusNormal"/>
              <w:jc w:val="both"/>
            </w:pPr>
            <w:r>
              <w:t xml:space="preserve">(в ред. </w:t>
            </w:r>
            <w:hyperlink r:id="rId253" w:history="1">
              <w:r>
                <w:rPr>
                  <w:color w:val="0000FF"/>
                </w:rPr>
                <w:t>постановления</w:t>
              </w:r>
            </w:hyperlink>
            <w:r>
              <w:t xml:space="preserve"> Правительства ХМАО - Югры от 07.04.2017 N 130-п)</w:t>
            </w:r>
          </w:p>
        </w:tc>
      </w:tr>
      <w:tr w:rsidR="002451E3">
        <w:tc>
          <w:tcPr>
            <w:tcW w:w="907" w:type="dxa"/>
            <w:vMerge w:val="restart"/>
            <w:tcBorders>
              <w:bottom w:val="nil"/>
            </w:tcBorders>
          </w:tcPr>
          <w:p w:rsidR="002451E3" w:rsidRDefault="002451E3">
            <w:pPr>
              <w:pStyle w:val="ConsPlusNormal"/>
            </w:pPr>
          </w:p>
        </w:tc>
        <w:tc>
          <w:tcPr>
            <w:tcW w:w="2098" w:type="dxa"/>
            <w:vMerge w:val="restart"/>
            <w:tcBorders>
              <w:bottom w:val="nil"/>
            </w:tcBorders>
          </w:tcPr>
          <w:p w:rsidR="002451E3" w:rsidRDefault="002451E3">
            <w:pPr>
              <w:pStyle w:val="ConsPlusNormal"/>
            </w:pPr>
            <w:r>
              <w:t xml:space="preserve">Ответственный исполнитель </w:t>
            </w:r>
            <w:r>
              <w:lastRenderedPageBreak/>
              <w:t>(Департамент труда и занятости населения Ханты-Мансийского автономного округа - Югры)</w:t>
            </w:r>
          </w:p>
        </w:tc>
        <w:tc>
          <w:tcPr>
            <w:tcW w:w="1984" w:type="dxa"/>
            <w:vMerge w:val="restart"/>
            <w:tcBorders>
              <w:bottom w:val="nil"/>
            </w:tcBorders>
          </w:tcPr>
          <w:p w:rsidR="002451E3" w:rsidRDefault="002451E3">
            <w:pPr>
              <w:pStyle w:val="ConsPlusNormal"/>
            </w:pP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8599794,3</w:t>
            </w:r>
          </w:p>
        </w:tc>
        <w:tc>
          <w:tcPr>
            <w:tcW w:w="1247" w:type="dxa"/>
          </w:tcPr>
          <w:p w:rsidR="002451E3" w:rsidRDefault="002451E3">
            <w:pPr>
              <w:pStyle w:val="ConsPlusNormal"/>
              <w:jc w:val="center"/>
            </w:pPr>
            <w:r>
              <w:t>1884451,3</w:t>
            </w:r>
          </w:p>
        </w:tc>
        <w:tc>
          <w:tcPr>
            <w:tcW w:w="1247" w:type="dxa"/>
          </w:tcPr>
          <w:p w:rsidR="002451E3" w:rsidRDefault="002451E3">
            <w:pPr>
              <w:pStyle w:val="ConsPlusNormal"/>
              <w:jc w:val="center"/>
            </w:pPr>
            <w:r>
              <w:t>1916098,9</w:t>
            </w:r>
          </w:p>
        </w:tc>
        <w:tc>
          <w:tcPr>
            <w:tcW w:w="1247" w:type="dxa"/>
          </w:tcPr>
          <w:p w:rsidR="002451E3" w:rsidRDefault="002451E3">
            <w:pPr>
              <w:pStyle w:val="ConsPlusNormal"/>
              <w:jc w:val="center"/>
            </w:pPr>
            <w:r>
              <w:t>1870125,6</w:t>
            </w:r>
          </w:p>
        </w:tc>
        <w:tc>
          <w:tcPr>
            <w:tcW w:w="1247" w:type="dxa"/>
          </w:tcPr>
          <w:p w:rsidR="002451E3" w:rsidRDefault="002451E3">
            <w:pPr>
              <w:pStyle w:val="ConsPlusNormal"/>
              <w:jc w:val="center"/>
            </w:pPr>
            <w:r>
              <w:t>1884521,3</w:t>
            </w:r>
          </w:p>
        </w:tc>
        <w:tc>
          <w:tcPr>
            <w:tcW w:w="1247" w:type="dxa"/>
          </w:tcPr>
          <w:p w:rsidR="002451E3" w:rsidRDefault="002451E3">
            <w:pPr>
              <w:pStyle w:val="ConsPlusNormal"/>
              <w:jc w:val="center"/>
            </w:pPr>
            <w:r>
              <w:t>1044597,2</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федераль</w:t>
            </w:r>
            <w:r>
              <w:lastRenderedPageBreak/>
              <w:t>ный бюджет</w:t>
            </w:r>
          </w:p>
        </w:tc>
        <w:tc>
          <w:tcPr>
            <w:tcW w:w="1304" w:type="dxa"/>
          </w:tcPr>
          <w:p w:rsidR="002451E3" w:rsidRDefault="002451E3">
            <w:pPr>
              <w:pStyle w:val="ConsPlusNormal"/>
            </w:pPr>
            <w:r>
              <w:lastRenderedPageBreak/>
              <w:t>1312177,7</w:t>
            </w:r>
          </w:p>
        </w:tc>
        <w:tc>
          <w:tcPr>
            <w:tcW w:w="1247" w:type="dxa"/>
          </w:tcPr>
          <w:p w:rsidR="002451E3" w:rsidRDefault="002451E3">
            <w:pPr>
              <w:pStyle w:val="ConsPlusNormal"/>
              <w:jc w:val="center"/>
            </w:pPr>
            <w:r>
              <w:t>317291,5</w:t>
            </w:r>
          </w:p>
        </w:tc>
        <w:tc>
          <w:tcPr>
            <w:tcW w:w="1247" w:type="dxa"/>
          </w:tcPr>
          <w:p w:rsidR="002451E3" w:rsidRDefault="002451E3">
            <w:pPr>
              <w:pStyle w:val="ConsPlusNormal"/>
              <w:jc w:val="center"/>
            </w:pPr>
            <w:r>
              <w:t>328186,4</w:t>
            </w:r>
          </w:p>
        </w:tc>
        <w:tc>
          <w:tcPr>
            <w:tcW w:w="1247" w:type="dxa"/>
          </w:tcPr>
          <w:p w:rsidR="002451E3" w:rsidRDefault="002451E3">
            <w:pPr>
              <w:pStyle w:val="ConsPlusNormal"/>
              <w:jc w:val="center"/>
            </w:pPr>
            <w:r>
              <w:t>331582,9</w:t>
            </w:r>
          </w:p>
        </w:tc>
        <w:tc>
          <w:tcPr>
            <w:tcW w:w="1247" w:type="dxa"/>
          </w:tcPr>
          <w:p w:rsidR="002451E3" w:rsidRDefault="002451E3">
            <w:pPr>
              <w:pStyle w:val="ConsPlusNormal"/>
              <w:jc w:val="center"/>
            </w:pPr>
            <w:r>
              <w:t>335116,9</w:t>
            </w:r>
          </w:p>
        </w:tc>
        <w:tc>
          <w:tcPr>
            <w:tcW w:w="1247" w:type="dxa"/>
          </w:tcPr>
          <w:p w:rsidR="002451E3" w:rsidRDefault="002451E3">
            <w:pPr>
              <w:pStyle w:val="ConsPlusNormal"/>
              <w:jc w:val="center"/>
            </w:pPr>
            <w:r>
              <w:t>0,0</w:t>
            </w:r>
          </w:p>
        </w:tc>
      </w:tr>
      <w:tr w:rsidR="002451E3">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Pr>
          <w:p w:rsidR="002451E3" w:rsidRDefault="002451E3">
            <w:pPr>
              <w:pStyle w:val="ConsPlusNormal"/>
            </w:pPr>
            <w:r>
              <w:t>бюджет автономного округа</w:t>
            </w:r>
          </w:p>
        </w:tc>
        <w:tc>
          <w:tcPr>
            <w:tcW w:w="1304" w:type="dxa"/>
          </w:tcPr>
          <w:p w:rsidR="002451E3" w:rsidRDefault="002451E3">
            <w:pPr>
              <w:pStyle w:val="ConsPlusNormal"/>
              <w:jc w:val="center"/>
            </w:pPr>
            <w:r>
              <w:t>4811087,6</w:t>
            </w:r>
          </w:p>
        </w:tc>
        <w:tc>
          <w:tcPr>
            <w:tcW w:w="1247" w:type="dxa"/>
          </w:tcPr>
          <w:p w:rsidR="002451E3" w:rsidRDefault="002451E3">
            <w:pPr>
              <w:pStyle w:val="ConsPlusNormal"/>
              <w:jc w:val="center"/>
            </w:pPr>
            <w:r>
              <w:t>1004655,3</w:t>
            </w:r>
          </w:p>
        </w:tc>
        <w:tc>
          <w:tcPr>
            <w:tcW w:w="1247" w:type="dxa"/>
          </w:tcPr>
          <w:p w:rsidR="002451E3" w:rsidRDefault="002451E3">
            <w:pPr>
              <w:pStyle w:val="ConsPlusNormal"/>
              <w:jc w:val="center"/>
            </w:pPr>
            <w:r>
              <w:t>1007315,8</w:t>
            </w:r>
          </w:p>
        </w:tc>
        <w:tc>
          <w:tcPr>
            <w:tcW w:w="1247" w:type="dxa"/>
          </w:tcPr>
          <w:p w:rsidR="002451E3" w:rsidRDefault="002451E3">
            <w:pPr>
              <w:pStyle w:val="ConsPlusNormal"/>
              <w:jc w:val="center"/>
            </w:pPr>
            <w:r>
              <w:t>951149,6</w:t>
            </w:r>
          </w:p>
        </w:tc>
        <w:tc>
          <w:tcPr>
            <w:tcW w:w="1247" w:type="dxa"/>
          </w:tcPr>
          <w:p w:rsidR="002451E3" w:rsidRDefault="002451E3">
            <w:pPr>
              <w:pStyle w:val="ConsPlusNormal"/>
              <w:jc w:val="center"/>
            </w:pPr>
            <w:r>
              <w:t>947319,7</w:t>
            </w:r>
          </w:p>
        </w:tc>
        <w:tc>
          <w:tcPr>
            <w:tcW w:w="1247" w:type="dxa"/>
          </w:tcPr>
          <w:p w:rsidR="002451E3" w:rsidRDefault="002451E3">
            <w:pPr>
              <w:pStyle w:val="ConsPlusNormal"/>
              <w:jc w:val="center"/>
            </w:pPr>
            <w:r>
              <w:t>900647,2</w:t>
            </w:r>
          </w:p>
        </w:tc>
      </w:tr>
      <w:tr w:rsidR="002451E3">
        <w:tblPrEx>
          <w:tblBorders>
            <w:insideH w:val="nil"/>
          </w:tblBorders>
        </w:tblPrEx>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Borders>
              <w:bottom w:val="nil"/>
            </w:tcBorders>
          </w:tcPr>
          <w:p w:rsidR="002451E3" w:rsidRDefault="002451E3">
            <w:pPr>
              <w:pStyle w:val="ConsPlusNormal"/>
            </w:pPr>
            <w:r>
              <w:t>внебюджетные источники</w:t>
            </w:r>
          </w:p>
        </w:tc>
        <w:tc>
          <w:tcPr>
            <w:tcW w:w="1304" w:type="dxa"/>
            <w:tcBorders>
              <w:bottom w:val="nil"/>
            </w:tcBorders>
          </w:tcPr>
          <w:p w:rsidR="002451E3" w:rsidRDefault="002451E3">
            <w:pPr>
              <w:pStyle w:val="ConsPlusNormal"/>
              <w:jc w:val="center"/>
            </w:pPr>
            <w:r>
              <w:t>2476529,0</w:t>
            </w:r>
          </w:p>
        </w:tc>
        <w:tc>
          <w:tcPr>
            <w:tcW w:w="1247" w:type="dxa"/>
            <w:tcBorders>
              <w:bottom w:val="nil"/>
            </w:tcBorders>
          </w:tcPr>
          <w:p w:rsidR="002451E3" w:rsidRDefault="002451E3">
            <w:pPr>
              <w:pStyle w:val="ConsPlusNormal"/>
              <w:jc w:val="center"/>
            </w:pPr>
            <w:r>
              <w:t>562504,5</w:t>
            </w:r>
          </w:p>
        </w:tc>
        <w:tc>
          <w:tcPr>
            <w:tcW w:w="1247" w:type="dxa"/>
            <w:tcBorders>
              <w:bottom w:val="nil"/>
            </w:tcBorders>
          </w:tcPr>
          <w:p w:rsidR="002451E3" w:rsidRDefault="002451E3">
            <w:pPr>
              <w:pStyle w:val="ConsPlusNormal"/>
              <w:jc w:val="center"/>
            </w:pPr>
            <w:r>
              <w:t>580596,7</w:t>
            </w:r>
          </w:p>
        </w:tc>
        <w:tc>
          <w:tcPr>
            <w:tcW w:w="1247" w:type="dxa"/>
            <w:tcBorders>
              <w:bottom w:val="nil"/>
            </w:tcBorders>
          </w:tcPr>
          <w:p w:rsidR="002451E3" w:rsidRDefault="002451E3">
            <w:pPr>
              <w:pStyle w:val="ConsPlusNormal"/>
              <w:jc w:val="center"/>
            </w:pPr>
            <w:r>
              <w:t>587393,1</w:t>
            </w:r>
          </w:p>
        </w:tc>
        <w:tc>
          <w:tcPr>
            <w:tcW w:w="1247" w:type="dxa"/>
            <w:tcBorders>
              <w:bottom w:val="nil"/>
            </w:tcBorders>
          </w:tcPr>
          <w:p w:rsidR="002451E3" w:rsidRDefault="002451E3">
            <w:pPr>
              <w:pStyle w:val="ConsPlusNormal"/>
              <w:jc w:val="center"/>
            </w:pPr>
            <w:r>
              <w:t>602084,7</w:t>
            </w:r>
          </w:p>
        </w:tc>
        <w:tc>
          <w:tcPr>
            <w:tcW w:w="1247" w:type="dxa"/>
            <w:tcBorders>
              <w:bottom w:val="nil"/>
            </w:tcBorders>
          </w:tcPr>
          <w:p w:rsidR="002451E3" w:rsidRDefault="002451E3">
            <w:pPr>
              <w:pStyle w:val="ConsPlusNormal"/>
              <w:jc w:val="center"/>
            </w:pPr>
            <w:r>
              <w:t>143950,0</w:t>
            </w:r>
          </w:p>
        </w:tc>
      </w:tr>
      <w:tr w:rsidR="002451E3">
        <w:tblPrEx>
          <w:tblBorders>
            <w:insideH w:val="nil"/>
          </w:tblBorders>
        </w:tblPrEx>
        <w:tc>
          <w:tcPr>
            <w:tcW w:w="13605" w:type="dxa"/>
            <w:gridSpan w:val="10"/>
            <w:tcBorders>
              <w:top w:val="nil"/>
            </w:tcBorders>
          </w:tcPr>
          <w:p w:rsidR="002451E3" w:rsidRDefault="002451E3">
            <w:pPr>
              <w:pStyle w:val="ConsPlusNormal"/>
              <w:jc w:val="both"/>
            </w:pPr>
            <w:r>
              <w:t xml:space="preserve">(в ред. </w:t>
            </w:r>
            <w:hyperlink r:id="rId254" w:history="1">
              <w:r>
                <w:rPr>
                  <w:color w:val="0000FF"/>
                </w:rPr>
                <w:t>постановления</w:t>
              </w:r>
            </w:hyperlink>
            <w:r>
              <w:t xml:space="preserve"> Правительства ХМАО - Югры от 07.04.2017 N 130-п)</w:t>
            </w:r>
          </w:p>
        </w:tc>
      </w:tr>
      <w:tr w:rsidR="002451E3">
        <w:tc>
          <w:tcPr>
            <w:tcW w:w="907" w:type="dxa"/>
            <w:vMerge w:val="restart"/>
            <w:tcBorders>
              <w:bottom w:val="nil"/>
            </w:tcBorders>
          </w:tcPr>
          <w:p w:rsidR="002451E3" w:rsidRDefault="002451E3">
            <w:pPr>
              <w:pStyle w:val="ConsPlusNormal"/>
            </w:pPr>
          </w:p>
        </w:tc>
        <w:tc>
          <w:tcPr>
            <w:tcW w:w="2098" w:type="dxa"/>
            <w:vMerge w:val="restart"/>
            <w:tcBorders>
              <w:bottom w:val="nil"/>
            </w:tcBorders>
          </w:tcPr>
          <w:p w:rsidR="002451E3" w:rsidRDefault="002451E3">
            <w:pPr>
              <w:pStyle w:val="ConsPlusNormal"/>
            </w:pPr>
            <w:r>
              <w:t>Соисполнитель 1 (Департамент здравоохранения Ханты-Мансийского автономного округа - Югры)</w:t>
            </w:r>
          </w:p>
        </w:tc>
        <w:tc>
          <w:tcPr>
            <w:tcW w:w="1984" w:type="dxa"/>
            <w:vMerge w:val="restart"/>
            <w:tcBorders>
              <w:bottom w:val="nil"/>
            </w:tcBorders>
          </w:tcPr>
          <w:p w:rsidR="002451E3" w:rsidRDefault="002451E3">
            <w:pPr>
              <w:pStyle w:val="ConsPlusNormal"/>
            </w:pPr>
          </w:p>
        </w:tc>
        <w:tc>
          <w:tcPr>
            <w:tcW w:w="1077" w:type="dxa"/>
          </w:tcPr>
          <w:p w:rsidR="002451E3" w:rsidRDefault="002451E3">
            <w:pPr>
              <w:pStyle w:val="ConsPlusNormal"/>
            </w:pPr>
            <w:r>
              <w:t>всего</w:t>
            </w:r>
          </w:p>
        </w:tc>
        <w:tc>
          <w:tcPr>
            <w:tcW w:w="1304" w:type="dxa"/>
          </w:tcPr>
          <w:p w:rsidR="002451E3" w:rsidRDefault="002451E3">
            <w:pPr>
              <w:pStyle w:val="ConsPlusNormal"/>
              <w:jc w:val="center"/>
            </w:pPr>
            <w:r>
              <w:t>5528,8</w:t>
            </w:r>
          </w:p>
        </w:tc>
        <w:tc>
          <w:tcPr>
            <w:tcW w:w="1247" w:type="dxa"/>
          </w:tcPr>
          <w:p w:rsidR="002451E3" w:rsidRDefault="002451E3">
            <w:pPr>
              <w:pStyle w:val="ConsPlusNormal"/>
              <w:jc w:val="center"/>
            </w:pPr>
            <w:r>
              <w:t>628,8</w:t>
            </w:r>
          </w:p>
        </w:tc>
        <w:tc>
          <w:tcPr>
            <w:tcW w:w="1247" w:type="dxa"/>
          </w:tcPr>
          <w:p w:rsidR="002451E3" w:rsidRDefault="002451E3">
            <w:pPr>
              <w:pStyle w:val="ConsPlusNormal"/>
              <w:jc w:val="center"/>
            </w:pPr>
            <w:r>
              <w:t>700,0</w:t>
            </w:r>
          </w:p>
        </w:tc>
        <w:tc>
          <w:tcPr>
            <w:tcW w:w="1247" w:type="dxa"/>
          </w:tcPr>
          <w:p w:rsidR="002451E3" w:rsidRDefault="002451E3">
            <w:pPr>
              <w:pStyle w:val="ConsPlusNormal"/>
              <w:jc w:val="center"/>
            </w:pPr>
            <w:r>
              <w:t>1000,0</w:t>
            </w:r>
          </w:p>
        </w:tc>
        <w:tc>
          <w:tcPr>
            <w:tcW w:w="1247" w:type="dxa"/>
          </w:tcPr>
          <w:p w:rsidR="002451E3" w:rsidRDefault="002451E3">
            <w:pPr>
              <w:pStyle w:val="ConsPlusNormal"/>
              <w:jc w:val="center"/>
            </w:pPr>
            <w:r>
              <w:t>1000,0</w:t>
            </w:r>
          </w:p>
        </w:tc>
        <w:tc>
          <w:tcPr>
            <w:tcW w:w="1247" w:type="dxa"/>
          </w:tcPr>
          <w:p w:rsidR="002451E3" w:rsidRDefault="002451E3">
            <w:pPr>
              <w:pStyle w:val="ConsPlusNormal"/>
              <w:jc w:val="center"/>
            </w:pPr>
            <w:r>
              <w:t>2200,0</w:t>
            </w:r>
          </w:p>
        </w:tc>
      </w:tr>
      <w:tr w:rsidR="002451E3">
        <w:tblPrEx>
          <w:tblBorders>
            <w:insideH w:val="nil"/>
          </w:tblBorders>
        </w:tblPrEx>
        <w:tc>
          <w:tcPr>
            <w:tcW w:w="907" w:type="dxa"/>
            <w:vMerge/>
            <w:tcBorders>
              <w:bottom w:val="nil"/>
            </w:tcBorders>
          </w:tcPr>
          <w:p w:rsidR="002451E3" w:rsidRDefault="002451E3"/>
        </w:tc>
        <w:tc>
          <w:tcPr>
            <w:tcW w:w="2098" w:type="dxa"/>
            <w:vMerge/>
            <w:tcBorders>
              <w:bottom w:val="nil"/>
            </w:tcBorders>
          </w:tcPr>
          <w:p w:rsidR="002451E3" w:rsidRDefault="002451E3"/>
        </w:tc>
        <w:tc>
          <w:tcPr>
            <w:tcW w:w="1984" w:type="dxa"/>
            <w:vMerge/>
            <w:tcBorders>
              <w:bottom w:val="nil"/>
            </w:tcBorders>
          </w:tcPr>
          <w:p w:rsidR="002451E3" w:rsidRDefault="002451E3"/>
        </w:tc>
        <w:tc>
          <w:tcPr>
            <w:tcW w:w="1077" w:type="dxa"/>
            <w:tcBorders>
              <w:bottom w:val="nil"/>
            </w:tcBorders>
          </w:tcPr>
          <w:p w:rsidR="002451E3" w:rsidRDefault="002451E3">
            <w:pPr>
              <w:pStyle w:val="ConsPlusNormal"/>
            </w:pPr>
            <w:r>
              <w:t>внебюджетные источники</w:t>
            </w:r>
          </w:p>
        </w:tc>
        <w:tc>
          <w:tcPr>
            <w:tcW w:w="1304" w:type="dxa"/>
            <w:tcBorders>
              <w:bottom w:val="nil"/>
            </w:tcBorders>
          </w:tcPr>
          <w:p w:rsidR="002451E3" w:rsidRDefault="002451E3">
            <w:pPr>
              <w:pStyle w:val="ConsPlusNormal"/>
              <w:jc w:val="center"/>
            </w:pPr>
            <w:r>
              <w:t>5528,8</w:t>
            </w:r>
          </w:p>
        </w:tc>
        <w:tc>
          <w:tcPr>
            <w:tcW w:w="1247" w:type="dxa"/>
            <w:tcBorders>
              <w:bottom w:val="nil"/>
            </w:tcBorders>
          </w:tcPr>
          <w:p w:rsidR="002451E3" w:rsidRDefault="002451E3">
            <w:pPr>
              <w:pStyle w:val="ConsPlusNormal"/>
              <w:jc w:val="center"/>
            </w:pPr>
            <w:r>
              <w:t>628,8</w:t>
            </w:r>
          </w:p>
        </w:tc>
        <w:tc>
          <w:tcPr>
            <w:tcW w:w="1247" w:type="dxa"/>
            <w:tcBorders>
              <w:bottom w:val="nil"/>
            </w:tcBorders>
          </w:tcPr>
          <w:p w:rsidR="002451E3" w:rsidRDefault="002451E3">
            <w:pPr>
              <w:pStyle w:val="ConsPlusNormal"/>
              <w:jc w:val="center"/>
            </w:pPr>
            <w:r>
              <w:t>700,0</w:t>
            </w:r>
          </w:p>
        </w:tc>
        <w:tc>
          <w:tcPr>
            <w:tcW w:w="1247" w:type="dxa"/>
            <w:tcBorders>
              <w:bottom w:val="nil"/>
            </w:tcBorders>
          </w:tcPr>
          <w:p w:rsidR="002451E3" w:rsidRDefault="002451E3">
            <w:pPr>
              <w:pStyle w:val="ConsPlusNormal"/>
              <w:jc w:val="center"/>
            </w:pPr>
            <w:r>
              <w:t>1000,0</w:t>
            </w:r>
          </w:p>
        </w:tc>
        <w:tc>
          <w:tcPr>
            <w:tcW w:w="1247" w:type="dxa"/>
            <w:tcBorders>
              <w:bottom w:val="nil"/>
            </w:tcBorders>
          </w:tcPr>
          <w:p w:rsidR="002451E3" w:rsidRDefault="002451E3">
            <w:pPr>
              <w:pStyle w:val="ConsPlusNormal"/>
              <w:jc w:val="center"/>
            </w:pPr>
            <w:r>
              <w:t>1000,0</w:t>
            </w:r>
          </w:p>
        </w:tc>
        <w:tc>
          <w:tcPr>
            <w:tcW w:w="1247" w:type="dxa"/>
            <w:tcBorders>
              <w:bottom w:val="nil"/>
            </w:tcBorders>
          </w:tcPr>
          <w:p w:rsidR="002451E3" w:rsidRDefault="002451E3">
            <w:pPr>
              <w:pStyle w:val="ConsPlusNormal"/>
              <w:jc w:val="center"/>
            </w:pPr>
            <w:r>
              <w:t>2200,0</w:t>
            </w:r>
          </w:p>
        </w:tc>
      </w:tr>
      <w:tr w:rsidR="002451E3">
        <w:tblPrEx>
          <w:tblBorders>
            <w:insideH w:val="nil"/>
          </w:tblBorders>
        </w:tblPrEx>
        <w:tc>
          <w:tcPr>
            <w:tcW w:w="13605" w:type="dxa"/>
            <w:gridSpan w:val="10"/>
            <w:tcBorders>
              <w:top w:val="nil"/>
            </w:tcBorders>
          </w:tcPr>
          <w:p w:rsidR="002451E3" w:rsidRDefault="002451E3">
            <w:pPr>
              <w:pStyle w:val="ConsPlusNormal"/>
              <w:jc w:val="both"/>
            </w:pPr>
            <w:r>
              <w:t xml:space="preserve">(в ред. </w:t>
            </w:r>
            <w:hyperlink r:id="rId255" w:history="1">
              <w:r>
                <w:rPr>
                  <w:color w:val="0000FF"/>
                </w:rPr>
                <w:t>постановления</w:t>
              </w:r>
            </w:hyperlink>
            <w:r>
              <w:t xml:space="preserve"> Правительства ХМАО - Югры от 07.04.2017 N 130-п)</w:t>
            </w:r>
          </w:p>
        </w:tc>
      </w:tr>
    </w:tbl>
    <w:p w:rsidR="002451E3" w:rsidRDefault="002451E3">
      <w:pPr>
        <w:sectPr w:rsidR="002451E3">
          <w:pgSz w:w="16838" w:h="11905" w:orient="landscape"/>
          <w:pgMar w:top="1701" w:right="1134" w:bottom="850" w:left="1134" w:header="0" w:footer="0" w:gutter="0"/>
          <w:cols w:space="720"/>
        </w:sectPr>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1</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bookmarkStart w:id="15" w:name="P1738"/>
      <w:bookmarkEnd w:id="15"/>
      <w:r>
        <w:t>ПОРЯДОК</w:t>
      </w:r>
    </w:p>
    <w:p w:rsidR="002451E3" w:rsidRDefault="002451E3">
      <w:pPr>
        <w:pStyle w:val="ConsPlusTitle"/>
        <w:jc w:val="center"/>
      </w:pPr>
      <w:r>
        <w:t>ОРГАНИЗАЦИИ ТРУДОУСТРОЙСТВА ГРАЖДАН НА РАБОЧИЕ МЕСТА</w:t>
      </w:r>
    </w:p>
    <w:p w:rsidR="002451E3" w:rsidRDefault="002451E3">
      <w:pPr>
        <w:pStyle w:val="ConsPlusTitle"/>
        <w:jc w:val="center"/>
      </w:pPr>
      <w:r>
        <w:t>С ПРИМЕНЕНИЕМ ГИБКИХ ФОРМ ЗАНЯТОСТИ, ВКЛЮЧАЯ НАДОМНЫЙ ТРУД</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16.05.2014 </w:t>
      </w:r>
      <w:hyperlink r:id="rId256" w:history="1">
        <w:r>
          <w:rPr>
            <w:color w:val="0000FF"/>
          </w:rPr>
          <w:t>N 177-п</w:t>
        </w:r>
      </w:hyperlink>
      <w:r>
        <w:t>,</w:t>
      </w:r>
    </w:p>
    <w:p w:rsidR="002451E3" w:rsidRDefault="002451E3">
      <w:pPr>
        <w:pStyle w:val="ConsPlusNormal"/>
        <w:jc w:val="center"/>
      </w:pPr>
      <w:r>
        <w:t xml:space="preserve">от 06.03.2015 </w:t>
      </w:r>
      <w:hyperlink r:id="rId257" w:history="1">
        <w:r>
          <w:rPr>
            <w:color w:val="0000FF"/>
          </w:rPr>
          <w:t>N 57-п</w:t>
        </w:r>
      </w:hyperlink>
      <w:r>
        <w:t xml:space="preserve">, от 03.07.2015 </w:t>
      </w:r>
      <w:hyperlink r:id="rId258" w:history="1">
        <w:r>
          <w:rPr>
            <w:color w:val="0000FF"/>
          </w:rPr>
          <w:t>N 208-п</w:t>
        </w:r>
      </w:hyperlink>
      <w:r>
        <w:t xml:space="preserve">, от 13.11.2015 </w:t>
      </w:r>
      <w:hyperlink r:id="rId259" w:history="1">
        <w:r>
          <w:rPr>
            <w:color w:val="0000FF"/>
          </w:rPr>
          <w:t>N 396-п</w:t>
        </w:r>
      </w:hyperlink>
      <w:r>
        <w:t>,</w:t>
      </w:r>
    </w:p>
    <w:p w:rsidR="002451E3" w:rsidRDefault="002451E3">
      <w:pPr>
        <w:pStyle w:val="ConsPlusNormal"/>
        <w:jc w:val="center"/>
      </w:pPr>
      <w:r>
        <w:t xml:space="preserve">от 27.05.2016 </w:t>
      </w:r>
      <w:hyperlink r:id="rId260" w:history="1">
        <w:r>
          <w:rPr>
            <w:color w:val="0000FF"/>
          </w:rPr>
          <w:t>N 175-п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16" w:name="P1750"/>
      <w:bookmarkEnd w:id="16"/>
      <w:r>
        <w:t xml:space="preserve">1.1. Настоящий Порядок определяет механизм организации трудоустройства граждан на рабочие места с применением гибких форм занятости, включая надомный труд, и применяется в целях реализации следующих мероприятий государственной </w:t>
      </w:r>
      <w:hyperlink w:anchor="P59"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26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содействие развитию гибких форм занятости и надомного труда;</w:t>
      </w:r>
    </w:p>
    <w:p w:rsidR="002451E3" w:rsidRDefault="002451E3">
      <w:pPr>
        <w:pStyle w:val="ConsPlusNormal"/>
        <w:spacing w:before="220"/>
        <w:ind w:firstLine="540"/>
        <w:jc w:val="both"/>
      </w:pPr>
      <w:r>
        <w:t>содействие трудоустройству инвалидов с применением гибких форм занятости;</w:t>
      </w:r>
    </w:p>
    <w:p w:rsidR="002451E3" w:rsidRDefault="002451E3">
      <w:pPr>
        <w:pStyle w:val="ConsPlusNormal"/>
        <w:jc w:val="both"/>
      </w:pPr>
      <w:r>
        <w:t xml:space="preserve">(абзац введен </w:t>
      </w:r>
      <w:hyperlink r:id="rId262" w:history="1">
        <w:r>
          <w:rPr>
            <w:color w:val="0000FF"/>
          </w:rPr>
          <w:t>постановлением</w:t>
        </w:r>
      </w:hyperlink>
      <w:r>
        <w:t xml:space="preserve"> Правительства ХМАО - Югры от 16.05.2014 N 177-п)</w:t>
      </w:r>
    </w:p>
    <w:p w:rsidR="002451E3" w:rsidRDefault="002451E3">
      <w:pPr>
        <w:pStyle w:val="ConsPlusNormal"/>
        <w:spacing w:before="220"/>
        <w:ind w:firstLine="540"/>
        <w:jc w:val="both"/>
      </w:pPr>
      <w:r>
        <w:t>содействие развитию гибких форм занятости и надомного труда граждан предпенсионного и пенсионного возраста.</w:t>
      </w:r>
    </w:p>
    <w:p w:rsidR="002451E3" w:rsidRDefault="002451E3">
      <w:pPr>
        <w:pStyle w:val="ConsPlusNormal"/>
        <w:spacing w:before="220"/>
        <w:ind w:firstLine="540"/>
        <w:jc w:val="both"/>
      </w:pPr>
      <w:r>
        <w:t xml:space="preserve">1.2. Финансовое обеспечение мероприятий, указанных в </w:t>
      </w:r>
      <w:hyperlink w:anchor="P1750" w:history="1">
        <w:r>
          <w:rPr>
            <w:color w:val="0000FF"/>
          </w:rPr>
          <w:t>пункте 1.1</w:t>
        </w:r>
      </w:hyperlink>
      <w:r>
        <w:t xml:space="preserve"> настоящего Порядка (далее -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В настоящем Порядке используются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2451E3" w:rsidRDefault="002451E3">
      <w:pPr>
        <w:pStyle w:val="ConsPlusNormal"/>
        <w:spacing w:before="220"/>
        <w:ind w:firstLine="540"/>
        <w:jc w:val="both"/>
      </w:pPr>
      <w:r>
        <w:t xml:space="preserve">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w:t>
      </w:r>
      <w:r>
        <w:lastRenderedPageBreak/>
        <w:t>кабинет; индивидуальный предприниматель, организующий рабочее место с применением гибких форм занятости, включая надомный труд;</w:t>
      </w:r>
    </w:p>
    <w:p w:rsidR="002451E3" w:rsidRDefault="002451E3">
      <w:pPr>
        <w:pStyle w:val="ConsPlusNormal"/>
        <w:spacing w:before="220"/>
        <w:ind w:firstLine="540"/>
        <w:jc w:val="both"/>
      </w:pPr>
      <w:r>
        <w:t>гибкие формы занятости - формы выполнения труда, основанные на применении нестандартных организационно-правовых условий занятости работников (гибкий график рабочего времени, работники по вызовам, надомный труд);</w:t>
      </w:r>
    </w:p>
    <w:p w:rsidR="002451E3" w:rsidRDefault="002451E3">
      <w:pPr>
        <w:pStyle w:val="ConsPlusNormal"/>
        <w:spacing w:before="220"/>
        <w:ind w:firstLine="540"/>
        <w:jc w:val="both"/>
      </w:pPr>
      <w:r>
        <w:t>надомный труд - выполнение гражданином работы на дому из материалов и с использованием инструментов и механизмов, выделяемых работодателем либо приобретаемых гражданином за свой счет;</w:t>
      </w:r>
    </w:p>
    <w:p w:rsidR="002451E3" w:rsidRDefault="002451E3">
      <w:pPr>
        <w:pStyle w:val="ConsPlusNormal"/>
        <w:spacing w:before="220"/>
        <w:ind w:firstLine="540"/>
        <w:jc w:val="both"/>
      </w:pPr>
      <w:r>
        <w:t>рабочее место - рабочее место с применением гибких форм занятости и надомного труда, организованное работодателем и оснащенное предметами и средствами труда для осуществления работником трудовой деятельности, в том числе на дому;</w:t>
      </w:r>
    </w:p>
    <w:p w:rsidR="002451E3" w:rsidRDefault="002451E3">
      <w:pPr>
        <w:pStyle w:val="ConsPlusNormal"/>
        <w:spacing w:before="220"/>
        <w:ind w:firstLine="540"/>
        <w:jc w:val="both"/>
      </w:pPr>
      <w:r>
        <w:t>средства труда - орудия труда (оборудование, технические приспособления), с помощью которых гражданин воздействует на предмет труда в целях производства товаров, оказания отдельных видов услуг гражданам и организациям;</w:t>
      </w:r>
    </w:p>
    <w:p w:rsidR="002451E3" w:rsidRDefault="002451E3">
      <w:pPr>
        <w:pStyle w:val="ConsPlusNormal"/>
        <w:spacing w:before="220"/>
        <w:ind w:firstLine="540"/>
        <w:jc w:val="both"/>
      </w:pPr>
      <w:r>
        <w:t>предмет труда - материальные ресурсы, включая сырьевые, используемые в процессе труда;</w:t>
      </w:r>
    </w:p>
    <w:p w:rsidR="002451E3" w:rsidRDefault="002451E3">
      <w:pPr>
        <w:pStyle w:val="ConsPlusNormal"/>
        <w:spacing w:before="220"/>
        <w:ind w:firstLine="540"/>
        <w:jc w:val="both"/>
      </w:pPr>
      <w:r>
        <w:t>технические приспособления - предметы, устройства, приборы, инструменты при помощи и посредством которых будет производиться какая-либо работа;</w:t>
      </w:r>
    </w:p>
    <w:p w:rsidR="002451E3" w:rsidRDefault="002451E3">
      <w:pPr>
        <w:pStyle w:val="ConsPlusNormal"/>
        <w:spacing w:before="220"/>
        <w:ind w:firstLine="540"/>
        <w:jc w:val="both"/>
      </w:pPr>
      <w:r>
        <w:t>оборудование - совокупность механизмов, машин, устройств, приборов, необходимых для работы на созданном рабочем месте;</w:t>
      </w:r>
    </w:p>
    <w:p w:rsidR="002451E3" w:rsidRDefault="002451E3">
      <w:pPr>
        <w:pStyle w:val="ConsPlusNormal"/>
        <w:spacing w:before="220"/>
        <w:ind w:firstLine="540"/>
        <w:jc w:val="both"/>
      </w:pPr>
      <w:r>
        <w:t>субсидия - единовременная финансовая выплата гражданину для приобретения им средств и (или) предметов труда для осуществления трудовой деятельности на рабочем месте;</w:t>
      </w:r>
    </w:p>
    <w:p w:rsidR="002451E3" w:rsidRDefault="002451E3">
      <w:pPr>
        <w:pStyle w:val="ConsPlusNormal"/>
        <w:spacing w:before="220"/>
        <w:ind w:firstLine="540"/>
        <w:jc w:val="both"/>
      </w:pPr>
      <w:r>
        <w:t>не занятый трудовой деятельностью гражданин - трудоспособный гражданин, не имеющий работы и заработка, обратившийся в центр занятости населения за содействием в поиске подходящей работы, в том числе гражданин Российской Федерации пенсионного возраста, получающий страховую пенсию по старости;</w:t>
      </w:r>
    </w:p>
    <w:p w:rsidR="002451E3" w:rsidRDefault="002451E3">
      <w:pPr>
        <w:pStyle w:val="ConsPlusNormal"/>
        <w:jc w:val="both"/>
      </w:pPr>
      <w:r>
        <w:t xml:space="preserve">(в ред. </w:t>
      </w:r>
      <w:hyperlink r:id="rId263"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безработный гражданин - не занятый трудовой деятельностью гражданин, признанный безработным в установленном законодательством Российской Федерации порядке, в том числе гражданин предпенсионного возраста, испытывающий трудности в поиске подходящей работы и обратившийся в центр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2451E3" w:rsidRDefault="002451E3">
      <w:pPr>
        <w:pStyle w:val="ConsPlusNormal"/>
        <w:jc w:val="both"/>
      </w:pPr>
      <w:r>
        <w:t xml:space="preserve">(в ред. </w:t>
      </w:r>
      <w:hyperlink r:id="rId264" w:history="1">
        <w:r>
          <w:rPr>
            <w:color w:val="0000FF"/>
          </w:rPr>
          <w:t>постановления</w:t>
        </w:r>
      </w:hyperlink>
      <w:r>
        <w:t xml:space="preserve"> Правительства ХМАО - Югры от 06.03.2015 N 57-п)</w:t>
      </w:r>
    </w:p>
    <w:p w:rsidR="002451E3" w:rsidRDefault="002451E3">
      <w:pPr>
        <w:pStyle w:val="ConsPlusNormal"/>
        <w:jc w:val="both"/>
      </w:pPr>
    </w:p>
    <w:p w:rsidR="002451E3" w:rsidRDefault="002451E3">
      <w:pPr>
        <w:pStyle w:val="ConsPlusNormal"/>
        <w:jc w:val="center"/>
        <w:outlineLvl w:val="2"/>
      </w:pPr>
      <w:r>
        <w:t>II. Участник мероприятия</w:t>
      </w:r>
    </w:p>
    <w:p w:rsidR="002451E3" w:rsidRDefault="002451E3">
      <w:pPr>
        <w:pStyle w:val="ConsPlusNormal"/>
        <w:jc w:val="both"/>
      </w:pPr>
    </w:p>
    <w:p w:rsidR="002451E3" w:rsidRDefault="002451E3">
      <w:pPr>
        <w:pStyle w:val="ConsPlusNormal"/>
        <w:ind w:firstLine="540"/>
        <w:jc w:val="both"/>
      </w:pPr>
      <w:r>
        <w:t>Участником мероприятия является не занятый трудовой деятельностью гражданин либо безработный гражданин, желающий организовать свою трудовую деятельность с применением гибких форм занятости, включая надомный труд (далее - гражданин).</w:t>
      </w:r>
    </w:p>
    <w:p w:rsidR="002451E3" w:rsidRDefault="002451E3">
      <w:pPr>
        <w:pStyle w:val="ConsPlusNormal"/>
        <w:jc w:val="both"/>
      </w:pPr>
    </w:p>
    <w:p w:rsidR="002451E3" w:rsidRDefault="002451E3">
      <w:pPr>
        <w:pStyle w:val="ConsPlusNormal"/>
        <w:jc w:val="center"/>
        <w:outlineLvl w:val="2"/>
      </w:pPr>
      <w:r>
        <w:t>III. Назначение и размер субсидии</w:t>
      </w:r>
    </w:p>
    <w:p w:rsidR="002451E3" w:rsidRDefault="002451E3">
      <w:pPr>
        <w:pStyle w:val="ConsPlusNormal"/>
        <w:jc w:val="both"/>
      </w:pPr>
    </w:p>
    <w:p w:rsidR="002451E3" w:rsidRDefault="002451E3">
      <w:pPr>
        <w:pStyle w:val="ConsPlusNormal"/>
        <w:ind w:firstLine="540"/>
        <w:jc w:val="both"/>
      </w:pPr>
      <w:r>
        <w:t>3.1. Субсидия предоставляется гражданину на приобретение средств и (или) предметов труда для осуществления им деятельности на рабочем месте.</w:t>
      </w:r>
    </w:p>
    <w:p w:rsidR="002451E3" w:rsidRDefault="002451E3">
      <w:pPr>
        <w:pStyle w:val="ConsPlusNormal"/>
        <w:spacing w:before="220"/>
        <w:ind w:firstLine="540"/>
        <w:jc w:val="both"/>
      </w:pPr>
      <w:r>
        <w:t xml:space="preserve">3.2. Размер субсидии определяется в соответствии с согласованной работодателем сметой </w:t>
      </w:r>
      <w:r>
        <w:lastRenderedPageBreak/>
        <w:t>расходов гражданина и не может превышать двенадцатикратную максимальную величину пособия по безработице, установленную Правительством Российской Федерации, увеличенную на размер районного коэффициента, установленного в Ханты-Мансийском автономном округе - Югре федеральным законодательством.</w:t>
      </w:r>
    </w:p>
    <w:p w:rsidR="002451E3" w:rsidRDefault="002451E3">
      <w:pPr>
        <w:pStyle w:val="ConsPlusNormal"/>
        <w:spacing w:before="220"/>
        <w:ind w:firstLine="540"/>
        <w:jc w:val="both"/>
      </w:pPr>
      <w:r>
        <w:t>3.3. Средства субсидии должны быть использованы гражданином в течение трех месяцев со дня ее перечисления на его лицевой счет.</w:t>
      </w:r>
    </w:p>
    <w:p w:rsidR="002451E3" w:rsidRDefault="002451E3">
      <w:pPr>
        <w:pStyle w:val="ConsPlusNormal"/>
        <w:spacing w:before="220"/>
        <w:ind w:firstLine="540"/>
        <w:jc w:val="both"/>
      </w:pPr>
      <w:r>
        <w:t>3.4. Период трудоустройства гражданина на рабочем месте должен составлять не менее двенадцати месяцев со дня заключения им трудового договора с работодателем.</w:t>
      </w:r>
    </w:p>
    <w:p w:rsidR="002451E3" w:rsidRDefault="002451E3">
      <w:pPr>
        <w:pStyle w:val="ConsPlusNormal"/>
        <w:spacing w:before="220"/>
        <w:ind w:firstLine="540"/>
        <w:jc w:val="both"/>
      </w:pPr>
      <w:r>
        <w:t xml:space="preserve">3.5. Повторное предоставление гражданину субсидии в соответствии с настоящим Порядком в период действия </w:t>
      </w:r>
      <w:hyperlink w:anchor="P59" w:history="1">
        <w:r>
          <w:rPr>
            <w:color w:val="0000FF"/>
          </w:rPr>
          <w:t>Программы</w:t>
        </w:r>
      </w:hyperlink>
      <w:r>
        <w:t xml:space="preserve"> не допускается.</w:t>
      </w:r>
    </w:p>
    <w:p w:rsidR="002451E3" w:rsidRDefault="002451E3">
      <w:pPr>
        <w:pStyle w:val="ConsPlusNormal"/>
        <w:jc w:val="both"/>
      </w:pPr>
    </w:p>
    <w:p w:rsidR="002451E3" w:rsidRDefault="002451E3">
      <w:pPr>
        <w:pStyle w:val="ConsPlusNormal"/>
        <w:jc w:val="center"/>
        <w:outlineLvl w:val="2"/>
      </w:pPr>
      <w:r>
        <w:t>IV. Предоставление субсидии</w:t>
      </w:r>
    </w:p>
    <w:p w:rsidR="002451E3" w:rsidRDefault="002451E3">
      <w:pPr>
        <w:pStyle w:val="ConsPlusNormal"/>
        <w:jc w:val="both"/>
      </w:pPr>
    </w:p>
    <w:p w:rsidR="002451E3" w:rsidRDefault="002451E3">
      <w:pPr>
        <w:pStyle w:val="ConsPlusNormal"/>
        <w:ind w:firstLine="540"/>
        <w:jc w:val="both"/>
      </w:pPr>
      <w:bookmarkStart w:id="17" w:name="P1788"/>
      <w:bookmarkEnd w:id="17"/>
      <w:r>
        <w:t>4.1. В целях получения субсидии гражданин представляет в центр занятости населения по месту жительства:</w:t>
      </w:r>
    </w:p>
    <w:p w:rsidR="002451E3" w:rsidRDefault="002451E3">
      <w:pPr>
        <w:pStyle w:val="ConsPlusNormal"/>
        <w:spacing w:before="220"/>
        <w:ind w:firstLine="540"/>
        <w:jc w:val="both"/>
      </w:pPr>
      <w:r>
        <w:t>личное заявление по форме, утвержденной Департаментом;</w:t>
      </w:r>
    </w:p>
    <w:p w:rsidR="002451E3" w:rsidRDefault="002451E3">
      <w:pPr>
        <w:pStyle w:val="ConsPlusNormal"/>
        <w:spacing w:before="220"/>
        <w:ind w:firstLine="540"/>
        <w:jc w:val="both"/>
      </w:pPr>
      <w:r>
        <w:t>документ, удостоверяющий его личность и гражданство Российской Федерации;</w:t>
      </w:r>
    </w:p>
    <w:p w:rsidR="002451E3" w:rsidRDefault="002451E3">
      <w:pPr>
        <w:pStyle w:val="ConsPlusNormal"/>
        <w:spacing w:before="220"/>
        <w:ind w:firstLine="540"/>
        <w:jc w:val="both"/>
      </w:pPr>
      <w:r>
        <w:t>пенсионное удостоверение с отметкой о назначении страховой пенсии по старости (для гражданина пенсионного возраста);</w:t>
      </w:r>
    </w:p>
    <w:p w:rsidR="002451E3" w:rsidRDefault="002451E3">
      <w:pPr>
        <w:pStyle w:val="ConsPlusNormal"/>
        <w:jc w:val="both"/>
      </w:pPr>
      <w:r>
        <w:t xml:space="preserve">(в ред. </w:t>
      </w:r>
      <w:hyperlink r:id="rId265"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копию приказа о его приеме на работу с применением гибких форм занятости, заверенную работодателем;</w:t>
      </w:r>
    </w:p>
    <w:p w:rsidR="002451E3" w:rsidRDefault="002451E3">
      <w:pPr>
        <w:pStyle w:val="ConsPlusNormal"/>
        <w:spacing w:before="220"/>
        <w:ind w:firstLine="540"/>
        <w:jc w:val="both"/>
      </w:pPr>
      <w:r>
        <w:t>смету затрат на приобретение средств труда и (или) предметов труда, согласованную работодателем;</w:t>
      </w:r>
    </w:p>
    <w:p w:rsidR="002451E3" w:rsidRDefault="002451E3">
      <w:pPr>
        <w:pStyle w:val="ConsPlusNormal"/>
        <w:spacing w:before="220"/>
        <w:ind w:firstLine="540"/>
        <w:jc w:val="both"/>
      </w:pPr>
      <w:r>
        <w:t>документ кредитной организации с указанием ее реквизитов, удостоверяющий открытие гражданином лицевого счета.</w:t>
      </w:r>
    </w:p>
    <w:p w:rsidR="002451E3" w:rsidRDefault="002451E3">
      <w:pPr>
        <w:pStyle w:val="ConsPlusNormal"/>
        <w:spacing w:before="220"/>
        <w:ind w:firstLine="540"/>
        <w:jc w:val="both"/>
      </w:pPr>
      <w:r>
        <w:t xml:space="preserve">4.2. Специалистом центра занятости населения для формирования личного дела гражданина снимаются копии с оригиналов документов, указанных в </w:t>
      </w:r>
      <w:hyperlink w:anchor="P1788" w:history="1">
        <w:r>
          <w:rPr>
            <w:color w:val="0000FF"/>
          </w:rPr>
          <w:t>пункте 4.1</w:t>
        </w:r>
      </w:hyperlink>
      <w:r>
        <w:t xml:space="preserve"> настоящего Порядка, после чего оригиналы отдаются гражданину.</w:t>
      </w:r>
    </w:p>
    <w:p w:rsidR="002451E3" w:rsidRDefault="002451E3">
      <w:pPr>
        <w:pStyle w:val="ConsPlusNormal"/>
        <w:spacing w:before="220"/>
        <w:ind w:firstLine="540"/>
        <w:jc w:val="both"/>
      </w:pPr>
      <w:r>
        <w:t xml:space="preserve">4.3. Специалист центра занятости населения регистрирует заявление гражданина в день его поступления при условии представления всех документов, указанных в </w:t>
      </w:r>
      <w:hyperlink w:anchor="P1788" w:history="1">
        <w:r>
          <w:rPr>
            <w:color w:val="0000FF"/>
          </w:rPr>
          <w:t>пункте 4.1</w:t>
        </w:r>
      </w:hyperlink>
      <w:r>
        <w:t xml:space="preserve"> настоящего Порядка, и их соответствия требованиям законодательства Российской Федерации.</w:t>
      </w:r>
    </w:p>
    <w:p w:rsidR="002451E3" w:rsidRDefault="002451E3">
      <w:pPr>
        <w:pStyle w:val="ConsPlusNormal"/>
        <w:spacing w:before="220"/>
        <w:ind w:firstLine="540"/>
        <w:jc w:val="both"/>
      </w:pPr>
      <w:r>
        <w:t xml:space="preserve">4.4. В случае непредставления гражданином документов, указанных в </w:t>
      </w:r>
      <w:hyperlink w:anchor="P1788"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2451E3" w:rsidRDefault="002451E3">
      <w:pPr>
        <w:pStyle w:val="ConsPlusNormal"/>
        <w:spacing w:before="220"/>
        <w:ind w:firstLine="540"/>
        <w:jc w:val="both"/>
      </w:pPr>
      <w:bookmarkStart w:id="18" w:name="P1799"/>
      <w:bookmarkEnd w:id="18"/>
      <w:r>
        <w:t>4.5. Заявление гражданина и прилагаемые к нему документы рассматривает центр занятости населения в течение пяти рабочих дней со дня его регистрации. По результатам рассмотрения принимает одно из решений:</w:t>
      </w:r>
    </w:p>
    <w:p w:rsidR="002451E3" w:rsidRDefault="002451E3">
      <w:pPr>
        <w:pStyle w:val="ConsPlusNormal"/>
        <w:spacing w:before="220"/>
        <w:ind w:firstLine="540"/>
        <w:jc w:val="both"/>
      </w:pPr>
      <w:r>
        <w:t>о предоставлении субсидии;</w:t>
      </w:r>
    </w:p>
    <w:p w:rsidR="002451E3" w:rsidRDefault="002451E3">
      <w:pPr>
        <w:pStyle w:val="ConsPlusNormal"/>
        <w:spacing w:before="220"/>
        <w:ind w:firstLine="540"/>
        <w:jc w:val="both"/>
      </w:pPr>
      <w:r>
        <w:t>об отказе в предоставлении субсидии.</w:t>
      </w:r>
    </w:p>
    <w:p w:rsidR="002451E3" w:rsidRDefault="002451E3">
      <w:pPr>
        <w:pStyle w:val="ConsPlusNormal"/>
        <w:jc w:val="both"/>
      </w:pPr>
      <w:r>
        <w:lastRenderedPageBreak/>
        <w:t xml:space="preserve">(п. 4.5 в ред. </w:t>
      </w:r>
      <w:hyperlink r:id="rId266"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4.6. Основаниями для отказа гражданину в предоставлении субсидии являются:</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spacing w:before="220"/>
        <w:ind w:firstLine="540"/>
        <w:jc w:val="both"/>
      </w:pPr>
      <w:r>
        <w:t>признание гражданина судом недееспособным;</w:t>
      </w:r>
    </w:p>
    <w:p w:rsidR="002451E3" w:rsidRDefault="002451E3">
      <w:pPr>
        <w:pStyle w:val="ConsPlusNormal"/>
        <w:spacing w:before="220"/>
        <w:ind w:firstLine="540"/>
        <w:jc w:val="both"/>
      </w:pPr>
      <w:r>
        <w:t>отказ гражданина от предоставления субсидии (по личному письменному заявлению);</w:t>
      </w:r>
    </w:p>
    <w:p w:rsidR="002451E3" w:rsidRDefault="002451E3">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jc w:val="both"/>
      </w:pPr>
      <w:r>
        <w:t xml:space="preserve">(п. 4.6 в ред. </w:t>
      </w:r>
      <w:hyperlink r:id="rId267"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 xml:space="preserve">4.7. В течение двух рабочих дней со дня принятия центром занятости населения одного из решений, указанных в </w:t>
      </w:r>
      <w:hyperlink w:anchor="P1799" w:history="1">
        <w:r>
          <w:rPr>
            <w:color w:val="0000FF"/>
          </w:rPr>
          <w:t>пункте 4.5</w:t>
        </w:r>
      </w:hyperlink>
      <w:r>
        <w:t xml:space="preserve"> настоящего Порядка, специалист центра занятости населения направляет гражданину: решение о предоставлении субсидии и проект договора о ее предоставлении (далее - договор) либо решение об отказе в предоставлении субсидии.</w:t>
      </w:r>
    </w:p>
    <w:p w:rsidR="002451E3" w:rsidRDefault="002451E3">
      <w:pPr>
        <w:pStyle w:val="ConsPlusNormal"/>
        <w:jc w:val="both"/>
      </w:pPr>
      <w:r>
        <w:t xml:space="preserve">(п. 4.7 в ред. </w:t>
      </w:r>
      <w:hyperlink r:id="rId268"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4.8. Форму договора разрабатывает и утверждает Департамент.</w:t>
      </w:r>
    </w:p>
    <w:p w:rsidR="002451E3" w:rsidRDefault="002451E3">
      <w:pPr>
        <w:pStyle w:val="ConsPlusNormal"/>
        <w:jc w:val="both"/>
      </w:pPr>
      <w:r>
        <w:t xml:space="preserve">(п. 4.8 в ред. </w:t>
      </w:r>
      <w:hyperlink r:id="rId269"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4.9. Субсидия перечисляется гражданину платежным поручением с указанием целевого назначения (направления) расходования бюджетных средств на его лицевой счет.</w:t>
      </w:r>
    </w:p>
    <w:p w:rsidR="002451E3" w:rsidRDefault="002451E3">
      <w:pPr>
        <w:pStyle w:val="ConsPlusNormal"/>
        <w:jc w:val="both"/>
      </w:pPr>
      <w:r>
        <w:t xml:space="preserve">(п. 4.9 в ред. </w:t>
      </w:r>
      <w:hyperlink r:id="rId270"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4.10. Перечисление гражданину субсидии не осуществляется (прекращается) центром занятости населения в период действия договора в случаях:</w:t>
      </w:r>
    </w:p>
    <w:p w:rsidR="002451E3" w:rsidRDefault="002451E3">
      <w:pPr>
        <w:pStyle w:val="ConsPlusNormal"/>
        <w:spacing w:before="220"/>
        <w:ind w:firstLine="540"/>
        <w:jc w:val="both"/>
      </w:pPr>
      <w:r>
        <w:t>представления в центр занятости населения недостоверных и (или) искаженных сведений, документов для перечисления субсидии;</w:t>
      </w:r>
    </w:p>
    <w:p w:rsidR="002451E3" w:rsidRDefault="002451E3">
      <w:pPr>
        <w:pStyle w:val="ConsPlusNormal"/>
        <w:spacing w:before="220"/>
        <w:ind w:firstLine="540"/>
        <w:jc w:val="both"/>
      </w:pPr>
      <w:r>
        <w:t>его смерти;</w:t>
      </w:r>
    </w:p>
    <w:p w:rsidR="002451E3" w:rsidRDefault="002451E3">
      <w:pPr>
        <w:pStyle w:val="ConsPlusNormal"/>
        <w:spacing w:before="220"/>
        <w:ind w:firstLine="540"/>
        <w:jc w:val="both"/>
      </w:pPr>
      <w:r>
        <w:t>его осуждения к наказанию в виде лишения свободы на момент перечисления субсидии.</w:t>
      </w:r>
    </w:p>
    <w:p w:rsidR="002451E3" w:rsidRDefault="002451E3">
      <w:pPr>
        <w:pStyle w:val="ConsPlusNormal"/>
        <w:jc w:val="both"/>
      </w:pPr>
      <w:r>
        <w:t xml:space="preserve">(п. 4.10 в ред. </w:t>
      </w:r>
      <w:hyperlink r:id="rId271"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4.11. Не позднее пяти рабочих дней по истечении трех месяцев со дня перечисления гражданину субсидии он подтверждает ее целевое использование документами, указанными в договоре, с предъявлением в центр занятости населения их оригиналов.</w:t>
      </w:r>
    </w:p>
    <w:p w:rsidR="002451E3" w:rsidRDefault="002451E3">
      <w:pPr>
        <w:pStyle w:val="ConsPlusNormal"/>
        <w:jc w:val="both"/>
      </w:pPr>
    </w:p>
    <w:p w:rsidR="002451E3" w:rsidRDefault="002451E3">
      <w:pPr>
        <w:pStyle w:val="ConsPlusNormal"/>
        <w:jc w:val="center"/>
        <w:outlineLvl w:val="2"/>
      </w:pPr>
      <w:r>
        <w:t>V. Ответственность, контроль и порядок возврата субсидии</w:t>
      </w:r>
    </w:p>
    <w:p w:rsidR="002451E3" w:rsidRDefault="002451E3">
      <w:pPr>
        <w:pStyle w:val="ConsPlusNormal"/>
        <w:jc w:val="both"/>
      </w:pPr>
    </w:p>
    <w:p w:rsidR="002451E3" w:rsidRDefault="002451E3">
      <w:pPr>
        <w:pStyle w:val="ConsPlusNormal"/>
        <w:ind w:firstLine="540"/>
        <w:jc w:val="both"/>
      </w:pPr>
      <w:r>
        <w:t>5.1. Ответственность за неправомерность заключения договора с гражданином и предоставление ему субсидии возлагается на руководителя центра занятости населения.</w:t>
      </w:r>
    </w:p>
    <w:p w:rsidR="002451E3" w:rsidRDefault="002451E3">
      <w:pPr>
        <w:pStyle w:val="ConsPlusNormal"/>
        <w:spacing w:before="220"/>
        <w:ind w:firstLine="540"/>
        <w:jc w:val="both"/>
      </w:pPr>
      <w:r>
        <w:t>5.2. Ответственность гражданина за нецелевое использование либо неиспользование предоставленной ему субсидии, а также порядок ее возврата определяются условиями договора.</w:t>
      </w:r>
    </w:p>
    <w:p w:rsidR="002451E3" w:rsidRDefault="002451E3">
      <w:pPr>
        <w:pStyle w:val="ConsPlusNormal"/>
        <w:spacing w:before="220"/>
        <w:ind w:firstLine="540"/>
        <w:jc w:val="both"/>
      </w:pPr>
      <w:r>
        <w:t>5.3. Департамент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2451E3" w:rsidRDefault="002451E3">
      <w:pPr>
        <w:pStyle w:val="ConsPlusNormal"/>
        <w:spacing w:before="220"/>
        <w:ind w:firstLine="540"/>
        <w:jc w:val="both"/>
      </w:pPr>
      <w:r>
        <w:t xml:space="preserve">5.4. В случаях установления факта нецелевого расходования бюджетных средств, частичного </w:t>
      </w:r>
      <w:r>
        <w:lastRenderedPageBreak/>
        <w:t>или полного неисполнения условий договора гражданин обязан их возвратить в бюджет Ханты-Мансийского автономного округа - Югры.</w:t>
      </w:r>
    </w:p>
    <w:p w:rsidR="002451E3" w:rsidRDefault="002451E3">
      <w:pPr>
        <w:pStyle w:val="ConsPlusNormal"/>
        <w:jc w:val="both"/>
      </w:pPr>
      <w:r>
        <w:t xml:space="preserve">(п. 5.4 в ред. </w:t>
      </w:r>
      <w:hyperlink r:id="rId272" w:history="1">
        <w:r>
          <w:rPr>
            <w:color w:val="0000FF"/>
          </w:rPr>
          <w:t>постановления</w:t>
        </w:r>
      </w:hyperlink>
      <w:r>
        <w:t xml:space="preserve"> Правительства ХМАО - Югры от 03.07.2015 N 208-п)</w:t>
      </w:r>
    </w:p>
    <w:p w:rsidR="002451E3" w:rsidRDefault="002451E3">
      <w:pPr>
        <w:pStyle w:val="ConsPlusNormal"/>
        <w:spacing w:before="220"/>
        <w:ind w:firstLine="540"/>
        <w:jc w:val="both"/>
      </w:pPr>
      <w:r>
        <w:t xml:space="preserve">5.4.1. Возврат в текущем финансовом году гражданином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1831" w:history="1">
        <w:r>
          <w:rPr>
            <w:color w:val="0000FF"/>
          </w:rPr>
          <w:t>пунктами 5.5</w:t>
        </w:r>
      </w:hyperlink>
      <w:r>
        <w:t xml:space="preserve"> - </w:t>
      </w:r>
      <w:hyperlink w:anchor="P1833" w:history="1">
        <w:r>
          <w:rPr>
            <w:color w:val="0000FF"/>
          </w:rPr>
          <w:t>5.7</w:t>
        </w:r>
      </w:hyperlink>
      <w:r>
        <w:t xml:space="preserve"> настоящего Порядка.</w:t>
      </w:r>
    </w:p>
    <w:p w:rsidR="002451E3" w:rsidRDefault="002451E3">
      <w:pPr>
        <w:pStyle w:val="ConsPlusNormal"/>
        <w:jc w:val="both"/>
      </w:pPr>
      <w:r>
        <w:t xml:space="preserve">(п. 5.4.1 введен </w:t>
      </w:r>
      <w:hyperlink r:id="rId273"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19" w:name="P1831"/>
      <w:bookmarkEnd w:id="19"/>
      <w:r>
        <w:t>5.5.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2451E3" w:rsidRDefault="002451E3">
      <w:pPr>
        <w:pStyle w:val="ConsPlusNormal"/>
        <w:spacing w:before="220"/>
        <w:ind w:firstLine="540"/>
        <w:jc w:val="both"/>
      </w:pPr>
      <w:r>
        <w:t xml:space="preserve">5.6. Возврат субсидии в бюджет автономного округа осуществляется гражданином в десятидневный срок с момента получения требования, указанного в </w:t>
      </w:r>
      <w:hyperlink w:anchor="P1831" w:history="1">
        <w:r>
          <w:rPr>
            <w:color w:val="0000FF"/>
          </w:rPr>
          <w:t>пункте 5.5</w:t>
        </w:r>
      </w:hyperlink>
      <w:r>
        <w:t xml:space="preserve"> настоящего Порядка.</w:t>
      </w:r>
    </w:p>
    <w:p w:rsidR="002451E3" w:rsidRDefault="002451E3">
      <w:pPr>
        <w:pStyle w:val="ConsPlusNormal"/>
        <w:spacing w:before="220"/>
        <w:ind w:firstLine="540"/>
        <w:jc w:val="both"/>
      </w:pPr>
      <w:bookmarkStart w:id="20" w:name="P1833"/>
      <w:bookmarkEnd w:id="20"/>
      <w:r>
        <w:t>5.7.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2451E3" w:rsidRDefault="002451E3">
      <w:pPr>
        <w:pStyle w:val="ConsPlusNormal"/>
        <w:spacing w:before="220"/>
        <w:ind w:firstLine="540"/>
        <w:jc w:val="both"/>
      </w:pPr>
      <w:r>
        <w:t>5.8.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недостижения согласия -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2</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bookmarkStart w:id="21" w:name="P1846"/>
      <w:bookmarkEnd w:id="21"/>
      <w:r>
        <w:t>ПОРЯДОК</w:t>
      </w:r>
    </w:p>
    <w:p w:rsidR="002451E3" w:rsidRDefault="002451E3">
      <w:pPr>
        <w:pStyle w:val="ConsPlusTitle"/>
        <w:jc w:val="center"/>
      </w:pPr>
      <w:r>
        <w:t>ПРЕДОСТАВЛЕНИЯ ЕДИНОВРЕМЕННОЙ ФИНАНСОВОЙ ПОМОЩИ</w:t>
      </w:r>
    </w:p>
    <w:p w:rsidR="002451E3" w:rsidRDefault="002451E3">
      <w:pPr>
        <w:pStyle w:val="ConsPlusTitle"/>
        <w:jc w:val="center"/>
      </w:pPr>
      <w:r>
        <w:t>ПРИ ГОСУДАРСТВЕННОЙ РЕГИСТРАЦИИ В КАЧЕСТВЕ</w:t>
      </w:r>
    </w:p>
    <w:p w:rsidR="002451E3" w:rsidRDefault="002451E3">
      <w:pPr>
        <w:pStyle w:val="ConsPlusTitle"/>
        <w:jc w:val="center"/>
      </w:pPr>
      <w:r>
        <w:t>ЮРИДИЧЕСКОГО ЛИЦА, ИНДИВИДУАЛЬНОГО ПРЕДПРИНИМАТЕЛЯ</w:t>
      </w:r>
    </w:p>
    <w:p w:rsidR="002451E3" w:rsidRDefault="002451E3">
      <w:pPr>
        <w:pStyle w:val="ConsPlusTitle"/>
        <w:jc w:val="center"/>
      </w:pPr>
      <w:r>
        <w:t>ЛИБО КРЕСТЬЯНСКОГО (ФЕРМЕРСКОГО) ХОЗЯЙСТВА,</w:t>
      </w:r>
    </w:p>
    <w:p w:rsidR="002451E3" w:rsidRDefault="002451E3">
      <w:pPr>
        <w:pStyle w:val="ConsPlusTitle"/>
        <w:jc w:val="center"/>
      </w:pPr>
      <w:r>
        <w:t>А ТАКЖЕ ЕДИНОВРЕМЕННОЙ ФИНАНСОВОЙ ПОМОЩИ</w:t>
      </w:r>
    </w:p>
    <w:p w:rsidR="002451E3" w:rsidRDefault="002451E3">
      <w:pPr>
        <w:pStyle w:val="ConsPlusTitle"/>
        <w:jc w:val="center"/>
      </w:pPr>
      <w:r>
        <w:t>НА ПОДГОТОВКУ ДОКУМЕНТОВ ДЛЯ СООТВЕТСТВУЮЩЕЙ</w:t>
      </w:r>
    </w:p>
    <w:p w:rsidR="002451E3" w:rsidRDefault="002451E3">
      <w:pPr>
        <w:pStyle w:val="ConsPlusTitle"/>
        <w:jc w:val="center"/>
      </w:pPr>
      <w:r>
        <w:t>ГОСУДАРСТВЕННОЙ РЕГИСТРАЦИИ</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30.01.2014 </w:t>
      </w:r>
      <w:hyperlink r:id="rId274" w:history="1">
        <w:r>
          <w:rPr>
            <w:color w:val="0000FF"/>
          </w:rPr>
          <w:t>N 35-п</w:t>
        </w:r>
      </w:hyperlink>
      <w:r>
        <w:t>,</w:t>
      </w:r>
    </w:p>
    <w:p w:rsidR="002451E3" w:rsidRDefault="002451E3">
      <w:pPr>
        <w:pStyle w:val="ConsPlusNormal"/>
        <w:jc w:val="center"/>
      </w:pPr>
      <w:r>
        <w:t xml:space="preserve">от 16.05.2014 </w:t>
      </w:r>
      <w:hyperlink r:id="rId275" w:history="1">
        <w:r>
          <w:rPr>
            <w:color w:val="0000FF"/>
          </w:rPr>
          <w:t>N 177-п</w:t>
        </w:r>
      </w:hyperlink>
      <w:r>
        <w:t xml:space="preserve">, от 26.12.2014 </w:t>
      </w:r>
      <w:hyperlink r:id="rId276" w:history="1">
        <w:r>
          <w:rPr>
            <w:color w:val="0000FF"/>
          </w:rPr>
          <w:t>N 522-п</w:t>
        </w:r>
      </w:hyperlink>
      <w:r>
        <w:t xml:space="preserve">, от 03.07.2015 </w:t>
      </w:r>
      <w:hyperlink r:id="rId277" w:history="1">
        <w:r>
          <w:rPr>
            <w:color w:val="0000FF"/>
          </w:rPr>
          <w:t>N 208-п</w:t>
        </w:r>
      </w:hyperlink>
      <w:r>
        <w:t>,</w:t>
      </w:r>
    </w:p>
    <w:p w:rsidR="002451E3" w:rsidRDefault="002451E3">
      <w:pPr>
        <w:pStyle w:val="ConsPlusNormal"/>
        <w:jc w:val="center"/>
      </w:pPr>
      <w:r>
        <w:t xml:space="preserve">от 13.11.2015 </w:t>
      </w:r>
      <w:hyperlink r:id="rId278" w:history="1">
        <w:r>
          <w:rPr>
            <w:color w:val="0000FF"/>
          </w:rPr>
          <w:t>N 396-п</w:t>
        </w:r>
      </w:hyperlink>
      <w:r>
        <w:t xml:space="preserve">, от 18.12.2015 </w:t>
      </w:r>
      <w:hyperlink r:id="rId279" w:history="1">
        <w:r>
          <w:rPr>
            <w:color w:val="0000FF"/>
          </w:rPr>
          <w:t>N 480-п</w:t>
        </w:r>
      </w:hyperlink>
      <w:r>
        <w:t xml:space="preserve">, от 27.05.2016 </w:t>
      </w:r>
      <w:hyperlink r:id="rId280" w:history="1">
        <w:r>
          <w:rPr>
            <w:color w:val="0000FF"/>
          </w:rPr>
          <w:t>N 175-п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22" w:name="P1863"/>
      <w:bookmarkEnd w:id="22"/>
      <w:r>
        <w:t xml:space="preserve">1.1. Настоящий Порядок определяет размер и условия предоставления единовременной финансовой помощи гражданам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w:t>
      </w:r>
      <w:r>
        <w:lastRenderedPageBreak/>
        <w:t xml:space="preserve">государственной регистрации, и применяется в целях реализации следующих мероприятий государственной </w:t>
      </w:r>
      <w:hyperlink w:anchor="P59"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28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451E3" w:rsidRDefault="002451E3">
      <w:pPr>
        <w:pStyle w:val="ConsPlusNormal"/>
        <w:spacing w:before="220"/>
        <w:ind w:firstLine="540"/>
        <w:jc w:val="both"/>
      </w:pPr>
      <w:r>
        <w:t>содействие самозанятости и предпринимательству инвалидов;</w:t>
      </w:r>
    </w:p>
    <w:p w:rsidR="002451E3" w:rsidRDefault="002451E3">
      <w:pPr>
        <w:pStyle w:val="ConsPlusNormal"/>
        <w:jc w:val="both"/>
      </w:pPr>
      <w:r>
        <w:t xml:space="preserve">(абзац введен </w:t>
      </w:r>
      <w:hyperlink r:id="rId282" w:history="1">
        <w:r>
          <w:rPr>
            <w:color w:val="0000FF"/>
          </w:rPr>
          <w:t>постановлением</w:t>
        </w:r>
      </w:hyperlink>
      <w:r>
        <w:t xml:space="preserve"> Правительства ХМАО - Югры от 16.05.2014 N 177-п)</w:t>
      </w:r>
    </w:p>
    <w:p w:rsidR="002451E3" w:rsidRDefault="002451E3">
      <w:pPr>
        <w:pStyle w:val="ConsPlusNormal"/>
        <w:spacing w:before="220"/>
        <w:ind w:firstLine="540"/>
        <w:jc w:val="both"/>
      </w:pPr>
      <w:r>
        <w:t>содействие в организации самозанятости безработных граждан из числа коренных малочисленных народов Севера автономного округа.</w:t>
      </w:r>
    </w:p>
    <w:p w:rsidR="002451E3" w:rsidRDefault="002451E3">
      <w:pPr>
        <w:pStyle w:val="ConsPlusNormal"/>
        <w:spacing w:before="220"/>
        <w:ind w:firstLine="540"/>
        <w:jc w:val="both"/>
      </w:pPr>
      <w:r>
        <w:t xml:space="preserve">1.2. Финансовое обеспечение мероприятий, указанных в </w:t>
      </w:r>
      <w:hyperlink w:anchor="P1863" w:history="1">
        <w:r>
          <w:rPr>
            <w:color w:val="0000FF"/>
          </w:rPr>
          <w:t>пункте 1.1</w:t>
        </w:r>
      </w:hyperlink>
      <w:r>
        <w:t xml:space="preserve"> настоящего Порядка (далее -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Для целей настоящего Порядка используются следующие основные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гражданин - гражданин, признанный в установленном порядке безработным, и гражданин, признанный в установленном порядке безработным и прошедший профессиональное обучение или получивший дополнительное профессиональное образование по направлению органов службы занятости;</w:t>
      </w:r>
    </w:p>
    <w:p w:rsidR="002451E3" w:rsidRDefault="002451E3">
      <w:pPr>
        <w:pStyle w:val="ConsPlusNormal"/>
        <w:spacing w:before="220"/>
        <w:ind w:firstLine="540"/>
        <w:jc w:val="both"/>
      </w:pPr>
      <w:r>
        <w:t>субсидия - единовременная финансовая помощь гражданину при государственной регистрации в качестве юридического лица, индивидуального предпринимателя либо крестьянского (фермерского) хозяйства на организацию собственного дела в Ханты-Мансийском автономном округе - Югре;</w:t>
      </w:r>
    </w:p>
    <w:p w:rsidR="002451E3" w:rsidRDefault="002451E3">
      <w:pPr>
        <w:pStyle w:val="ConsPlusNormal"/>
        <w:jc w:val="both"/>
      </w:pPr>
      <w:r>
        <w:t xml:space="preserve">(в ред. </w:t>
      </w:r>
      <w:hyperlink r:id="rId283"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2451E3" w:rsidRDefault="002451E3">
      <w:pPr>
        <w:pStyle w:val="ConsPlusNormal"/>
        <w:spacing w:before="220"/>
        <w:ind w:firstLine="540"/>
        <w:jc w:val="both"/>
      </w:pPr>
      <w:r>
        <w:t>организация собственного дела - регистрация в качестве юридического лица, индивидуального предпринимателя либо крестьянского (фермерского) хозяйства для организации собственного дела в Ханты-Мансийском автономном округе - Югре.</w:t>
      </w:r>
    </w:p>
    <w:p w:rsidR="002451E3" w:rsidRDefault="002451E3">
      <w:pPr>
        <w:pStyle w:val="ConsPlusNormal"/>
        <w:jc w:val="both"/>
      </w:pPr>
      <w:r>
        <w:t xml:space="preserve">(в ред. </w:t>
      </w:r>
      <w:hyperlink r:id="rId284" w:history="1">
        <w:r>
          <w:rPr>
            <w:color w:val="0000FF"/>
          </w:rPr>
          <w:t>постановления</w:t>
        </w:r>
      </w:hyperlink>
      <w:r>
        <w:t xml:space="preserve"> Правительства ХМАО - Югры от 27.05.2016 N 175-п)</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2.1. Участниками мероприятия являются:</w:t>
      </w:r>
    </w:p>
    <w:p w:rsidR="002451E3" w:rsidRDefault="002451E3">
      <w:pPr>
        <w:pStyle w:val="ConsPlusNormal"/>
        <w:spacing w:before="220"/>
        <w:ind w:firstLine="540"/>
        <w:jc w:val="both"/>
      </w:pPr>
      <w: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w:t>
      </w:r>
    </w:p>
    <w:p w:rsidR="002451E3" w:rsidRDefault="002451E3">
      <w:pPr>
        <w:pStyle w:val="ConsPlusNormal"/>
        <w:spacing w:before="220"/>
        <w:ind w:firstLine="540"/>
        <w:jc w:val="both"/>
      </w:pPr>
      <w:r>
        <w:t>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w:t>
      </w:r>
    </w:p>
    <w:p w:rsidR="002451E3" w:rsidRDefault="002451E3">
      <w:pPr>
        <w:pStyle w:val="ConsPlusNormal"/>
        <w:jc w:val="both"/>
      </w:pPr>
    </w:p>
    <w:p w:rsidR="002451E3" w:rsidRDefault="002451E3">
      <w:pPr>
        <w:pStyle w:val="ConsPlusNormal"/>
        <w:jc w:val="center"/>
        <w:outlineLvl w:val="2"/>
      </w:pPr>
      <w:r>
        <w:t>III. Назначение и размер субсидии и финансовой помощи</w:t>
      </w:r>
    </w:p>
    <w:p w:rsidR="002451E3" w:rsidRDefault="002451E3">
      <w:pPr>
        <w:pStyle w:val="ConsPlusNormal"/>
        <w:jc w:val="both"/>
      </w:pPr>
    </w:p>
    <w:p w:rsidR="002451E3" w:rsidRDefault="002451E3">
      <w:pPr>
        <w:pStyle w:val="ConsPlusNormal"/>
        <w:ind w:firstLine="540"/>
        <w:jc w:val="both"/>
      </w:pPr>
      <w:r>
        <w:t>3.1. В рамках настоящего Порядка гражданину предоставляются:</w:t>
      </w:r>
    </w:p>
    <w:p w:rsidR="002451E3" w:rsidRDefault="002451E3">
      <w:pPr>
        <w:pStyle w:val="ConsPlusNormal"/>
        <w:spacing w:before="220"/>
        <w:ind w:firstLine="540"/>
        <w:jc w:val="both"/>
      </w:pPr>
      <w:r>
        <w:t>3.1.1. Субсидия на организацию собственного дела на цели, предусмотренные технико-экономическим обоснованием (бизнес-планом).</w:t>
      </w:r>
    </w:p>
    <w:p w:rsidR="002451E3" w:rsidRDefault="002451E3">
      <w:pPr>
        <w:pStyle w:val="ConsPlusNormal"/>
        <w:spacing w:before="220"/>
        <w:ind w:firstLine="540"/>
        <w:jc w:val="both"/>
      </w:pPr>
      <w:r>
        <w:t>3.1.2. Финансовая помощь.</w:t>
      </w:r>
    </w:p>
    <w:p w:rsidR="002451E3" w:rsidRDefault="002451E3">
      <w:pPr>
        <w:pStyle w:val="ConsPlusNormal"/>
        <w:spacing w:before="220"/>
        <w:ind w:firstLine="540"/>
        <w:jc w:val="both"/>
      </w:pPr>
      <w:r>
        <w:t>3.2. Размер субсидии не может превышать двенадцатикратную максимальную величину пособия по безработице, установленную Правительством Российской Федерации, увеличенную на размер районного коэффициента, установленного в Ханты-Мансийском автономном округе - Югре федеральным законодательством.</w:t>
      </w:r>
    </w:p>
    <w:p w:rsidR="002451E3" w:rsidRDefault="002451E3">
      <w:pPr>
        <w:pStyle w:val="ConsPlusNormal"/>
        <w:spacing w:before="220"/>
        <w:ind w:firstLine="540"/>
        <w:jc w:val="both"/>
      </w:pPr>
      <w:r>
        <w:t>3.3. Финансовая помощь предоставляется по фактическим расходам, произведенным гражданином и подтвержденным документально.</w:t>
      </w:r>
    </w:p>
    <w:p w:rsidR="002451E3" w:rsidRDefault="002451E3">
      <w:pPr>
        <w:pStyle w:val="ConsPlusNormal"/>
        <w:spacing w:before="220"/>
        <w:ind w:firstLine="540"/>
        <w:jc w:val="both"/>
      </w:pPr>
      <w:r>
        <w:t xml:space="preserve">3.4. Повторное предоставление гражданину субсидии и финансовой помощи в период действия </w:t>
      </w:r>
      <w:hyperlink w:anchor="P59" w:history="1">
        <w:r>
          <w:rPr>
            <w:color w:val="0000FF"/>
          </w:rPr>
          <w:t>Программы</w:t>
        </w:r>
      </w:hyperlink>
      <w:r>
        <w:t xml:space="preserve"> не допускается.</w:t>
      </w:r>
    </w:p>
    <w:p w:rsidR="002451E3" w:rsidRDefault="002451E3">
      <w:pPr>
        <w:pStyle w:val="ConsPlusNormal"/>
        <w:spacing w:before="220"/>
        <w:ind w:firstLine="540"/>
        <w:jc w:val="both"/>
      </w:pPr>
      <w:r>
        <w:t>3.5. Гражданин, получивший субсидию, финансовую помощь, обязан заниматься предпринимательской деятельностью в Ханты-Мансийском автономном округе - Югре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w:t>
      </w:r>
    </w:p>
    <w:p w:rsidR="002451E3" w:rsidRDefault="002451E3">
      <w:pPr>
        <w:pStyle w:val="ConsPlusNormal"/>
        <w:jc w:val="both"/>
      </w:pPr>
      <w:r>
        <w:t xml:space="preserve">(в ред. </w:t>
      </w:r>
      <w:hyperlink r:id="rId285"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3.6. Субсидия должна быть использована гражданином в течение трех месяцев со дня ее перечисления на его лицевой счет.</w:t>
      </w:r>
    </w:p>
    <w:p w:rsidR="002451E3" w:rsidRDefault="002451E3">
      <w:pPr>
        <w:pStyle w:val="ConsPlusNormal"/>
        <w:jc w:val="both"/>
      </w:pPr>
    </w:p>
    <w:p w:rsidR="002451E3" w:rsidRDefault="002451E3">
      <w:pPr>
        <w:pStyle w:val="ConsPlusNormal"/>
        <w:jc w:val="center"/>
        <w:outlineLvl w:val="2"/>
      </w:pPr>
      <w:r>
        <w:t>IV. Условия предоставления субсидии и финансовой помощи</w:t>
      </w:r>
    </w:p>
    <w:p w:rsidR="002451E3" w:rsidRDefault="002451E3">
      <w:pPr>
        <w:pStyle w:val="ConsPlusNormal"/>
        <w:jc w:val="center"/>
      </w:pPr>
      <w:r>
        <w:t xml:space="preserve">(в ред. </w:t>
      </w:r>
      <w:hyperlink r:id="rId286" w:history="1">
        <w:r>
          <w:rPr>
            <w:color w:val="0000FF"/>
          </w:rPr>
          <w:t>постановления</w:t>
        </w:r>
      </w:hyperlink>
      <w:r>
        <w:t xml:space="preserve"> Правительства ХМАО - Югры</w:t>
      </w:r>
    </w:p>
    <w:p w:rsidR="002451E3" w:rsidRDefault="002451E3">
      <w:pPr>
        <w:pStyle w:val="ConsPlusNormal"/>
        <w:jc w:val="center"/>
      </w:pPr>
      <w:r>
        <w:t>от 30.01.2014 N 35-п)</w:t>
      </w:r>
    </w:p>
    <w:p w:rsidR="002451E3" w:rsidRDefault="002451E3">
      <w:pPr>
        <w:pStyle w:val="ConsPlusNormal"/>
        <w:jc w:val="both"/>
      </w:pPr>
    </w:p>
    <w:p w:rsidR="002451E3" w:rsidRDefault="002451E3">
      <w:pPr>
        <w:pStyle w:val="ConsPlusNormal"/>
        <w:ind w:firstLine="540"/>
        <w:jc w:val="both"/>
      </w:pPr>
      <w:bookmarkStart w:id="23" w:name="P1902"/>
      <w:bookmarkEnd w:id="23"/>
      <w:r>
        <w:t>4.1. После получения в центре занятости населения заключения по результатам предоставления государственной услуги по содействию самозанятости безработных граждан, содержащего рекомендации о государственной регистрации в качестве юридического лица, индивидуального предпринимателя или крестьянского (фермерского) хозяйства по определенному виду деятельности, гражданин для получения субсидии представляет в центр занятости населения:</w:t>
      </w:r>
    </w:p>
    <w:p w:rsidR="002451E3" w:rsidRDefault="002451E3">
      <w:pPr>
        <w:pStyle w:val="ConsPlusNormal"/>
        <w:spacing w:before="220"/>
        <w:ind w:firstLine="540"/>
        <w:jc w:val="both"/>
      </w:pPr>
      <w:r>
        <w:t>заявление по установленной Департаментом форме;</w:t>
      </w:r>
    </w:p>
    <w:p w:rsidR="002451E3" w:rsidRDefault="002451E3">
      <w:pPr>
        <w:pStyle w:val="ConsPlusNormal"/>
        <w:spacing w:before="220"/>
        <w:ind w:firstLine="540"/>
        <w:jc w:val="both"/>
      </w:pPr>
      <w:r>
        <w:t xml:space="preserve">технико-экономическое обоснование избранного вида деятельности (бизнес-план), </w:t>
      </w:r>
      <w:r>
        <w:lastRenderedPageBreak/>
        <w:t>одобренное уполномоченными специалистами Фонда поддержки предпринимательства Югры (отделения по месту жительства).</w:t>
      </w:r>
    </w:p>
    <w:p w:rsidR="002451E3" w:rsidRDefault="002451E3">
      <w:pPr>
        <w:pStyle w:val="ConsPlusNormal"/>
        <w:jc w:val="both"/>
      </w:pPr>
      <w:r>
        <w:t xml:space="preserve">(п. 4.1 в ред. </w:t>
      </w:r>
      <w:hyperlink r:id="rId287" w:history="1">
        <w:r>
          <w:rPr>
            <w:color w:val="0000FF"/>
          </w:rPr>
          <w:t>постановления</w:t>
        </w:r>
      </w:hyperlink>
      <w:r>
        <w:t xml:space="preserve"> Правительства ХМАО - Югры от 18.12.2015 N 480-п)</w:t>
      </w:r>
    </w:p>
    <w:p w:rsidR="002451E3" w:rsidRDefault="002451E3">
      <w:pPr>
        <w:pStyle w:val="ConsPlusNormal"/>
        <w:spacing w:before="220"/>
        <w:ind w:firstLine="540"/>
        <w:jc w:val="both"/>
      </w:pPr>
      <w:r>
        <w:t>4.2. В заявлении гражданин дает согласие на проверку центром занятости населения достоверности указанных в нем сведений.</w:t>
      </w:r>
    </w:p>
    <w:p w:rsidR="002451E3" w:rsidRDefault="002451E3">
      <w:pPr>
        <w:pStyle w:val="ConsPlusNormal"/>
        <w:spacing w:before="220"/>
        <w:ind w:firstLine="540"/>
        <w:jc w:val="both"/>
      </w:pPr>
      <w:r>
        <w:t xml:space="preserve">4.3. Специалист центра занятости населения регистрирует заявление гражданина с приложенными документами, указанными в </w:t>
      </w:r>
      <w:hyperlink w:anchor="P1902" w:history="1">
        <w:r>
          <w:rPr>
            <w:color w:val="0000FF"/>
          </w:rPr>
          <w:t>пункте 4.1</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4.4. В случае непредставления гражданином документов, указанных в </w:t>
      </w:r>
      <w:hyperlink w:anchor="P1902"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гражданину в день их поступления с указанием причины возврата.</w:t>
      </w:r>
    </w:p>
    <w:p w:rsidR="002451E3" w:rsidRDefault="002451E3">
      <w:pPr>
        <w:pStyle w:val="ConsPlusNormal"/>
        <w:spacing w:before="220"/>
        <w:ind w:firstLine="540"/>
        <w:jc w:val="both"/>
      </w:pPr>
      <w:r>
        <w:t xml:space="preserve">4.5. Заявление у гражданина не принимается центром занятости населения в случае получения им субсидии на организацию собственного дела за счет средств федерального бюджета, бюджета автономного округа в 2009 - 2015 годах и в период реализации настоящей </w:t>
      </w:r>
      <w:hyperlink w:anchor="P59" w:history="1">
        <w:r>
          <w:rPr>
            <w:color w:val="0000FF"/>
          </w:rPr>
          <w:t>Программы</w:t>
        </w:r>
      </w:hyperlink>
      <w:r>
        <w:t>.</w:t>
      </w:r>
    </w:p>
    <w:p w:rsidR="002451E3" w:rsidRDefault="002451E3">
      <w:pPr>
        <w:pStyle w:val="ConsPlusNormal"/>
        <w:jc w:val="both"/>
      </w:pPr>
      <w:r>
        <w:t xml:space="preserve">(в ред. </w:t>
      </w:r>
      <w:hyperlink r:id="rId288"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bookmarkStart w:id="24" w:name="P1911"/>
      <w:bookmarkEnd w:id="24"/>
      <w:r>
        <w:t>4.6. Заявление гражданина и прилагаемые к нему документы рассматриваются центром занятости населения в течение пяти рабочих дней со дня его регистрации. По результатам рассмотрения принимается одно из решений:</w:t>
      </w:r>
    </w:p>
    <w:p w:rsidR="002451E3" w:rsidRDefault="002451E3">
      <w:pPr>
        <w:pStyle w:val="ConsPlusNormal"/>
        <w:spacing w:before="220"/>
        <w:ind w:firstLine="540"/>
        <w:jc w:val="both"/>
      </w:pPr>
      <w:r>
        <w:t>о предоставлении субсидии;</w:t>
      </w:r>
    </w:p>
    <w:p w:rsidR="002451E3" w:rsidRDefault="002451E3">
      <w:pPr>
        <w:pStyle w:val="ConsPlusNormal"/>
        <w:spacing w:before="220"/>
        <w:ind w:firstLine="540"/>
        <w:jc w:val="both"/>
      </w:pPr>
      <w:r>
        <w:t>об отказе в предоставлении субсидии.</w:t>
      </w:r>
    </w:p>
    <w:p w:rsidR="002451E3" w:rsidRDefault="002451E3">
      <w:pPr>
        <w:pStyle w:val="ConsPlusNormal"/>
        <w:spacing w:before="220"/>
        <w:ind w:firstLine="540"/>
        <w:jc w:val="both"/>
      </w:pPr>
      <w:r>
        <w:t>4.7. Основаниями для отказа гражданину в предоставлении субсидии являются:</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spacing w:before="220"/>
        <w:ind w:firstLine="540"/>
        <w:jc w:val="both"/>
      </w:pPr>
      <w:r>
        <w:t>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заявления на получение субсидии на организацию собственного дела,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 (на основании информации, полученной центром занятости населения самостоятельно);</w:t>
      </w:r>
    </w:p>
    <w:p w:rsidR="002451E3" w:rsidRDefault="002451E3">
      <w:pPr>
        <w:pStyle w:val="ConsPlusNormal"/>
        <w:jc w:val="both"/>
      </w:pPr>
      <w:r>
        <w:t xml:space="preserve">(в ред. </w:t>
      </w:r>
      <w:hyperlink r:id="rId289" w:history="1">
        <w:r>
          <w:rPr>
            <w:color w:val="0000FF"/>
          </w:rPr>
          <w:t>постановления</w:t>
        </w:r>
      </w:hyperlink>
      <w:r>
        <w:t xml:space="preserve"> Правительства ХМАО - Югры от 16.05.2014 N 177-п)</w:t>
      </w:r>
    </w:p>
    <w:p w:rsidR="002451E3" w:rsidRDefault="002451E3">
      <w:pPr>
        <w:pStyle w:val="ConsPlusNormal"/>
        <w:spacing w:before="220"/>
        <w:ind w:firstLine="540"/>
        <w:jc w:val="both"/>
      </w:pPr>
      <w:r>
        <w:t>признание гражданина судом недееспособным;</w:t>
      </w:r>
    </w:p>
    <w:p w:rsidR="002451E3" w:rsidRDefault="002451E3">
      <w:pPr>
        <w:pStyle w:val="ConsPlusNormal"/>
        <w:jc w:val="both"/>
      </w:pPr>
      <w:r>
        <w:t xml:space="preserve">(в ред. </w:t>
      </w:r>
      <w:hyperlink r:id="rId290"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 xml:space="preserve">абзацы пятый - шестой утратили силу. - </w:t>
      </w:r>
      <w:hyperlink r:id="rId291"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 xml:space="preserve">отказ гражданина от предоставления субсидии на организацию собственного дела (по </w:t>
      </w:r>
      <w:r>
        <w:lastRenderedPageBreak/>
        <w:t>личному письменному заявлению);</w:t>
      </w:r>
    </w:p>
    <w:p w:rsidR="002451E3" w:rsidRDefault="002451E3">
      <w:pPr>
        <w:pStyle w:val="ConsPlusNormal"/>
        <w:spacing w:before="220"/>
        <w:ind w:firstLine="540"/>
        <w:jc w:val="both"/>
      </w:pPr>
      <w:r>
        <w:t>деятельность, указанная в бизнес-плане (в том числе установление оборудования), будет либо осуществляется за пределами Ханты-Мансийского автономного округа - Югры;</w:t>
      </w:r>
    </w:p>
    <w:p w:rsidR="002451E3" w:rsidRDefault="002451E3">
      <w:pPr>
        <w:pStyle w:val="ConsPlusNormal"/>
        <w:jc w:val="both"/>
      </w:pPr>
      <w:r>
        <w:t xml:space="preserve">(абзац введен </w:t>
      </w:r>
      <w:hyperlink r:id="rId292"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 xml:space="preserve">4.8. В течение двух рабочих дней со дня принятия центром занятости населения одного из решений, указанных в </w:t>
      </w:r>
      <w:hyperlink w:anchor="P1911" w:history="1">
        <w:r>
          <w:rPr>
            <w:color w:val="0000FF"/>
          </w:rPr>
          <w:t>пункте 4.6</w:t>
        </w:r>
      </w:hyperlink>
      <w:r>
        <w:t xml:space="preserve"> настоящего Порядка, специалист центра занятости населения направляет гражданину решение о предоставлении субсидии и проект договора о предоставлении единовременной финансовой помощи на организацию собственного дела (создание юридического лица, регистрацию индивидуальной предпринимательской деятельности,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договор) либо решение об отказе в предоставлении субсидии.</w:t>
      </w:r>
    </w:p>
    <w:p w:rsidR="002451E3" w:rsidRDefault="002451E3">
      <w:pPr>
        <w:pStyle w:val="ConsPlusNormal"/>
        <w:spacing w:before="220"/>
        <w:ind w:firstLine="540"/>
        <w:jc w:val="both"/>
      </w:pPr>
      <w:r>
        <w:t>4.9. Форма договора разрабатывается и утверждается Департаментом.</w:t>
      </w:r>
    </w:p>
    <w:p w:rsidR="002451E3" w:rsidRDefault="002451E3">
      <w:pPr>
        <w:pStyle w:val="ConsPlusNormal"/>
        <w:spacing w:before="220"/>
        <w:ind w:firstLine="540"/>
        <w:jc w:val="both"/>
      </w:pPr>
      <w:bookmarkStart w:id="25" w:name="P1927"/>
      <w:bookmarkEnd w:id="25"/>
      <w:r>
        <w:t>4.10. Для получения финансовой помощи гражданин представляет в центр занятости населения документы, подтверждающие расходы на подготовку документов, представляемых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2451E3" w:rsidRDefault="002451E3">
      <w:pPr>
        <w:pStyle w:val="ConsPlusNormal"/>
        <w:spacing w:before="220"/>
        <w:ind w:firstLine="540"/>
        <w:jc w:val="both"/>
      </w:pPr>
      <w:r>
        <w:t>4.11. Срок предоставления гражданину субсидии с момента подачи заявления не должен превысить тридцати рабочих дней (без учета времени на период прохождения гражданином профессионального обучения или получение дополнительного профессионального образования по направлению центра занятости населения).</w:t>
      </w:r>
    </w:p>
    <w:p w:rsidR="002451E3" w:rsidRDefault="002451E3">
      <w:pPr>
        <w:pStyle w:val="ConsPlusNormal"/>
        <w:jc w:val="both"/>
      </w:pPr>
      <w:r>
        <w:t xml:space="preserve">(в ред. постановлений Правительства ХМАО - Югры от 16.05.2014 </w:t>
      </w:r>
      <w:hyperlink r:id="rId293" w:history="1">
        <w:r>
          <w:rPr>
            <w:color w:val="0000FF"/>
          </w:rPr>
          <w:t>N 177-п</w:t>
        </w:r>
      </w:hyperlink>
      <w:r>
        <w:t xml:space="preserve">, от 03.07.2015 </w:t>
      </w:r>
      <w:hyperlink r:id="rId294" w:history="1">
        <w:r>
          <w:rPr>
            <w:color w:val="0000FF"/>
          </w:rPr>
          <w:t>N 208-п</w:t>
        </w:r>
      </w:hyperlink>
      <w:r>
        <w:t>)</w:t>
      </w:r>
    </w:p>
    <w:p w:rsidR="002451E3" w:rsidRDefault="002451E3">
      <w:pPr>
        <w:pStyle w:val="ConsPlusNormal"/>
        <w:jc w:val="both"/>
      </w:pPr>
    </w:p>
    <w:p w:rsidR="002451E3" w:rsidRDefault="002451E3">
      <w:pPr>
        <w:pStyle w:val="ConsPlusNormal"/>
        <w:jc w:val="center"/>
        <w:outlineLvl w:val="2"/>
      </w:pPr>
      <w:r>
        <w:t>V. Порядок перечисления субсидии и финансовой помощи</w:t>
      </w:r>
    </w:p>
    <w:p w:rsidR="002451E3" w:rsidRDefault="002451E3">
      <w:pPr>
        <w:pStyle w:val="ConsPlusNormal"/>
        <w:jc w:val="both"/>
      </w:pPr>
    </w:p>
    <w:p w:rsidR="002451E3" w:rsidRDefault="002451E3">
      <w:pPr>
        <w:pStyle w:val="ConsPlusNormal"/>
        <w:ind w:firstLine="540"/>
        <w:jc w:val="both"/>
      </w:pPr>
      <w:bookmarkStart w:id="26" w:name="P1933"/>
      <w:bookmarkEnd w:id="26"/>
      <w:r>
        <w:t>5.1. Предоставление субсидии осуществляется на основании заключенного между центром занятости населения и гражданином договора об организации гражданином собственного дела, после внесения записи в Единый государственный реестр юридических лиц или Единый государственный реестр индивидуальных предпринимателей.</w:t>
      </w:r>
    </w:p>
    <w:p w:rsidR="002451E3" w:rsidRDefault="002451E3">
      <w:pPr>
        <w:pStyle w:val="ConsPlusNormal"/>
        <w:spacing w:before="220"/>
        <w:ind w:firstLine="540"/>
        <w:jc w:val="both"/>
      </w:pPr>
      <w:bookmarkStart w:id="27" w:name="P1934"/>
      <w:bookmarkEnd w:id="27"/>
      <w:r>
        <w:t>5.2.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технико-экономическом обосновании (бизнес-плане)), в порядке 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2451E3" w:rsidRDefault="002451E3">
      <w:pPr>
        <w:pStyle w:val="ConsPlusNormal"/>
        <w:spacing w:before="220"/>
        <w:ind w:firstLine="540"/>
        <w:jc w:val="both"/>
      </w:pPr>
      <w:bookmarkStart w:id="28" w:name="P1935"/>
      <w:bookmarkEnd w:id="28"/>
      <w:r>
        <w:t>5.3. Для перечисления субсидии гражданин представляет в центр занятости населения:</w:t>
      </w:r>
    </w:p>
    <w:p w:rsidR="002451E3" w:rsidRDefault="002451E3">
      <w:pPr>
        <w:pStyle w:val="ConsPlusNormal"/>
        <w:spacing w:before="220"/>
        <w:ind w:firstLine="540"/>
        <w:jc w:val="both"/>
      </w:pPr>
      <w:r>
        <w:t>документ кредитной организации с указанием ее реквизитов, удостоверяющий открытие гражданином лицевого счета, расчетного счета (при условии предоставления субсидии на лицевой, расчетный счет);</w:t>
      </w:r>
    </w:p>
    <w:p w:rsidR="002451E3" w:rsidRDefault="002451E3">
      <w:pPr>
        <w:pStyle w:val="ConsPlusNormal"/>
        <w:spacing w:before="220"/>
        <w:ind w:firstLine="540"/>
        <w:jc w:val="both"/>
      </w:pPr>
      <w:r>
        <w:t xml:space="preserve">документ об образовании и (или) о квалификации либо документ об обучении (для граждан, </w:t>
      </w:r>
      <w:r>
        <w:lastRenderedPageBreak/>
        <w:t>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органов службы занятости).</w:t>
      </w:r>
    </w:p>
    <w:p w:rsidR="002451E3" w:rsidRDefault="002451E3">
      <w:pPr>
        <w:pStyle w:val="ConsPlusNormal"/>
        <w:spacing w:before="220"/>
        <w:ind w:firstLine="540"/>
        <w:jc w:val="both"/>
      </w:pPr>
      <w:bookmarkStart w:id="29" w:name="P1938"/>
      <w:bookmarkEnd w:id="29"/>
      <w:r>
        <w:t xml:space="preserve">5.4. Для перечисления финансовой помощи гражданин в течение тридцати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указанные в </w:t>
      </w:r>
      <w:hyperlink w:anchor="P1927" w:history="1">
        <w:r>
          <w:rPr>
            <w:color w:val="0000FF"/>
          </w:rPr>
          <w:t>пункте 4.10</w:t>
        </w:r>
      </w:hyperlink>
      <w:r>
        <w:t xml:space="preserve"> настоящего Порядка.</w:t>
      </w:r>
    </w:p>
    <w:p w:rsidR="002451E3" w:rsidRDefault="002451E3">
      <w:pPr>
        <w:pStyle w:val="ConsPlusNormal"/>
        <w:spacing w:before="220"/>
        <w:ind w:firstLine="540"/>
        <w:jc w:val="both"/>
      </w:pPr>
      <w:r>
        <w:t xml:space="preserve">5.5. Перечисление субсидии осуществляется на основании приказа центра занятости населения, при условии соблюдения требований, предусмотренных соответственно </w:t>
      </w:r>
      <w:hyperlink w:anchor="P1933" w:history="1">
        <w:r>
          <w:rPr>
            <w:color w:val="0000FF"/>
          </w:rPr>
          <w:t>пунктами 5.1</w:t>
        </w:r>
      </w:hyperlink>
      <w:r>
        <w:t xml:space="preserve">, </w:t>
      </w:r>
      <w:hyperlink w:anchor="P1935" w:history="1">
        <w:r>
          <w:rPr>
            <w:color w:val="0000FF"/>
          </w:rPr>
          <w:t>5.3</w:t>
        </w:r>
      </w:hyperlink>
      <w:r>
        <w:t xml:space="preserve"> настоящего Порядка, в течение семи банковских дней с момента получения им информации, указанной в </w:t>
      </w:r>
      <w:hyperlink w:anchor="P1934" w:history="1">
        <w:r>
          <w:rPr>
            <w:color w:val="0000FF"/>
          </w:rPr>
          <w:t>пункте 5.2</w:t>
        </w:r>
      </w:hyperlink>
      <w:r>
        <w:t xml:space="preserve"> настоящего Порядка.</w:t>
      </w:r>
    </w:p>
    <w:p w:rsidR="002451E3" w:rsidRDefault="002451E3">
      <w:pPr>
        <w:pStyle w:val="ConsPlusNormal"/>
        <w:spacing w:before="220"/>
        <w:ind w:firstLine="540"/>
        <w:jc w:val="both"/>
      </w:pPr>
      <w:r>
        <w:t xml:space="preserve">5.6. Перечисление финансовой помощи гражданину осуществляется на основании приказа центра занятости населения, при условии соблюдения требований, предусмотренных </w:t>
      </w:r>
      <w:hyperlink w:anchor="P1938" w:history="1">
        <w:r>
          <w:rPr>
            <w:color w:val="0000FF"/>
          </w:rPr>
          <w:t>пунктам 5.4</w:t>
        </w:r>
      </w:hyperlink>
      <w:r>
        <w:t xml:space="preserve"> настоящего Порядка, в течение семи банковских дней.</w:t>
      </w:r>
    </w:p>
    <w:p w:rsidR="002451E3" w:rsidRDefault="002451E3">
      <w:pPr>
        <w:pStyle w:val="ConsPlusNormal"/>
        <w:spacing w:before="220"/>
        <w:ind w:firstLine="540"/>
        <w:jc w:val="both"/>
      </w:pPr>
      <w:r>
        <w:t>5.7. Расходы на оплату банковских услуг, связанных с перечислением субсидии, финансовой помощи, осуществляются за счет средств, выделенных на мероприятия.</w:t>
      </w:r>
    </w:p>
    <w:p w:rsidR="002451E3" w:rsidRDefault="002451E3">
      <w:pPr>
        <w:pStyle w:val="ConsPlusNormal"/>
        <w:spacing w:before="220"/>
        <w:ind w:firstLine="540"/>
        <w:jc w:val="both"/>
      </w:pPr>
      <w:r>
        <w:t>5.8. Перечисление гражданину субсидии, финансовой помощи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r>
        <w:t>5.9. Перечисление гражданину субсидии не производится центром занятости населения в случаях:</w:t>
      </w:r>
    </w:p>
    <w:p w:rsidR="002451E3" w:rsidRDefault="002451E3">
      <w:pPr>
        <w:pStyle w:val="ConsPlusNormal"/>
        <w:spacing w:before="220"/>
        <w:ind w:firstLine="540"/>
        <w:jc w:val="both"/>
      </w:pPr>
      <w:r>
        <w:t>представления в центр занятости населения недостоверных и (или) искаженных сведений, документов для перечисления субсидии;</w:t>
      </w:r>
    </w:p>
    <w:p w:rsidR="002451E3" w:rsidRDefault="002451E3">
      <w:pPr>
        <w:pStyle w:val="ConsPlusNormal"/>
        <w:spacing w:before="220"/>
        <w:ind w:firstLine="540"/>
        <w:jc w:val="both"/>
      </w:pPr>
      <w:r>
        <w:t>его выхода из гражданства Российской Федерации;</w:t>
      </w:r>
    </w:p>
    <w:p w:rsidR="002451E3" w:rsidRDefault="002451E3">
      <w:pPr>
        <w:pStyle w:val="ConsPlusNormal"/>
        <w:spacing w:before="220"/>
        <w:ind w:firstLine="540"/>
        <w:jc w:val="both"/>
      </w:pPr>
      <w:r>
        <w:t>его смерти на момент перечисления субсидии;</w:t>
      </w:r>
    </w:p>
    <w:p w:rsidR="002451E3" w:rsidRDefault="002451E3">
      <w:pPr>
        <w:pStyle w:val="ConsPlusNormal"/>
        <w:spacing w:before="220"/>
        <w:ind w:firstLine="540"/>
        <w:jc w:val="both"/>
      </w:pPr>
      <w:r>
        <w:t xml:space="preserve">абзац утратил силу. - </w:t>
      </w:r>
      <w:hyperlink r:id="rId295"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его осуждения к наказанию в виде лишения свободы на момент перечисления субсидии.</w:t>
      </w:r>
    </w:p>
    <w:p w:rsidR="002451E3" w:rsidRDefault="002451E3">
      <w:pPr>
        <w:pStyle w:val="ConsPlusNormal"/>
        <w:spacing w:before="220"/>
        <w:ind w:firstLine="540"/>
        <w:jc w:val="both"/>
      </w:pPr>
      <w:r>
        <w:t>5.10. Целевое использование полученной субсидии подтверждается представлением гражданином в центр занятости не позднее пяти рабочих дней по истечении трех месяцев со дня ее перечисления на его лицевой, расчетный счет документов, определенных договором, с предъявлением их оригиналов.</w:t>
      </w:r>
    </w:p>
    <w:p w:rsidR="002451E3" w:rsidRDefault="002451E3">
      <w:pPr>
        <w:pStyle w:val="ConsPlusNormal"/>
        <w:jc w:val="both"/>
      </w:pPr>
    </w:p>
    <w:p w:rsidR="002451E3" w:rsidRDefault="002451E3">
      <w:pPr>
        <w:pStyle w:val="ConsPlusNormal"/>
        <w:jc w:val="center"/>
        <w:outlineLvl w:val="2"/>
      </w:pPr>
      <w:r>
        <w:t>VI. Ответственность, контроль и порядок возврата субсидии</w:t>
      </w:r>
    </w:p>
    <w:p w:rsidR="002451E3" w:rsidRDefault="002451E3">
      <w:pPr>
        <w:pStyle w:val="ConsPlusNormal"/>
        <w:jc w:val="center"/>
      </w:pPr>
      <w:r>
        <w:t>и финансовой помощи</w:t>
      </w:r>
    </w:p>
    <w:p w:rsidR="002451E3" w:rsidRDefault="002451E3">
      <w:pPr>
        <w:pStyle w:val="ConsPlusNormal"/>
        <w:jc w:val="both"/>
      </w:pPr>
    </w:p>
    <w:p w:rsidR="002451E3" w:rsidRDefault="002451E3">
      <w:pPr>
        <w:pStyle w:val="ConsPlusNormal"/>
        <w:ind w:firstLine="540"/>
        <w:jc w:val="both"/>
      </w:pPr>
      <w:r>
        <w:t>6.1. Ответственность за достоверность сведений в представленных документах возлагается на гражданина.</w:t>
      </w:r>
    </w:p>
    <w:p w:rsidR="002451E3" w:rsidRDefault="002451E3">
      <w:pPr>
        <w:pStyle w:val="ConsPlusNormal"/>
        <w:spacing w:before="220"/>
        <w:ind w:firstLine="540"/>
        <w:jc w:val="both"/>
      </w:pPr>
      <w:r>
        <w:t>6.2. В случае внесения изменений в представленные документы гражданин обязан в трехдневный срок после их внесения уведомить об этом центр занятости населения.</w:t>
      </w:r>
    </w:p>
    <w:p w:rsidR="002451E3" w:rsidRDefault="002451E3">
      <w:pPr>
        <w:pStyle w:val="ConsPlusNormal"/>
        <w:spacing w:before="220"/>
        <w:ind w:firstLine="540"/>
        <w:jc w:val="both"/>
      </w:pPr>
      <w:r>
        <w:t xml:space="preserve">6.3. Ответственность за неправомерность заключения договора с гражданином и предоставление ему субсидии и (или) финансовой помощи возлагается на руководителя центра </w:t>
      </w:r>
      <w:r>
        <w:lastRenderedPageBreak/>
        <w:t>занятости населения.</w:t>
      </w:r>
    </w:p>
    <w:p w:rsidR="002451E3" w:rsidRDefault="002451E3">
      <w:pPr>
        <w:pStyle w:val="ConsPlusNormal"/>
        <w:spacing w:before="220"/>
        <w:ind w:firstLine="540"/>
        <w:jc w:val="both"/>
      </w:pPr>
      <w:r>
        <w:t>6.4. Ответственность гражданина за нецелевое использование либо неиспользование предоставленной ему субсидии определяется условиями договора.</w:t>
      </w:r>
    </w:p>
    <w:p w:rsidR="002451E3" w:rsidRDefault="002451E3">
      <w:pPr>
        <w:pStyle w:val="ConsPlusNormal"/>
        <w:spacing w:before="220"/>
        <w:ind w:firstLine="540"/>
        <w:jc w:val="both"/>
      </w:pPr>
      <w:r>
        <w:t>6.5.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субсидии.</w:t>
      </w:r>
    </w:p>
    <w:p w:rsidR="002451E3" w:rsidRDefault="002451E3">
      <w:pPr>
        <w:pStyle w:val="ConsPlusNormal"/>
        <w:spacing w:before="220"/>
        <w:ind w:firstLine="540"/>
        <w:jc w:val="both"/>
      </w:pPr>
      <w:r>
        <w:t>6.6. Центры занятости населения еженедельно представляют в Департамент сведения о заключенных договорах (реестры) по установленной Департаментом форме.</w:t>
      </w:r>
    </w:p>
    <w:p w:rsidR="002451E3" w:rsidRDefault="002451E3">
      <w:pPr>
        <w:pStyle w:val="ConsPlusNormal"/>
        <w:spacing w:before="220"/>
        <w:ind w:firstLine="540"/>
        <w:jc w:val="both"/>
      </w:pPr>
      <w:r>
        <w:t>6.7. В случае выявления факта нецелевого расходования, неиспользования гражданином субсидии, досрочного прекращения предпринимательской деятельности она подлежит возврату в бюджет автономного округа.</w:t>
      </w:r>
    </w:p>
    <w:p w:rsidR="002451E3" w:rsidRDefault="002451E3">
      <w:pPr>
        <w:pStyle w:val="ConsPlusNormal"/>
        <w:spacing w:before="220"/>
        <w:ind w:firstLine="540"/>
        <w:jc w:val="both"/>
      </w:pPr>
      <w:r>
        <w:t xml:space="preserve">6.7.1. Возврат гражданином в текущем финансовом году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1963" w:history="1">
        <w:r>
          <w:rPr>
            <w:color w:val="0000FF"/>
          </w:rPr>
          <w:t>пунктами 6.8</w:t>
        </w:r>
      </w:hyperlink>
      <w:r>
        <w:t xml:space="preserve"> - </w:t>
      </w:r>
      <w:hyperlink w:anchor="P1965" w:history="1">
        <w:r>
          <w:rPr>
            <w:color w:val="0000FF"/>
          </w:rPr>
          <w:t>6.10</w:t>
        </w:r>
      </w:hyperlink>
      <w:r>
        <w:t xml:space="preserve"> настоящего Порядка.</w:t>
      </w:r>
    </w:p>
    <w:p w:rsidR="002451E3" w:rsidRDefault="002451E3">
      <w:pPr>
        <w:pStyle w:val="ConsPlusNormal"/>
        <w:jc w:val="both"/>
      </w:pPr>
      <w:r>
        <w:t xml:space="preserve">(п. 6.7.1 введен </w:t>
      </w:r>
      <w:hyperlink r:id="rId296"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30" w:name="P1963"/>
      <w:bookmarkEnd w:id="30"/>
      <w:r>
        <w:t>6.8.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2451E3" w:rsidRDefault="002451E3">
      <w:pPr>
        <w:pStyle w:val="ConsPlusNormal"/>
        <w:spacing w:before="220"/>
        <w:ind w:firstLine="540"/>
        <w:jc w:val="both"/>
      </w:pPr>
      <w:r>
        <w:t xml:space="preserve">6.9. Возврат субсидии в бюджет автономного округа осуществляется гражданином в десятидневный срок с момента получения требования, указанного в </w:t>
      </w:r>
      <w:hyperlink w:anchor="P1963" w:history="1">
        <w:r>
          <w:rPr>
            <w:color w:val="0000FF"/>
          </w:rPr>
          <w:t>пункте 6.8</w:t>
        </w:r>
      </w:hyperlink>
      <w:r>
        <w:t xml:space="preserve"> настоящего Порядка.</w:t>
      </w:r>
    </w:p>
    <w:p w:rsidR="002451E3" w:rsidRDefault="002451E3">
      <w:pPr>
        <w:pStyle w:val="ConsPlusNormal"/>
        <w:spacing w:before="220"/>
        <w:ind w:firstLine="540"/>
        <w:jc w:val="both"/>
      </w:pPr>
      <w:bookmarkStart w:id="31" w:name="P1965"/>
      <w:bookmarkEnd w:id="31"/>
      <w:r>
        <w:t>6.10.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2451E3" w:rsidRDefault="002451E3">
      <w:pPr>
        <w:pStyle w:val="ConsPlusNormal"/>
        <w:spacing w:before="220"/>
        <w:ind w:firstLine="540"/>
        <w:jc w:val="both"/>
      </w:pPr>
      <w:r>
        <w:t>6.11.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недостижения согласия -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3</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bookmarkStart w:id="32" w:name="P1978"/>
      <w:bookmarkEnd w:id="32"/>
      <w:r>
        <w:t>ПОРЯДОК</w:t>
      </w:r>
    </w:p>
    <w:p w:rsidR="002451E3" w:rsidRDefault="002451E3">
      <w:pPr>
        <w:pStyle w:val="ConsPlusTitle"/>
        <w:jc w:val="center"/>
      </w:pPr>
      <w:r>
        <w:t>И УСЛОВИЯ ПРЕДОСТАВЛЕНИЯ ЕДИНОВРЕМЕННОЙ ФИНАНСОВОЙ ПОМОЩИ</w:t>
      </w:r>
    </w:p>
    <w:p w:rsidR="002451E3" w:rsidRDefault="002451E3">
      <w:pPr>
        <w:pStyle w:val="ConsPlusTitle"/>
        <w:jc w:val="center"/>
      </w:pPr>
      <w:r>
        <w:t>НА СОЗДАНИЕ ДОПОЛНИТЕЛЬНЫХ РАБОЧИХ МЕСТ ДЛЯ ТРУДОУСТРОЙСТВА</w:t>
      </w:r>
    </w:p>
    <w:p w:rsidR="002451E3" w:rsidRDefault="002451E3">
      <w:pPr>
        <w:pStyle w:val="ConsPlusTitle"/>
        <w:jc w:val="center"/>
      </w:pPr>
      <w:r>
        <w:t>БЕЗРАБОТНЫХ ГРАЖДАН</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30.01.2014 </w:t>
      </w:r>
      <w:hyperlink r:id="rId297" w:history="1">
        <w:r>
          <w:rPr>
            <w:color w:val="0000FF"/>
          </w:rPr>
          <w:t>N 35-п</w:t>
        </w:r>
      </w:hyperlink>
      <w:r>
        <w:t>,</w:t>
      </w:r>
    </w:p>
    <w:p w:rsidR="002451E3" w:rsidRDefault="002451E3">
      <w:pPr>
        <w:pStyle w:val="ConsPlusNormal"/>
        <w:jc w:val="center"/>
      </w:pPr>
      <w:r>
        <w:t xml:space="preserve">от 03.07.2015 </w:t>
      </w:r>
      <w:hyperlink r:id="rId298" w:history="1">
        <w:r>
          <w:rPr>
            <w:color w:val="0000FF"/>
          </w:rPr>
          <w:t>N 208-п</w:t>
        </w:r>
      </w:hyperlink>
      <w:r>
        <w:t xml:space="preserve">, от 13.11.2015 </w:t>
      </w:r>
      <w:hyperlink r:id="rId299" w:history="1">
        <w:r>
          <w:rPr>
            <w:color w:val="0000FF"/>
          </w:rPr>
          <w:t>N 396-п</w:t>
        </w:r>
      </w:hyperlink>
      <w:r>
        <w:t xml:space="preserve">, от 27.05.2016 </w:t>
      </w:r>
      <w:hyperlink r:id="rId300" w:history="1">
        <w:r>
          <w:rPr>
            <w:color w:val="0000FF"/>
          </w:rPr>
          <w:t>N 175-п</w:t>
        </w:r>
      </w:hyperlink>
      <w:r>
        <w:t>,</w:t>
      </w:r>
    </w:p>
    <w:p w:rsidR="002451E3" w:rsidRDefault="002451E3">
      <w:pPr>
        <w:pStyle w:val="ConsPlusNormal"/>
        <w:jc w:val="center"/>
      </w:pPr>
      <w:r>
        <w:lastRenderedPageBreak/>
        <w:t xml:space="preserve">от 07.04.2017 </w:t>
      </w:r>
      <w:hyperlink r:id="rId301"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33" w:name="P1991"/>
      <w:bookmarkEnd w:id="33"/>
      <w:r>
        <w:t>1.1. Настоящий Порядок определяет размер и условия предоставления единовременной финансовой помощи на создание дополнительных рабочих мест для трудоустройства безработных граждан и применяется для мероприятия "Стимулирование создания безработными гражданами, открывшими собственное дело за счет средств Программы, дополнительных рабочих мест для трудоустройства безработных граждан"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302"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1.2. Финансовое обеспечение мероприятия, указанного в </w:t>
      </w:r>
      <w:hyperlink w:anchor="P1991" w:history="1">
        <w:r>
          <w:rPr>
            <w:color w:val="0000FF"/>
          </w:rPr>
          <w:t>пункте 1.1</w:t>
        </w:r>
      </w:hyperlink>
      <w:r>
        <w:t xml:space="preserve"> настоящего Порядка (далее - мероприятие),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 xml:space="preserve">1.3. Единовременная финансовая помощь предоставляется из средств бюджета Ханты-Мансийского автономного округа - Югры, предусмотренных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1.4. Для целей настоящего Порядка используются следующие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2451E3" w:rsidRDefault="002451E3">
      <w:pPr>
        <w:pStyle w:val="ConsPlusNormal"/>
        <w:spacing w:before="220"/>
        <w:ind w:firstLine="540"/>
        <w:jc w:val="both"/>
      </w:pPr>
      <w:r>
        <w:t>субсидия - единовременная финансовая помощь на создание дополнительных рабочих мест для трудоустройства безработных граждан в текущем году;</w:t>
      </w:r>
    </w:p>
    <w:p w:rsidR="002451E3" w:rsidRDefault="002451E3">
      <w:pPr>
        <w:pStyle w:val="ConsPlusNormal"/>
        <w:spacing w:before="220"/>
        <w:ind w:firstLine="540"/>
        <w:jc w:val="both"/>
      </w:pPr>
      <w:r>
        <w:t xml:space="preserve">субсидия на организацию собственного дела - единовременная финансовая помощь, предоставленная безработному гражданину на организацию собственного дела за счет средств федерального бюджета, бюджета автономного округа в 2009 - 2015 годах или в годы реализации </w:t>
      </w:r>
      <w:hyperlink w:anchor="P59" w:history="1">
        <w:r>
          <w:rPr>
            <w:color w:val="0000FF"/>
          </w:rPr>
          <w:t>Программы</w:t>
        </w:r>
      </w:hyperlink>
      <w:r>
        <w:t>;</w:t>
      </w:r>
    </w:p>
    <w:p w:rsidR="002451E3" w:rsidRDefault="002451E3">
      <w:pPr>
        <w:pStyle w:val="ConsPlusNormal"/>
        <w:jc w:val="both"/>
      </w:pPr>
      <w:r>
        <w:t xml:space="preserve">(в ред. </w:t>
      </w:r>
      <w:hyperlink r:id="rId303"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организация собственного дела - государственная регистрация в качестве юридического лица, индивидуального предпринимателя либо крестьянского (фермерского) хозяйства;</w:t>
      </w:r>
    </w:p>
    <w:p w:rsidR="002451E3" w:rsidRDefault="002451E3">
      <w:pPr>
        <w:pStyle w:val="ConsPlusNormal"/>
        <w:spacing w:before="220"/>
        <w:ind w:firstLine="540"/>
        <w:jc w:val="both"/>
      </w:pPr>
      <w:r>
        <w:t>период трудоустройства - период, на который юридическое лицо, индивидуальный предприниматель либо крестьянское (фермерское) хозяйство обязуется трудоустроить безработного гражданина на созданное им за счет средств субсидии дополнительное рабочее место;</w:t>
      </w:r>
    </w:p>
    <w:p w:rsidR="002451E3" w:rsidRDefault="002451E3">
      <w:pPr>
        <w:pStyle w:val="ConsPlusNormal"/>
        <w:spacing w:before="220"/>
        <w:ind w:firstLine="540"/>
        <w:jc w:val="both"/>
      </w:pPr>
      <w:r>
        <w:t>дополнительное рабочее место - постоянное рабочее место, созданное юридическим лицом, индивидуальным предпринимателем либо крестьянским (фермерским) хозяйством для трудоустройства безработных граждан, признанных таковыми в установленном законодательством Российской Федерации порядке.</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(далее - гражданин):</w:t>
      </w:r>
    </w:p>
    <w:p w:rsidR="002451E3" w:rsidRDefault="002451E3">
      <w:pPr>
        <w:pStyle w:val="ConsPlusNormal"/>
        <w:spacing w:before="220"/>
        <w:ind w:firstLine="540"/>
        <w:jc w:val="both"/>
      </w:pPr>
      <w:r>
        <w:t xml:space="preserve">граждане Российской Федерации, признанные в установленном законодательством Российской Федерации порядке безработными, получившие субсидию на организацию </w:t>
      </w:r>
      <w:r>
        <w:lastRenderedPageBreak/>
        <w:t>собственного дела и не прекратившие свою деятельность в качестве учредителя юридического лица, индивидуального предпринимателя либо крестьянского (фермерского) хозяйства на момент получения в соответствии с настоящим Порядком субсидии;</w:t>
      </w:r>
    </w:p>
    <w:p w:rsidR="002451E3" w:rsidRDefault="002451E3">
      <w:pPr>
        <w:pStyle w:val="ConsPlusNormal"/>
        <w:spacing w:before="220"/>
        <w:ind w:firstLine="540"/>
        <w:jc w:val="both"/>
      </w:pPr>
      <w:r>
        <w:t>граждане Российской Федерации,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 получившие субсидию на организацию собственного дела и не прекратившие свою деятельность в качестве учредителя юридического лица, индивидуального предпринимателя либо крестьянского (фермерского) хозяйства на момент получения субсидии в соответствии с настоящим Порядком.</w:t>
      </w:r>
    </w:p>
    <w:p w:rsidR="002451E3" w:rsidRDefault="002451E3">
      <w:pPr>
        <w:pStyle w:val="ConsPlusNormal"/>
        <w:jc w:val="both"/>
      </w:pPr>
    </w:p>
    <w:p w:rsidR="002451E3" w:rsidRDefault="002451E3">
      <w:pPr>
        <w:pStyle w:val="ConsPlusNormal"/>
        <w:jc w:val="center"/>
        <w:outlineLvl w:val="2"/>
      </w:pPr>
      <w:r>
        <w:t>III. Назначение и размер субсидии</w:t>
      </w:r>
    </w:p>
    <w:p w:rsidR="002451E3" w:rsidRDefault="002451E3">
      <w:pPr>
        <w:pStyle w:val="ConsPlusNormal"/>
        <w:jc w:val="both"/>
      </w:pPr>
    </w:p>
    <w:p w:rsidR="002451E3" w:rsidRDefault="002451E3">
      <w:pPr>
        <w:pStyle w:val="ConsPlusNormal"/>
        <w:ind w:firstLine="540"/>
        <w:jc w:val="both"/>
      </w:pPr>
      <w:r>
        <w:t>3.1. Предоставление субсидии осуществляется на цели, предусмотренные технико-экономическим обоснованием (бизнес-планом), за исключением целей, предусматривающих перепродажу товаров либо услуг, выплату заработной платы.</w:t>
      </w:r>
    </w:p>
    <w:p w:rsidR="002451E3" w:rsidRDefault="002451E3">
      <w:pPr>
        <w:pStyle w:val="ConsPlusNormal"/>
        <w:spacing w:before="220"/>
        <w:ind w:firstLine="540"/>
        <w:jc w:val="both"/>
      </w:pPr>
      <w:r>
        <w:t>3.2. Технико-экономическое обоснование (бизнес-план) должно соответствовать приоритетным видам деятельности для муниципального образования автономного округа, утвержденным директором центра занятости населения и согласованным с главой муниципального образования Ханты-Мансийского автономного округа - Югры.</w:t>
      </w:r>
    </w:p>
    <w:p w:rsidR="002451E3" w:rsidRDefault="002451E3">
      <w:pPr>
        <w:pStyle w:val="ConsPlusNormal"/>
        <w:spacing w:before="220"/>
        <w:ind w:firstLine="540"/>
        <w:jc w:val="both"/>
      </w:pPr>
      <w:r>
        <w:t>3.3. Период трудоустройства должен составлять не менее двенадцати месяцев со дня трудоустройства безработного гражданина.</w:t>
      </w:r>
    </w:p>
    <w:p w:rsidR="002451E3" w:rsidRDefault="002451E3">
      <w:pPr>
        <w:pStyle w:val="ConsPlusNormal"/>
        <w:spacing w:before="220"/>
        <w:ind w:firstLine="540"/>
        <w:jc w:val="both"/>
      </w:pPr>
      <w:r>
        <w:t>3.4. При досрочном расторжении с гражданином трудового договора отчет периода трудоустройства прекращается и возобновляется с момента трудоустройства на это место другого безработного гражданина.</w:t>
      </w:r>
    </w:p>
    <w:p w:rsidR="002451E3" w:rsidRDefault="002451E3">
      <w:pPr>
        <w:pStyle w:val="ConsPlusNormal"/>
        <w:spacing w:before="220"/>
        <w:ind w:firstLine="540"/>
        <w:jc w:val="both"/>
      </w:pPr>
      <w:r>
        <w:t>3.5. Размер субсидии за каждое созданное дополнительное рабочее место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Югре федеральным законодательством.</w:t>
      </w:r>
    </w:p>
    <w:p w:rsidR="002451E3" w:rsidRDefault="002451E3">
      <w:pPr>
        <w:pStyle w:val="ConsPlusNormal"/>
        <w:spacing w:before="220"/>
        <w:ind w:firstLine="540"/>
        <w:jc w:val="both"/>
      </w:pPr>
      <w:r>
        <w:t xml:space="preserve">3.6. Утратил силу. - </w:t>
      </w:r>
      <w:hyperlink r:id="rId304" w:history="1">
        <w:r>
          <w:rPr>
            <w:color w:val="0000FF"/>
          </w:rPr>
          <w:t>Постановление</w:t>
        </w:r>
      </w:hyperlink>
      <w:r>
        <w:t xml:space="preserve"> Правительства ХМАО - Югры от 30.01.2014 N 35-п.</w:t>
      </w:r>
    </w:p>
    <w:p w:rsidR="002451E3" w:rsidRDefault="002451E3">
      <w:pPr>
        <w:pStyle w:val="ConsPlusNormal"/>
        <w:jc w:val="both"/>
      </w:pPr>
    </w:p>
    <w:p w:rsidR="002451E3" w:rsidRDefault="002451E3">
      <w:pPr>
        <w:pStyle w:val="ConsPlusNormal"/>
        <w:jc w:val="center"/>
        <w:outlineLvl w:val="2"/>
      </w:pPr>
      <w:r>
        <w:t>IV. Условия предоставления субсидии</w:t>
      </w:r>
    </w:p>
    <w:p w:rsidR="002451E3" w:rsidRDefault="002451E3">
      <w:pPr>
        <w:pStyle w:val="ConsPlusNormal"/>
        <w:jc w:val="both"/>
      </w:pPr>
    </w:p>
    <w:p w:rsidR="002451E3" w:rsidRDefault="002451E3">
      <w:pPr>
        <w:pStyle w:val="ConsPlusNormal"/>
        <w:ind w:firstLine="540"/>
        <w:jc w:val="both"/>
      </w:pPr>
      <w:bookmarkStart w:id="34" w:name="P2022"/>
      <w:bookmarkEnd w:id="34"/>
      <w:r>
        <w:t>4.1. Гражданином в целях получения субсидии в центр занятости населения представляются:</w:t>
      </w:r>
    </w:p>
    <w:p w:rsidR="002451E3" w:rsidRDefault="002451E3">
      <w:pPr>
        <w:pStyle w:val="ConsPlusNormal"/>
        <w:spacing w:before="220"/>
        <w:ind w:firstLine="540"/>
        <w:jc w:val="both"/>
      </w:pPr>
      <w:bookmarkStart w:id="35" w:name="P2023"/>
      <w:bookmarkEnd w:id="35"/>
      <w:r>
        <w:t>4.1.1. Личное заявление по установленной Департаментом форме с предъявлением оригинала документа, удостоверяющего личность и гражданство.</w:t>
      </w:r>
    </w:p>
    <w:p w:rsidR="002451E3" w:rsidRDefault="002451E3">
      <w:pPr>
        <w:pStyle w:val="ConsPlusNormal"/>
        <w:jc w:val="both"/>
      </w:pPr>
      <w:r>
        <w:t xml:space="preserve">(пп. 4.1.1 в ред. </w:t>
      </w:r>
      <w:hyperlink r:id="rId305"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4.1.2. Документ кредитной организации с указанием ее реквизитов, удостоверяющий открытие гражданином лицевого счета (при условии предоставления субсидии на лицевой счет).</w:t>
      </w:r>
    </w:p>
    <w:p w:rsidR="002451E3" w:rsidRDefault="002451E3">
      <w:pPr>
        <w:pStyle w:val="ConsPlusNormal"/>
        <w:spacing w:before="220"/>
        <w:ind w:firstLine="540"/>
        <w:jc w:val="both"/>
      </w:pPr>
      <w:r>
        <w:t>4.1.3. Документ кредитной организации с указанием ее реквизитов, удостоверяющий открытие гражданином расчетного счета (при условии предоставления субсидии на расчетный счет).</w:t>
      </w:r>
    </w:p>
    <w:p w:rsidR="002451E3" w:rsidRDefault="002451E3">
      <w:pPr>
        <w:pStyle w:val="ConsPlusNormal"/>
        <w:spacing w:before="220"/>
        <w:ind w:firstLine="540"/>
        <w:jc w:val="both"/>
      </w:pPr>
      <w:bookmarkStart w:id="36" w:name="P2027"/>
      <w:bookmarkEnd w:id="36"/>
      <w:r>
        <w:t xml:space="preserve">4.2. Необходимым условием приема центром занятости населения заявления о предоставлении субсидии является наличие подписанных между центром занятости населения и гражданином актов об исполнении в полном объеме обязательств по ранее заключенному </w:t>
      </w:r>
      <w:r>
        <w:lastRenderedPageBreak/>
        <w:t>договору о предоставлении субсидии на организацию собственного дела и (или) создание дополнительных рабочих мест или финансовых отчетов, оформленных на основании принятых центром занятости населения документов, подтверждающих целевое использование ранее полученной субсидии.</w:t>
      </w:r>
    </w:p>
    <w:p w:rsidR="002451E3" w:rsidRDefault="002451E3">
      <w:pPr>
        <w:pStyle w:val="ConsPlusNormal"/>
        <w:spacing w:before="220"/>
        <w:ind w:firstLine="540"/>
        <w:jc w:val="both"/>
      </w:pPr>
      <w:r>
        <w:t xml:space="preserve">4.3. Количество дополнительных рабочих мест, за которые гражданин может получить субсидию из средств </w:t>
      </w:r>
      <w:hyperlink w:anchor="P59" w:history="1">
        <w:r>
          <w:rPr>
            <w:color w:val="0000FF"/>
          </w:rPr>
          <w:t>Программы</w:t>
        </w:r>
      </w:hyperlink>
      <w:r>
        <w:t>, не может превышать пяти единиц.</w:t>
      </w:r>
    </w:p>
    <w:p w:rsidR="002451E3" w:rsidRDefault="002451E3">
      <w:pPr>
        <w:pStyle w:val="ConsPlusNormal"/>
        <w:spacing w:before="220"/>
        <w:ind w:firstLine="540"/>
        <w:jc w:val="both"/>
      </w:pPr>
      <w:r>
        <w:t>4.4. Гражданин может подать заявление об одновременном предоставлении субсидии на создание не более трех дополнительных рабочих мест.</w:t>
      </w:r>
    </w:p>
    <w:p w:rsidR="002451E3" w:rsidRDefault="002451E3">
      <w:pPr>
        <w:pStyle w:val="ConsPlusNormal"/>
        <w:spacing w:before="220"/>
        <w:ind w:firstLine="540"/>
        <w:jc w:val="both"/>
      </w:pPr>
      <w:r>
        <w:t>4.5. В дальнейшем прием заявления о предоставлении субсидии осуществляется при условии наличия подписанного центром занятости населения и гражданином акта об исполнении в полном объеме обязательств по ранее заключенному договору о выделении субсидии на создание дополнительных рабочих мест для трудоустройства безработных граждан или финансового отчета, оформленного на основании принятых центром занятости населения документов, подтверждающих целевое использование полученной субсидии на создание дополнительных рабочих мест для трудоустройства безработных граждан.</w:t>
      </w:r>
    </w:p>
    <w:p w:rsidR="002451E3" w:rsidRDefault="002451E3">
      <w:pPr>
        <w:pStyle w:val="ConsPlusNormal"/>
        <w:spacing w:before="220"/>
        <w:ind w:firstLine="540"/>
        <w:jc w:val="both"/>
      </w:pPr>
      <w:r>
        <w:t xml:space="preserve">4.6. Специалист центра занятости населения регистрирует заявление о предоставлении субсидии в день его поступления при условии представления гражданином всех документов, указанных в </w:t>
      </w:r>
      <w:hyperlink w:anchor="P2022" w:history="1">
        <w:r>
          <w:rPr>
            <w:color w:val="0000FF"/>
          </w:rPr>
          <w:t>пункте 4.1</w:t>
        </w:r>
      </w:hyperlink>
      <w:r>
        <w:t xml:space="preserve"> настоящего Порядка, и соответствия их требованиям законодательства Российской Федерации.</w:t>
      </w:r>
    </w:p>
    <w:p w:rsidR="002451E3" w:rsidRDefault="002451E3">
      <w:pPr>
        <w:pStyle w:val="ConsPlusNormal"/>
        <w:spacing w:before="220"/>
        <w:ind w:firstLine="540"/>
        <w:jc w:val="both"/>
      </w:pPr>
      <w:r>
        <w:t xml:space="preserve">4.7. Оригиналы документов, указанных в </w:t>
      </w:r>
      <w:hyperlink w:anchor="P2023" w:history="1">
        <w:r>
          <w:rPr>
            <w:color w:val="0000FF"/>
          </w:rPr>
          <w:t>подпункте 4.1.1</w:t>
        </w:r>
      </w:hyperlink>
      <w:r>
        <w:t xml:space="preserve"> настоящего Порядка, возвращаются гражданину после сверки с имеющимися копиями документов, приобщенных к его личному делу.</w:t>
      </w:r>
    </w:p>
    <w:p w:rsidR="002451E3" w:rsidRDefault="002451E3">
      <w:pPr>
        <w:pStyle w:val="ConsPlusNormal"/>
        <w:spacing w:before="220"/>
        <w:ind w:firstLine="540"/>
        <w:jc w:val="both"/>
      </w:pPr>
      <w:r>
        <w:t xml:space="preserve">4.8. В случае непредставления гражданином документов, указанных в </w:t>
      </w:r>
      <w:hyperlink w:anchor="P2022" w:history="1">
        <w:r>
          <w:rPr>
            <w:color w:val="0000FF"/>
          </w:rPr>
          <w:t>пункте 4.1</w:t>
        </w:r>
      </w:hyperlink>
      <w:r>
        <w:t xml:space="preserve"> настоящего Порядка, и (или) невыполнения условий </w:t>
      </w:r>
      <w:hyperlink w:anchor="P2027" w:history="1">
        <w:r>
          <w:rPr>
            <w:color w:val="0000FF"/>
          </w:rPr>
          <w:t>пункта 4.2</w:t>
        </w:r>
      </w:hyperlink>
      <w:r>
        <w:t xml:space="preserve"> настоящего Порядка,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гражданину в день его поступления с указанием причины возврата.</w:t>
      </w:r>
    </w:p>
    <w:p w:rsidR="002451E3" w:rsidRDefault="002451E3">
      <w:pPr>
        <w:pStyle w:val="ConsPlusNormal"/>
        <w:spacing w:before="220"/>
        <w:ind w:firstLine="540"/>
        <w:jc w:val="both"/>
      </w:pPr>
      <w:r>
        <w:t>4.9. На основании представленных гражданином документов специалист центра занятости населения формирует личное дело гражданина, которое дополняется указанным специалистом следующими документами:</w:t>
      </w:r>
    </w:p>
    <w:p w:rsidR="002451E3" w:rsidRDefault="002451E3">
      <w:pPr>
        <w:pStyle w:val="ConsPlusNormal"/>
        <w:spacing w:before="220"/>
        <w:ind w:firstLine="540"/>
        <w:jc w:val="both"/>
      </w:pPr>
      <w:r>
        <w:t>копией технико-экономического обоснования избранного вида деятельности (бизнес-плана), одобренного уполномоченными специалистами Фонда поддержки предпринимательства Югры (отделения по месту жительства), предусматривающего создание дополнительных рабочих мест (из личного дела гражданина, сформированного при предыдущем обращении);</w:t>
      </w:r>
    </w:p>
    <w:p w:rsidR="002451E3" w:rsidRDefault="002451E3">
      <w:pPr>
        <w:pStyle w:val="ConsPlusNormal"/>
        <w:spacing w:before="220"/>
        <w:ind w:firstLine="540"/>
        <w:jc w:val="both"/>
      </w:pPr>
      <w:r>
        <w:t xml:space="preserve">абзац утратил силу. - </w:t>
      </w:r>
      <w:hyperlink r:id="rId306"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 xml:space="preserve">абзац утратил силу. - </w:t>
      </w:r>
      <w:hyperlink r:id="rId307"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выпиской из Единого государственного реестра индивидуальных предпринимателей либо из Единого государственного реестра юридических лиц, полученных в порядке межведомственного взаимодействия в соответствии с законодательством Российской Федерации.</w:t>
      </w:r>
    </w:p>
    <w:p w:rsidR="002451E3" w:rsidRDefault="002451E3">
      <w:pPr>
        <w:pStyle w:val="ConsPlusNormal"/>
        <w:spacing w:before="220"/>
        <w:ind w:firstLine="540"/>
        <w:jc w:val="both"/>
      </w:pPr>
      <w:r>
        <w:t>В случае изменения сведений, содержащихся в документах, указанных в настоящем пункте, при подаче гражданином заявления ему необходимо представить копии таких документов, заверенные в установленном законодательством Российской Федерации порядке, кроме документов, получаемых в рамках межведомственного взаимодействия.</w:t>
      </w:r>
    </w:p>
    <w:p w:rsidR="002451E3" w:rsidRDefault="002451E3">
      <w:pPr>
        <w:pStyle w:val="ConsPlusNormal"/>
        <w:spacing w:before="220"/>
        <w:ind w:firstLine="540"/>
        <w:jc w:val="both"/>
      </w:pPr>
      <w:r>
        <w:lastRenderedPageBreak/>
        <w:t>4.10. При отсутствии ранее в технико-экономическом обосновании избранного вида деятельности (бизнес-плане) информации о создании дополнительных рабочих мест гражданину необходимо представить к нему соответствующее дополнение, одобренное уполномоченными специалистами Фонда поддержки предпринимательства Югры (отделения по месту жительства).</w:t>
      </w:r>
    </w:p>
    <w:p w:rsidR="002451E3" w:rsidRDefault="002451E3">
      <w:pPr>
        <w:pStyle w:val="ConsPlusNormal"/>
        <w:spacing w:before="220"/>
        <w:ind w:firstLine="540"/>
        <w:jc w:val="both"/>
      </w:pPr>
      <w:r>
        <w:t>4.11. Принятие решения о предоставлении субсидии гражданину осуществляется Комиссией по предоставлению бюджетных средств (далее - Комиссия), состав которой и регламент работы утверждаются приказом руководителя центра занятости населения.</w:t>
      </w:r>
    </w:p>
    <w:p w:rsidR="002451E3" w:rsidRDefault="002451E3">
      <w:pPr>
        <w:pStyle w:val="ConsPlusNormal"/>
        <w:spacing w:before="220"/>
        <w:ind w:firstLine="540"/>
        <w:jc w:val="both"/>
      </w:pPr>
      <w:bookmarkStart w:id="37" w:name="P2042"/>
      <w:bookmarkEnd w:id="37"/>
      <w:r>
        <w:t>4.12. Заявление гражданина о предоставлении субсидии и прилагаемые к нему документы рассматриваются Комиссией в течение пяти рабочих дней со дня их регистрации. По результатам рассмотрения принимается одно из решений:</w:t>
      </w:r>
    </w:p>
    <w:p w:rsidR="002451E3" w:rsidRDefault="002451E3">
      <w:pPr>
        <w:pStyle w:val="ConsPlusNormal"/>
        <w:spacing w:before="220"/>
        <w:ind w:firstLine="540"/>
        <w:jc w:val="both"/>
      </w:pPr>
      <w:r>
        <w:t>о предоставлении субсидии;</w:t>
      </w:r>
    </w:p>
    <w:p w:rsidR="002451E3" w:rsidRDefault="002451E3">
      <w:pPr>
        <w:pStyle w:val="ConsPlusNormal"/>
        <w:spacing w:before="220"/>
        <w:ind w:firstLine="540"/>
        <w:jc w:val="both"/>
      </w:pPr>
      <w:r>
        <w:t>об отказе в предоставлении субсидии.</w:t>
      </w:r>
    </w:p>
    <w:p w:rsidR="002451E3" w:rsidRDefault="002451E3">
      <w:pPr>
        <w:pStyle w:val="ConsPlusNormal"/>
        <w:spacing w:before="220"/>
        <w:ind w:firstLine="540"/>
        <w:jc w:val="both"/>
      </w:pPr>
      <w:r>
        <w:t>4.13. Решение Комиссии о предоставлении либо об отказе в предоставлении субсидии с указанием его оснований оформляется протоколом.</w:t>
      </w:r>
    </w:p>
    <w:p w:rsidR="002451E3" w:rsidRDefault="002451E3">
      <w:pPr>
        <w:pStyle w:val="ConsPlusNormal"/>
        <w:spacing w:before="220"/>
        <w:ind w:firstLine="540"/>
        <w:jc w:val="both"/>
      </w:pPr>
      <w:r>
        <w:t>4.14. Основаниями для отказа гражданину в предоставлении субсидии являются:</w:t>
      </w:r>
    </w:p>
    <w:p w:rsidR="002451E3" w:rsidRDefault="002451E3">
      <w:pPr>
        <w:pStyle w:val="ConsPlusNormal"/>
        <w:spacing w:before="220"/>
        <w:ind w:firstLine="540"/>
        <w:jc w:val="both"/>
      </w:pPr>
      <w:r>
        <w:t>несоответствие технико-экономического обоснования (бизнес-план) видам деятельности, приоритетным для муниципального образования Ханты-Мансийского автономного округа - Югры, утвержденным директором центра занятости населения и согласованным с главой муниципального образования Ханты-Мансийского автономного округа - Югры;</w:t>
      </w:r>
    </w:p>
    <w:p w:rsidR="002451E3" w:rsidRDefault="002451E3">
      <w:pPr>
        <w:pStyle w:val="ConsPlusNormal"/>
        <w:spacing w:before="220"/>
        <w:ind w:firstLine="540"/>
        <w:jc w:val="both"/>
      </w:pPr>
      <w:r>
        <w:t>прекращение деятельности в качестве юридического лица, индивидуального предпринимателя либо крестьянского (фермерского) хозяйства на момент представления заявления о предоставлении субсидии;</w:t>
      </w:r>
    </w:p>
    <w:p w:rsidR="002451E3" w:rsidRDefault="002451E3">
      <w:pPr>
        <w:pStyle w:val="ConsPlusNormal"/>
        <w:spacing w:before="220"/>
        <w:ind w:firstLine="540"/>
        <w:jc w:val="both"/>
      </w:pPr>
      <w:r>
        <w:t xml:space="preserve">абзацы четвертый - пятый утратили силу. - </w:t>
      </w:r>
      <w:hyperlink r:id="rId308"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отказ гражданина от субсидии (по личному письменному заявлению);</w:t>
      </w:r>
    </w:p>
    <w:p w:rsidR="002451E3" w:rsidRDefault="002451E3">
      <w:pPr>
        <w:pStyle w:val="ConsPlusNormal"/>
        <w:spacing w:before="220"/>
        <w:ind w:firstLine="540"/>
        <w:jc w:val="both"/>
      </w:pPr>
      <w:r>
        <w:t xml:space="preserve">получение субсидии на создание пяти и более дополнительных рабочих мест в 2009 - 2013 годах и в период реализации </w:t>
      </w:r>
      <w:hyperlink w:anchor="P59" w:history="1">
        <w:r>
          <w:rPr>
            <w:color w:val="0000FF"/>
          </w:rPr>
          <w:t>Программы</w:t>
        </w:r>
      </w:hyperlink>
      <w:r>
        <w:t>;</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309"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 xml:space="preserve">4.15. В течение двух рабочих дней со дня принятия Комиссией одного из решений, указанных в </w:t>
      </w:r>
      <w:hyperlink w:anchor="P2042" w:history="1">
        <w:r>
          <w:rPr>
            <w:color w:val="0000FF"/>
          </w:rPr>
          <w:t>пункте 4.12</w:t>
        </w:r>
      </w:hyperlink>
      <w:r>
        <w:t xml:space="preserve"> настоящего Порядка, специалист центра занятости населения направляет гражданину выписку из протокола, проект договора о предоставлении единовременной финансовой помощи на создание дополнительных рабочих мест для трудоустройства безработных граждан (далее - договор) либо обоснованный отказ в предоставлении субсидии.</w:t>
      </w:r>
    </w:p>
    <w:p w:rsidR="002451E3" w:rsidRDefault="002451E3">
      <w:pPr>
        <w:pStyle w:val="ConsPlusNormal"/>
        <w:spacing w:before="220"/>
        <w:ind w:firstLine="540"/>
        <w:jc w:val="both"/>
      </w:pPr>
      <w:r>
        <w:t>4.16. Форма договора разрабатывается и утверждается Департаментом.</w:t>
      </w:r>
    </w:p>
    <w:p w:rsidR="002451E3" w:rsidRDefault="002451E3">
      <w:pPr>
        <w:pStyle w:val="ConsPlusNormal"/>
        <w:spacing w:before="220"/>
        <w:ind w:firstLine="540"/>
        <w:jc w:val="both"/>
      </w:pPr>
      <w:r>
        <w:t xml:space="preserve">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w:t>
      </w:r>
      <w:r>
        <w:lastRenderedPageBreak/>
        <w:t>соблюдения гражданином условий, целей и порядка предоставления субсидии.</w:t>
      </w:r>
    </w:p>
    <w:p w:rsidR="002451E3" w:rsidRDefault="002451E3">
      <w:pPr>
        <w:pStyle w:val="ConsPlusNormal"/>
        <w:jc w:val="both"/>
      </w:pPr>
    </w:p>
    <w:p w:rsidR="002451E3" w:rsidRDefault="002451E3">
      <w:pPr>
        <w:pStyle w:val="ConsPlusNormal"/>
        <w:jc w:val="center"/>
        <w:outlineLvl w:val="2"/>
      </w:pPr>
      <w:r>
        <w:t>V. Порядок перечисления субсидии</w:t>
      </w:r>
    </w:p>
    <w:p w:rsidR="002451E3" w:rsidRDefault="002451E3">
      <w:pPr>
        <w:pStyle w:val="ConsPlusNormal"/>
        <w:jc w:val="both"/>
      </w:pPr>
    </w:p>
    <w:p w:rsidR="002451E3" w:rsidRDefault="002451E3">
      <w:pPr>
        <w:pStyle w:val="ConsPlusNormal"/>
        <w:ind w:firstLine="540"/>
        <w:jc w:val="both"/>
      </w:pPr>
      <w:r>
        <w:t>5.1. Перечисление субсидии за каждое созданное рабочее место осуществляется в течение семи банковских дней после представления гражданином заверенных в установленном законодательством Российской Федерации порядке копий документов:</w:t>
      </w:r>
    </w:p>
    <w:p w:rsidR="002451E3" w:rsidRDefault="002451E3">
      <w:pPr>
        <w:pStyle w:val="ConsPlusNormal"/>
        <w:spacing w:before="220"/>
        <w:ind w:firstLine="540"/>
        <w:jc w:val="both"/>
      </w:pPr>
      <w:r>
        <w:t>приказа о приеме на работу безработного гражданина, направленного центром занятости населения;</w:t>
      </w:r>
    </w:p>
    <w:p w:rsidR="002451E3" w:rsidRDefault="002451E3">
      <w:pPr>
        <w:pStyle w:val="ConsPlusNormal"/>
        <w:spacing w:before="220"/>
        <w:ind w:firstLine="540"/>
        <w:jc w:val="both"/>
      </w:pPr>
      <w:r>
        <w:t>трудового договора, предусматривающего трудоустройство безработного гражданина, направленного центром занятости населения.</w:t>
      </w:r>
    </w:p>
    <w:p w:rsidR="002451E3" w:rsidRDefault="002451E3">
      <w:pPr>
        <w:pStyle w:val="ConsPlusNormal"/>
        <w:spacing w:before="220"/>
        <w:ind w:firstLine="540"/>
        <w:jc w:val="both"/>
      </w:pPr>
      <w:r>
        <w:t>5.2. Расходы на оплату банковских услуг, связанных с перечислением субсидии, осуществляются за счет средств, выделенных на реализацию мероприятия.</w:t>
      </w:r>
    </w:p>
    <w:p w:rsidR="002451E3" w:rsidRDefault="002451E3">
      <w:pPr>
        <w:pStyle w:val="ConsPlusNormal"/>
        <w:spacing w:before="220"/>
        <w:ind w:firstLine="540"/>
        <w:jc w:val="both"/>
      </w:pPr>
      <w:r>
        <w:t>5.3. Перечисление гражданину субсидии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r>
        <w:t>5.4. Средства субсидии должны быть использованы гражданином в течение трех месяцев со дня ее перечисления.</w:t>
      </w:r>
    </w:p>
    <w:p w:rsidR="002451E3" w:rsidRDefault="002451E3">
      <w:pPr>
        <w:pStyle w:val="ConsPlusNormal"/>
        <w:spacing w:before="220"/>
        <w:ind w:firstLine="540"/>
        <w:jc w:val="both"/>
      </w:pPr>
      <w:bookmarkStart w:id="38" w:name="P2067"/>
      <w:bookmarkEnd w:id="38"/>
      <w:r>
        <w:t>5.5. Для подтверждения действия созданных дополнительных рабочих мест гражданин ежемесячно в период трудоустройства представляет в центр занятости населения заверенные в установленном законодательством Российской Федерации порядке копии:</w:t>
      </w:r>
    </w:p>
    <w:p w:rsidR="002451E3" w:rsidRDefault="002451E3">
      <w:pPr>
        <w:pStyle w:val="ConsPlusNormal"/>
        <w:spacing w:before="220"/>
        <w:ind w:firstLine="540"/>
        <w:jc w:val="both"/>
      </w:pPr>
      <w:r>
        <w:t>табеля учета рабочего времени безработных граждан, трудоустроенных на дополнительные рабочие места;</w:t>
      </w:r>
    </w:p>
    <w:p w:rsidR="002451E3" w:rsidRDefault="002451E3">
      <w:pPr>
        <w:pStyle w:val="ConsPlusNormal"/>
        <w:spacing w:before="220"/>
        <w:ind w:firstLine="540"/>
        <w:jc w:val="both"/>
      </w:pPr>
      <w:r>
        <w:t>платежной ведомости по оплате труда трудоустроенных на дополнительные рабочие места безработных граждан с отметкой банка о зачислении средств на их лицевые счета либо с их личной подписью о получении заработной платы за соответствующий месяц либо заверенной копии платежного поручения о перечислении средств на их лицевой счет.</w:t>
      </w:r>
    </w:p>
    <w:p w:rsidR="002451E3" w:rsidRDefault="002451E3">
      <w:pPr>
        <w:pStyle w:val="ConsPlusNormal"/>
        <w:spacing w:before="220"/>
        <w:ind w:firstLine="540"/>
        <w:jc w:val="both"/>
      </w:pPr>
      <w:r>
        <w:t xml:space="preserve">5.6. Целевое использование полученной субсидии подтверждается гражданином не позднее пяти рабочих дней по истечении трех месяцев со дня ее перечисления в соответствии с </w:t>
      </w:r>
      <w:hyperlink w:anchor="P2067" w:history="1">
        <w:r>
          <w:rPr>
            <w:color w:val="0000FF"/>
          </w:rPr>
          <w:t>пунктом 5.5</w:t>
        </w:r>
      </w:hyperlink>
      <w:r>
        <w:t xml:space="preserve"> настоящего Порядка документами, определенными договором, с предъявлением их оригиналов в центр занятости населения.</w:t>
      </w:r>
    </w:p>
    <w:p w:rsidR="002451E3" w:rsidRDefault="002451E3">
      <w:pPr>
        <w:pStyle w:val="ConsPlusNormal"/>
        <w:jc w:val="both"/>
      </w:pPr>
    </w:p>
    <w:p w:rsidR="002451E3" w:rsidRDefault="002451E3">
      <w:pPr>
        <w:pStyle w:val="ConsPlusNormal"/>
        <w:jc w:val="center"/>
        <w:outlineLvl w:val="2"/>
      </w:pPr>
      <w:r>
        <w:t>VI. Ответственность, контроль и порядок возврата субсидии</w:t>
      </w:r>
    </w:p>
    <w:p w:rsidR="002451E3" w:rsidRDefault="002451E3">
      <w:pPr>
        <w:pStyle w:val="ConsPlusNormal"/>
        <w:jc w:val="both"/>
      </w:pPr>
    </w:p>
    <w:p w:rsidR="002451E3" w:rsidRDefault="002451E3">
      <w:pPr>
        <w:pStyle w:val="ConsPlusNormal"/>
        <w:ind w:firstLine="540"/>
        <w:jc w:val="both"/>
      </w:pPr>
      <w:r>
        <w:t>6.1. Ответственность за достоверность сведений в представленных документах возлагается на гражданина.</w:t>
      </w:r>
    </w:p>
    <w:p w:rsidR="002451E3" w:rsidRDefault="002451E3">
      <w:pPr>
        <w:pStyle w:val="ConsPlusNormal"/>
        <w:spacing w:before="220"/>
        <w:ind w:firstLine="540"/>
        <w:jc w:val="both"/>
      </w:pPr>
      <w:r>
        <w:t>6.2. В случае внесения изменений в представленные документы гражданин обязан в трехдневный срок после их внесения уведомить об этом центр занятости населения.</w:t>
      </w:r>
    </w:p>
    <w:p w:rsidR="002451E3" w:rsidRDefault="002451E3">
      <w:pPr>
        <w:pStyle w:val="ConsPlusNormal"/>
        <w:spacing w:before="220"/>
        <w:ind w:firstLine="540"/>
        <w:jc w:val="both"/>
      </w:pPr>
      <w:r>
        <w:t>6.3. Ответственность за неправомерность заключения договора с гражданином и предоставление ему субсидии возлагается на руководителя центра занятости населения.</w:t>
      </w:r>
    </w:p>
    <w:p w:rsidR="002451E3" w:rsidRDefault="002451E3">
      <w:pPr>
        <w:pStyle w:val="ConsPlusNormal"/>
        <w:spacing w:before="220"/>
        <w:ind w:firstLine="540"/>
        <w:jc w:val="both"/>
      </w:pPr>
      <w:r>
        <w:t>6.4. Ответственность гражданина за нецелевое использование либо неиспользование предоставленной ему субсидии определяется условиями договора.</w:t>
      </w:r>
    </w:p>
    <w:p w:rsidR="002451E3" w:rsidRDefault="002451E3">
      <w:pPr>
        <w:pStyle w:val="ConsPlusNormal"/>
        <w:spacing w:before="220"/>
        <w:ind w:firstLine="540"/>
        <w:jc w:val="both"/>
      </w:pPr>
      <w:r>
        <w:t xml:space="preserve">6.5. Департамент и орган государственного финансового контроля автономного округа </w:t>
      </w:r>
      <w:r>
        <w:lastRenderedPageBreak/>
        <w:t>осуществляет обязательную проверку соблюдения условий, целей и настоящего Порядка предоставления субсидии.</w:t>
      </w:r>
    </w:p>
    <w:p w:rsidR="002451E3" w:rsidRDefault="002451E3">
      <w:pPr>
        <w:pStyle w:val="ConsPlusNormal"/>
        <w:spacing w:before="220"/>
        <w:ind w:firstLine="540"/>
        <w:jc w:val="both"/>
      </w:pPr>
      <w:r>
        <w:t>6.6. Центры занятости населения еженедельно представляют в Департамент сведения о заключенных договорах (реестры) по установленной Департаментом форме.</w:t>
      </w:r>
    </w:p>
    <w:p w:rsidR="002451E3" w:rsidRDefault="002451E3">
      <w:pPr>
        <w:pStyle w:val="ConsPlusNormal"/>
        <w:spacing w:before="220"/>
        <w:ind w:firstLine="540"/>
        <w:jc w:val="both"/>
      </w:pPr>
      <w:r>
        <w:t>6.7. В случае выявления факта нецелевого использования либо неиспользования гражданином субсидии данные средства подлежат возврату в бюджет автономного округа.</w:t>
      </w:r>
    </w:p>
    <w:p w:rsidR="002451E3" w:rsidRDefault="002451E3">
      <w:pPr>
        <w:pStyle w:val="ConsPlusNormal"/>
        <w:spacing w:before="220"/>
        <w:ind w:firstLine="540"/>
        <w:jc w:val="both"/>
      </w:pPr>
      <w:r>
        <w:t xml:space="preserve">6.7.1 Возврат гражданином в текущем финансовом году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083" w:history="1">
        <w:r>
          <w:rPr>
            <w:color w:val="0000FF"/>
          </w:rPr>
          <w:t>пунктами 6.8</w:t>
        </w:r>
      </w:hyperlink>
      <w:r>
        <w:t xml:space="preserve"> - </w:t>
      </w:r>
      <w:hyperlink w:anchor="P2085" w:history="1">
        <w:r>
          <w:rPr>
            <w:color w:val="0000FF"/>
          </w:rPr>
          <w:t>6.10</w:t>
        </w:r>
      </w:hyperlink>
      <w:r>
        <w:t xml:space="preserve"> настоящего Порядка.</w:t>
      </w:r>
    </w:p>
    <w:p w:rsidR="002451E3" w:rsidRDefault="002451E3">
      <w:pPr>
        <w:pStyle w:val="ConsPlusNormal"/>
        <w:jc w:val="both"/>
      </w:pPr>
      <w:r>
        <w:t xml:space="preserve">(п. 6.7.1 введен </w:t>
      </w:r>
      <w:hyperlink r:id="rId310"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39" w:name="P2083"/>
      <w:bookmarkEnd w:id="39"/>
      <w:r>
        <w:t>6.8.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2451E3" w:rsidRDefault="002451E3">
      <w:pPr>
        <w:pStyle w:val="ConsPlusNormal"/>
        <w:spacing w:before="220"/>
        <w:ind w:firstLine="540"/>
        <w:jc w:val="both"/>
      </w:pPr>
      <w:r>
        <w:t xml:space="preserve">6.9. Возврат субсидии в бюджет автономного округа осуществляется гражданином в десятидневный срок с момента получения требования, указанного в </w:t>
      </w:r>
      <w:hyperlink w:anchor="P2083" w:history="1">
        <w:r>
          <w:rPr>
            <w:color w:val="0000FF"/>
          </w:rPr>
          <w:t>пункте 6.8</w:t>
        </w:r>
      </w:hyperlink>
      <w:r>
        <w:t xml:space="preserve"> настоящего Порядка.</w:t>
      </w:r>
    </w:p>
    <w:p w:rsidR="002451E3" w:rsidRDefault="002451E3">
      <w:pPr>
        <w:pStyle w:val="ConsPlusNormal"/>
        <w:spacing w:before="220"/>
        <w:ind w:firstLine="540"/>
        <w:jc w:val="both"/>
      </w:pPr>
      <w:bookmarkStart w:id="40" w:name="P2085"/>
      <w:bookmarkEnd w:id="40"/>
      <w:r>
        <w:t>6.10. В случае отказа гражданина от возврата субсидии добровольно взыскание осуществляется в судебном порядке в соответствии с действующим законодательством Российской Федерации.</w:t>
      </w:r>
    </w:p>
    <w:p w:rsidR="002451E3" w:rsidRDefault="002451E3">
      <w:pPr>
        <w:pStyle w:val="ConsPlusNormal"/>
        <w:spacing w:before="220"/>
        <w:ind w:firstLine="540"/>
        <w:jc w:val="both"/>
      </w:pPr>
      <w:r>
        <w:t>6.11.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недостижения согласия -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4</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ОРГАНИЗАЦИИ ВРЕМЕННОГО ТРУДОУСТРОЙСТВА ГРАЖДАН</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30.01.2014 </w:t>
      </w:r>
      <w:hyperlink r:id="rId311" w:history="1">
        <w:r>
          <w:rPr>
            <w:color w:val="0000FF"/>
          </w:rPr>
          <w:t>N 35-п</w:t>
        </w:r>
      </w:hyperlink>
      <w:r>
        <w:t>,</w:t>
      </w:r>
    </w:p>
    <w:p w:rsidR="002451E3" w:rsidRDefault="002451E3">
      <w:pPr>
        <w:pStyle w:val="ConsPlusNormal"/>
        <w:jc w:val="center"/>
      </w:pPr>
      <w:r>
        <w:t xml:space="preserve">от 16.05.2014 </w:t>
      </w:r>
      <w:hyperlink r:id="rId312" w:history="1">
        <w:r>
          <w:rPr>
            <w:color w:val="0000FF"/>
          </w:rPr>
          <w:t>N 177-п</w:t>
        </w:r>
      </w:hyperlink>
      <w:r>
        <w:t xml:space="preserve">, от 04.07.2014 </w:t>
      </w:r>
      <w:hyperlink r:id="rId313" w:history="1">
        <w:r>
          <w:rPr>
            <w:color w:val="0000FF"/>
          </w:rPr>
          <w:t>N 252-п</w:t>
        </w:r>
      </w:hyperlink>
      <w:r>
        <w:t xml:space="preserve">, от 26.12.2014 </w:t>
      </w:r>
      <w:hyperlink r:id="rId314" w:history="1">
        <w:r>
          <w:rPr>
            <w:color w:val="0000FF"/>
          </w:rPr>
          <w:t>N 522-п</w:t>
        </w:r>
      </w:hyperlink>
      <w:r>
        <w:t>,</w:t>
      </w:r>
    </w:p>
    <w:p w:rsidR="002451E3" w:rsidRDefault="002451E3">
      <w:pPr>
        <w:pStyle w:val="ConsPlusNormal"/>
        <w:jc w:val="center"/>
      </w:pPr>
      <w:r>
        <w:t xml:space="preserve">от 06.03.2015 </w:t>
      </w:r>
      <w:hyperlink r:id="rId315" w:history="1">
        <w:r>
          <w:rPr>
            <w:color w:val="0000FF"/>
          </w:rPr>
          <w:t>N 57-п</w:t>
        </w:r>
      </w:hyperlink>
      <w:r>
        <w:t xml:space="preserve">, от 03.07.2015 </w:t>
      </w:r>
      <w:hyperlink r:id="rId316" w:history="1">
        <w:r>
          <w:rPr>
            <w:color w:val="0000FF"/>
          </w:rPr>
          <w:t>N 208-п</w:t>
        </w:r>
      </w:hyperlink>
      <w:r>
        <w:t xml:space="preserve">, от 13.11.2015 </w:t>
      </w:r>
      <w:hyperlink r:id="rId317" w:history="1">
        <w:r>
          <w:rPr>
            <w:color w:val="0000FF"/>
          </w:rPr>
          <w:t>N 396-п</w:t>
        </w:r>
      </w:hyperlink>
      <w:r>
        <w:t>,</w:t>
      </w:r>
    </w:p>
    <w:p w:rsidR="002451E3" w:rsidRDefault="002451E3">
      <w:pPr>
        <w:pStyle w:val="ConsPlusNormal"/>
        <w:jc w:val="center"/>
      </w:pPr>
      <w:r>
        <w:t xml:space="preserve">от 18.12.2015 </w:t>
      </w:r>
      <w:hyperlink r:id="rId318" w:history="1">
        <w:r>
          <w:rPr>
            <w:color w:val="0000FF"/>
          </w:rPr>
          <w:t>N 480-п</w:t>
        </w:r>
      </w:hyperlink>
      <w:r>
        <w:t xml:space="preserve">, от 27.05.2016 </w:t>
      </w:r>
      <w:hyperlink r:id="rId319" w:history="1">
        <w:r>
          <w:rPr>
            <w:color w:val="0000FF"/>
          </w:rPr>
          <w:t>N 175-п</w:t>
        </w:r>
      </w:hyperlink>
      <w:r>
        <w:t xml:space="preserve">, от 28.10.2016 </w:t>
      </w:r>
      <w:hyperlink r:id="rId320" w:history="1">
        <w:r>
          <w:rPr>
            <w:color w:val="0000FF"/>
          </w:rPr>
          <w:t>N 424-п</w:t>
        </w:r>
      </w:hyperlink>
      <w:r>
        <w:t>,</w:t>
      </w:r>
    </w:p>
    <w:p w:rsidR="002451E3" w:rsidRDefault="002451E3">
      <w:pPr>
        <w:pStyle w:val="ConsPlusNormal"/>
        <w:jc w:val="center"/>
      </w:pPr>
      <w:r>
        <w:t xml:space="preserve">от 07.04.2017 </w:t>
      </w:r>
      <w:hyperlink r:id="rId321"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41" w:name="P2111"/>
      <w:bookmarkEnd w:id="41"/>
      <w:r>
        <w:t xml:space="preserve">1.1. Настоящий Порядок определяет механизм организации временного трудоустройства граждан, обратившихся за содействием в поиске подходящей работы, размер и условия предоставления бюджетных средств работодателям и отдельным категориям граждан, и </w:t>
      </w:r>
      <w:r>
        <w:lastRenderedPageBreak/>
        <w:t xml:space="preserve">применяется в целях реализации следующих мероприятий государственной </w:t>
      </w:r>
      <w:hyperlink w:anchor="P59"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322"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2451E3" w:rsidRDefault="002451E3">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2451E3" w:rsidRDefault="002451E3">
      <w:pPr>
        <w:pStyle w:val="ConsPlusNormal"/>
        <w:spacing w:before="220"/>
        <w:ind w:firstLine="540"/>
        <w:jc w:val="both"/>
      </w:pPr>
      <w:r>
        <w:t>Организация проведения оплачиваемых общественных работ для не занятых трудовой деятельностью и безработных граждан;</w:t>
      </w:r>
    </w:p>
    <w:p w:rsidR="002451E3" w:rsidRDefault="002451E3">
      <w:pPr>
        <w:pStyle w:val="ConsPlusNormal"/>
        <w:spacing w:before="220"/>
        <w:ind w:firstLine="540"/>
        <w:jc w:val="both"/>
      </w:pPr>
      <w:r>
        <w:t>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p w:rsidR="002451E3" w:rsidRDefault="002451E3">
      <w:pPr>
        <w:pStyle w:val="ConsPlusNormal"/>
        <w:spacing w:before="220"/>
        <w:ind w:firstLine="540"/>
        <w:jc w:val="both"/>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2451E3" w:rsidRDefault="002451E3">
      <w:pPr>
        <w:pStyle w:val="ConsPlusNormal"/>
        <w:spacing w:before="220"/>
        <w:ind w:firstLine="540"/>
        <w:jc w:val="both"/>
      </w:pPr>
      <w:r>
        <w:t>Организация временного трудоустройства граждан пенсионного возраста;</w:t>
      </w:r>
    </w:p>
    <w:p w:rsidR="002451E3" w:rsidRDefault="002451E3">
      <w:pPr>
        <w:pStyle w:val="ConsPlusNormal"/>
        <w:jc w:val="both"/>
      </w:pPr>
      <w:r>
        <w:t xml:space="preserve">(в ред. </w:t>
      </w:r>
      <w:hyperlink r:id="rId323" w:history="1">
        <w:r>
          <w:rPr>
            <w:color w:val="0000FF"/>
          </w:rPr>
          <w:t>постановления</w:t>
        </w:r>
      </w:hyperlink>
      <w:r>
        <w:t xml:space="preserve"> Правительства ХМАО - Югры от 30.01.2014 N 35-п)</w:t>
      </w:r>
    </w:p>
    <w:p w:rsidR="002451E3" w:rsidRDefault="002451E3">
      <w:pPr>
        <w:pStyle w:val="ConsPlusNormal"/>
        <w:spacing w:before="220"/>
        <w:ind w:firstLine="540"/>
        <w:jc w:val="both"/>
      </w:pPr>
      <w:r>
        <w:t>Содействие временному трудоустройству лиц, осужденных к наказанию в виде исправительных работ, не имеющих основного места работы.</w:t>
      </w:r>
    </w:p>
    <w:p w:rsidR="002451E3" w:rsidRDefault="002451E3">
      <w:pPr>
        <w:pStyle w:val="ConsPlusNormal"/>
        <w:spacing w:before="220"/>
        <w:ind w:firstLine="540"/>
        <w:jc w:val="both"/>
      </w:pPr>
      <w:r>
        <w:t xml:space="preserve">1.2. Финансовое обеспечение мероприятий, указанных в </w:t>
      </w:r>
      <w:hyperlink w:anchor="P2111" w:history="1">
        <w:r>
          <w:rPr>
            <w:color w:val="0000FF"/>
          </w:rPr>
          <w:t>пункте 1.1</w:t>
        </w:r>
      </w:hyperlink>
      <w:r>
        <w:t xml:space="preserve"> настоящего Порядка (далее -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В настоящем Порядке применяются следующие основные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гражданин - не занятый трудовой деятельностью гражданин либо безработный гражданин, признанный таковым в установленном законодательством Российской Федерации порядке;</w:t>
      </w:r>
    </w:p>
    <w:p w:rsidR="002451E3" w:rsidRDefault="002451E3">
      <w:pPr>
        <w:pStyle w:val="ConsPlusNormal"/>
        <w:spacing w:before="220"/>
        <w:ind w:firstLine="540"/>
        <w:jc w:val="both"/>
      </w:pPr>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с которым гражданин вступает в трудовые отношения;</w:t>
      </w:r>
    </w:p>
    <w:p w:rsidR="002451E3" w:rsidRDefault="002451E3">
      <w:pPr>
        <w:pStyle w:val="ConsPlusNormal"/>
        <w:spacing w:before="220"/>
        <w:ind w:firstLine="540"/>
        <w:jc w:val="both"/>
      </w:pPr>
      <w:r>
        <w:t xml:space="preserve">временное трудоустройство - организация временного трудоустройства безработных граждан, испытывающих трудности в поиске работы; организация общественных работ для не занятых трудовой деятельностью и безработных граждан; организация временных работ для граждан из числа коренных малочисленных народов Севера, зарегистрированных в целях поиска подходящей работы; организация временного трудоустройства граждан пенсионного возраста, зарегистрированных в целях поиска подходящей работы; организация временного </w:t>
      </w:r>
      <w:r>
        <w:lastRenderedPageBreak/>
        <w:t>трудоустройства несовершеннолетних граждан в возрасте от 14 до 18 лет в свободное от учебы время; организация временного трудоустройства и общественных работ для лиц, освобожденных из учреждений, исполняющих наказания в виде лишения свободы, и лиц, осужденных к наказанию в виде исправительных работ, не имеющих основного места работы.</w:t>
      </w:r>
    </w:p>
    <w:p w:rsidR="002451E3" w:rsidRDefault="002451E3">
      <w:pPr>
        <w:pStyle w:val="ConsPlusNormal"/>
        <w:jc w:val="both"/>
      </w:pPr>
      <w:r>
        <w:t xml:space="preserve">(в ред. </w:t>
      </w:r>
      <w:hyperlink r:id="rId324" w:history="1">
        <w:r>
          <w:rPr>
            <w:color w:val="0000FF"/>
          </w:rPr>
          <w:t>постановления</w:t>
        </w:r>
      </w:hyperlink>
      <w:r>
        <w:t xml:space="preserve"> Правительства ХМАО - Югры от 30.01.2014 N 35-п)</w:t>
      </w:r>
    </w:p>
    <w:p w:rsidR="002451E3" w:rsidRDefault="002451E3">
      <w:pPr>
        <w:pStyle w:val="ConsPlusNormal"/>
        <w:spacing w:before="220"/>
        <w:ind w:firstLine="540"/>
        <w:jc w:val="both"/>
      </w:pPr>
      <w:r>
        <w:t xml:space="preserve">мероприятия временного трудоустройства - мероприятия, указанные в </w:t>
      </w:r>
      <w:hyperlink w:anchor="P2111" w:history="1">
        <w:r>
          <w:rPr>
            <w:color w:val="0000FF"/>
          </w:rPr>
          <w:t>пункте 1.1</w:t>
        </w:r>
      </w:hyperlink>
      <w:r>
        <w:t xml:space="preserve"> настоящего Порядка;</w:t>
      </w:r>
    </w:p>
    <w:p w:rsidR="002451E3" w:rsidRDefault="002451E3">
      <w:pPr>
        <w:pStyle w:val="ConsPlusNormal"/>
        <w:spacing w:before="220"/>
        <w:ind w:firstLine="540"/>
        <w:jc w:val="both"/>
      </w:pPr>
      <w:r>
        <w:t xml:space="preserve">абзац утратил силу с 1 января 2016 года. - </w:t>
      </w:r>
      <w:hyperlink r:id="rId325" w:history="1">
        <w:r>
          <w:rPr>
            <w:color w:val="0000FF"/>
          </w:rPr>
          <w:t>Постановление</w:t>
        </w:r>
      </w:hyperlink>
      <w:r>
        <w:t xml:space="preserve"> Правительства ХМАО - Югры от 13.11.2015 N 396-п;</w:t>
      </w:r>
    </w:p>
    <w:p w:rsidR="002451E3" w:rsidRDefault="002451E3">
      <w:pPr>
        <w:pStyle w:val="ConsPlusNormal"/>
        <w:spacing w:before="220"/>
        <w:ind w:firstLine="540"/>
        <w:jc w:val="both"/>
      </w:pPr>
      <w:r>
        <w:t>территории с высокой напряженностью на рынке труда - муниципальные образования автономного округа с уровнем регистрируемой безработицы, среднее значение которого за 2013 - 2015 годы превысило значение показателя в среднем по округу в 2,0 и более раза:</w:t>
      </w:r>
    </w:p>
    <w:p w:rsidR="002451E3" w:rsidRDefault="002451E3">
      <w:pPr>
        <w:pStyle w:val="ConsPlusNormal"/>
        <w:jc w:val="both"/>
      </w:pPr>
      <w:r>
        <w:t xml:space="preserve">(абзац введен </w:t>
      </w:r>
      <w:hyperlink r:id="rId326"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Кондинский район,</w:t>
      </w:r>
    </w:p>
    <w:p w:rsidR="002451E3" w:rsidRDefault="002451E3">
      <w:pPr>
        <w:pStyle w:val="ConsPlusNormal"/>
        <w:jc w:val="both"/>
      </w:pPr>
      <w:r>
        <w:t xml:space="preserve">(абзац введен </w:t>
      </w:r>
      <w:hyperlink r:id="rId327"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Березовский район,</w:t>
      </w:r>
    </w:p>
    <w:p w:rsidR="002451E3" w:rsidRDefault="002451E3">
      <w:pPr>
        <w:pStyle w:val="ConsPlusNormal"/>
        <w:jc w:val="both"/>
      </w:pPr>
      <w:r>
        <w:t xml:space="preserve">(абзац введен </w:t>
      </w:r>
      <w:hyperlink r:id="rId328"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Ханты-Мансийский район,</w:t>
      </w:r>
    </w:p>
    <w:p w:rsidR="002451E3" w:rsidRDefault="002451E3">
      <w:pPr>
        <w:pStyle w:val="ConsPlusNormal"/>
        <w:jc w:val="both"/>
      </w:pPr>
      <w:r>
        <w:t xml:space="preserve">(абзац введен </w:t>
      </w:r>
      <w:hyperlink r:id="rId329"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Советский район,</w:t>
      </w:r>
    </w:p>
    <w:p w:rsidR="002451E3" w:rsidRDefault="002451E3">
      <w:pPr>
        <w:pStyle w:val="ConsPlusNormal"/>
        <w:jc w:val="both"/>
      </w:pPr>
      <w:r>
        <w:t xml:space="preserve">(абзац введен </w:t>
      </w:r>
      <w:hyperlink r:id="rId330"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Октябрьский район,</w:t>
      </w:r>
    </w:p>
    <w:p w:rsidR="002451E3" w:rsidRDefault="002451E3">
      <w:pPr>
        <w:pStyle w:val="ConsPlusNormal"/>
        <w:jc w:val="both"/>
      </w:pPr>
      <w:r>
        <w:t xml:space="preserve">(абзац введен </w:t>
      </w:r>
      <w:hyperlink r:id="rId331"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г. Нягань,</w:t>
      </w:r>
    </w:p>
    <w:p w:rsidR="002451E3" w:rsidRDefault="002451E3">
      <w:pPr>
        <w:pStyle w:val="ConsPlusNormal"/>
        <w:jc w:val="both"/>
      </w:pPr>
      <w:r>
        <w:t xml:space="preserve">(абзац введен </w:t>
      </w:r>
      <w:hyperlink r:id="rId332"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г. Радужный;</w:t>
      </w:r>
    </w:p>
    <w:p w:rsidR="002451E3" w:rsidRDefault="002451E3">
      <w:pPr>
        <w:pStyle w:val="ConsPlusNormal"/>
        <w:jc w:val="both"/>
      </w:pPr>
      <w:r>
        <w:t xml:space="preserve">(абзац введен </w:t>
      </w:r>
      <w:hyperlink r:id="rId333" w:history="1">
        <w:r>
          <w:rPr>
            <w:color w:val="0000FF"/>
          </w:rPr>
          <w:t>постановлением</w:t>
        </w:r>
      </w:hyperlink>
      <w:r>
        <w:t xml:space="preserve"> Правительства ХМАО - Югры от 28.10.2016 N 424-п)</w:t>
      </w:r>
    </w:p>
    <w:p w:rsidR="002451E3" w:rsidRDefault="002451E3">
      <w:pPr>
        <w:pStyle w:val="ConsPlusNormal"/>
        <w:spacing w:before="220"/>
        <w:ind w:firstLine="540"/>
        <w:jc w:val="both"/>
      </w:pPr>
      <w:r>
        <w:t>компенсация по оплате труда - частичное возмещение расходов работодателя по оплате труда работников и страховых взносов;</w:t>
      </w:r>
    </w:p>
    <w:p w:rsidR="002451E3" w:rsidRDefault="002451E3">
      <w:pPr>
        <w:pStyle w:val="ConsPlusNormal"/>
        <w:jc w:val="both"/>
      </w:pPr>
      <w:r>
        <w:t xml:space="preserve">(в ред. </w:t>
      </w:r>
      <w:hyperlink r:id="rId334"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получатель материальной поддержки - безработный гражданин либо не занятый трудовой деятельностью несовершеннолетний гражданин в возрасте от 14 до 18 лет, которому назначена материальная поддержка в период его временного трудоустройства;</w:t>
      </w:r>
    </w:p>
    <w:p w:rsidR="002451E3" w:rsidRDefault="002451E3">
      <w:pPr>
        <w:pStyle w:val="ConsPlusNormal"/>
        <w:spacing w:before="220"/>
        <w:ind w:firstLine="540"/>
        <w:jc w:val="both"/>
      </w:pPr>
      <w:r>
        <w:t xml:space="preserve">Абзац утратил силу с 1 января 2016 года. - </w:t>
      </w:r>
      <w:hyperlink r:id="rId335" w:history="1">
        <w:r>
          <w:rPr>
            <w:color w:val="0000FF"/>
          </w:rPr>
          <w:t>Постановление</w:t>
        </w:r>
      </w:hyperlink>
      <w:r>
        <w:t xml:space="preserve"> Правительства ХМАО - Югры от 13.11.2015 N 396-п.</w:t>
      </w:r>
    </w:p>
    <w:p w:rsidR="002451E3" w:rsidRDefault="002451E3">
      <w:pPr>
        <w:pStyle w:val="ConsPlusNormal"/>
        <w:jc w:val="both"/>
      </w:pPr>
    </w:p>
    <w:p w:rsidR="002451E3" w:rsidRDefault="002451E3">
      <w:pPr>
        <w:pStyle w:val="ConsPlusNormal"/>
        <w:jc w:val="center"/>
        <w:outlineLvl w:val="2"/>
      </w:pPr>
      <w:r>
        <w:t>II. Участники мероприятий временного трудоустройства</w:t>
      </w:r>
    </w:p>
    <w:p w:rsidR="002451E3" w:rsidRDefault="002451E3">
      <w:pPr>
        <w:pStyle w:val="ConsPlusNormal"/>
        <w:jc w:val="both"/>
      </w:pPr>
    </w:p>
    <w:p w:rsidR="002451E3" w:rsidRDefault="002451E3">
      <w:pPr>
        <w:pStyle w:val="ConsPlusNormal"/>
        <w:ind w:firstLine="540"/>
        <w:jc w:val="both"/>
      </w:pPr>
      <w:r>
        <w:t>Участниками мероприятий временного трудоустройства являются: работодатели, граждане.</w:t>
      </w:r>
    </w:p>
    <w:p w:rsidR="002451E3" w:rsidRDefault="002451E3">
      <w:pPr>
        <w:pStyle w:val="ConsPlusNormal"/>
        <w:jc w:val="both"/>
      </w:pPr>
      <w:r>
        <w:t xml:space="preserve">(в ред. </w:t>
      </w:r>
      <w:hyperlink r:id="rId336" w:history="1">
        <w:r>
          <w:rPr>
            <w:color w:val="0000FF"/>
          </w:rPr>
          <w:t>постановления</w:t>
        </w:r>
      </w:hyperlink>
      <w:r>
        <w:t xml:space="preserve"> Правительства ХМАО - Югры от 07.04.2017 N 130-п)</w:t>
      </w:r>
    </w:p>
    <w:p w:rsidR="002451E3" w:rsidRDefault="002451E3">
      <w:pPr>
        <w:pStyle w:val="ConsPlusNormal"/>
        <w:jc w:val="both"/>
      </w:pPr>
    </w:p>
    <w:p w:rsidR="002451E3" w:rsidRDefault="002451E3">
      <w:pPr>
        <w:pStyle w:val="ConsPlusNormal"/>
        <w:jc w:val="center"/>
        <w:outlineLvl w:val="2"/>
      </w:pPr>
      <w:r>
        <w:t>III. Назначение и размер бюджетных средств,</w:t>
      </w:r>
    </w:p>
    <w:p w:rsidR="002451E3" w:rsidRDefault="002451E3">
      <w:pPr>
        <w:pStyle w:val="ConsPlusNormal"/>
        <w:jc w:val="center"/>
      </w:pPr>
      <w:r>
        <w:t>предусмотренных на реализацию мероприятий</w:t>
      </w:r>
    </w:p>
    <w:p w:rsidR="002451E3" w:rsidRDefault="002451E3">
      <w:pPr>
        <w:pStyle w:val="ConsPlusNormal"/>
        <w:jc w:val="both"/>
      </w:pPr>
    </w:p>
    <w:p w:rsidR="002451E3" w:rsidRDefault="002451E3">
      <w:pPr>
        <w:pStyle w:val="ConsPlusNormal"/>
        <w:ind w:firstLine="540"/>
        <w:jc w:val="both"/>
      </w:pPr>
      <w:r>
        <w:t>3.1. Средства бюджета автономного округа предоставляются:</w:t>
      </w:r>
    </w:p>
    <w:p w:rsidR="002451E3" w:rsidRDefault="002451E3">
      <w:pPr>
        <w:pStyle w:val="ConsPlusNormal"/>
        <w:spacing w:before="220"/>
        <w:ind w:firstLine="540"/>
        <w:jc w:val="both"/>
      </w:pPr>
      <w:r>
        <w:t>3.1.1. Работодателю - на компенсацию расходов по оплате труда работников и страховых взносов.</w:t>
      </w:r>
    </w:p>
    <w:p w:rsidR="002451E3" w:rsidRDefault="002451E3">
      <w:pPr>
        <w:pStyle w:val="ConsPlusNormal"/>
        <w:spacing w:before="220"/>
        <w:ind w:firstLine="540"/>
        <w:jc w:val="both"/>
      </w:pPr>
      <w:r>
        <w:t xml:space="preserve">3.1.2. Безработным гражданам из числа участников мероприятий временного трудоустройства - в виде материальной поддержки по мероприятиям в соответствии с </w:t>
      </w:r>
      <w:hyperlink w:anchor="P2283" w:history="1">
        <w:r>
          <w:rPr>
            <w:color w:val="0000FF"/>
          </w:rPr>
          <w:t>таблицей 1</w:t>
        </w:r>
      </w:hyperlink>
      <w:r>
        <w:t xml:space="preserve"> к Порядку за счет средств, предусмотренных Государственной </w:t>
      </w:r>
      <w:hyperlink w:anchor="P59" w:history="1">
        <w:r>
          <w:rPr>
            <w:color w:val="0000FF"/>
          </w:rPr>
          <w:t>программой</w:t>
        </w:r>
      </w:hyperlink>
      <w:r>
        <w:t>.</w:t>
      </w:r>
    </w:p>
    <w:p w:rsidR="002451E3" w:rsidRDefault="002451E3">
      <w:pPr>
        <w:pStyle w:val="ConsPlusNormal"/>
        <w:spacing w:before="220"/>
        <w:ind w:firstLine="540"/>
        <w:jc w:val="both"/>
      </w:pPr>
      <w:bookmarkStart w:id="42" w:name="P2163"/>
      <w:bookmarkEnd w:id="42"/>
      <w:r>
        <w:t xml:space="preserve">3.1.3. Не занятым трудовой деятельностью несовершеннолетним гражданам в возрасте от 14 до 18 лет из числа участников мероприятия временного трудоустройства - в виде материальной поддержки в размере 1275 рублей и компенсации расходов работодателя по оплате труда с учетом страховых взносов в размере 1400 рублей в месяц на 1 гражданина за счет средств, предусмотренных Государственной </w:t>
      </w:r>
      <w:hyperlink w:anchor="P59" w:history="1">
        <w:r>
          <w:rPr>
            <w:color w:val="0000FF"/>
          </w:rPr>
          <w:t>программой</w:t>
        </w:r>
      </w:hyperlink>
      <w:r>
        <w:t>.</w:t>
      </w:r>
    </w:p>
    <w:p w:rsidR="002451E3" w:rsidRDefault="002451E3">
      <w:pPr>
        <w:pStyle w:val="ConsPlusNormal"/>
        <w:jc w:val="both"/>
      </w:pPr>
      <w:r>
        <w:t xml:space="preserve">(п. 3.1 в ред. </w:t>
      </w:r>
      <w:hyperlink r:id="rId337"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3.2. Предоставление бюджетных средств в виде компенсации по оплате труда и материальной поддержки осуществляется в период временного трудоустройства за фактически отработанное время.</w:t>
      </w:r>
    </w:p>
    <w:p w:rsidR="002451E3" w:rsidRDefault="002451E3">
      <w:pPr>
        <w:pStyle w:val="ConsPlusNormal"/>
        <w:spacing w:before="220"/>
        <w:ind w:firstLine="540"/>
        <w:jc w:val="both"/>
      </w:pPr>
      <w:r>
        <w:t xml:space="preserve">3.3. Размеры компенсации по оплате труда с учетом страховых взносов, материальной поддержки, период участия во временном трудоустройстве указаны в </w:t>
      </w:r>
      <w:hyperlink w:anchor="P2283" w:history="1">
        <w:r>
          <w:rPr>
            <w:color w:val="0000FF"/>
          </w:rPr>
          <w:t>таблице 1</w:t>
        </w:r>
      </w:hyperlink>
      <w:r>
        <w:t xml:space="preserve"> к настоящему Порядку.</w:t>
      </w:r>
    </w:p>
    <w:p w:rsidR="002451E3" w:rsidRDefault="002451E3">
      <w:pPr>
        <w:pStyle w:val="ConsPlusNormal"/>
        <w:jc w:val="both"/>
      </w:pPr>
      <w:r>
        <w:t xml:space="preserve">(в ред. постановлений Правительства ХМАО - Югры от 26.12.2014 </w:t>
      </w:r>
      <w:hyperlink r:id="rId338" w:history="1">
        <w:r>
          <w:rPr>
            <w:color w:val="0000FF"/>
          </w:rPr>
          <w:t>N 522-п</w:t>
        </w:r>
      </w:hyperlink>
      <w:r>
        <w:t xml:space="preserve">, от 07.04.2017 </w:t>
      </w:r>
      <w:hyperlink r:id="rId339" w:history="1">
        <w:r>
          <w:rPr>
            <w:color w:val="0000FF"/>
          </w:rPr>
          <w:t>N 130-п</w:t>
        </w:r>
      </w:hyperlink>
      <w:r>
        <w:t>)</w:t>
      </w:r>
    </w:p>
    <w:p w:rsidR="002451E3" w:rsidRDefault="002451E3">
      <w:pPr>
        <w:pStyle w:val="ConsPlusNormal"/>
        <w:spacing w:before="220"/>
        <w:ind w:firstLine="540"/>
        <w:jc w:val="both"/>
      </w:pPr>
      <w:r>
        <w:t xml:space="preserve">3.4. В случае временного трудоустройства гражданина, за исключением граждан, предусмотренных </w:t>
      </w:r>
      <w:hyperlink w:anchor="P2163" w:history="1">
        <w:r>
          <w:rPr>
            <w:color w:val="0000FF"/>
          </w:rPr>
          <w:t>подпунктом 3.1.3 пункта 3.1</w:t>
        </w:r>
      </w:hyperlink>
      <w:r>
        <w:t xml:space="preserve"> Порядка, на неполную тарифную ставку размер компенсации по оплате труда устанавливается исходя из расходов, осуществленных работодателем, по оплате труда работника с учетом страховых взносов и не должен превышать размер компенсации, установленный для отдельных категорий граждан </w:t>
      </w:r>
      <w:hyperlink w:anchor="P2283" w:history="1">
        <w:r>
          <w:rPr>
            <w:color w:val="0000FF"/>
          </w:rPr>
          <w:t>таблицей 1</w:t>
        </w:r>
      </w:hyperlink>
      <w:r>
        <w:t xml:space="preserve"> настоящего Порядка.</w:t>
      </w:r>
    </w:p>
    <w:p w:rsidR="002451E3" w:rsidRDefault="002451E3">
      <w:pPr>
        <w:pStyle w:val="ConsPlusNormal"/>
        <w:jc w:val="both"/>
      </w:pPr>
      <w:r>
        <w:t xml:space="preserve">(в ред. постановлений Правительства ХМАО - Югры от 28.10.2016 </w:t>
      </w:r>
      <w:hyperlink r:id="rId340" w:history="1">
        <w:r>
          <w:rPr>
            <w:color w:val="0000FF"/>
          </w:rPr>
          <w:t>N 424-п</w:t>
        </w:r>
      </w:hyperlink>
      <w:r>
        <w:t xml:space="preserve">, от 07.04.2017 </w:t>
      </w:r>
      <w:hyperlink r:id="rId341"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IV. Условия предоставления работодателю</w:t>
      </w:r>
    </w:p>
    <w:p w:rsidR="002451E3" w:rsidRDefault="002451E3">
      <w:pPr>
        <w:pStyle w:val="ConsPlusNormal"/>
        <w:jc w:val="center"/>
      </w:pPr>
      <w:r>
        <w:t>компенсации по оплате труда</w:t>
      </w:r>
    </w:p>
    <w:p w:rsidR="002451E3" w:rsidRDefault="002451E3">
      <w:pPr>
        <w:pStyle w:val="ConsPlusNormal"/>
        <w:jc w:val="both"/>
      </w:pPr>
    </w:p>
    <w:p w:rsidR="002451E3" w:rsidRDefault="002451E3">
      <w:pPr>
        <w:pStyle w:val="ConsPlusNormal"/>
        <w:ind w:firstLine="540"/>
        <w:jc w:val="both"/>
      </w:pPr>
      <w:bookmarkStart w:id="43" w:name="P2174"/>
      <w:bookmarkEnd w:id="43"/>
      <w:r>
        <w:t>4.1. Для получения компенсации по оплате труда работодатель представляет в центр занятости населения по месту осуществления хозяйственной деятельности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451E3" w:rsidRDefault="002451E3">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451E3" w:rsidRDefault="002451E3">
      <w:pPr>
        <w:pStyle w:val="ConsPlusNormal"/>
        <w:jc w:val="both"/>
      </w:pPr>
      <w:r>
        <w:t xml:space="preserve">(п. 4.1 в ред. </w:t>
      </w:r>
      <w:hyperlink r:id="rId34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lastRenderedPageBreak/>
        <w:t xml:space="preserve">4.2. В заявлении работодатель подтверждает соответствие требованиям, указанным в </w:t>
      </w:r>
      <w:hyperlink w:anchor="P2183" w:history="1">
        <w:r>
          <w:rPr>
            <w:color w:val="0000FF"/>
          </w:rPr>
          <w:t>пункте 4.5</w:t>
        </w:r>
      </w:hyperlink>
      <w:r>
        <w:t xml:space="preserve"> настоящего Порядка, и дает согласие на проверку центром занятости населения достоверности указанных сведений.</w:t>
      </w:r>
    </w:p>
    <w:p w:rsidR="002451E3" w:rsidRDefault="002451E3">
      <w:pPr>
        <w:pStyle w:val="ConsPlusNormal"/>
        <w:spacing w:before="220"/>
        <w:ind w:firstLine="540"/>
        <w:jc w:val="both"/>
      </w:pPr>
      <w:r>
        <w:t xml:space="preserve">4.3. В случае одновременного участия работодателя в нескольких мероприятиях </w:t>
      </w:r>
      <w:hyperlink w:anchor="P59" w:history="1">
        <w:r>
          <w:rPr>
            <w:color w:val="0000FF"/>
          </w:rPr>
          <w:t>Программы</w:t>
        </w:r>
      </w:hyperlink>
      <w:r>
        <w:t xml:space="preserve"> оригиналы документов, указанных в </w:t>
      </w:r>
      <w:hyperlink w:anchor="P2174" w:history="1">
        <w:r>
          <w:rPr>
            <w:color w:val="0000FF"/>
          </w:rPr>
          <w:t>пункте 4.1</w:t>
        </w:r>
      </w:hyperlink>
      <w:r>
        <w:t xml:space="preserve"> настоящего Порядка, представляются один раз по одному из мероприятий </w:t>
      </w:r>
      <w:hyperlink w:anchor="P59" w:history="1">
        <w:r>
          <w:rPr>
            <w:color w:val="0000FF"/>
          </w:rPr>
          <w:t>Программы</w:t>
        </w:r>
      </w:hyperlink>
      <w:r>
        <w:t xml:space="preserve"> (при условии сохранения срока давности документа).</w:t>
      </w:r>
    </w:p>
    <w:p w:rsidR="002451E3" w:rsidRDefault="002451E3">
      <w:pPr>
        <w:pStyle w:val="ConsPlusNormal"/>
        <w:spacing w:before="220"/>
        <w:ind w:firstLine="540"/>
        <w:jc w:val="both"/>
      </w:pPr>
      <w:r>
        <w:t xml:space="preserve">4.4. Для участия в других мероприятиях используются копии документов, указанных в </w:t>
      </w:r>
      <w:hyperlink w:anchor="P2174" w:history="1">
        <w:r>
          <w:rPr>
            <w:color w:val="0000FF"/>
          </w:rPr>
          <w:t>пункте 4.1</w:t>
        </w:r>
      </w:hyperlink>
      <w:r>
        <w:t xml:space="preserve"> настоящего Порядка, сделанные и заверенные специалистом центра занятости населения.</w:t>
      </w:r>
    </w:p>
    <w:p w:rsidR="002451E3" w:rsidRDefault="002451E3">
      <w:pPr>
        <w:pStyle w:val="ConsPlusNormal"/>
        <w:spacing w:before="220"/>
        <w:ind w:firstLine="540"/>
        <w:jc w:val="both"/>
      </w:pPr>
      <w:bookmarkStart w:id="44" w:name="P2183"/>
      <w:bookmarkEnd w:id="44"/>
      <w:r>
        <w:t>4.5. Для участия в мероприятиях работодатель должен соответствовать следующим требованиям:</w:t>
      </w:r>
    </w:p>
    <w:p w:rsidR="002451E3" w:rsidRDefault="002451E3">
      <w:pPr>
        <w:pStyle w:val="ConsPlusNormal"/>
        <w:jc w:val="both"/>
      </w:pPr>
      <w:r>
        <w:t xml:space="preserve">(в ред. </w:t>
      </w:r>
      <w:hyperlink r:id="rId34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непревышение задолженности по начисленным налогам, сборам, страховым взносам, пеням, штрафам, процентам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344"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не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jc w:val="both"/>
      </w:pPr>
      <w:r>
        <w:t xml:space="preserve">(в ред. </w:t>
      </w:r>
      <w:hyperlink r:id="rId345"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согласие на осуществление Департаментом и органами государственного финансового контроля автономного округа проверок соблюдения получателями финансовых средств условий, целей и порядка их предоставления.</w:t>
      </w:r>
    </w:p>
    <w:p w:rsidR="002451E3" w:rsidRDefault="002451E3">
      <w:pPr>
        <w:pStyle w:val="ConsPlusNormal"/>
        <w:jc w:val="both"/>
      </w:pPr>
      <w:r>
        <w:t xml:space="preserve">(в ред. </w:t>
      </w:r>
      <w:hyperlink r:id="rId346" w:history="1">
        <w:r>
          <w:rPr>
            <w:color w:val="0000FF"/>
          </w:rPr>
          <w:t>постановления</w:t>
        </w:r>
      </w:hyperlink>
      <w:r>
        <w:t xml:space="preserve"> Правительства ХМАО - Югры от 30.01.2014 N 35-п)</w:t>
      </w:r>
    </w:p>
    <w:p w:rsidR="002451E3" w:rsidRDefault="002451E3">
      <w:pPr>
        <w:pStyle w:val="ConsPlusNormal"/>
        <w:spacing w:before="220"/>
        <w:ind w:firstLine="540"/>
        <w:jc w:val="both"/>
      </w:pPr>
      <w:r>
        <w:t xml:space="preserve">4.6. Специалист центра занятости населения регистрирует заявление работодателя с приложением всех документов, указанных в </w:t>
      </w:r>
      <w:hyperlink w:anchor="P2174" w:history="1">
        <w:r>
          <w:rPr>
            <w:color w:val="0000FF"/>
          </w:rPr>
          <w:t>пункте 4.1</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4.7. В случае непредставления работодателем в центр занятости населения документов, указанных в </w:t>
      </w:r>
      <w:hyperlink w:anchor="P2174"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в день их поступления с указанием причины возврата.</w:t>
      </w:r>
    </w:p>
    <w:p w:rsidR="002451E3" w:rsidRDefault="002451E3">
      <w:pPr>
        <w:pStyle w:val="ConsPlusNormal"/>
        <w:spacing w:before="220"/>
        <w:ind w:firstLine="540"/>
        <w:jc w:val="both"/>
      </w:pPr>
      <w:bookmarkStart w:id="45" w:name="P2195"/>
      <w:bookmarkEnd w:id="45"/>
      <w:r>
        <w:t>4.8.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451E3" w:rsidRDefault="002451E3">
      <w:pPr>
        <w:pStyle w:val="ConsPlusNormal"/>
        <w:jc w:val="both"/>
      </w:pPr>
      <w:r>
        <w:t xml:space="preserve">(п. 4.8 в ред. </w:t>
      </w:r>
      <w:hyperlink r:id="rId347"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46" w:name="P2197"/>
      <w:bookmarkEnd w:id="46"/>
      <w:r>
        <w:t xml:space="preserve">4.9. В течение одного рабочего дня после получения сведений, указанных в </w:t>
      </w:r>
      <w:hyperlink w:anchor="P2195" w:history="1">
        <w:r>
          <w:rPr>
            <w:color w:val="0000FF"/>
          </w:rPr>
          <w:t>пункте 4.8</w:t>
        </w:r>
      </w:hyperlink>
      <w:r>
        <w:t xml:space="preserve"> настоящего Порядка, учитывая требования, установленные </w:t>
      </w:r>
      <w:hyperlink w:anchor="P2183" w:history="1">
        <w:r>
          <w:rPr>
            <w:color w:val="0000FF"/>
          </w:rPr>
          <w:t>пунктом 4.5</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2451E3" w:rsidRDefault="002451E3">
      <w:pPr>
        <w:pStyle w:val="ConsPlusNormal"/>
        <w:spacing w:before="220"/>
        <w:ind w:firstLine="540"/>
        <w:jc w:val="both"/>
      </w:pPr>
      <w:bookmarkStart w:id="47" w:name="P2198"/>
      <w:bookmarkEnd w:id="47"/>
      <w:r>
        <w:lastRenderedPageBreak/>
        <w:t xml:space="preserve">4.10. В течение одного рабочего дня со дня принятия одного из решений, указанных в </w:t>
      </w:r>
      <w:hyperlink w:anchor="P2197" w:history="1">
        <w:r>
          <w:rPr>
            <w:color w:val="0000FF"/>
          </w:rPr>
          <w:t>пункте 4.9</w:t>
        </w:r>
      </w:hyperlink>
      <w:r>
        <w:t xml:space="preserve"> настоящего Порядка, специалист центра занятости населения направляет работодателю либо:</w:t>
      </w:r>
    </w:p>
    <w:p w:rsidR="002451E3" w:rsidRDefault="002451E3">
      <w:pPr>
        <w:pStyle w:val="ConsPlusNormal"/>
        <w:spacing w:before="220"/>
        <w:ind w:firstLine="540"/>
        <w:jc w:val="both"/>
      </w:pPr>
      <w:r>
        <w:t>проект договора о совместной деятельности по организации временного трудоустройства граждан (далее - договор);</w:t>
      </w:r>
    </w:p>
    <w:p w:rsidR="002451E3" w:rsidRDefault="002451E3">
      <w:pPr>
        <w:pStyle w:val="ConsPlusNormal"/>
        <w:spacing w:before="220"/>
        <w:ind w:firstLine="540"/>
        <w:jc w:val="both"/>
      </w:pPr>
      <w:r>
        <w:t xml:space="preserve">проект соглашения о взаимодействии по реализации мероприятий </w:t>
      </w:r>
      <w:hyperlink w:anchor="P59" w:history="1">
        <w:r>
          <w:rPr>
            <w:color w:val="0000FF"/>
          </w:rPr>
          <w:t>Программы</w:t>
        </w:r>
      </w:hyperlink>
      <w:r>
        <w:t xml:space="preserve">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2451E3" w:rsidRDefault="002451E3">
      <w:pPr>
        <w:pStyle w:val="ConsPlusNormal"/>
        <w:spacing w:before="220"/>
        <w:ind w:firstLine="540"/>
        <w:jc w:val="both"/>
      </w:pPr>
      <w:r>
        <w:t>мотивированный отказ в предоставлении бюджетных средств.</w:t>
      </w:r>
    </w:p>
    <w:p w:rsidR="002451E3" w:rsidRDefault="002451E3">
      <w:pPr>
        <w:pStyle w:val="ConsPlusNormal"/>
        <w:spacing w:before="220"/>
        <w:ind w:firstLine="540"/>
        <w:jc w:val="both"/>
      </w:pPr>
      <w:r>
        <w:t>4.11. Бюджетные средства предоставляются работодателю на компенсацию расходов по оплате труда граждан, соответствующих следующим условиям:</w:t>
      </w:r>
    </w:p>
    <w:p w:rsidR="002451E3" w:rsidRDefault="002451E3">
      <w:pPr>
        <w:pStyle w:val="ConsPlusNormal"/>
        <w:spacing w:before="220"/>
        <w:ind w:firstLine="540"/>
        <w:jc w:val="both"/>
      </w:pPr>
      <w:r>
        <w:t>регистрация в центре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(согласно требованиям, предъявляемым к получателям соответствующих государственных услуг административными регламентами);</w:t>
      </w:r>
    </w:p>
    <w:p w:rsidR="002451E3" w:rsidRDefault="002451E3">
      <w:pPr>
        <w:pStyle w:val="ConsPlusNormal"/>
        <w:spacing w:before="220"/>
        <w:ind w:firstLine="540"/>
        <w:jc w:val="both"/>
      </w:pPr>
      <w:r>
        <w:t>представление документов, подтверждающих отнесение их к определенной категории граждан (для лиц, освобожденных из учреждений исполнения наказания в виде лишения свободы, граждан из числа коренных малочисленных народов Севера Ханты-Мансийского автономного округа - Югры, граждан пенсионного возраста).</w:t>
      </w:r>
    </w:p>
    <w:p w:rsidR="002451E3" w:rsidRDefault="002451E3">
      <w:pPr>
        <w:pStyle w:val="ConsPlusNormal"/>
        <w:spacing w:before="220"/>
        <w:ind w:firstLine="540"/>
        <w:jc w:val="both"/>
      </w:pPr>
      <w:r>
        <w:t>4.12. Предоставление бюджетных средств осуществляется:</w:t>
      </w:r>
    </w:p>
    <w:p w:rsidR="002451E3" w:rsidRDefault="002451E3">
      <w:pPr>
        <w:pStyle w:val="ConsPlusNormal"/>
        <w:spacing w:before="220"/>
        <w:ind w:firstLine="540"/>
        <w:jc w:val="both"/>
      </w:pPr>
      <w:r>
        <w:t>4.12.1. Работодателю (за исключением государственного и муниципального учреждения, исполнительного органа государственной власти, органа местного самоуправления муниципального образования Ханты-Мансийского автономного округа - Югры) в соответствии с условиями договора, заключенного с центром занятости населения.</w:t>
      </w:r>
    </w:p>
    <w:p w:rsidR="002451E3" w:rsidRDefault="002451E3">
      <w:pPr>
        <w:pStyle w:val="ConsPlusNormal"/>
        <w:spacing w:before="220"/>
        <w:ind w:firstLine="540"/>
        <w:jc w:val="both"/>
      </w:pPr>
      <w:r>
        <w:t xml:space="preserve">4.12.2. Работодателю - государственному учреждению Ханты-Мансийского автономного округа - Югры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t xml:space="preserve">4.12.3. 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4.12.3 в ред. </w:t>
      </w:r>
      <w:hyperlink r:id="rId348" w:history="1">
        <w:r>
          <w:rPr>
            <w:color w:val="0000FF"/>
          </w:rPr>
          <w:t>постановления</w:t>
        </w:r>
      </w:hyperlink>
      <w:r>
        <w:t xml:space="preserve"> Правительства ХМАО - Югры от 26.12.2014 N 522-п)</w:t>
      </w:r>
    </w:p>
    <w:p w:rsidR="002451E3" w:rsidRDefault="002451E3">
      <w:pPr>
        <w:pStyle w:val="ConsPlusNormal"/>
        <w:spacing w:before="220"/>
        <w:ind w:firstLine="540"/>
        <w:jc w:val="both"/>
      </w:pPr>
      <w:r>
        <w:t xml:space="preserve">4.12.4. Работодателю - органу местного самоуправления муниципального образования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4.12.4 введен </w:t>
      </w:r>
      <w:hyperlink r:id="rId349"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4.13. Формы договора и соглашения разрабатываются и утверждаются Департаментом.</w:t>
      </w:r>
    </w:p>
    <w:p w:rsidR="002451E3" w:rsidRDefault="002451E3">
      <w:pPr>
        <w:pStyle w:val="ConsPlusNormal"/>
        <w:spacing w:before="220"/>
        <w:ind w:firstLine="540"/>
        <w:jc w:val="both"/>
      </w:pPr>
      <w:r>
        <w:t xml:space="preserve">Обязательным условием договора является согласие участника мероприятий на осуществление Департаментом и органом государственного финансового контроля автономного </w:t>
      </w:r>
      <w:r>
        <w:lastRenderedPageBreak/>
        <w:t>округа проверки соблюдения условий, целей и порядка предоставления финансовых средств.</w:t>
      </w:r>
    </w:p>
    <w:p w:rsidR="002451E3" w:rsidRDefault="002451E3">
      <w:pPr>
        <w:pStyle w:val="ConsPlusNormal"/>
        <w:jc w:val="both"/>
      </w:pPr>
      <w:r>
        <w:t xml:space="preserve">(в ред. </w:t>
      </w:r>
      <w:hyperlink r:id="rId350" w:history="1">
        <w:r>
          <w:rPr>
            <w:color w:val="0000FF"/>
          </w:rPr>
          <w:t>постановления</w:t>
        </w:r>
      </w:hyperlink>
      <w:r>
        <w:t xml:space="preserve"> Правительства ХМАО - Югры от 30.01.2014 N 35-п)</w:t>
      </w:r>
    </w:p>
    <w:p w:rsidR="002451E3" w:rsidRDefault="002451E3">
      <w:pPr>
        <w:pStyle w:val="ConsPlusNormal"/>
        <w:spacing w:before="220"/>
        <w:ind w:firstLine="540"/>
        <w:jc w:val="both"/>
      </w:pPr>
      <w:r>
        <w:t xml:space="preserve">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w:t>
      </w:r>
      <w:hyperlink w:anchor="P2217" w:history="1">
        <w:r>
          <w:rPr>
            <w:color w:val="0000FF"/>
          </w:rPr>
          <w:t>пункте 4.15</w:t>
        </w:r>
      </w:hyperlink>
      <w:r>
        <w:t xml:space="preserve"> Порядка.</w:t>
      </w:r>
    </w:p>
    <w:p w:rsidR="002451E3" w:rsidRDefault="002451E3">
      <w:pPr>
        <w:pStyle w:val="ConsPlusNormal"/>
        <w:jc w:val="both"/>
      </w:pPr>
      <w:r>
        <w:t xml:space="preserve">(п. 4.14 в ред. </w:t>
      </w:r>
      <w:hyperlink r:id="rId351"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48" w:name="P2217"/>
      <w:bookmarkEnd w:id="48"/>
      <w:r>
        <w:t>4.15. Перечисление работодателю компенсации по оплате труда гражданина осуществляется в сроки, установленные договором, при представлении в центр занятости населения заверенных им копий документов (далее - отчетные документы):</w:t>
      </w:r>
    </w:p>
    <w:p w:rsidR="002451E3" w:rsidRDefault="002451E3">
      <w:pPr>
        <w:pStyle w:val="ConsPlusNormal"/>
        <w:jc w:val="both"/>
      </w:pPr>
      <w:r>
        <w:t xml:space="preserve">(в ред. </w:t>
      </w:r>
      <w:hyperlink r:id="rId35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табеля учета рабочего времени граждан, в отношении которых предусмотрена компенсация по оплате труда (материальная поддержка);</w:t>
      </w:r>
    </w:p>
    <w:p w:rsidR="002451E3" w:rsidRDefault="002451E3">
      <w:pPr>
        <w:pStyle w:val="ConsPlusNormal"/>
        <w:spacing w:before="220"/>
        <w:ind w:firstLine="540"/>
        <w:jc w:val="both"/>
      </w:pPr>
      <w:r>
        <w:t>платежной ведомости по оплате труда граждан с отметкой банка о зачислении средств на их лицевой счет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w:t>
      </w:r>
    </w:p>
    <w:p w:rsidR="002451E3" w:rsidRDefault="002451E3">
      <w:pPr>
        <w:pStyle w:val="ConsPlusNormal"/>
        <w:spacing w:before="220"/>
        <w:ind w:firstLine="540"/>
        <w:jc w:val="both"/>
      </w:pPr>
      <w:r>
        <w:t>платежных поручений о перечислении налогов и страховых взносов с отметкой банка.</w:t>
      </w:r>
    </w:p>
    <w:p w:rsidR="002451E3" w:rsidRDefault="002451E3">
      <w:pPr>
        <w:pStyle w:val="ConsPlusNormal"/>
        <w:spacing w:before="220"/>
        <w:ind w:firstLine="540"/>
        <w:jc w:val="both"/>
      </w:pPr>
      <w:r>
        <w:t>4.16.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451E3" w:rsidRDefault="002451E3">
      <w:pPr>
        <w:pStyle w:val="ConsPlusNormal"/>
        <w:spacing w:before="220"/>
        <w:ind w:firstLine="540"/>
        <w:jc w:val="both"/>
      </w:pPr>
      <w:r>
        <w:t>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bookmarkStart w:id="49" w:name="P2224"/>
      <w:bookmarkEnd w:id="49"/>
      <w:r>
        <w:t>4.18. Перечисление компенсации по оплате труда приостанавливается в период действия договора в случаях:</w:t>
      </w:r>
    </w:p>
    <w:p w:rsidR="002451E3" w:rsidRDefault="002451E3">
      <w:pPr>
        <w:pStyle w:val="ConsPlusNormal"/>
        <w:jc w:val="both"/>
      </w:pPr>
      <w:r>
        <w:t xml:space="preserve">(в ред. </w:t>
      </w:r>
      <w:hyperlink r:id="rId353" w:history="1">
        <w:r>
          <w:rPr>
            <w:color w:val="0000FF"/>
          </w:rPr>
          <w:t>постановления</w:t>
        </w:r>
      </w:hyperlink>
      <w:r>
        <w:t xml:space="preserve"> Правительства ХМАО - Югры от 16.05.2014 N 177-п)</w:t>
      </w:r>
    </w:p>
    <w:p w:rsidR="002451E3" w:rsidRDefault="002451E3">
      <w:pPr>
        <w:pStyle w:val="ConsPlusNormal"/>
        <w:spacing w:before="220"/>
        <w:ind w:firstLine="540"/>
        <w:jc w:val="both"/>
      </w:pPr>
      <w:r>
        <w:t>невыполнения работодателем условий заключенного с ним договора;</w:t>
      </w:r>
    </w:p>
    <w:p w:rsidR="002451E3" w:rsidRDefault="002451E3">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354"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355"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451E3" w:rsidRDefault="002451E3">
      <w:pPr>
        <w:pStyle w:val="ConsPlusNormal"/>
        <w:spacing w:before="220"/>
        <w:ind w:firstLine="540"/>
        <w:jc w:val="both"/>
      </w:pPr>
      <w:r>
        <w:t xml:space="preserve">4.18.1. Решение о приостановлении перечисления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2224" w:history="1">
        <w:r>
          <w:rPr>
            <w:color w:val="0000FF"/>
          </w:rPr>
          <w:t>пункте 4.18</w:t>
        </w:r>
      </w:hyperlink>
      <w:r>
        <w:t xml:space="preserve"> настоящего Порядка.</w:t>
      </w:r>
    </w:p>
    <w:p w:rsidR="002451E3" w:rsidRDefault="002451E3">
      <w:pPr>
        <w:pStyle w:val="ConsPlusNormal"/>
        <w:jc w:val="both"/>
      </w:pPr>
      <w:r>
        <w:t xml:space="preserve">(п. 4.18.1 введен </w:t>
      </w:r>
      <w:hyperlink r:id="rId356"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lastRenderedPageBreak/>
        <w:t>4.18.2. В течение 1 рабочего дня со дня принятия решения о приостановлении перечисления компенсации по оплате труда центр занятости населения письменно уведомляет об этом работодателя.</w:t>
      </w:r>
    </w:p>
    <w:p w:rsidR="002451E3" w:rsidRDefault="002451E3">
      <w:pPr>
        <w:pStyle w:val="ConsPlusNormal"/>
        <w:jc w:val="both"/>
      </w:pPr>
      <w:r>
        <w:t xml:space="preserve">(п. 4.18.2 введен </w:t>
      </w:r>
      <w:hyperlink r:id="rId357"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4.19. В случае устранения работодателем обстоятельств, указанных в </w:t>
      </w:r>
      <w:hyperlink w:anchor="P2224" w:history="1">
        <w:r>
          <w:rPr>
            <w:color w:val="0000FF"/>
          </w:rPr>
          <w:t>пункте 4.18</w:t>
        </w:r>
      </w:hyperlink>
      <w:r>
        <w:t xml:space="preserve">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2451E3" w:rsidRDefault="002451E3">
      <w:pPr>
        <w:pStyle w:val="ConsPlusNormal"/>
        <w:jc w:val="both"/>
      </w:pPr>
    </w:p>
    <w:p w:rsidR="002451E3" w:rsidRDefault="002451E3">
      <w:pPr>
        <w:pStyle w:val="ConsPlusNormal"/>
        <w:jc w:val="center"/>
        <w:outlineLvl w:val="2"/>
      </w:pPr>
      <w:r>
        <w:t>V. Условия участия граждан в мероприятиях временного</w:t>
      </w:r>
    </w:p>
    <w:p w:rsidR="002451E3" w:rsidRDefault="002451E3">
      <w:pPr>
        <w:pStyle w:val="ConsPlusNormal"/>
        <w:jc w:val="center"/>
      </w:pPr>
      <w:r>
        <w:t>трудоустройства и подбор граждан для работодателей</w:t>
      </w:r>
    </w:p>
    <w:p w:rsidR="002451E3" w:rsidRDefault="002451E3">
      <w:pPr>
        <w:pStyle w:val="ConsPlusNormal"/>
        <w:jc w:val="both"/>
      </w:pPr>
    </w:p>
    <w:p w:rsidR="002451E3" w:rsidRDefault="002451E3">
      <w:pPr>
        <w:pStyle w:val="ConsPlusNormal"/>
        <w:ind w:firstLine="540"/>
        <w:jc w:val="both"/>
      </w:pPr>
      <w:r>
        <w:t xml:space="preserve">5.1. Работодатель в соответствии с </w:t>
      </w:r>
      <w:hyperlink r:id="rId358"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в центр занятости населения информацию о наличии свободных рабочих мест и вакантных должностей для временного трудоустройства граждан.</w:t>
      </w:r>
    </w:p>
    <w:p w:rsidR="002451E3" w:rsidRDefault="002451E3">
      <w:pPr>
        <w:pStyle w:val="ConsPlusNormal"/>
        <w:spacing w:before="220"/>
        <w:ind w:firstLine="540"/>
        <w:jc w:val="both"/>
      </w:pPr>
      <w:r>
        <w:t xml:space="preserve">5.2. Гражданин, желающий трудоустроиться при содействии центра занятости населения, за исключением лица, осужденного к наказанию в виде исправительных работ, не имеющего основного места работы, обращается в центр занятости населения за оказанием ему государственной услуги по содействию в поиске подходящей работы, а работодателям в подборе необходимых работников (далее - государственная услуга), предоставляемой в соответствии с административным </w:t>
      </w:r>
      <w:hyperlink r:id="rId359" w:history="1">
        <w:r>
          <w:rPr>
            <w:color w:val="0000FF"/>
          </w:rPr>
          <w:t>регламентом</w:t>
        </w:r>
      </w:hyperlink>
      <w:r>
        <w:t>, утвержденным нормативным правовым актом Департамента (далее - административный регламент).</w:t>
      </w:r>
    </w:p>
    <w:p w:rsidR="002451E3" w:rsidRDefault="002451E3">
      <w:pPr>
        <w:pStyle w:val="ConsPlusNormal"/>
        <w:spacing w:before="220"/>
        <w:ind w:firstLine="540"/>
        <w:jc w:val="both"/>
      </w:pPr>
      <w:r>
        <w:t xml:space="preserve">5.3. Перечень документов, представляемых гражданином для получения государственной услуги, определен административным </w:t>
      </w:r>
      <w:hyperlink r:id="rId360" w:history="1">
        <w:r>
          <w:rPr>
            <w:color w:val="0000FF"/>
          </w:rPr>
          <w:t>регламентом</w:t>
        </w:r>
      </w:hyperlink>
      <w:r>
        <w:t>.</w:t>
      </w:r>
    </w:p>
    <w:p w:rsidR="002451E3" w:rsidRDefault="002451E3">
      <w:pPr>
        <w:pStyle w:val="ConsPlusNormal"/>
        <w:spacing w:before="220"/>
        <w:ind w:firstLine="540"/>
        <w:jc w:val="both"/>
      </w:pPr>
      <w:r>
        <w:t xml:space="preserve">5.4. Для участия в соответствующем мероприятии гражданин представляет в Центр занятости населения дополнительно к документам, определенным административным </w:t>
      </w:r>
      <w:hyperlink r:id="rId361" w:history="1">
        <w:r>
          <w:rPr>
            <w:color w:val="0000FF"/>
          </w:rPr>
          <w:t>регламентом</w:t>
        </w:r>
      </w:hyperlink>
      <w:r>
        <w:t>:</w:t>
      </w:r>
    </w:p>
    <w:p w:rsidR="002451E3" w:rsidRDefault="002451E3">
      <w:pPr>
        <w:pStyle w:val="ConsPlusNormal"/>
        <w:spacing w:before="220"/>
        <w:ind w:firstLine="540"/>
        <w:jc w:val="both"/>
      </w:pPr>
      <w:r>
        <w:t>документ, подтверждающий принадлежность к коренным малочисленным народам Севера, проживающим на территории Ханты-Мансийского автономного округа - Югры - для гражданина из числа коренных малочисленных народов Севера;</w:t>
      </w:r>
    </w:p>
    <w:p w:rsidR="002451E3" w:rsidRDefault="002451E3">
      <w:pPr>
        <w:pStyle w:val="ConsPlusNormal"/>
        <w:spacing w:before="220"/>
        <w:ind w:firstLine="540"/>
        <w:jc w:val="both"/>
      </w:pPr>
      <w:r>
        <w:t>документ, подтверждающий назначение страховой пенсии по старости - для граждан пенсионного возраста.</w:t>
      </w:r>
    </w:p>
    <w:p w:rsidR="002451E3" w:rsidRDefault="002451E3">
      <w:pPr>
        <w:pStyle w:val="ConsPlusNormal"/>
        <w:jc w:val="both"/>
      </w:pPr>
      <w:r>
        <w:t xml:space="preserve">(в ред. </w:t>
      </w:r>
      <w:hyperlink r:id="rId362"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 xml:space="preserve">5.5. Подбор граждан из числа зарегистрированных в центре занятости населения для работодателей, организующих временное трудоустройство, центр занятости населения осуществляет после заключения договора, указанного в </w:t>
      </w:r>
      <w:hyperlink w:anchor="P2198" w:history="1">
        <w:r>
          <w:rPr>
            <w:color w:val="0000FF"/>
          </w:rPr>
          <w:t>пункте 4.10</w:t>
        </w:r>
      </w:hyperlink>
      <w:r>
        <w:t xml:space="preserve"> настоящего Порядка.</w:t>
      </w:r>
    </w:p>
    <w:p w:rsidR="002451E3" w:rsidRDefault="002451E3">
      <w:pPr>
        <w:pStyle w:val="ConsPlusNormal"/>
        <w:spacing w:before="220"/>
        <w:ind w:firstLine="540"/>
        <w:jc w:val="both"/>
      </w:pPr>
      <w:r>
        <w:t>5.6. Гражданину для собеседования с работодателем центр занятости населения выдает направление на работу.</w:t>
      </w:r>
    </w:p>
    <w:p w:rsidR="002451E3" w:rsidRDefault="002451E3">
      <w:pPr>
        <w:pStyle w:val="ConsPlusNormal"/>
        <w:spacing w:before="220"/>
        <w:ind w:firstLine="540"/>
        <w:jc w:val="both"/>
      </w:pPr>
      <w:r>
        <w:t xml:space="preserve">5.7. О результатах рассмотрения кандидатуры гражданина работодатель в соответствии с административным </w:t>
      </w:r>
      <w:hyperlink r:id="rId363" w:history="1">
        <w:r>
          <w:rPr>
            <w:color w:val="0000FF"/>
          </w:rPr>
          <w:t>регламентом</w:t>
        </w:r>
      </w:hyperlink>
      <w:r>
        <w:t xml:space="preserve"> информирует центр занятости населения.</w:t>
      </w:r>
    </w:p>
    <w:p w:rsidR="002451E3" w:rsidRDefault="002451E3">
      <w:pPr>
        <w:pStyle w:val="ConsPlusNormal"/>
        <w:spacing w:before="220"/>
        <w:ind w:firstLine="540"/>
        <w:jc w:val="both"/>
      </w:pPr>
      <w:r>
        <w:t>5.8. В случае положительного результата собеседования работодатель осуществляет прием на работу гражданина и заключает с ним срочный трудовой договор.</w:t>
      </w:r>
    </w:p>
    <w:p w:rsidR="002451E3" w:rsidRDefault="002451E3">
      <w:pPr>
        <w:pStyle w:val="ConsPlusNormal"/>
        <w:jc w:val="both"/>
      </w:pPr>
    </w:p>
    <w:p w:rsidR="002451E3" w:rsidRDefault="002451E3">
      <w:pPr>
        <w:pStyle w:val="ConsPlusNormal"/>
        <w:jc w:val="center"/>
        <w:outlineLvl w:val="2"/>
      </w:pPr>
      <w:r>
        <w:t>VI. Условия предоставления материальной поддержки</w:t>
      </w:r>
    </w:p>
    <w:p w:rsidR="002451E3" w:rsidRDefault="002451E3">
      <w:pPr>
        <w:pStyle w:val="ConsPlusNormal"/>
        <w:jc w:val="both"/>
      </w:pPr>
    </w:p>
    <w:p w:rsidR="002451E3" w:rsidRDefault="002451E3">
      <w:pPr>
        <w:pStyle w:val="ConsPlusNormal"/>
        <w:ind w:firstLine="540"/>
        <w:jc w:val="both"/>
      </w:pPr>
      <w:r>
        <w:lastRenderedPageBreak/>
        <w:t>6.1. В процессе оказания гражданину государственной услуги специалистом центра занятости населения ему может быть предложено временное трудоустройство.</w:t>
      </w:r>
    </w:p>
    <w:p w:rsidR="002451E3" w:rsidRDefault="002451E3">
      <w:pPr>
        <w:pStyle w:val="ConsPlusNormal"/>
        <w:spacing w:before="220"/>
        <w:ind w:firstLine="540"/>
        <w:jc w:val="both"/>
      </w:pPr>
      <w:r>
        <w:t>6.2. После принятия безработным гражданином либо не занятым трудовой деятельностью несовершеннолетним гражданином в возрасте от 14 до 18 лет решения об участии во временном трудоустройстве специалист центра занятости населения информирует его о возможности получения им материальной поддержки в период временного трудоустройства.</w:t>
      </w:r>
    </w:p>
    <w:p w:rsidR="002451E3" w:rsidRDefault="002451E3">
      <w:pPr>
        <w:pStyle w:val="ConsPlusNormal"/>
        <w:spacing w:before="220"/>
        <w:ind w:firstLine="540"/>
        <w:jc w:val="both"/>
      </w:pPr>
      <w:r>
        <w:t>6.3. Для предоставления материальной поддержки в центр занятости населения представляются:</w:t>
      </w:r>
    </w:p>
    <w:p w:rsidR="002451E3" w:rsidRDefault="002451E3">
      <w:pPr>
        <w:pStyle w:val="ConsPlusNormal"/>
        <w:spacing w:before="220"/>
        <w:ind w:firstLine="540"/>
        <w:jc w:val="both"/>
      </w:pPr>
      <w:r>
        <w:t>получателем материальной поддержки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о предоставлении материальной поддержки;</w:t>
      </w:r>
    </w:p>
    <w:p w:rsidR="002451E3" w:rsidRDefault="002451E3">
      <w:pPr>
        <w:pStyle w:val="ConsPlusNormal"/>
        <w:spacing w:before="220"/>
        <w:ind w:firstLine="540"/>
        <w:jc w:val="both"/>
      </w:pPr>
      <w:r>
        <w:t>работодателем - заверенные им копия приказа о приеме на работу безработного гражданина и копия табеля учета рабочего времени в сроки, установленные договором между работодателем и центром занятости населения.</w:t>
      </w:r>
    </w:p>
    <w:p w:rsidR="002451E3" w:rsidRDefault="002451E3">
      <w:pPr>
        <w:pStyle w:val="ConsPlusNormal"/>
        <w:spacing w:before="220"/>
        <w:ind w:firstLine="540"/>
        <w:jc w:val="both"/>
      </w:pPr>
      <w:r>
        <w:t>6.4. На основании заверенной работодателем копии приказа о приеме на работу получателя материальной поддержки центр занятости населения издает приказ о ее назначении в день поступления копии приказа о приеме на работу.</w:t>
      </w:r>
    </w:p>
    <w:p w:rsidR="002451E3" w:rsidRDefault="002451E3">
      <w:pPr>
        <w:pStyle w:val="ConsPlusNormal"/>
        <w:spacing w:before="220"/>
        <w:ind w:firstLine="540"/>
        <w:jc w:val="both"/>
      </w:pPr>
      <w:r>
        <w:t>6.5. Перечисление материальной поддержки осуществляется не реже двух раз в месяц в сроки, установленные договором.</w:t>
      </w:r>
    </w:p>
    <w:p w:rsidR="002451E3" w:rsidRDefault="002451E3">
      <w:pPr>
        <w:pStyle w:val="ConsPlusNormal"/>
        <w:spacing w:before="220"/>
        <w:ind w:firstLine="540"/>
        <w:jc w:val="both"/>
      </w:pPr>
      <w:r>
        <w:t>6.6. Материальная поддержка перечисляется гражданину на его лицевой счет в течение семи банковских дней со дня представления работодателем в центр занятости населения табеля учета рабочего времени в сроки, установленные договором.</w:t>
      </w:r>
    </w:p>
    <w:p w:rsidR="002451E3" w:rsidRDefault="002451E3">
      <w:pPr>
        <w:pStyle w:val="ConsPlusNormal"/>
        <w:jc w:val="both"/>
      </w:pPr>
    </w:p>
    <w:p w:rsidR="002451E3" w:rsidRDefault="002451E3">
      <w:pPr>
        <w:pStyle w:val="ConsPlusNormal"/>
        <w:jc w:val="center"/>
        <w:outlineLvl w:val="2"/>
      </w:pPr>
      <w:r>
        <w:t>VII. Ответственность, контроль</w:t>
      </w:r>
    </w:p>
    <w:p w:rsidR="002451E3" w:rsidRDefault="002451E3">
      <w:pPr>
        <w:pStyle w:val="ConsPlusNormal"/>
        <w:jc w:val="center"/>
      </w:pPr>
      <w:r>
        <w:t>и порядок возврата бюджетных средств</w:t>
      </w:r>
    </w:p>
    <w:p w:rsidR="002451E3" w:rsidRDefault="002451E3">
      <w:pPr>
        <w:pStyle w:val="ConsPlusNormal"/>
        <w:jc w:val="both"/>
      </w:pPr>
    </w:p>
    <w:p w:rsidR="002451E3" w:rsidRDefault="002451E3">
      <w:pPr>
        <w:pStyle w:val="ConsPlusNormal"/>
        <w:ind w:firstLine="540"/>
        <w:jc w:val="both"/>
      </w:pPr>
      <w:r>
        <w:t>7.1.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2451E3" w:rsidRDefault="002451E3">
      <w:pPr>
        <w:pStyle w:val="ConsPlusNormal"/>
        <w:spacing w:before="220"/>
        <w:ind w:firstLine="540"/>
        <w:jc w:val="both"/>
      </w:pPr>
      <w:r>
        <w:t>7.2. Ответственность работодателя за нецелевое использование либо неиспользование бюджетных средств определяется условиями договора.</w:t>
      </w:r>
    </w:p>
    <w:p w:rsidR="002451E3" w:rsidRDefault="002451E3">
      <w:pPr>
        <w:pStyle w:val="ConsPlusNormal"/>
        <w:spacing w:before="220"/>
        <w:ind w:firstLine="540"/>
        <w:jc w:val="both"/>
      </w:pPr>
      <w:r>
        <w:t>7.3.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2451E3" w:rsidRDefault="002451E3">
      <w:pPr>
        <w:pStyle w:val="ConsPlusNormal"/>
        <w:spacing w:before="220"/>
        <w:ind w:firstLine="540"/>
        <w:jc w:val="both"/>
      </w:pPr>
      <w:r>
        <w:t>7.3.1. В случаях установления факта нецелевого расходования бюджетных средств, частичного или полного неисполнения условий договора (соглашения) работодатель обязан возвратить их в бюджет Ханты-Мансийского автономного округа - Югры.</w:t>
      </w:r>
    </w:p>
    <w:p w:rsidR="002451E3" w:rsidRDefault="002451E3">
      <w:pPr>
        <w:pStyle w:val="ConsPlusNormal"/>
        <w:jc w:val="both"/>
      </w:pPr>
      <w:r>
        <w:t xml:space="preserve">(п. 7.3.1 введен </w:t>
      </w:r>
      <w:hyperlink r:id="rId364"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r>
        <w:t xml:space="preserve">7.3.2.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274" w:history="1">
        <w:r>
          <w:rPr>
            <w:color w:val="0000FF"/>
          </w:rPr>
          <w:t>пунктами 7.4</w:t>
        </w:r>
      </w:hyperlink>
      <w:r>
        <w:t xml:space="preserve"> - </w:t>
      </w:r>
      <w:hyperlink w:anchor="P2276" w:history="1">
        <w:r>
          <w:rPr>
            <w:color w:val="0000FF"/>
          </w:rPr>
          <w:t>7.6</w:t>
        </w:r>
      </w:hyperlink>
      <w:r>
        <w:t xml:space="preserve"> настоящего Порядка.</w:t>
      </w:r>
    </w:p>
    <w:p w:rsidR="002451E3" w:rsidRDefault="002451E3">
      <w:pPr>
        <w:pStyle w:val="ConsPlusNormal"/>
        <w:jc w:val="both"/>
      </w:pPr>
      <w:r>
        <w:t xml:space="preserve">(п. 7.3.2 введен </w:t>
      </w:r>
      <w:hyperlink r:id="rId365"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50" w:name="P2274"/>
      <w:bookmarkEnd w:id="50"/>
      <w:r>
        <w:t xml:space="preserve">7.4. Департамент в течение пятнадцати дней со дня выявления факта нецелевого расходования бюджетных средств направляет работодателю мотивированное требование об их </w:t>
      </w:r>
      <w:r>
        <w:lastRenderedPageBreak/>
        <w:t>возврате.</w:t>
      </w:r>
    </w:p>
    <w:p w:rsidR="002451E3" w:rsidRDefault="002451E3">
      <w:pPr>
        <w:pStyle w:val="ConsPlusNormal"/>
        <w:spacing w:before="220"/>
        <w:ind w:firstLine="540"/>
        <w:jc w:val="both"/>
      </w:pPr>
      <w:r>
        <w:t xml:space="preserve">7.5. Возврат бюджетных средств в бюджет автономного округа осуществляется работодателем в десятидневный срок с момента получения указанного в </w:t>
      </w:r>
      <w:hyperlink w:anchor="P2274" w:history="1">
        <w:r>
          <w:rPr>
            <w:color w:val="0000FF"/>
          </w:rPr>
          <w:t>пункте 7.4</w:t>
        </w:r>
      </w:hyperlink>
      <w:r>
        <w:t xml:space="preserve"> настоящего Порядка требования.</w:t>
      </w:r>
    </w:p>
    <w:p w:rsidR="002451E3" w:rsidRDefault="002451E3">
      <w:pPr>
        <w:pStyle w:val="ConsPlusNormal"/>
        <w:spacing w:before="220"/>
        <w:ind w:firstLine="540"/>
        <w:jc w:val="both"/>
      </w:pPr>
      <w:bookmarkStart w:id="51" w:name="P2276"/>
      <w:bookmarkEnd w:id="51"/>
      <w:r>
        <w:t>7.6.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7.7. Споры и взаимные претензии работодателя и центра занятости населения регулируются путем переговоров, при необходимости - с привлечением Департамента, в случае недостижения согласия решаются в судебном порядке.</w:t>
      </w:r>
    </w:p>
    <w:p w:rsidR="002451E3" w:rsidRDefault="002451E3">
      <w:pPr>
        <w:pStyle w:val="ConsPlusNormal"/>
        <w:jc w:val="both"/>
      </w:pPr>
    </w:p>
    <w:p w:rsidR="002451E3" w:rsidRDefault="002451E3">
      <w:pPr>
        <w:sectPr w:rsidR="002451E3">
          <w:pgSz w:w="11905" w:h="16838"/>
          <w:pgMar w:top="1134" w:right="850" w:bottom="1134" w:left="1701" w:header="0" w:footer="0" w:gutter="0"/>
          <w:cols w:space="720"/>
        </w:sectPr>
      </w:pPr>
    </w:p>
    <w:p w:rsidR="002451E3" w:rsidRDefault="002451E3">
      <w:pPr>
        <w:pStyle w:val="ConsPlusNormal"/>
        <w:jc w:val="right"/>
        <w:outlineLvl w:val="2"/>
      </w:pPr>
      <w:r>
        <w:lastRenderedPageBreak/>
        <w:t>Таблица 1</w:t>
      </w:r>
    </w:p>
    <w:p w:rsidR="002451E3" w:rsidRDefault="002451E3">
      <w:pPr>
        <w:pStyle w:val="ConsPlusNormal"/>
        <w:jc w:val="right"/>
      </w:pPr>
      <w:r>
        <w:t>к порядку организации временного</w:t>
      </w:r>
    </w:p>
    <w:p w:rsidR="002451E3" w:rsidRDefault="002451E3">
      <w:pPr>
        <w:pStyle w:val="ConsPlusNormal"/>
        <w:jc w:val="right"/>
      </w:pPr>
      <w:r>
        <w:t>трудоустройства граждан</w:t>
      </w:r>
    </w:p>
    <w:p w:rsidR="002451E3" w:rsidRDefault="002451E3">
      <w:pPr>
        <w:pStyle w:val="ConsPlusNormal"/>
        <w:jc w:val="both"/>
      </w:pPr>
    </w:p>
    <w:p w:rsidR="002451E3" w:rsidRDefault="002451E3">
      <w:pPr>
        <w:pStyle w:val="ConsPlusNormal"/>
        <w:jc w:val="center"/>
      </w:pPr>
      <w:bookmarkStart w:id="52" w:name="P2283"/>
      <w:bookmarkEnd w:id="52"/>
      <w:r>
        <w:t>Размеры и виды государственной поддержки</w:t>
      </w:r>
    </w:p>
    <w:p w:rsidR="002451E3" w:rsidRDefault="002451E3">
      <w:pPr>
        <w:pStyle w:val="ConsPlusNormal"/>
        <w:jc w:val="center"/>
      </w:pPr>
      <w:r>
        <w:t>за счет средств бюджета автономного округа, предусмотренные</w:t>
      </w:r>
    </w:p>
    <w:p w:rsidR="002451E3" w:rsidRDefault="002451E3">
      <w:pPr>
        <w:pStyle w:val="ConsPlusNormal"/>
        <w:jc w:val="center"/>
      </w:pPr>
      <w:r>
        <w:t>государственной программой</w:t>
      </w:r>
    </w:p>
    <w:p w:rsidR="002451E3" w:rsidRDefault="002451E3">
      <w:pPr>
        <w:pStyle w:val="ConsPlusNormal"/>
        <w:jc w:val="center"/>
      </w:pPr>
    </w:p>
    <w:p w:rsidR="002451E3" w:rsidRDefault="002451E3">
      <w:pPr>
        <w:pStyle w:val="ConsPlusNormal"/>
        <w:jc w:val="center"/>
      </w:pPr>
      <w:r>
        <w:t>(в ред. постановлений Правительства ХМАО - Югры</w:t>
      </w:r>
    </w:p>
    <w:p w:rsidR="002451E3" w:rsidRDefault="002451E3">
      <w:pPr>
        <w:pStyle w:val="ConsPlusNormal"/>
        <w:jc w:val="center"/>
      </w:pPr>
      <w:r>
        <w:t xml:space="preserve">от 13.11.2015 </w:t>
      </w:r>
      <w:hyperlink r:id="rId366" w:history="1">
        <w:r>
          <w:rPr>
            <w:color w:val="0000FF"/>
          </w:rPr>
          <w:t>N 396-п</w:t>
        </w:r>
      </w:hyperlink>
      <w:r>
        <w:t xml:space="preserve">, от 28.10.2016 </w:t>
      </w:r>
      <w:hyperlink r:id="rId367" w:history="1">
        <w:r>
          <w:rPr>
            <w:color w:val="0000FF"/>
          </w:rPr>
          <w:t>N 424-п</w:t>
        </w:r>
      </w:hyperlink>
      <w:r>
        <w:t>)</w:t>
      </w:r>
    </w:p>
    <w:p w:rsidR="002451E3" w:rsidRDefault="002451E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701"/>
        <w:gridCol w:w="1417"/>
        <w:gridCol w:w="1417"/>
        <w:gridCol w:w="1417"/>
        <w:gridCol w:w="1418"/>
        <w:gridCol w:w="1405"/>
      </w:tblGrid>
      <w:tr w:rsidR="002451E3">
        <w:tc>
          <w:tcPr>
            <w:tcW w:w="510" w:type="dxa"/>
            <w:vMerge w:val="restart"/>
          </w:tcPr>
          <w:p w:rsidR="002451E3" w:rsidRDefault="002451E3">
            <w:pPr>
              <w:pStyle w:val="ConsPlusNormal"/>
              <w:jc w:val="center"/>
            </w:pPr>
            <w:r>
              <w:t>N п/п</w:t>
            </w:r>
          </w:p>
        </w:tc>
        <w:tc>
          <w:tcPr>
            <w:tcW w:w="2551" w:type="dxa"/>
            <w:vMerge w:val="restart"/>
          </w:tcPr>
          <w:p w:rsidR="002451E3" w:rsidRDefault="002451E3">
            <w:pPr>
              <w:pStyle w:val="ConsPlusNormal"/>
              <w:jc w:val="center"/>
            </w:pPr>
            <w:r>
              <w:t>Наименование мероприятия</w:t>
            </w:r>
          </w:p>
        </w:tc>
        <w:tc>
          <w:tcPr>
            <w:tcW w:w="1701" w:type="dxa"/>
            <w:vMerge w:val="restart"/>
          </w:tcPr>
          <w:p w:rsidR="002451E3" w:rsidRDefault="002451E3">
            <w:pPr>
              <w:pStyle w:val="ConsPlusNormal"/>
              <w:jc w:val="center"/>
            </w:pPr>
            <w:r>
              <w:t>Виды государственной поддержки</w:t>
            </w:r>
          </w:p>
        </w:tc>
        <w:tc>
          <w:tcPr>
            <w:tcW w:w="7074" w:type="dxa"/>
            <w:gridSpan w:val="5"/>
          </w:tcPr>
          <w:p w:rsidR="002451E3" w:rsidRDefault="002451E3">
            <w:pPr>
              <w:pStyle w:val="ConsPlusNormal"/>
              <w:jc w:val="center"/>
            </w:pPr>
            <w:r>
              <w:t>Нормативы затрат на ежемесячное содержание штатной единицы, рублей</w:t>
            </w:r>
          </w:p>
        </w:tc>
      </w:tr>
      <w:tr w:rsidR="002451E3">
        <w:tc>
          <w:tcPr>
            <w:tcW w:w="510" w:type="dxa"/>
            <w:vMerge/>
          </w:tcPr>
          <w:p w:rsidR="002451E3" w:rsidRDefault="002451E3"/>
        </w:tc>
        <w:tc>
          <w:tcPr>
            <w:tcW w:w="2551" w:type="dxa"/>
            <w:vMerge/>
          </w:tcPr>
          <w:p w:rsidR="002451E3" w:rsidRDefault="002451E3"/>
        </w:tc>
        <w:tc>
          <w:tcPr>
            <w:tcW w:w="1701" w:type="dxa"/>
            <w:vMerge/>
          </w:tcPr>
          <w:p w:rsidR="002451E3" w:rsidRDefault="002451E3"/>
        </w:tc>
        <w:tc>
          <w:tcPr>
            <w:tcW w:w="7074" w:type="dxa"/>
            <w:gridSpan w:val="5"/>
          </w:tcPr>
          <w:p w:rsidR="002451E3" w:rsidRDefault="002451E3">
            <w:pPr>
              <w:pStyle w:val="ConsPlusNormal"/>
              <w:jc w:val="center"/>
            </w:pPr>
            <w:r>
              <w:t>в том числе</w:t>
            </w:r>
          </w:p>
        </w:tc>
      </w:tr>
      <w:tr w:rsidR="002451E3">
        <w:tc>
          <w:tcPr>
            <w:tcW w:w="510" w:type="dxa"/>
            <w:vMerge/>
          </w:tcPr>
          <w:p w:rsidR="002451E3" w:rsidRDefault="002451E3"/>
        </w:tc>
        <w:tc>
          <w:tcPr>
            <w:tcW w:w="2551" w:type="dxa"/>
            <w:vMerge/>
          </w:tcPr>
          <w:p w:rsidR="002451E3" w:rsidRDefault="002451E3"/>
        </w:tc>
        <w:tc>
          <w:tcPr>
            <w:tcW w:w="1701" w:type="dxa"/>
            <w:vMerge/>
          </w:tcPr>
          <w:p w:rsidR="002451E3" w:rsidRDefault="002451E3"/>
        </w:tc>
        <w:tc>
          <w:tcPr>
            <w:tcW w:w="1417" w:type="dxa"/>
          </w:tcPr>
          <w:p w:rsidR="002451E3" w:rsidRDefault="002451E3">
            <w:pPr>
              <w:pStyle w:val="ConsPlusNormal"/>
              <w:jc w:val="center"/>
            </w:pPr>
            <w:r>
              <w:t>2016 год</w:t>
            </w:r>
          </w:p>
        </w:tc>
        <w:tc>
          <w:tcPr>
            <w:tcW w:w="1417" w:type="dxa"/>
          </w:tcPr>
          <w:p w:rsidR="002451E3" w:rsidRDefault="002451E3">
            <w:pPr>
              <w:pStyle w:val="ConsPlusNormal"/>
              <w:jc w:val="center"/>
            </w:pPr>
            <w:r>
              <w:t>2017 год</w:t>
            </w:r>
          </w:p>
        </w:tc>
        <w:tc>
          <w:tcPr>
            <w:tcW w:w="1417" w:type="dxa"/>
          </w:tcPr>
          <w:p w:rsidR="002451E3" w:rsidRDefault="002451E3">
            <w:pPr>
              <w:pStyle w:val="ConsPlusNormal"/>
              <w:jc w:val="center"/>
            </w:pPr>
            <w:r>
              <w:t>2018 год</w:t>
            </w:r>
          </w:p>
        </w:tc>
        <w:tc>
          <w:tcPr>
            <w:tcW w:w="1418" w:type="dxa"/>
          </w:tcPr>
          <w:p w:rsidR="002451E3" w:rsidRDefault="002451E3">
            <w:pPr>
              <w:pStyle w:val="ConsPlusNormal"/>
              <w:jc w:val="center"/>
            </w:pPr>
            <w:r>
              <w:t>2019 год</w:t>
            </w:r>
          </w:p>
        </w:tc>
        <w:tc>
          <w:tcPr>
            <w:tcW w:w="1405" w:type="dxa"/>
          </w:tcPr>
          <w:p w:rsidR="002451E3" w:rsidRDefault="002451E3">
            <w:pPr>
              <w:pStyle w:val="ConsPlusNormal"/>
              <w:jc w:val="center"/>
            </w:pPr>
            <w:r>
              <w:t>2020 год</w:t>
            </w:r>
          </w:p>
        </w:tc>
      </w:tr>
      <w:tr w:rsidR="002451E3">
        <w:tc>
          <w:tcPr>
            <w:tcW w:w="510" w:type="dxa"/>
          </w:tcPr>
          <w:p w:rsidR="002451E3" w:rsidRDefault="002451E3">
            <w:pPr>
              <w:pStyle w:val="ConsPlusNormal"/>
              <w:jc w:val="center"/>
            </w:pPr>
            <w:r>
              <w:t>1</w:t>
            </w:r>
          </w:p>
        </w:tc>
        <w:tc>
          <w:tcPr>
            <w:tcW w:w="2551" w:type="dxa"/>
          </w:tcPr>
          <w:p w:rsidR="002451E3" w:rsidRDefault="002451E3">
            <w:pPr>
              <w:pStyle w:val="ConsPlusNormal"/>
              <w:jc w:val="center"/>
            </w:pPr>
            <w:r>
              <w:t>2</w:t>
            </w:r>
          </w:p>
        </w:tc>
        <w:tc>
          <w:tcPr>
            <w:tcW w:w="1701" w:type="dxa"/>
          </w:tcPr>
          <w:p w:rsidR="002451E3" w:rsidRDefault="002451E3">
            <w:pPr>
              <w:pStyle w:val="ConsPlusNormal"/>
              <w:jc w:val="center"/>
            </w:pPr>
            <w:r>
              <w:t>3</w:t>
            </w:r>
          </w:p>
        </w:tc>
        <w:tc>
          <w:tcPr>
            <w:tcW w:w="1417" w:type="dxa"/>
          </w:tcPr>
          <w:p w:rsidR="002451E3" w:rsidRDefault="002451E3">
            <w:pPr>
              <w:pStyle w:val="ConsPlusNormal"/>
              <w:jc w:val="center"/>
            </w:pPr>
            <w:r>
              <w:t>4</w:t>
            </w:r>
          </w:p>
        </w:tc>
        <w:tc>
          <w:tcPr>
            <w:tcW w:w="1417" w:type="dxa"/>
          </w:tcPr>
          <w:p w:rsidR="002451E3" w:rsidRDefault="002451E3">
            <w:pPr>
              <w:pStyle w:val="ConsPlusNormal"/>
              <w:jc w:val="center"/>
            </w:pPr>
            <w:r>
              <w:t>5</w:t>
            </w:r>
          </w:p>
        </w:tc>
        <w:tc>
          <w:tcPr>
            <w:tcW w:w="1417" w:type="dxa"/>
          </w:tcPr>
          <w:p w:rsidR="002451E3" w:rsidRDefault="002451E3">
            <w:pPr>
              <w:pStyle w:val="ConsPlusNormal"/>
              <w:jc w:val="center"/>
            </w:pPr>
            <w:r>
              <w:t>6</w:t>
            </w:r>
          </w:p>
        </w:tc>
        <w:tc>
          <w:tcPr>
            <w:tcW w:w="1418" w:type="dxa"/>
          </w:tcPr>
          <w:p w:rsidR="002451E3" w:rsidRDefault="002451E3">
            <w:pPr>
              <w:pStyle w:val="ConsPlusNormal"/>
              <w:jc w:val="center"/>
            </w:pPr>
            <w:r>
              <w:t>7</w:t>
            </w:r>
          </w:p>
        </w:tc>
        <w:tc>
          <w:tcPr>
            <w:tcW w:w="1405" w:type="dxa"/>
          </w:tcPr>
          <w:p w:rsidR="002451E3" w:rsidRDefault="002451E3">
            <w:pPr>
              <w:pStyle w:val="ConsPlusNormal"/>
              <w:jc w:val="center"/>
            </w:pPr>
            <w:r>
              <w:t>8</w:t>
            </w:r>
          </w:p>
        </w:tc>
      </w:tr>
      <w:tr w:rsidR="002451E3">
        <w:tblPrEx>
          <w:tblBorders>
            <w:insideH w:val="nil"/>
          </w:tblBorders>
        </w:tblPrEx>
        <w:tc>
          <w:tcPr>
            <w:tcW w:w="510" w:type="dxa"/>
            <w:tcBorders>
              <w:bottom w:val="nil"/>
            </w:tcBorders>
          </w:tcPr>
          <w:p w:rsidR="002451E3" w:rsidRDefault="002451E3">
            <w:pPr>
              <w:pStyle w:val="ConsPlusNormal"/>
              <w:jc w:val="center"/>
            </w:pPr>
            <w:r>
              <w:t>1.</w:t>
            </w:r>
          </w:p>
        </w:tc>
        <w:tc>
          <w:tcPr>
            <w:tcW w:w="11326" w:type="dxa"/>
            <w:gridSpan w:val="7"/>
            <w:tcBorders>
              <w:bottom w:val="nil"/>
            </w:tcBorders>
          </w:tcPr>
          <w:p w:rsidR="002451E3" w:rsidRDefault="002451E3">
            <w:pPr>
              <w:pStyle w:val="ConsPlusNormal"/>
              <w:jc w:val="both"/>
            </w:pPr>
            <w:r>
              <w:t xml:space="preserve">Утратил силу. - </w:t>
            </w:r>
            <w:hyperlink r:id="rId368" w:history="1">
              <w:r>
                <w:rPr>
                  <w:color w:val="0000FF"/>
                </w:rPr>
                <w:t>Постановление</w:t>
              </w:r>
            </w:hyperlink>
            <w:r>
              <w:t xml:space="preserve"> Правительства ХМАО - Югры от 07.04.2017 N 130-п</w:t>
            </w:r>
          </w:p>
        </w:tc>
      </w:tr>
      <w:tr w:rsidR="002451E3">
        <w:tc>
          <w:tcPr>
            <w:tcW w:w="510" w:type="dxa"/>
            <w:vMerge w:val="restart"/>
          </w:tcPr>
          <w:p w:rsidR="002451E3" w:rsidRDefault="002451E3">
            <w:pPr>
              <w:pStyle w:val="ConsPlusNormal"/>
              <w:jc w:val="center"/>
            </w:pPr>
            <w:r>
              <w:t>2.</w:t>
            </w:r>
          </w:p>
        </w:tc>
        <w:tc>
          <w:tcPr>
            <w:tcW w:w="2551" w:type="dxa"/>
            <w:vMerge w:val="restart"/>
          </w:tcPr>
          <w:p w:rsidR="002451E3" w:rsidRDefault="002451E3">
            <w:pPr>
              <w:pStyle w:val="ConsPlusNormal"/>
            </w:pPr>
            <w:r>
              <w:t>Организация временного трудоустройства безработных граждан, испытывающих трудности в поиске работы</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15909,0 с учетом страховых взносов</w:t>
            </w:r>
          </w:p>
        </w:tc>
        <w:tc>
          <w:tcPr>
            <w:tcW w:w="1417" w:type="dxa"/>
          </w:tcPr>
          <w:p w:rsidR="002451E3" w:rsidRDefault="002451E3">
            <w:pPr>
              <w:pStyle w:val="ConsPlusNormal"/>
              <w:jc w:val="center"/>
            </w:pPr>
            <w:r>
              <w:t>не более 15909,0 с учетом страховых взносов</w:t>
            </w:r>
          </w:p>
        </w:tc>
        <w:tc>
          <w:tcPr>
            <w:tcW w:w="1417" w:type="dxa"/>
          </w:tcPr>
          <w:p w:rsidR="002451E3" w:rsidRDefault="002451E3">
            <w:pPr>
              <w:pStyle w:val="ConsPlusNormal"/>
              <w:jc w:val="center"/>
            </w:pPr>
            <w:r>
              <w:t>не более 15909,0 с учетом страховых взносов</w:t>
            </w:r>
          </w:p>
        </w:tc>
        <w:tc>
          <w:tcPr>
            <w:tcW w:w="1418" w:type="dxa"/>
          </w:tcPr>
          <w:p w:rsidR="002451E3" w:rsidRDefault="002451E3">
            <w:pPr>
              <w:pStyle w:val="ConsPlusNormal"/>
              <w:jc w:val="center"/>
            </w:pPr>
            <w:r>
              <w:t>не более 15909,0 с учетом страховых взносов</w:t>
            </w:r>
          </w:p>
        </w:tc>
        <w:tc>
          <w:tcPr>
            <w:tcW w:w="1405" w:type="dxa"/>
          </w:tcPr>
          <w:p w:rsidR="002451E3" w:rsidRDefault="002451E3">
            <w:pPr>
              <w:pStyle w:val="ConsPlusNormal"/>
              <w:jc w:val="center"/>
            </w:pPr>
            <w:r>
              <w:t>не более 15909,0 с учетом страховых взносов</w:t>
            </w:r>
          </w:p>
        </w:tc>
      </w:tr>
      <w:tr w:rsidR="002451E3">
        <w:tc>
          <w:tcPr>
            <w:tcW w:w="510" w:type="dxa"/>
            <w:vMerge/>
          </w:tcPr>
          <w:p w:rsidR="002451E3" w:rsidRDefault="002451E3"/>
        </w:tc>
        <w:tc>
          <w:tcPr>
            <w:tcW w:w="2551" w:type="dxa"/>
            <w:vMerge/>
          </w:tcPr>
          <w:p w:rsidR="002451E3" w:rsidRDefault="002451E3"/>
        </w:tc>
        <w:tc>
          <w:tcPr>
            <w:tcW w:w="1701" w:type="dxa"/>
          </w:tcPr>
          <w:p w:rsidR="002451E3" w:rsidRDefault="002451E3">
            <w:pPr>
              <w:pStyle w:val="ConsPlusNormal"/>
            </w:pPr>
            <w:r>
              <w:t>материальная поддержка</w:t>
            </w:r>
          </w:p>
        </w:tc>
        <w:tc>
          <w:tcPr>
            <w:tcW w:w="7074" w:type="dxa"/>
            <w:gridSpan w:val="5"/>
          </w:tcPr>
          <w:p w:rsidR="002451E3" w:rsidRDefault="002451E3">
            <w:pPr>
              <w:pStyle w:val="ConsPlusNormal"/>
              <w:jc w:val="center"/>
            </w:pPr>
            <w:r>
              <w:t>850 x 1,5 = 1275</w:t>
            </w:r>
          </w:p>
        </w:tc>
      </w:tr>
      <w:tr w:rsidR="002451E3">
        <w:tc>
          <w:tcPr>
            <w:tcW w:w="3061" w:type="dxa"/>
            <w:gridSpan w:val="2"/>
          </w:tcPr>
          <w:p w:rsidR="002451E3" w:rsidRDefault="002451E3">
            <w:pPr>
              <w:pStyle w:val="ConsPlusNormal"/>
              <w:jc w:val="center"/>
            </w:pPr>
            <w:r>
              <w:t>Период участия, месяцы</w:t>
            </w:r>
          </w:p>
        </w:tc>
        <w:tc>
          <w:tcPr>
            <w:tcW w:w="1701" w:type="dxa"/>
          </w:tcPr>
          <w:p w:rsidR="002451E3" w:rsidRDefault="002451E3">
            <w:pPr>
              <w:pStyle w:val="ConsPlusNormal"/>
            </w:pPr>
          </w:p>
        </w:tc>
        <w:tc>
          <w:tcPr>
            <w:tcW w:w="1417" w:type="dxa"/>
          </w:tcPr>
          <w:p w:rsidR="002451E3" w:rsidRDefault="002451E3">
            <w:pPr>
              <w:pStyle w:val="ConsPlusNormal"/>
              <w:jc w:val="center"/>
            </w:pPr>
            <w:r>
              <w:t>3</w:t>
            </w:r>
          </w:p>
        </w:tc>
        <w:tc>
          <w:tcPr>
            <w:tcW w:w="1417" w:type="dxa"/>
          </w:tcPr>
          <w:p w:rsidR="002451E3" w:rsidRDefault="002451E3">
            <w:pPr>
              <w:pStyle w:val="ConsPlusNormal"/>
              <w:jc w:val="center"/>
            </w:pPr>
            <w:r>
              <w:t>3</w:t>
            </w:r>
          </w:p>
        </w:tc>
        <w:tc>
          <w:tcPr>
            <w:tcW w:w="1417" w:type="dxa"/>
          </w:tcPr>
          <w:p w:rsidR="002451E3" w:rsidRDefault="002451E3">
            <w:pPr>
              <w:pStyle w:val="ConsPlusNormal"/>
              <w:jc w:val="center"/>
            </w:pPr>
            <w:r>
              <w:t>3</w:t>
            </w:r>
          </w:p>
        </w:tc>
        <w:tc>
          <w:tcPr>
            <w:tcW w:w="1418" w:type="dxa"/>
          </w:tcPr>
          <w:p w:rsidR="002451E3" w:rsidRDefault="002451E3">
            <w:pPr>
              <w:pStyle w:val="ConsPlusNormal"/>
              <w:jc w:val="center"/>
            </w:pPr>
            <w:r>
              <w:t>3</w:t>
            </w:r>
          </w:p>
        </w:tc>
        <w:tc>
          <w:tcPr>
            <w:tcW w:w="1405" w:type="dxa"/>
          </w:tcPr>
          <w:p w:rsidR="002451E3" w:rsidRDefault="002451E3">
            <w:pPr>
              <w:pStyle w:val="ConsPlusNormal"/>
              <w:jc w:val="center"/>
            </w:pPr>
            <w:r>
              <w:t>3</w:t>
            </w:r>
          </w:p>
        </w:tc>
      </w:tr>
      <w:tr w:rsidR="002451E3">
        <w:tc>
          <w:tcPr>
            <w:tcW w:w="510" w:type="dxa"/>
            <w:vMerge w:val="restart"/>
          </w:tcPr>
          <w:p w:rsidR="002451E3" w:rsidRDefault="002451E3">
            <w:pPr>
              <w:pStyle w:val="ConsPlusNormal"/>
              <w:jc w:val="center"/>
            </w:pPr>
            <w:r>
              <w:t>3.</w:t>
            </w:r>
          </w:p>
        </w:tc>
        <w:tc>
          <w:tcPr>
            <w:tcW w:w="2551" w:type="dxa"/>
          </w:tcPr>
          <w:p w:rsidR="002451E3" w:rsidRDefault="002451E3">
            <w:pPr>
              <w:pStyle w:val="ConsPlusNormal"/>
            </w:pPr>
            <w:r>
              <w:t xml:space="preserve">Организация проведения оплачиваемых </w:t>
            </w:r>
            <w:r>
              <w:lastRenderedPageBreak/>
              <w:t>общественных работ для не занятых трудовой деятельностью и безработных граждан (для муниципальных образований, не отнесенных к территориям с высокой напряженностью на рынке труда):</w:t>
            </w:r>
          </w:p>
        </w:tc>
        <w:tc>
          <w:tcPr>
            <w:tcW w:w="1701" w:type="dxa"/>
          </w:tcPr>
          <w:p w:rsidR="002451E3" w:rsidRDefault="002451E3">
            <w:pPr>
              <w:pStyle w:val="ConsPlusNormal"/>
            </w:pPr>
            <w:r>
              <w:lastRenderedPageBreak/>
              <w:t xml:space="preserve">компенсация расходов </w:t>
            </w:r>
            <w:r>
              <w:lastRenderedPageBreak/>
              <w:t>работодателя по оплате труда и материальная поддержка</w:t>
            </w:r>
          </w:p>
        </w:tc>
        <w:tc>
          <w:tcPr>
            <w:tcW w:w="1417" w:type="dxa"/>
          </w:tcPr>
          <w:p w:rsidR="002451E3" w:rsidRDefault="002451E3">
            <w:pPr>
              <w:pStyle w:val="ConsPlusNormal"/>
            </w:pPr>
          </w:p>
        </w:tc>
        <w:tc>
          <w:tcPr>
            <w:tcW w:w="1417" w:type="dxa"/>
          </w:tcPr>
          <w:p w:rsidR="002451E3" w:rsidRDefault="002451E3">
            <w:pPr>
              <w:pStyle w:val="ConsPlusNormal"/>
            </w:pPr>
          </w:p>
        </w:tc>
        <w:tc>
          <w:tcPr>
            <w:tcW w:w="1417" w:type="dxa"/>
          </w:tcPr>
          <w:p w:rsidR="002451E3" w:rsidRDefault="002451E3">
            <w:pPr>
              <w:pStyle w:val="ConsPlusNormal"/>
            </w:pPr>
          </w:p>
        </w:tc>
        <w:tc>
          <w:tcPr>
            <w:tcW w:w="1418" w:type="dxa"/>
          </w:tcPr>
          <w:p w:rsidR="002451E3" w:rsidRDefault="002451E3">
            <w:pPr>
              <w:pStyle w:val="ConsPlusNormal"/>
            </w:pPr>
          </w:p>
        </w:tc>
        <w:tc>
          <w:tcPr>
            <w:tcW w:w="1405" w:type="dxa"/>
          </w:tcPr>
          <w:p w:rsidR="002451E3" w:rsidRDefault="002451E3">
            <w:pPr>
              <w:pStyle w:val="ConsPlusNormal"/>
            </w:pPr>
          </w:p>
        </w:tc>
      </w:tr>
      <w:tr w:rsidR="002451E3">
        <w:tc>
          <w:tcPr>
            <w:tcW w:w="510" w:type="dxa"/>
            <w:vMerge/>
          </w:tcPr>
          <w:p w:rsidR="002451E3" w:rsidRDefault="002451E3"/>
        </w:tc>
        <w:tc>
          <w:tcPr>
            <w:tcW w:w="2551" w:type="dxa"/>
          </w:tcPr>
          <w:p w:rsidR="002451E3" w:rsidRDefault="002451E3">
            <w:pPr>
              <w:pStyle w:val="ConsPlusNormal"/>
            </w:pPr>
            <w:r>
              <w:t>не занятые трудовой деятельностью граждане</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8" w:type="dxa"/>
          </w:tcPr>
          <w:p w:rsidR="002451E3" w:rsidRDefault="002451E3">
            <w:pPr>
              <w:pStyle w:val="ConsPlusNormal"/>
              <w:jc w:val="center"/>
            </w:pPr>
            <w:r>
              <w:t>не более 11136,0 с учетом страховых взносов</w:t>
            </w:r>
          </w:p>
        </w:tc>
        <w:tc>
          <w:tcPr>
            <w:tcW w:w="1405" w:type="dxa"/>
          </w:tcPr>
          <w:p w:rsidR="002451E3" w:rsidRDefault="002451E3">
            <w:pPr>
              <w:pStyle w:val="ConsPlusNormal"/>
              <w:jc w:val="center"/>
            </w:pPr>
            <w:r>
              <w:t>не более 11136,0 с учетом страховых взносов</w:t>
            </w:r>
          </w:p>
        </w:tc>
      </w:tr>
      <w:tr w:rsidR="002451E3">
        <w:tc>
          <w:tcPr>
            <w:tcW w:w="510" w:type="dxa"/>
            <w:vMerge/>
          </w:tcPr>
          <w:p w:rsidR="002451E3" w:rsidRDefault="002451E3"/>
        </w:tc>
        <w:tc>
          <w:tcPr>
            <w:tcW w:w="2551" w:type="dxa"/>
          </w:tcPr>
          <w:p w:rsidR="002451E3" w:rsidRDefault="002451E3">
            <w:pPr>
              <w:pStyle w:val="ConsPlusNormal"/>
            </w:pPr>
            <w:r>
              <w:t>безработные граждане</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8" w:type="dxa"/>
          </w:tcPr>
          <w:p w:rsidR="002451E3" w:rsidRDefault="002451E3">
            <w:pPr>
              <w:pStyle w:val="ConsPlusNormal"/>
              <w:jc w:val="center"/>
            </w:pPr>
            <w:r>
              <w:t>не более 11136,0 с учетом страховых взносов</w:t>
            </w:r>
          </w:p>
        </w:tc>
        <w:tc>
          <w:tcPr>
            <w:tcW w:w="1405" w:type="dxa"/>
          </w:tcPr>
          <w:p w:rsidR="002451E3" w:rsidRDefault="002451E3">
            <w:pPr>
              <w:pStyle w:val="ConsPlusNormal"/>
              <w:jc w:val="center"/>
            </w:pPr>
            <w:r>
              <w:t>не более 11136,0 с учетом страховых взносов</w:t>
            </w:r>
          </w:p>
        </w:tc>
      </w:tr>
      <w:tr w:rsidR="002451E3">
        <w:tc>
          <w:tcPr>
            <w:tcW w:w="510" w:type="dxa"/>
            <w:vMerge/>
          </w:tcPr>
          <w:p w:rsidR="002451E3" w:rsidRDefault="002451E3"/>
        </w:tc>
        <w:tc>
          <w:tcPr>
            <w:tcW w:w="2551" w:type="dxa"/>
          </w:tcPr>
          <w:p w:rsidR="002451E3" w:rsidRDefault="002451E3">
            <w:pPr>
              <w:pStyle w:val="ConsPlusNormal"/>
            </w:pPr>
          </w:p>
        </w:tc>
        <w:tc>
          <w:tcPr>
            <w:tcW w:w="1701" w:type="dxa"/>
          </w:tcPr>
          <w:p w:rsidR="002451E3" w:rsidRDefault="002451E3">
            <w:pPr>
              <w:pStyle w:val="ConsPlusNormal"/>
            </w:pPr>
            <w:r>
              <w:t>материальная поддержка</w:t>
            </w:r>
          </w:p>
        </w:tc>
        <w:tc>
          <w:tcPr>
            <w:tcW w:w="7074" w:type="dxa"/>
            <w:gridSpan w:val="5"/>
          </w:tcPr>
          <w:p w:rsidR="002451E3" w:rsidRDefault="002451E3">
            <w:pPr>
              <w:pStyle w:val="ConsPlusNormal"/>
              <w:jc w:val="center"/>
            </w:pPr>
            <w:r>
              <w:t>850 x 1,5 = 1275</w:t>
            </w:r>
          </w:p>
        </w:tc>
      </w:tr>
      <w:tr w:rsidR="002451E3">
        <w:tc>
          <w:tcPr>
            <w:tcW w:w="510" w:type="dxa"/>
            <w:vMerge/>
          </w:tcPr>
          <w:p w:rsidR="002451E3" w:rsidRDefault="002451E3"/>
        </w:tc>
        <w:tc>
          <w:tcPr>
            <w:tcW w:w="2551" w:type="dxa"/>
          </w:tcPr>
          <w:p w:rsidR="002451E3" w:rsidRDefault="002451E3">
            <w:pPr>
              <w:pStyle w:val="ConsPlusNormal"/>
            </w:pPr>
            <w:r>
              <w:t xml:space="preserve">Проведение оплачиваемых общественных работ для не занятых трудовой деятельностью и безработных граждан (в территориях с высокой напряженностью на </w:t>
            </w:r>
            <w:r>
              <w:lastRenderedPageBreak/>
              <w:t>рынке труда):</w:t>
            </w:r>
          </w:p>
        </w:tc>
        <w:tc>
          <w:tcPr>
            <w:tcW w:w="1701" w:type="dxa"/>
          </w:tcPr>
          <w:p w:rsidR="002451E3" w:rsidRDefault="002451E3">
            <w:pPr>
              <w:pStyle w:val="ConsPlusNormal"/>
            </w:pPr>
            <w:r>
              <w:lastRenderedPageBreak/>
              <w:t>компенсация расходов работодателя по оплате труда и материальная поддержка</w:t>
            </w:r>
          </w:p>
        </w:tc>
        <w:tc>
          <w:tcPr>
            <w:tcW w:w="1417" w:type="dxa"/>
          </w:tcPr>
          <w:p w:rsidR="002451E3" w:rsidRDefault="002451E3">
            <w:pPr>
              <w:pStyle w:val="ConsPlusNormal"/>
            </w:pPr>
          </w:p>
        </w:tc>
        <w:tc>
          <w:tcPr>
            <w:tcW w:w="1417" w:type="dxa"/>
          </w:tcPr>
          <w:p w:rsidR="002451E3" w:rsidRDefault="002451E3">
            <w:pPr>
              <w:pStyle w:val="ConsPlusNormal"/>
            </w:pPr>
          </w:p>
        </w:tc>
        <w:tc>
          <w:tcPr>
            <w:tcW w:w="1417" w:type="dxa"/>
          </w:tcPr>
          <w:p w:rsidR="002451E3" w:rsidRDefault="002451E3">
            <w:pPr>
              <w:pStyle w:val="ConsPlusNormal"/>
            </w:pPr>
          </w:p>
        </w:tc>
        <w:tc>
          <w:tcPr>
            <w:tcW w:w="1418" w:type="dxa"/>
          </w:tcPr>
          <w:p w:rsidR="002451E3" w:rsidRDefault="002451E3">
            <w:pPr>
              <w:pStyle w:val="ConsPlusNormal"/>
            </w:pPr>
          </w:p>
        </w:tc>
        <w:tc>
          <w:tcPr>
            <w:tcW w:w="1405" w:type="dxa"/>
          </w:tcPr>
          <w:p w:rsidR="002451E3" w:rsidRDefault="002451E3">
            <w:pPr>
              <w:pStyle w:val="ConsPlusNormal"/>
            </w:pPr>
          </w:p>
        </w:tc>
      </w:tr>
      <w:tr w:rsidR="002451E3">
        <w:tc>
          <w:tcPr>
            <w:tcW w:w="510" w:type="dxa"/>
            <w:vMerge/>
          </w:tcPr>
          <w:p w:rsidR="002451E3" w:rsidRDefault="002451E3"/>
        </w:tc>
        <w:tc>
          <w:tcPr>
            <w:tcW w:w="2551" w:type="dxa"/>
          </w:tcPr>
          <w:p w:rsidR="002451E3" w:rsidRDefault="002451E3">
            <w:pPr>
              <w:pStyle w:val="ConsPlusNormal"/>
            </w:pPr>
            <w:r>
              <w:t>не занятые трудовой деятельностью граждане</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12727,0 с учетом страховых взносов</w:t>
            </w:r>
          </w:p>
        </w:tc>
        <w:tc>
          <w:tcPr>
            <w:tcW w:w="1418" w:type="dxa"/>
          </w:tcPr>
          <w:p w:rsidR="002451E3" w:rsidRDefault="002451E3">
            <w:pPr>
              <w:pStyle w:val="ConsPlusNormal"/>
              <w:jc w:val="center"/>
            </w:pPr>
            <w:r>
              <w:t>не более 12727,0 с учетом страховых взносов</w:t>
            </w:r>
          </w:p>
        </w:tc>
        <w:tc>
          <w:tcPr>
            <w:tcW w:w="1405" w:type="dxa"/>
          </w:tcPr>
          <w:p w:rsidR="002451E3" w:rsidRDefault="002451E3">
            <w:pPr>
              <w:pStyle w:val="ConsPlusNormal"/>
              <w:jc w:val="center"/>
            </w:pPr>
            <w:r>
              <w:t>не более 12727,0 с учетом страховых взносов</w:t>
            </w:r>
          </w:p>
        </w:tc>
      </w:tr>
      <w:tr w:rsidR="002451E3">
        <w:tc>
          <w:tcPr>
            <w:tcW w:w="510" w:type="dxa"/>
            <w:vMerge/>
          </w:tcPr>
          <w:p w:rsidR="002451E3" w:rsidRDefault="002451E3"/>
        </w:tc>
        <w:tc>
          <w:tcPr>
            <w:tcW w:w="2551" w:type="dxa"/>
          </w:tcPr>
          <w:p w:rsidR="002451E3" w:rsidRDefault="002451E3">
            <w:pPr>
              <w:pStyle w:val="ConsPlusNormal"/>
            </w:pPr>
            <w:r>
              <w:t>безработные граждане</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12727,0 с учетом страховых взносов</w:t>
            </w:r>
          </w:p>
        </w:tc>
        <w:tc>
          <w:tcPr>
            <w:tcW w:w="1418" w:type="dxa"/>
          </w:tcPr>
          <w:p w:rsidR="002451E3" w:rsidRDefault="002451E3">
            <w:pPr>
              <w:pStyle w:val="ConsPlusNormal"/>
              <w:jc w:val="center"/>
            </w:pPr>
            <w:r>
              <w:t>не более 12727,0 с учетом страховых взносов</w:t>
            </w:r>
          </w:p>
        </w:tc>
        <w:tc>
          <w:tcPr>
            <w:tcW w:w="1405" w:type="dxa"/>
          </w:tcPr>
          <w:p w:rsidR="002451E3" w:rsidRDefault="002451E3">
            <w:pPr>
              <w:pStyle w:val="ConsPlusNormal"/>
              <w:jc w:val="center"/>
            </w:pPr>
            <w:r>
              <w:t>не более 12727,0 с учетом страховых взносов</w:t>
            </w:r>
          </w:p>
        </w:tc>
      </w:tr>
      <w:tr w:rsidR="002451E3">
        <w:tc>
          <w:tcPr>
            <w:tcW w:w="510" w:type="dxa"/>
          </w:tcPr>
          <w:p w:rsidR="002451E3" w:rsidRDefault="002451E3">
            <w:pPr>
              <w:pStyle w:val="ConsPlusNormal"/>
            </w:pPr>
          </w:p>
        </w:tc>
        <w:tc>
          <w:tcPr>
            <w:tcW w:w="2551" w:type="dxa"/>
          </w:tcPr>
          <w:p w:rsidR="002451E3" w:rsidRDefault="002451E3">
            <w:pPr>
              <w:pStyle w:val="ConsPlusNormal"/>
            </w:pPr>
          </w:p>
        </w:tc>
        <w:tc>
          <w:tcPr>
            <w:tcW w:w="1701" w:type="dxa"/>
          </w:tcPr>
          <w:p w:rsidR="002451E3" w:rsidRDefault="002451E3">
            <w:pPr>
              <w:pStyle w:val="ConsPlusNormal"/>
            </w:pPr>
            <w:r>
              <w:t>материальная поддержка</w:t>
            </w:r>
          </w:p>
        </w:tc>
        <w:tc>
          <w:tcPr>
            <w:tcW w:w="7074" w:type="dxa"/>
            <w:gridSpan w:val="5"/>
          </w:tcPr>
          <w:p w:rsidR="002451E3" w:rsidRDefault="002451E3">
            <w:pPr>
              <w:pStyle w:val="ConsPlusNormal"/>
              <w:jc w:val="center"/>
            </w:pPr>
            <w:r>
              <w:t>850 x 1,5 = 1275</w:t>
            </w:r>
          </w:p>
        </w:tc>
      </w:tr>
      <w:tr w:rsidR="002451E3">
        <w:tblPrEx>
          <w:tblBorders>
            <w:insideH w:val="nil"/>
          </w:tblBorders>
        </w:tblPrEx>
        <w:tc>
          <w:tcPr>
            <w:tcW w:w="510" w:type="dxa"/>
            <w:tcBorders>
              <w:bottom w:val="nil"/>
            </w:tcBorders>
          </w:tcPr>
          <w:p w:rsidR="002451E3" w:rsidRDefault="002451E3">
            <w:pPr>
              <w:pStyle w:val="ConsPlusNormal"/>
            </w:pPr>
          </w:p>
        </w:tc>
        <w:tc>
          <w:tcPr>
            <w:tcW w:w="2551" w:type="dxa"/>
            <w:tcBorders>
              <w:bottom w:val="nil"/>
            </w:tcBorders>
          </w:tcPr>
          <w:p w:rsidR="002451E3" w:rsidRDefault="002451E3">
            <w:pPr>
              <w:pStyle w:val="ConsPlusNormal"/>
            </w:pPr>
            <w:r>
              <w:t>Период участия, месяцы</w:t>
            </w:r>
          </w:p>
        </w:tc>
        <w:tc>
          <w:tcPr>
            <w:tcW w:w="1701" w:type="dxa"/>
            <w:tcBorders>
              <w:bottom w:val="nil"/>
            </w:tcBorders>
          </w:tcPr>
          <w:p w:rsidR="002451E3" w:rsidRDefault="002451E3">
            <w:pPr>
              <w:pStyle w:val="ConsPlusNormal"/>
            </w:pPr>
          </w:p>
        </w:tc>
        <w:tc>
          <w:tcPr>
            <w:tcW w:w="1417" w:type="dxa"/>
            <w:tcBorders>
              <w:bottom w:val="nil"/>
            </w:tcBorders>
          </w:tcPr>
          <w:p w:rsidR="002451E3" w:rsidRDefault="002451E3">
            <w:pPr>
              <w:pStyle w:val="ConsPlusNormal"/>
              <w:jc w:val="center"/>
            </w:pPr>
            <w:r>
              <w:t>2</w:t>
            </w:r>
          </w:p>
        </w:tc>
        <w:tc>
          <w:tcPr>
            <w:tcW w:w="1417" w:type="dxa"/>
            <w:tcBorders>
              <w:bottom w:val="nil"/>
            </w:tcBorders>
          </w:tcPr>
          <w:p w:rsidR="002451E3" w:rsidRDefault="002451E3">
            <w:pPr>
              <w:pStyle w:val="ConsPlusNormal"/>
              <w:jc w:val="center"/>
            </w:pPr>
            <w:r>
              <w:t>2</w:t>
            </w:r>
          </w:p>
        </w:tc>
        <w:tc>
          <w:tcPr>
            <w:tcW w:w="1417" w:type="dxa"/>
            <w:tcBorders>
              <w:bottom w:val="nil"/>
            </w:tcBorders>
          </w:tcPr>
          <w:p w:rsidR="002451E3" w:rsidRDefault="002451E3">
            <w:pPr>
              <w:pStyle w:val="ConsPlusNormal"/>
              <w:jc w:val="center"/>
            </w:pPr>
            <w:r>
              <w:t>2</w:t>
            </w:r>
          </w:p>
        </w:tc>
        <w:tc>
          <w:tcPr>
            <w:tcW w:w="1418" w:type="dxa"/>
            <w:tcBorders>
              <w:bottom w:val="nil"/>
            </w:tcBorders>
          </w:tcPr>
          <w:p w:rsidR="002451E3" w:rsidRDefault="002451E3">
            <w:pPr>
              <w:pStyle w:val="ConsPlusNormal"/>
              <w:jc w:val="center"/>
            </w:pPr>
            <w:r>
              <w:t>2</w:t>
            </w:r>
          </w:p>
        </w:tc>
        <w:tc>
          <w:tcPr>
            <w:tcW w:w="1405" w:type="dxa"/>
            <w:tcBorders>
              <w:bottom w:val="nil"/>
            </w:tcBorders>
          </w:tcPr>
          <w:p w:rsidR="002451E3" w:rsidRDefault="002451E3">
            <w:pPr>
              <w:pStyle w:val="ConsPlusNormal"/>
              <w:jc w:val="center"/>
            </w:pPr>
            <w:r>
              <w:t>2</w:t>
            </w:r>
          </w:p>
        </w:tc>
      </w:tr>
      <w:tr w:rsidR="002451E3">
        <w:tblPrEx>
          <w:tblBorders>
            <w:insideH w:val="nil"/>
          </w:tblBorders>
        </w:tblPrEx>
        <w:tc>
          <w:tcPr>
            <w:tcW w:w="11836" w:type="dxa"/>
            <w:gridSpan w:val="8"/>
            <w:tcBorders>
              <w:top w:val="nil"/>
            </w:tcBorders>
          </w:tcPr>
          <w:p w:rsidR="002451E3" w:rsidRDefault="002451E3">
            <w:pPr>
              <w:pStyle w:val="ConsPlusNormal"/>
              <w:jc w:val="both"/>
            </w:pPr>
            <w:r>
              <w:t xml:space="preserve">(п. 3 в ред. </w:t>
            </w:r>
            <w:hyperlink r:id="rId369" w:history="1">
              <w:r>
                <w:rPr>
                  <w:color w:val="0000FF"/>
                </w:rPr>
                <w:t>постановления</w:t>
              </w:r>
            </w:hyperlink>
            <w:r>
              <w:t xml:space="preserve"> Правительства ХМАО - Югры от 28.10.2016 N 424-п)</w:t>
            </w:r>
          </w:p>
        </w:tc>
      </w:tr>
      <w:tr w:rsidR="002451E3">
        <w:tc>
          <w:tcPr>
            <w:tcW w:w="510" w:type="dxa"/>
          </w:tcPr>
          <w:p w:rsidR="002451E3" w:rsidRDefault="002451E3">
            <w:pPr>
              <w:pStyle w:val="ConsPlusNormal"/>
              <w:jc w:val="center"/>
            </w:pPr>
            <w:r>
              <w:t>4.</w:t>
            </w:r>
          </w:p>
        </w:tc>
        <w:tc>
          <w:tcPr>
            <w:tcW w:w="2551" w:type="dxa"/>
          </w:tcPr>
          <w:p w:rsidR="002451E3" w:rsidRDefault="002451E3">
            <w:pPr>
              <w:pStyle w:val="ConsPlusNormal"/>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12727,0 с учетом страховых взносов</w:t>
            </w:r>
          </w:p>
        </w:tc>
        <w:tc>
          <w:tcPr>
            <w:tcW w:w="1417" w:type="dxa"/>
          </w:tcPr>
          <w:p w:rsidR="002451E3" w:rsidRDefault="002451E3">
            <w:pPr>
              <w:pStyle w:val="ConsPlusNormal"/>
              <w:jc w:val="center"/>
            </w:pPr>
            <w:r>
              <w:t>не более 12727,0 с учетом страховых взносов</w:t>
            </w:r>
          </w:p>
        </w:tc>
        <w:tc>
          <w:tcPr>
            <w:tcW w:w="1418" w:type="dxa"/>
          </w:tcPr>
          <w:p w:rsidR="002451E3" w:rsidRDefault="002451E3">
            <w:pPr>
              <w:pStyle w:val="ConsPlusNormal"/>
              <w:jc w:val="center"/>
            </w:pPr>
            <w:r>
              <w:t>не более 12727,0 с учетом страховых взносов</w:t>
            </w:r>
          </w:p>
        </w:tc>
        <w:tc>
          <w:tcPr>
            <w:tcW w:w="1405" w:type="dxa"/>
          </w:tcPr>
          <w:p w:rsidR="002451E3" w:rsidRDefault="002451E3">
            <w:pPr>
              <w:pStyle w:val="ConsPlusNormal"/>
              <w:jc w:val="center"/>
            </w:pPr>
            <w:r>
              <w:t>не более 12727,0 с учетом страховых взносов</w:t>
            </w:r>
          </w:p>
        </w:tc>
      </w:tr>
      <w:tr w:rsidR="002451E3">
        <w:tc>
          <w:tcPr>
            <w:tcW w:w="3061" w:type="dxa"/>
            <w:gridSpan w:val="2"/>
          </w:tcPr>
          <w:p w:rsidR="002451E3" w:rsidRDefault="002451E3">
            <w:pPr>
              <w:pStyle w:val="ConsPlusNormal"/>
              <w:jc w:val="center"/>
            </w:pPr>
            <w:r>
              <w:t>Период участия, месяцы</w:t>
            </w:r>
          </w:p>
        </w:tc>
        <w:tc>
          <w:tcPr>
            <w:tcW w:w="1701" w:type="dxa"/>
          </w:tcPr>
          <w:p w:rsidR="002451E3" w:rsidRDefault="002451E3">
            <w:pPr>
              <w:pStyle w:val="ConsPlusNormal"/>
            </w:pPr>
          </w:p>
        </w:tc>
        <w:tc>
          <w:tcPr>
            <w:tcW w:w="1417" w:type="dxa"/>
          </w:tcPr>
          <w:p w:rsidR="002451E3" w:rsidRDefault="002451E3">
            <w:pPr>
              <w:pStyle w:val="ConsPlusNormal"/>
              <w:jc w:val="center"/>
            </w:pPr>
            <w:r>
              <w:t>2</w:t>
            </w:r>
          </w:p>
        </w:tc>
        <w:tc>
          <w:tcPr>
            <w:tcW w:w="1417" w:type="dxa"/>
          </w:tcPr>
          <w:p w:rsidR="002451E3" w:rsidRDefault="002451E3">
            <w:pPr>
              <w:pStyle w:val="ConsPlusNormal"/>
              <w:jc w:val="center"/>
            </w:pPr>
            <w:r>
              <w:t>2</w:t>
            </w:r>
          </w:p>
        </w:tc>
        <w:tc>
          <w:tcPr>
            <w:tcW w:w="1417" w:type="dxa"/>
          </w:tcPr>
          <w:p w:rsidR="002451E3" w:rsidRDefault="002451E3">
            <w:pPr>
              <w:pStyle w:val="ConsPlusNormal"/>
              <w:jc w:val="center"/>
            </w:pPr>
            <w:r>
              <w:t>2</w:t>
            </w:r>
          </w:p>
        </w:tc>
        <w:tc>
          <w:tcPr>
            <w:tcW w:w="1418" w:type="dxa"/>
          </w:tcPr>
          <w:p w:rsidR="002451E3" w:rsidRDefault="002451E3">
            <w:pPr>
              <w:pStyle w:val="ConsPlusNormal"/>
              <w:jc w:val="center"/>
            </w:pPr>
            <w:r>
              <w:t>2</w:t>
            </w:r>
          </w:p>
        </w:tc>
        <w:tc>
          <w:tcPr>
            <w:tcW w:w="1405" w:type="dxa"/>
          </w:tcPr>
          <w:p w:rsidR="002451E3" w:rsidRDefault="002451E3">
            <w:pPr>
              <w:pStyle w:val="ConsPlusNormal"/>
              <w:jc w:val="center"/>
            </w:pPr>
            <w:r>
              <w:t>2</w:t>
            </w:r>
          </w:p>
        </w:tc>
      </w:tr>
      <w:tr w:rsidR="002451E3">
        <w:tc>
          <w:tcPr>
            <w:tcW w:w="510" w:type="dxa"/>
          </w:tcPr>
          <w:p w:rsidR="002451E3" w:rsidRDefault="002451E3">
            <w:pPr>
              <w:pStyle w:val="ConsPlusNormal"/>
              <w:jc w:val="center"/>
            </w:pPr>
            <w:r>
              <w:t>5.</w:t>
            </w:r>
          </w:p>
        </w:tc>
        <w:tc>
          <w:tcPr>
            <w:tcW w:w="2551" w:type="dxa"/>
          </w:tcPr>
          <w:p w:rsidR="002451E3" w:rsidRDefault="002451E3">
            <w:pPr>
              <w:pStyle w:val="ConsPlusNormal"/>
            </w:pPr>
            <w:r>
              <w:t xml:space="preserve">Организация временного </w:t>
            </w:r>
            <w:r>
              <w:lastRenderedPageBreak/>
              <w:t>трудоустройства граждан пенсионного возраста</w:t>
            </w:r>
          </w:p>
        </w:tc>
        <w:tc>
          <w:tcPr>
            <w:tcW w:w="1701" w:type="dxa"/>
          </w:tcPr>
          <w:p w:rsidR="002451E3" w:rsidRDefault="002451E3">
            <w:pPr>
              <w:pStyle w:val="ConsPlusNormal"/>
            </w:pPr>
            <w:r>
              <w:lastRenderedPageBreak/>
              <w:t xml:space="preserve">компенсация </w:t>
            </w:r>
            <w:r>
              <w:lastRenderedPageBreak/>
              <w:t>расходов работодателя по оплате труда</w:t>
            </w:r>
          </w:p>
        </w:tc>
        <w:tc>
          <w:tcPr>
            <w:tcW w:w="1417" w:type="dxa"/>
          </w:tcPr>
          <w:p w:rsidR="002451E3" w:rsidRDefault="002451E3">
            <w:pPr>
              <w:pStyle w:val="ConsPlusNormal"/>
              <w:jc w:val="center"/>
            </w:pPr>
            <w:r>
              <w:lastRenderedPageBreak/>
              <w:t xml:space="preserve">не более </w:t>
            </w:r>
            <w:r>
              <w:lastRenderedPageBreak/>
              <w:t>7955,0 с учетом страховых взносов</w:t>
            </w:r>
          </w:p>
        </w:tc>
        <w:tc>
          <w:tcPr>
            <w:tcW w:w="1417" w:type="dxa"/>
          </w:tcPr>
          <w:p w:rsidR="002451E3" w:rsidRDefault="002451E3">
            <w:pPr>
              <w:pStyle w:val="ConsPlusNormal"/>
              <w:jc w:val="center"/>
            </w:pPr>
            <w:r>
              <w:lastRenderedPageBreak/>
              <w:t xml:space="preserve">не более </w:t>
            </w:r>
            <w:r>
              <w:lastRenderedPageBreak/>
              <w:t>7955,0 с учетом страховых взносов</w:t>
            </w:r>
          </w:p>
        </w:tc>
        <w:tc>
          <w:tcPr>
            <w:tcW w:w="1417" w:type="dxa"/>
          </w:tcPr>
          <w:p w:rsidR="002451E3" w:rsidRDefault="002451E3">
            <w:pPr>
              <w:pStyle w:val="ConsPlusNormal"/>
              <w:jc w:val="center"/>
            </w:pPr>
            <w:r>
              <w:lastRenderedPageBreak/>
              <w:t xml:space="preserve">не более </w:t>
            </w:r>
            <w:r>
              <w:lastRenderedPageBreak/>
              <w:t>7955,0 с учетом страховых взносов</w:t>
            </w:r>
          </w:p>
        </w:tc>
        <w:tc>
          <w:tcPr>
            <w:tcW w:w="1418" w:type="dxa"/>
          </w:tcPr>
          <w:p w:rsidR="002451E3" w:rsidRDefault="002451E3">
            <w:pPr>
              <w:pStyle w:val="ConsPlusNormal"/>
              <w:jc w:val="center"/>
            </w:pPr>
            <w:r>
              <w:lastRenderedPageBreak/>
              <w:t xml:space="preserve">не более </w:t>
            </w:r>
            <w:r>
              <w:lastRenderedPageBreak/>
              <w:t>7955,0 с учетом страховых взносов</w:t>
            </w:r>
          </w:p>
        </w:tc>
        <w:tc>
          <w:tcPr>
            <w:tcW w:w="1405" w:type="dxa"/>
          </w:tcPr>
          <w:p w:rsidR="002451E3" w:rsidRDefault="002451E3">
            <w:pPr>
              <w:pStyle w:val="ConsPlusNormal"/>
              <w:jc w:val="center"/>
            </w:pPr>
            <w:r>
              <w:lastRenderedPageBreak/>
              <w:t xml:space="preserve">не более </w:t>
            </w:r>
            <w:r>
              <w:lastRenderedPageBreak/>
              <w:t>7955,0 с учетом страховых взносов</w:t>
            </w:r>
          </w:p>
        </w:tc>
      </w:tr>
      <w:tr w:rsidR="002451E3">
        <w:tblPrEx>
          <w:tblBorders>
            <w:insideH w:val="nil"/>
          </w:tblBorders>
        </w:tblPrEx>
        <w:tc>
          <w:tcPr>
            <w:tcW w:w="3061" w:type="dxa"/>
            <w:gridSpan w:val="2"/>
            <w:tcBorders>
              <w:bottom w:val="nil"/>
            </w:tcBorders>
          </w:tcPr>
          <w:p w:rsidR="002451E3" w:rsidRDefault="002451E3">
            <w:pPr>
              <w:pStyle w:val="ConsPlusNormal"/>
              <w:jc w:val="center"/>
            </w:pPr>
            <w:r>
              <w:lastRenderedPageBreak/>
              <w:t>Период участия, месяцы</w:t>
            </w:r>
          </w:p>
        </w:tc>
        <w:tc>
          <w:tcPr>
            <w:tcW w:w="1701" w:type="dxa"/>
            <w:tcBorders>
              <w:bottom w:val="nil"/>
            </w:tcBorders>
          </w:tcPr>
          <w:p w:rsidR="002451E3" w:rsidRDefault="002451E3">
            <w:pPr>
              <w:pStyle w:val="ConsPlusNormal"/>
            </w:pPr>
          </w:p>
        </w:tc>
        <w:tc>
          <w:tcPr>
            <w:tcW w:w="1417" w:type="dxa"/>
            <w:tcBorders>
              <w:bottom w:val="nil"/>
            </w:tcBorders>
          </w:tcPr>
          <w:p w:rsidR="002451E3" w:rsidRDefault="002451E3">
            <w:pPr>
              <w:pStyle w:val="ConsPlusNormal"/>
              <w:jc w:val="center"/>
            </w:pPr>
            <w:r>
              <w:t>2</w:t>
            </w:r>
          </w:p>
        </w:tc>
        <w:tc>
          <w:tcPr>
            <w:tcW w:w="1417" w:type="dxa"/>
            <w:tcBorders>
              <w:bottom w:val="nil"/>
            </w:tcBorders>
          </w:tcPr>
          <w:p w:rsidR="002451E3" w:rsidRDefault="002451E3">
            <w:pPr>
              <w:pStyle w:val="ConsPlusNormal"/>
              <w:jc w:val="center"/>
            </w:pPr>
            <w:r>
              <w:t>2</w:t>
            </w:r>
          </w:p>
        </w:tc>
        <w:tc>
          <w:tcPr>
            <w:tcW w:w="1417" w:type="dxa"/>
            <w:tcBorders>
              <w:bottom w:val="nil"/>
            </w:tcBorders>
          </w:tcPr>
          <w:p w:rsidR="002451E3" w:rsidRDefault="002451E3">
            <w:pPr>
              <w:pStyle w:val="ConsPlusNormal"/>
              <w:jc w:val="center"/>
            </w:pPr>
            <w:r>
              <w:t>2</w:t>
            </w:r>
          </w:p>
        </w:tc>
        <w:tc>
          <w:tcPr>
            <w:tcW w:w="1418" w:type="dxa"/>
            <w:tcBorders>
              <w:bottom w:val="nil"/>
            </w:tcBorders>
          </w:tcPr>
          <w:p w:rsidR="002451E3" w:rsidRDefault="002451E3">
            <w:pPr>
              <w:pStyle w:val="ConsPlusNormal"/>
              <w:jc w:val="center"/>
            </w:pPr>
            <w:r>
              <w:t>2</w:t>
            </w:r>
          </w:p>
        </w:tc>
        <w:tc>
          <w:tcPr>
            <w:tcW w:w="1405" w:type="dxa"/>
            <w:tcBorders>
              <w:bottom w:val="nil"/>
            </w:tcBorders>
          </w:tcPr>
          <w:p w:rsidR="002451E3" w:rsidRDefault="002451E3">
            <w:pPr>
              <w:pStyle w:val="ConsPlusNormal"/>
              <w:jc w:val="center"/>
            </w:pPr>
            <w:r>
              <w:t>2</w:t>
            </w:r>
          </w:p>
        </w:tc>
      </w:tr>
      <w:tr w:rsidR="002451E3">
        <w:tblPrEx>
          <w:tblBorders>
            <w:insideH w:val="nil"/>
          </w:tblBorders>
        </w:tblPrEx>
        <w:tc>
          <w:tcPr>
            <w:tcW w:w="11836" w:type="dxa"/>
            <w:gridSpan w:val="8"/>
            <w:tcBorders>
              <w:top w:val="nil"/>
            </w:tcBorders>
          </w:tcPr>
          <w:p w:rsidR="002451E3" w:rsidRDefault="002451E3">
            <w:pPr>
              <w:pStyle w:val="ConsPlusNormal"/>
              <w:jc w:val="both"/>
            </w:pPr>
            <w:r>
              <w:t xml:space="preserve">(п. 5 в ред. </w:t>
            </w:r>
            <w:hyperlink r:id="rId370" w:history="1">
              <w:r>
                <w:rPr>
                  <w:color w:val="0000FF"/>
                </w:rPr>
                <w:t>постановления</w:t>
              </w:r>
            </w:hyperlink>
            <w:r>
              <w:t xml:space="preserve"> Правительства ХМАО - Югры от 18.12.2015 N 480-п)</w:t>
            </w:r>
          </w:p>
        </w:tc>
      </w:tr>
      <w:tr w:rsidR="002451E3">
        <w:tblPrEx>
          <w:tblBorders>
            <w:insideH w:val="nil"/>
          </w:tblBorders>
        </w:tblPrEx>
        <w:tc>
          <w:tcPr>
            <w:tcW w:w="510" w:type="dxa"/>
            <w:tcBorders>
              <w:bottom w:val="nil"/>
            </w:tcBorders>
          </w:tcPr>
          <w:p w:rsidR="002451E3" w:rsidRDefault="002451E3">
            <w:pPr>
              <w:pStyle w:val="ConsPlusNormal"/>
              <w:jc w:val="center"/>
            </w:pPr>
            <w:r>
              <w:t>6.</w:t>
            </w:r>
          </w:p>
        </w:tc>
        <w:tc>
          <w:tcPr>
            <w:tcW w:w="11326" w:type="dxa"/>
            <w:gridSpan w:val="7"/>
            <w:tcBorders>
              <w:bottom w:val="nil"/>
            </w:tcBorders>
          </w:tcPr>
          <w:p w:rsidR="002451E3" w:rsidRDefault="002451E3">
            <w:pPr>
              <w:pStyle w:val="ConsPlusNormal"/>
              <w:jc w:val="both"/>
            </w:pPr>
            <w:r>
              <w:t xml:space="preserve">Утратил силу. - </w:t>
            </w:r>
            <w:hyperlink r:id="rId371" w:history="1">
              <w:r>
                <w:rPr>
                  <w:color w:val="0000FF"/>
                </w:rPr>
                <w:t>Постановление</w:t>
              </w:r>
            </w:hyperlink>
            <w:r>
              <w:t xml:space="preserve"> Правительства ХМАО - Югры от 07.04.2017 N 130-п</w:t>
            </w:r>
          </w:p>
        </w:tc>
      </w:tr>
      <w:tr w:rsidR="002451E3">
        <w:tc>
          <w:tcPr>
            <w:tcW w:w="510" w:type="dxa"/>
          </w:tcPr>
          <w:p w:rsidR="002451E3" w:rsidRDefault="002451E3">
            <w:pPr>
              <w:pStyle w:val="ConsPlusNormal"/>
              <w:jc w:val="center"/>
            </w:pPr>
            <w:r>
              <w:t>7.</w:t>
            </w:r>
          </w:p>
        </w:tc>
        <w:tc>
          <w:tcPr>
            <w:tcW w:w="2551" w:type="dxa"/>
          </w:tcPr>
          <w:p w:rsidR="002451E3" w:rsidRDefault="002451E3">
            <w:pPr>
              <w:pStyle w:val="ConsPlusNormal"/>
            </w:pPr>
            <w:r>
              <w:t>Содействие временному трудоустройству лиц, осужденных к наказанию в виде исправительных работ, не имеющих основного места работы</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11136,0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8" w:type="dxa"/>
          </w:tcPr>
          <w:p w:rsidR="002451E3" w:rsidRDefault="002451E3">
            <w:pPr>
              <w:pStyle w:val="ConsPlusNormal"/>
              <w:jc w:val="center"/>
            </w:pPr>
            <w:r>
              <w:t>не более 11136,0 с учетом страховых взносов</w:t>
            </w:r>
          </w:p>
        </w:tc>
        <w:tc>
          <w:tcPr>
            <w:tcW w:w="1405" w:type="dxa"/>
          </w:tcPr>
          <w:p w:rsidR="002451E3" w:rsidRDefault="002451E3">
            <w:pPr>
              <w:pStyle w:val="ConsPlusNormal"/>
              <w:jc w:val="center"/>
            </w:pPr>
            <w:r>
              <w:t>не более 11136,0 с учетом страховых взносов</w:t>
            </w:r>
          </w:p>
        </w:tc>
      </w:tr>
      <w:tr w:rsidR="002451E3">
        <w:tc>
          <w:tcPr>
            <w:tcW w:w="510" w:type="dxa"/>
          </w:tcPr>
          <w:p w:rsidR="002451E3" w:rsidRDefault="002451E3">
            <w:pPr>
              <w:pStyle w:val="ConsPlusNormal"/>
            </w:pPr>
          </w:p>
        </w:tc>
        <w:tc>
          <w:tcPr>
            <w:tcW w:w="2551" w:type="dxa"/>
          </w:tcPr>
          <w:p w:rsidR="002451E3" w:rsidRDefault="002451E3">
            <w:pPr>
              <w:pStyle w:val="ConsPlusNormal"/>
            </w:pPr>
            <w:r>
              <w:t>Период участия, месяцы</w:t>
            </w:r>
          </w:p>
        </w:tc>
        <w:tc>
          <w:tcPr>
            <w:tcW w:w="1701" w:type="dxa"/>
          </w:tcPr>
          <w:p w:rsidR="002451E3" w:rsidRDefault="002451E3">
            <w:pPr>
              <w:pStyle w:val="ConsPlusNormal"/>
            </w:pPr>
          </w:p>
        </w:tc>
        <w:tc>
          <w:tcPr>
            <w:tcW w:w="1417" w:type="dxa"/>
          </w:tcPr>
          <w:p w:rsidR="002451E3" w:rsidRDefault="002451E3">
            <w:pPr>
              <w:pStyle w:val="ConsPlusNormal"/>
              <w:jc w:val="center"/>
            </w:pPr>
            <w:r>
              <w:t>6</w:t>
            </w:r>
          </w:p>
        </w:tc>
        <w:tc>
          <w:tcPr>
            <w:tcW w:w="1417" w:type="dxa"/>
          </w:tcPr>
          <w:p w:rsidR="002451E3" w:rsidRDefault="002451E3">
            <w:pPr>
              <w:pStyle w:val="ConsPlusNormal"/>
              <w:jc w:val="center"/>
            </w:pPr>
            <w:r>
              <w:t>6</w:t>
            </w:r>
          </w:p>
        </w:tc>
        <w:tc>
          <w:tcPr>
            <w:tcW w:w="1417" w:type="dxa"/>
          </w:tcPr>
          <w:p w:rsidR="002451E3" w:rsidRDefault="002451E3">
            <w:pPr>
              <w:pStyle w:val="ConsPlusNormal"/>
              <w:jc w:val="center"/>
            </w:pPr>
            <w:r>
              <w:t>6</w:t>
            </w:r>
          </w:p>
        </w:tc>
        <w:tc>
          <w:tcPr>
            <w:tcW w:w="1418" w:type="dxa"/>
          </w:tcPr>
          <w:p w:rsidR="002451E3" w:rsidRDefault="002451E3">
            <w:pPr>
              <w:pStyle w:val="ConsPlusNormal"/>
              <w:jc w:val="center"/>
            </w:pPr>
            <w:r>
              <w:t>6</w:t>
            </w:r>
          </w:p>
        </w:tc>
        <w:tc>
          <w:tcPr>
            <w:tcW w:w="1405" w:type="dxa"/>
          </w:tcPr>
          <w:p w:rsidR="002451E3" w:rsidRDefault="002451E3">
            <w:pPr>
              <w:pStyle w:val="ConsPlusNormal"/>
              <w:jc w:val="center"/>
            </w:pPr>
            <w:r>
              <w:t>6</w:t>
            </w:r>
          </w:p>
        </w:tc>
      </w:tr>
      <w:tr w:rsidR="002451E3">
        <w:tc>
          <w:tcPr>
            <w:tcW w:w="510" w:type="dxa"/>
            <w:vMerge w:val="restart"/>
          </w:tcPr>
          <w:p w:rsidR="002451E3" w:rsidRDefault="002451E3">
            <w:pPr>
              <w:pStyle w:val="ConsPlusNormal"/>
              <w:jc w:val="center"/>
            </w:pPr>
            <w:r>
              <w:t>8.</w:t>
            </w:r>
          </w:p>
        </w:tc>
        <w:tc>
          <w:tcPr>
            <w:tcW w:w="2551" w:type="dxa"/>
          </w:tcPr>
          <w:p w:rsidR="002451E3" w:rsidRDefault="002451E3">
            <w:pPr>
              <w:pStyle w:val="ConsPlusNormal"/>
            </w:pPr>
            <w:r>
              <w:t>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tc>
        <w:tc>
          <w:tcPr>
            <w:tcW w:w="1701" w:type="dxa"/>
          </w:tcPr>
          <w:p w:rsidR="002451E3" w:rsidRDefault="002451E3">
            <w:pPr>
              <w:pStyle w:val="ConsPlusNormal"/>
            </w:pPr>
            <w:r>
              <w:t>компенсация расходов работодателя по оплате труда</w:t>
            </w:r>
          </w:p>
        </w:tc>
        <w:tc>
          <w:tcPr>
            <w:tcW w:w="1417" w:type="dxa"/>
          </w:tcPr>
          <w:p w:rsidR="002451E3" w:rsidRDefault="002451E3">
            <w:pPr>
              <w:pStyle w:val="ConsPlusNormal"/>
              <w:jc w:val="center"/>
            </w:pPr>
            <w:r>
              <w:t>не более 11136,0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7" w:type="dxa"/>
          </w:tcPr>
          <w:p w:rsidR="002451E3" w:rsidRDefault="002451E3">
            <w:pPr>
              <w:pStyle w:val="ConsPlusNormal"/>
              <w:jc w:val="center"/>
            </w:pPr>
            <w:r>
              <w:t>не более 11136,0 с учетом страховых взносов</w:t>
            </w:r>
          </w:p>
        </w:tc>
        <w:tc>
          <w:tcPr>
            <w:tcW w:w="1418" w:type="dxa"/>
          </w:tcPr>
          <w:p w:rsidR="002451E3" w:rsidRDefault="002451E3">
            <w:pPr>
              <w:pStyle w:val="ConsPlusNormal"/>
              <w:jc w:val="center"/>
            </w:pPr>
            <w:r>
              <w:t>не более 11136,0 с учетом страховых взносов</w:t>
            </w:r>
          </w:p>
        </w:tc>
        <w:tc>
          <w:tcPr>
            <w:tcW w:w="1405" w:type="dxa"/>
          </w:tcPr>
          <w:p w:rsidR="002451E3" w:rsidRDefault="002451E3">
            <w:pPr>
              <w:pStyle w:val="ConsPlusNormal"/>
              <w:jc w:val="center"/>
            </w:pPr>
            <w:r>
              <w:t>не более 11136,0 с учетом страховых взносов</w:t>
            </w:r>
          </w:p>
        </w:tc>
      </w:tr>
      <w:tr w:rsidR="002451E3">
        <w:tc>
          <w:tcPr>
            <w:tcW w:w="510" w:type="dxa"/>
            <w:vMerge/>
          </w:tcPr>
          <w:p w:rsidR="002451E3" w:rsidRDefault="002451E3"/>
        </w:tc>
        <w:tc>
          <w:tcPr>
            <w:tcW w:w="2551" w:type="dxa"/>
          </w:tcPr>
          <w:p w:rsidR="002451E3" w:rsidRDefault="002451E3">
            <w:pPr>
              <w:pStyle w:val="ConsPlusNormal"/>
            </w:pPr>
            <w:r>
              <w:t>Период участия, месяцы</w:t>
            </w:r>
          </w:p>
        </w:tc>
        <w:tc>
          <w:tcPr>
            <w:tcW w:w="1701" w:type="dxa"/>
          </w:tcPr>
          <w:p w:rsidR="002451E3" w:rsidRDefault="002451E3">
            <w:pPr>
              <w:pStyle w:val="ConsPlusNormal"/>
            </w:pPr>
          </w:p>
        </w:tc>
        <w:tc>
          <w:tcPr>
            <w:tcW w:w="1417" w:type="dxa"/>
          </w:tcPr>
          <w:p w:rsidR="002451E3" w:rsidRDefault="002451E3">
            <w:pPr>
              <w:pStyle w:val="ConsPlusNormal"/>
              <w:jc w:val="center"/>
            </w:pPr>
            <w:r>
              <w:t>6</w:t>
            </w:r>
          </w:p>
        </w:tc>
        <w:tc>
          <w:tcPr>
            <w:tcW w:w="1417" w:type="dxa"/>
          </w:tcPr>
          <w:p w:rsidR="002451E3" w:rsidRDefault="002451E3">
            <w:pPr>
              <w:pStyle w:val="ConsPlusNormal"/>
              <w:jc w:val="center"/>
            </w:pPr>
            <w:r>
              <w:t>6</w:t>
            </w:r>
          </w:p>
        </w:tc>
        <w:tc>
          <w:tcPr>
            <w:tcW w:w="1417" w:type="dxa"/>
          </w:tcPr>
          <w:p w:rsidR="002451E3" w:rsidRDefault="002451E3">
            <w:pPr>
              <w:pStyle w:val="ConsPlusNormal"/>
              <w:jc w:val="center"/>
            </w:pPr>
            <w:r>
              <w:t>6</w:t>
            </w:r>
          </w:p>
        </w:tc>
        <w:tc>
          <w:tcPr>
            <w:tcW w:w="1418" w:type="dxa"/>
          </w:tcPr>
          <w:p w:rsidR="002451E3" w:rsidRDefault="002451E3">
            <w:pPr>
              <w:pStyle w:val="ConsPlusNormal"/>
              <w:jc w:val="center"/>
            </w:pPr>
            <w:r>
              <w:t>6</w:t>
            </w:r>
          </w:p>
        </w:tc>
        <w:tc>
          <w:tcPr>
            <w:tcW w:w="1405" w:type="dxa"/>
          </w:tcPr>
          <w:p w:rsidR="002451E3" w:rsidRDefault="002451E3">
            <w:pPr>
              <w:pStyle w:val="ConsPlusNormal"/>
              <w:jc w:val="center"/>
            </w:pPr>
            <w:r>
              <w:t>6</w:t>
            </w:r>
          </w:p>
        </w:tc>
      </w:tr>
      <w:tr w:rsidR="002451E3">
        <w:tblPrEx>
          <w:tblBorders>
            <w:insideH w:val="nil"/>
          </w:tblBorders>
        </w:tblPrEx>
        <w:tc>
          <w:tcPr>
            <w:tcW w:w="510" w:type="dxa"/>
          </w:tcPr>
          <w:p w:rsidR="002451E3" w:rsidRDefault="002451E3">
            <w:pPr>
              <w:pStyle w:val="ConsPlusNormal"/>
              <w:jc w:val="center"/>
            </w:pPr>
            <w:r>
              <w:t>9.</w:t>
            </w:r>
          </w:p>
        </w:tc>
        <w:tc>
          <w:tcPr>
            <w:tcW w:w="11326" w:type="dxa"/>
            <w:gridSpan w:val="7"/>
          </w:tcPr>
          <w:p w:rsidR="002451E3" w:rsidRDefault="002451E3">
            <w:pPr>
              <w:pStyle w:val="ConsPlusNormal"/>
              <w:jc w:val="both"/>
            </w:pPr>
            <w:r>
              <w:t xml:space="preserve">Утратил силу. - </w:t>
            </w:r>
            <w:hyperlink r:id="rId372" w:history="1">
              <w:r>
                <w:rPr>
                  <w:color w:val="0000FF"/>
                </w:rPr>
                <w:t>Постановление</w:t>
              </w:r>
            </w:hyperlink>
            <w:r>
              <w:t xml:space="preserve"> Правительства ХМАО - Югры от 07.04.2017 N 130-п</w:t>
            </w:r>
          </w:p>
        </w:tc>
      </w:tr>
    </w:tbl>
    <w:p w:rsidR="002451E3" w:rsidRDefault="002451E3">
      <w:pPr>
        <w:sectPr w:rsidR="002451E3">
          <w:pgSz w:w="16838" w:h="11905" w:orient="landscape"/>
          <w:pgMar w:top="1701" w:right="1134" w:bottom="850" w:left="1134" w:header="0" w:footer="0" w:gutter="0"/>
          <w:cols w:space="720"/>
        </w:sectPr>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5</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ПРЕДОСТАВЛЕНИЯ БЮДЖЕТНЫХ СРЕДСТВ РАБОТОДАТЕЛЯМ ДЛЯ ОСНАЩЕНИЯ</w:t>
      </w:r>
    </w:p>
    <w:p w:rsidR="002451E3" w:rsidRDefault="002451E3">
      <w:pPr>
        <w:pStyle w:val="ConsPlusTitle"/>
        <w:jc w:val="center"/>
      </w:pPr>
      <w:r>
        <w:t>(ДООСНАЩЕНИЯ) ПОСТОЯННЫХ (В ТОМ ЧИСЛЕ СПЕЦИАЛЬНЫХ)</w:t>
      </w:r>
    </w:p>
    <w:p w:rsidR="002451E3" w:rsidRDefault="002451E3">
      <w:pPr>
        <w:pStyle w:val="ConsPlusTitle"/>
        <w:jc w:val="center"/>
      </w:pPr>
      <w:r>
        <w:t>РАБОЧИХ МЕСТ ДЛЯ ТРУДОУСТРОЙСТВА НЕЗАНЯТЫХ ИНВАЛИДОВ</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30.01.2014 </w:t>
      </w:r>
      <w:hyperlink r:id="rId373" w:history="1">
        <w:r>
          <w:rPr>
            <w:color w:val="0000FF"/>
          </w:rPr>
          <w:t>N 35-п</w:t>
        </w:r>
      </w:hyperlink>
      <w:r>
        <w:t>,</w:t>
      </w:r>
    </w:p>
    <w:p w:rsidR="002451E3" w:rsidRDefault="002451E3">
      <w:pPr>
        <w:pStyle w:val="ConsPlusNormal"/>
        <w:jc w:val="center"/>
      </w:pPr>
      <w:r>
        <w:t xml:space="preserve">от 04.07.2014 </w:t>
      </w:r>
      <w:hyperlink r:id="rId374" w:history="1">
        <w:r>
          <w:rPr>
            <w:color w:val="0000FF"/>
          </w:rPr>
          <w:t>N 252-п</w:t>
        </w:r>
      </w:hyperlink>
      <w:r>
        <w:t xml:space="preserve">, от 31.10.2014 </w:t>
      </w:r>
      <w:hyperlink r:id="rId375" w:history="1">
        <w:r>
          <w:rPr>
            <w:color w:val="0000FF"/>
          </w:rPr>
          <w:t>N 398-п</w:t>
        </w:r>
      </w:hyperlink>
      <w:r>
        <w:t xml:space="preserve">, от 26.12.2014 </w:t>
      </w:r>
      <w:hyperlink r:id="rId376" w:history="1">
        <w:r>
          <w:rPr>
            <w:color w:val="0000FF"/>
          </w:rPr>
          <w:t>N 522-п</w:t>
        </w:r>
      </w:hyperlink>
      <w:r>
        <w:t>,</w:t>
      </w:r>
    </w:p>
    <w:p w:rsidR="002451E3" w:rsidRDefault="002451E3">
      <w:pPr>
        <w:pStyle w:val="ConsPlusNormal"/>
        <w:jc w:val="center"/>
      </w:pPr>
      <w:r>
        <w:t xml:space="preserve">от 03.07.2015 </w:t>
      </w:r>
      <w:hyperlink r:id="rId377" w:history="1">
        <w:r>
          <w:rPr>
            <w:color w:val="0000FF"/>
          </w:rPr>
          <w:t>N 208-п</w:t>
        </w:r>
      </w:hyperlink>
      <w:r>
        <w:t xml:space="preserve">, от 13.11.2015 </w:t>
      </w:r>
      <w:hyperlink r:id="rId378" w:history="1">
        <w:r>
          <w:rPr>
            <w:color w:val="0000FF"/>
          </w:rPr>
          <w:t>N 396-п</w:t>
        </w:r>
      </w:hyperlink>
      <w:r>
        <w:t xml:space="preserve">, от 01.04.2016 </w:t>
      </w:r>
      <w:hyperlink r:id="rId379" w:history="1">
        <w:r>
          <w:rPr>
            <w:color w:val="0000FF"/>
          </w:rPr>
          <w:t>N 94-п</w:t>
        </w:r>
      </w:hyperlink>
      <w:r>
        <w:t>,</w:t>
      </w:r>
    </w:p>
    <w:p w:rsidR="002451E3" w:rsidRDefault="002451E3">
      <w:pPr>
        <w:pStyle w:val="ConsPlusNormal"/>
        <w:jc w:val="center"/>
      </w:pPr>
      <w:r>
        <w:t xml:space="preserve">от 27.05.2016 </w:t>
      </w:r>
      <w:hyperlink r:id="rId380" w:history="1">
        <w:r>
          <w:rPr>
            <w:color w:val="0000FF"/>
          </w:rPr>
          <w:t>N 175-п</w:t>
        </w:r>
      </w:hyperlink>
      <w:r>
        <w:t xml:space="preserve">, от 07.04.2017 </w:t>
      </w:r>
      <w:hyperlink r:id="rId381"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r>
        <w:t>1.1. Настоящий Порядок определяет условия предоставления бюджетных средств работодателям в целях реализации мероприятия "Содействие в трудоустройстве незанятых инвалидов на оборудованные (оснащенные) для них рабочие места" (далее - мероприятие)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382"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1.2. Финансовое обеспечение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Оснащение (дооснащение) постоянного рабочего места (в том числе специального) для трудоустройства инвалида осуществляется с учетом его профессии (специальности), опыта и навыков его работы с учетом характера выполняемых работ, группы инвалидности, характера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w:t>
      </w:r>
    </w:p>
    <w:p w:rsidR="002451E3" w:rsidRDefault="002451E3">
      <w:pPr>
        <w:pStyle w:val="ConsPlusNormal"/>
        <w:spacing w:before="220"/>
        <w:ind w:firstLine="540"/>
        <w:jc w:val="both"/>
      </w:pPr>
      <w:r>
        <w:t>1.4. Для целей настоящего Порядка используются следующие основные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постоянное рабочее место - отдельное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w:t>
      </w:r>
    </w:p>
    <w:p w:rsidR="002451E3" w:rsidRDefault="002451E3">
      <w:pPr>
        <w:pStyle w:val="ConsPlusNormal"/>
        <w:spacing w:before="220"/>
        <w:ind w:firstLine="540"/>
        <w:jc w:val="both"/>
      </w:pPr>
      <w:r>
        <w:lastRenderedPageBreak/>
        <w:t xml:space="preserve">специальное рабочее место для трудоустройства инвалида - рабочее место, определенное </w:t>
      </w:r>
      <w:hyperlink r:id="rId383" w:history="1">
        <w:r>
          <w:rPr>
            <w:color w:val="0000FF"/>
          </w:rPr>
          <w:t>статьей 22</w:t>
        </w:r>
      </w:hyperlink>
      <w:r>
        <w:t xml:space="preserve"> Федерального закона от 24 ноября 1995 года N 181-ФЗ "О социальной защите инвалидов в Российской Федерации";</w:t>
      </w:r>
    </w:p>
    <w:p w:rsidR="002451E3" w:rsidRDefault="002451E3">
      <w:pPr>
        <w:pStyle w:val="ConsPlusNormal"/>
        <w:spacing w:before="220"/>
        <w:ind w:firstLine="540"/>
        <w:jc w:val="both"/>
      </w:pPr>
      <w:r>
        <w:t xml:space="preserve">инвалид - лицо, признанное таковым согласно Федеральному </w:t>
      </w:r>
      <w:hyperlink r:id="rId384" w:history="1">
        <w:r>
          <w:rPr>
            <w:color w:val="0000FF"/>
          </w:rPr>
          <w:t>закону</w:t>
        </w:r>
      </w:hyperlink>
      <w:r>
        <w:t xml:space="preserve"> от 24 ноября 1995 года N 181-ФЗ "О социальной защите инвалидов", обратившееся в центр занятости населения в целях поиска подходящей работы и представившее индивидуальную программу реабилитации или абилитации инвалида;</w:t>
      </w:r>
    </w:p>
    <w:p w:rsidR="002451E3" w:rsidRDefault="002451E3">
      <w:pPr>
        <w:pStyle w:val="ConsPlusNormal"/>
        <w:jc w:val="both"/>
      </w:pPr>
      <w:r>
        <w:t xml:space="preserve">(в ред. </w:t>
      </w:r>
      <w:hyperlink r:id="rId385"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индивидуального предпринимателя, главы крестьянско-фермерского хозяйства; нотариус, занимающийся частной практикой; адвокат, учредивший адвокатский кабинет, который создает дополнительное постоянное рабочее место для трудоустройства инвалида.</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center"/>
      </w:pPr>
    </w:p>
    <w:p w:rsidR="002451E3" w:rsidRDefault="002451E3">
      <w:pPr>
        <w:pStyle w:val="ConsPlusNormal"/>
        <w:jc w:val="center"/>
      </w:pPr>
      <w:r>
        <w:t xml:space="preserve">(в ред. </w:t>
      </w:r>
      <w:hyperlink r:id="rId386" w:history="1">
        <w:r>
          <w:rPr>
            <w:color w:val="0000FF"/>
          </w:rPr>
          <w:t>постановления</w:t>
        </w:r>
      </w:hyperlink>
      <w:r>
        <w:t xml:space="preserve"> Правительства ХМАО - Югры</w:t>
      </w:r>
    </w:p>
    <w:p w:rsidR="002451E3" w:rsidRDefault="002451E3">
      <w:pPr>
        <w:pStyle w:val="ConsPlusNormal"/>
        <w:jc w:val="center"/>
      </w:pPr>
      <w:r>
        <w:t>от 07.04.2017 N 130-п)</w:t>
      </w:r>
    </w:p>
    <w:p w:rsidR="002451E3" w:rsidRDefault="002451E3">
      <w:pPr>
        <w:pStyle w:val="ConsPlusNormal"/>
        <w:jc w:val="both"/>
      </w:pPr>
    </w:p>
    <w:p w:rsidR="002451E3" w:rsidRDefault="002451E3">
      <w:pPr>
        <w:pStyle w:val="ConsPlusNormal"/>
        <w:ind w:firstLine="540"/>
        <w:jc w:val="both"/>
      </w:pPr>
      <w:r>
        <w:t>Участниками мероприятия являются: незанятые инвалиды в трудоспособном возрасте (мужчины 16 - 59 лет, женщины 16 - 54 года), работодатели.</w:t>
      </w:r>
    </w:p>
    <w:p w:rsidR="002451E3" w:rsidRDefault="002451E3">
      <w:pPr>
        <w:pStyle w:val="ConsPlusNormal"/>
        <w:jc w:val="both"/>
      </w:pPr>
    </w:p>
    <w:p w:rsidR="002451E3" w:rsidRDefault="002451E3">
      <w:pPr>
        <w:pStyle w:val="ConsPlusNormal"/>
        <w:jc w:val="center"/>
        <w:outlineLvl w:val="2"/>
      </w:pPr>
      <w:r>
        <w:t>III. Назначение и размер бюджетных средств, предусмотренных</w:t>
      </w:r>
    </w:p>
    <w:p w:rsidR="002451E3" w:rsidRDefault="002451E3">
      <w:pPr>
        <w:pStyle w:val="ConsPlusNormal"/>
        <w:jc w:val="center"/>
      </w:pPr>
      <w:r>
        <w:t>на реализацию мероприятий</w:t>
      </w:r>
    </w:p>
    <w:p w:rsidR="002451E3" w:rsidRDefault="002451E3">
      <w:pPr>
        <w:pStyle w:val="ConsPlusNormal"/>
        <w:jc w:val="both"/>
      </w:pPr>
    </w:p>
    <w:p w:rsidR="002451E3" w:rsidRDefault="002451E3">
      <w:pPr>
        <w:pStyle w:val="ConsPlusNormal"/>
        <w:ind w:firstLine="540"/>
        <w:jc w:val="both"/>
      </w:pPr>
      <w:r>
        <w:t>3.1. Работодателю выделяются бюджетные средства на:</w:t>
      </w:r>
    </w:p>
    <w:p w:rsidR="002451E3" w:rsidRDefault="002451E3">
      <w:pPr>
        <w:pStyle w:val="ConsPlusNormal"/>
        <w:spacing w:before="220"/>
        <w:ind w:firstLine="540"/>
        <w:jc w:val="both"/>
      </w:pPr>
      <w:r>
        <w:t>создание постоянного рабочего места в размере, подтвержденном сметой, но не более семидесяти двух тысяч шестьсот девяноста рублей;</w:t>
      </w:r>
    </w:p>
    <w:p w:rsidR="002451E3" w:rsidRDefault="002451E3">
      <w:pPr>
        <w:pStyle w:val="ConsPlusNormal"/>
        <w:jc w:val="both"/>
      </w:pPr>
      <w:r>
        <w:t xml:space="preserve">(в ред. постановлений Правительства ХМАО - Югры от 30.01.2014 </w:t>
      </w:r>
      <w:hyperlink r:id="rId387" w:history="1">
        <w:r>
          <w:rPr>
            <w:color w:val="0000FF"/>
          </w:rPr>
          <w:t>N 35-п</w:t>
        </w:r>
      </w:hyperlink>
      <w:r>
        <w:t xml:space="preserve">, от 26.12.2014 </w:t>
      </w:r>
      <w:hyperlink r:id="rId388" w:history="1">
        <w:r>
          <w:rPr>
            <w:color w:val="0000FF"/>
          </w:rPr>
          <w:t>N 522-п</w:t>
        </w:r>
      </w:hyperlink>
      <w:r>
        <w:t>)</w:t>
      </w:r>
    </w:p>
    <w:p w:rsidR="002451E3" w:rsidRDefault="002451E3">
      <w:pPr>
        <w:pStyle w:val="ConsPlusNormal"/>
        <w:spacing w:before="220"/>
        <w:ind w:firstLine="540"/>
        <w:jc w:val="both"/>
      </w:pPr>
      <w:r>
        <w:t xml:space="preserve">абзац утратил силу с 1 января 2015 года. - </w:t>
      </w:r>
      <w:hyperlink r:id="rId389" w:history="1">
        <w:r>
          <w:rPr>
            <w:color w:val="0000FF"/>
          </w:rPr>
          <w:t>Постановление</w:t>
        </w:r>
      </w:hyperlink>
      <w:r>
        <w:t xml:space="preserve"> Правительства ХМАО - Югры от 26.12.2014 N 522-п;</w:t>
      </w:r>
    </w:p>
    <w:p w:rsidR="002451E3" w:rsidRDefault="002451E3">
      <w:pPr>
        <w:pStyle w:val="ConsPlusNormal"/>
        <w:spacing w:before="220"/>
        <w:ind w:firstLine="540"/>
        <w:jc w:val="both"/>
      </w:pPr>
      <w:r>
        <w:t>компенсацию его расходов по оплате труда наставника, осуществляющего регулярную помощь инвалиду, трудоустроенному на созданное рабочее место, с целью его адаптации на рабочем месте, с учетом страховых взносов, в размере не более 3300 рублей на период не более 3 месяцев.</w:t>
      </w:r>
    </w:p>
    <w:p w:rsidR="002451E3" w:rsidRDefault="002451E3">
      <w:pPr>
        <w:pStyle w:val="ConsPlusNormal"/>
        <w:jc w:val="both"/>
      </w:pPr>
      <w:r>
        <w:t xml:space="preserve">(в ред. постановлений Правительства ХМАО - Югры от 26.12.2014 </w:t>
      </w:r>
      <w:hyperlink r:id="rId390" w:history="1">
        <w:r>
          <w:rPr>
            <w:color w:val="0000FF"/>
          </w:rPr>
          <w:t>N 522-п</w:t>
        </w:r>
      </w:hyperlink>
      <w:r>
        <w:t xml:space="preserve">, от 07.04.2017 </w:t>
      </w:r>
      <w:hyperlink r:id="rId391" w:history="1">
        <w:r>
          <w:rPr>
            <w:color w:val="0000FF"/>
          </w:rPr>
          <w:t>N 130-п</w:t>
        </w:r>
      </w:hyperlink>
      <w:r>
        <w:t>)</w:t>
      </w:r>
    </w:p>
    <w:p w:rsidR="002451E3" w:rsidRDefault="002451E3">
      <w:pPr>
        <w:pStyle w:val="ConsPlusNormal"/>
        <w:spacing w:before="220"/>
        <w:ind w:firstLine="540"/>
        <w:jc w:val="both"/>
      </w:pPr>
      <w:r>
        <w:t>3.2. Возмещению подлежат затраты работодателя на:</w:t>
      </w:r>
    </w:p>
    <w:p w:rsidR="002451E3" w:rsidRDefault="002451E3">
      <w:pPr>
        <w:pStyle w:val="ConsPlusNormal"/>
        <w:spacing w:before="220"/>
        <w:ind w:firstLine="540"/>
        <w:jc w:val="both"/>
      </w:pPr>
      <w:r>
        <w:t>приобретение,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rsidR="002451E3" w:rsidRDefault="002451E3">
      <w:pPr>
        <w:pStyle w:val="ConsPlusNormal"/>
        <w:spacing w:before="220"/>
        <w:ind w:firstLine="540"/>
        <w:jc w:val="both"/>
      </w:pPr>
      <w:r>
        <w:t>приобретение, монтаж и установку специального оборудования, необходимого для создания постоянного рабочего места для трудоустройства незанятого инвалида, на приобретение технических приспособлений (визуальных, акустических, тактильных и иных), предметов и приспособлений шумоизоляции, специальной мебели, а также оборудования климат-контроля для создания благоприятных климатических условий работы;</w:t>
      </w:r>
    </w:p>
    <w:p w:rsidR="002451E3" w:rsidRDefault="002451E3">
      <w:pPr>
        <w:pStyle w:val="ConsPlusNormal"/>
        <w:spacing w:before="220"/>
        <w:ind w:firstLine="540"/>
        <w:jc w:val="both"/>
      </w:pPr>
      <w:r>
        <w:lastRenderedPageBreak/>
        <w:t>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rsidR="002451E3" w:rsidRDefault="002451E3">
      <w:pPr>
        <w:pStyle w:val="ConsPlusNormal"/>
        <w:jc w:val="both"/>
      </w:pPr>
      <w:r>
        <w:t xml:space="preserve">(в ред. постановлений Правительства ХМАО - Югры от 31.10.2014 </w:t>
      </w:r>
      <w:hyperlink r:id="rId392" w:history="1">
        <w:r>
          <w:rPr>
            <w:color w:val="0000FF"/>
          </w:rPr>
          <w:t>N 398-п</w:t>
        </w:r>
      </w:hyperlink>
      <w:r>
        <w:t xml:space="preserve">, от 26.12.2014 </w:t>
      </w:r>
      <w:hyperlink r:id="rId393" w:history="1">
        <w:r>
          <w:rPr>
            <w:color w:val="0000FF"/>
          </w:rPr>
          <w:t>N 522-п</w:t>
        </w:r>
      </w:hyperlink>
      <w:r>
        <w:t>)</w:t>
      </w:r>
    </w:p>
    <w:p w:rsidR="002451E3" w:rsidRDefault="002451E3">
      <w:pPr>
        <w:pStyle w:val="ConsPlusNormal"/>
        <w:spacing w:before="220"/>
        <w:ind w:firstLine="540"/>
        <w:jc w:val="both"/>
      </w:pPr>
      <w:r>
        <w:t>приобретение специальных аудиопрограмм для слабовидящих и слепых людей, с помощью которых инвалиды учатся набирать компьютерный текст, находить информацию в Интернете, осваивают электронную почту, записывают компакт-диски; специального программного обеспечения, позволяющего увеличивать шрифт или картинки на экране компьютера; для слабослышащего инвалида - на приобретение специального оборудования, усиливающего звук, и другое вспомогательное оснащение;</w:t>
      </w:r>
    </w:p>
    <w:p w:rsidR="002451E3" w:rsidRDefault="002451E3">
      <w:pPr>
        <w:pStyle w:val="ConsPlusNormal"/>
        <w:spacing w:before="220"/>
        <w:ind w:firstLine="540"/>
        <w:jc w:val="both"/>
      </w:pPr>
      <w:r>
        <w:t xml:space="preserve">организацию специального рабочего места для инвалида у него дома, если надомный труд используется в этой организации как форма хозяйствования, а оформление надомного труда осуществляется в соответствии со </w:t>
      </w:r>
      <w:hyperlink r:id="rId394" w:history="1">
        <w:r>
          <w:rPr>
            <w:color w:val="0000FF"/>
          </w:rPr>
          <w:t>статьями 310</w:t>
        </w:r>
      </w:hyperlink>
      <w:r>
        <w:t xml:space="preserve"> - </w:t>
      </w:r>
      <w:hyperlink r:id="rId395" w:history="1">
        <w:r>
          <w:rPr>
            <w:color w:val="0000FF"/>
          </w:rPr>
          <w:t>312</w:t>
        </w:r>
      </w:hyperlink>
      <w:r>
        <w:t xml:space="preserve"> Трудового кодекса Российской Федерации и не противоречит настоящему Порядку.</w:t>
      </w:r>
    </w:p>
    <w:p w:rsidR="002451E3" w:rsidRDefault="002451E3">
      <w:pPr>
        <w:pStyle w:val="ConsPlusNormal"/>
        <w:jc w:val="both"/>
      </w:pPr>
    </w:p>
    <w:p w:rsidR="002451E3" w:rsidRDefault="002451E3">
      <w:pPr>
        <w:pStyle w:val="ConsPlusNormal"/>
        <w:jc w:val="center"/>
        <w:outlineLvl w:val="2"/>
      </w:pPr>
      <w:r>
        <w:t>IV. Подбор инвалидов для работодателей</w:t>
      </w:r>
    </w:p>
    <w:p w:rsidR="002451E3" w:rsidRDefault="002451E3">
      <w:pPr>
        <w:pStyle w:val="ConsPlusNormal"/>
        <w:jc w:val="both"/>
      </w:pPr>
    </w:p>
    <w:p w:rsidR="002451E3" w:rsidRDefault="002451E3">
      <w:pPr>
        <w:pStyle w:val="ConsPlusNormal"/>
        <w:ind w:firstLine="540"/>
        <w:jc w:val="both"/>
      </w:pPr>
      <w:bookmarkStart w:id="53" w:name="P2516"/>
      <w:bookmarkEnd w:id="53"/>
      <w:r>
        <w:t xml:space="preserve">4.1. Для участия в мероприятии работодатель в соответствии с </w:t>
      </w:r>
      <w:hyperlink r:id="rId396"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информацию о наличии свободных рабочих мест и вакантных должностей, созданных или выделенных для трудоустройства незанятых инвалидов.</w:t>
      </w:r>
    </w:p>
    <w:p w:rsidR="002451E3" w:rsidRDefault="002451E3">
      <w:pPr>
        <w:pStyle w:val="ConsPlusNormal"/>
        <w:spacing w:before="220"/>
        <w:ind w:firstLine="540"/>
        <w:jc w:val="both"/>
      </w:pPr>
      <w:bookmarkStart w:id="54" w:name="P2517"/>
      <w:bookmarkEnd w:id="54"/>
      <w:r>
        <w:t xml:space="preserve">4.2. Центр занятости населения на основании анализа профессионально-квалификационного состава инвалидов, состоящих на регистрационном учете, в течение трех рабочих дней со дня поступления информации, указанной в </w:t>
      </w:r>
      <w:hyperlink w:anchor="P2516" w:history="1">
        <w:r>
          <w:rPr>
            <w:color w:val="0000FF"/>
          </w:rPr>
          <w:t>пункте 4.1</w:t>
        </w:r>
      </w:hyperlink>
      <w:r>
        <w:t xml:space="preserve"> настоящего Порядка, формирует и представляет работодателю предложения по кандидатурам для трудоустройства на вакантное рабочее место при условии его оснащения (дооснащения) с учетом рекомендаций индивидуальной программы реабилитации или абилитации инвалида.</w:t>
      </w:r>
    </w:p>
    <w:p w:rsidR="002451E3" w:rsidRDefault="002451E3">
      <w:pPr>
        <w:pStyle w:val="ConsPlusNormal"/>
        <w:jc w:val="both"/>
      </w:pPr>
      <w:r>
        <w:t xml:space="preserve">(в ред. </w:t>
      </w:r>
      <w:hyperlink r:id="rId397"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4.3. Работодатель в течение трех рабочих дней со дня поступления предложений, указанных в </w:t>
      </w:r>
      <w:hyperlink w:anchor="P2517" w:history="1">
        <w:r>
          <w:rPr>
            <w:color w:val="0000FF"/>
          </w:rPr>
          <w:t>пункте 4.2</w:t>
        </w:r>
      </w:hyperlink>
      <w:r>
        <w:t xml:space="preserve"> настоящего Порядка, осуществляет отбор подходящих кандидатов.</w:t>
      </w:r>
    </w:p>
    <w:p w:rsidR="002451E3" w:rsidRDefault="002451E3">
      <w:pPr>
        <w:pStyle w:val="ConsPlusNormal"/>
        <w:spacing w:before="220"/>
        <w:ind w:firstLine="540"/>
        <w:jc w:val="both"/>
      </w:pPr>
      <w:r>
        <w:t>4.4. Центр занятости населения направляет к работодателю инвалида из числа отобранных кандидатов для решения вопроса о его трудоустройстве на оснащаемое (дооснащаемое) рабочее место.</w:t>
      </w:r>
    </w:p>
    <w:p w:rsidR="002451E3" w:rsidRDefault="002451E3">
      <w:pPr>
        <w:pStyle w:val="ConsPlusNormal"/>
        <w:spacing w:before="220"/>
        <w:ind w:firstLine="540"/>
        <w:jc w:val="both"/>
      </w:pPr>
      <w:bookmarkStart w:id="55" w:name="P2521"/>
      <w:bookmarkEnd w:id="55"/>
      <w:r>
        <w:t>4.5. При направлении инвалида к работодателю для собеседования центр занятости населения выдает ему направление на работу. О результатах рассмотрения кандидатуры работодатель информирует центр занятости населения о результатах собеседования.</w:t>
      </w:r>
    </w:p>
    <w:p w:rsidR="002451E3" w:rsidRDefault="002451E3">
      <w:pPr>
        <w:pStyle w:val="ConsPlusNormal"/>
        <w:spacing w:before="220"/>
        <w:ind w:firstLine="540"/>
        <w:jc w:val="both"/>
      </w:pPr>
      <w:bookmarkStart w:id="56" w:name="P2522"/>
      <w:bookmarkEnd w:id="56"/>
      <w:r>
        <w:t xml:space="preserve">4.6. В случае положительного результата собеседования работодателем с инвалидом заключается трудовой договор в соответствии с требованиями Трудового </w:t>
      </w:r>
      <w:hyperlink r:id="rId398" w:history="1">
        <w:r>
          <w:rPr>
            <w:color w:val="0000FF"/>
          </w:rPr>
          <w:t>кодекса</w:t>
        </w:r>
      </w:hyperlink>
      <w:r>
        <w:t xml:space="preserve"> Российской Федерации и определяются меры, необходимые для оснащения (дооснащения) рабочего места, в соответствии с требованиями к рабочему месту, индивидуальными возможностями инвалида, с учетом рекомендаций его индивидуальной программы реабилитации или абилитации, а также положений санитарных </w:t>
      </w:r>
      <w:hyperlink r:id="rId399" w:history="1">
        <w:r>
          <w:rPr>
            <w:color w:val="0000FF"/>
          </w:rPr>
          <w:t>правил</w:t>
        </w:r>
      </w:hyperlink>
      <w:r>
        <w:t xml:space="preserve"> СП 2.2.9.2510-09 "Гигиенические требования к условиям труда инвалидов", утвержденных постановлением Главного государственного санитарного врача Российской Федерации от 18 мая 2009 года N 30 "Об утверждении СП 2.2.9.2510-09".</w:t>
      </w:r>
    </w:p>
    <w:p w:rsidR="002451E3" w:rsidRDefault="002451E3">
      <w:pPr>
        <w:pStyle w:val="ConsPlusNormal"/>
        <w:jc w:val="both"/>
      </w:pPr>
      <w:r>
        <w:t xml:space="preserve">(в ред. </w:t>
      </w:r>
      <w:hyperlink r:id="rId40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lastRenderedPageBreak/>
        <w:t xml:space="preserve">4.7. После выполнения процедур, определенных </w:t>
      </w:r>
      <w:hyperlink w:anchor="P2521" w:history="1">
        <w:r>
          <w:rPr>
            <w:color w:val="0000FF"/>
          </w:rPr>
          <w:t>пунктами 4.5</w:t>
        </w:r>
      </w:hyperlink>
      <w:r>
        <w:t xml:space="preserve">, </w:t>
      </w:r>
      <w:hyperlink w:anchor="P2522" w:history="1">
        <w:r>
          <w:rPr>
            <w:color w:val="0000FF"/>
          </w:rPr>
          <w:t>4.6</w:t>
        </w:r>
      </w:hyperlink>
      <w:r>
        <w:t xml:space="preserve"> настоящего Порядка, работодатель обращается в центр занятости населения для заключения договора на предоставление ему бюджетных средств на цели, предусмотренные настоящим Порядком.</w:t>
      </w:r>
    </w:p>
    <w:p w:rsidR="002451E3" w:rsidRDefault="002451E3">
      <w:pPr>
        <w:pStyle w:val="ConsPlusNormal"/>
        <w:spacing w:before="220"/>
        <w:ind w:firstLine="540"/>
        <w:jc w:val="both"/>
      </w:pPr>
      <w:r>
        <w:t>4.8. В случае увольнения инвалида, трудоустроенного на созданное рабочее место, работодатель обязан известить об этом центр занятости населения и принять другого инвалида на освободившееся рабочее место (как по направлению центра занятости населения, так и обратившегося к работодателю самостоятельно).</w:t>
      </w:r>
    </w:p>
    <w:p w:rsidR="002451E3" w:rsidRDefault="002451E3">
      <w:pPr>
        <w:pStyle w:val="ConsPlusNormal"/>
        <w:jc w:val="both"/>
      </w:pPr>
      <w:r>
        <w:t xml:space="preserve">(в ред. </w:t>
      </w:r>
      <w:hyperlink r:id="rId401"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4.9. В случае трудоустройства инвалида на созданное рабочее место за ним может быть закреплен наставник из числа работников с целью сопровождения и адаптации инвалида на рабочем месте на период не более трех месяцев.</w:t>
      </w:r>
    </w:p>
    <w:p w:rsidR="002451E3" w:rsidRDefault="002451E3">
      <w:pPr>
        <w:pStyle w:val="ConsPlusNormal"/>
        <w:jc w:val="both"/>
      </w:pPr>
      <w:r>
        <w:t xml:space="preserve">(в ред. </w:t>
      </w:r>
      <w:hyperlink r:id="rId402"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4.10. Работодатель вносит изменения в трудовой договор работника (с его согласия), назначенного в качестве наставника (в части возложения дополнительных обязанностей), устанавливает доплату за осуществление регулярной помощи инвалиду.</w:t>
      </w:r>
    </w:p>
    <w:p w:rsidR="002451E3" w:rsidRDefault="002451E3">
      <w:pPr>
        <w:pStyle w:val="ConsPlusNormal"/>
        <w:jc w:val="both"/>
      </w:pPr>
    </w:p>
    <w:p w:rsidR="002451E3" w:rsidRDefault="002451E3">
      <w:pPr>
        <w:pStyle w:val="ConsPlusNormal"/>
        <w:jc w:val="center"/>
        <w:outlineLvl w:val="2"/>
      </w:pPr>
      <w:r>
        <w:t>V. Условия предоставления бюджетных средств работодателю</w:t>
      </w:r>
    </w:p>
    <w:p w:rsidR="002451E3" w:rsidRDefault="002451E3">
      <w:pPr>
        <w:pStyle w:val="ConsPlusNormal"/>
        <w:jc w:val="both"/>
      </w:pPr>
    </w:p>
    <w:p w:rsidR="002451E3" w:rsidRDefault="002451E3">
      <w:pPr>
        <w:pStyle w:val="ConsPlusNormal"/>
        <w:ind w:firstLine="540"/>
        <w:jc w:val="both"/>
      </w:pPr>
      <w:bookmarkStart w:id="57" w:name="P2533"/>
      <w:bookmarkEnd w:id="57"/>
      <w:r>
        <w:t>5.1. Для получения бюджетных средств на цели, предусмотренные Порядком, работодатель представляет в центр занятости населения по месту осуществления хозяйственной деятельности не позднее 3 месяцев с даты трудоустройства инвалида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451E3" w:rsidRDefault="002451E3">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451E3" w:rsidRDefault="002451E3">
      <w:pPr>
        <w:pStyle w:val="ConsPlusNormal"/>
        <w:jc w:val="both"/>
      </w:pPr>
      <w:r>
        <w:t xml:space="preserve">(п. 5.1 в ред. </w:t>
      </w:r>
      <w:hyperlink r:id="rId40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5.2. В заявлении работодатель подтверждает соответствие требованиям, указанным в </w:t>
      </w:r>
      <w:hyperlink w:anchor="P2542" w:history="1">
        <w:r>
          <w:rPr>
            <w:color w:val="0000FF"/>
          </w:rPr>
          <w:t>пункте 5.5</w:t>
        </w:r>
      </w:hyperlink>
      <w:r>
        <w:t xml:space="preserve"> настоящего Порядка, и дает согласие на проверку центром занятости населения достоверности указанных сведений.</w:t>
      </w:r>
    </w:p>
    <w:p w:rsidR="002451E3" w:rsidRDefault="002451E3">
      <w:pPr>
        <w:pStyle w:val="ConsPlusNormal"/>
        <w:spacing w:before="220"/>
        <w:ind w:firstLine="540"/>
        <w:jc w:val="both"/>
      </w:pPr>
      <w:r>
        <w:t xml:space="preserve">5.3. В случае одновременного участия работодателя в нескольких мероприятиях </w:t>
      </w:r>
      <w:hyperlink w:anchor="P59" w:history="1">
        <w:r>
          <w:rPr>
            <w:color w:val="0000FF"/>
          </w:rPr>
          <w:t>Программы</w:t>
        </w:r>
      </w:hyperlink>
      <w:r>
        <w:t xml:space="preserve"> оригиналы документов, указанных в </w:t>
      </w:r>
      <w:hyperlink w:anchor="P2533" w:history="1">
        <w:r>
          <w:rPr>
            <w:color w:val="0000FF"/>
          </w:rPr>
          <w:t>пункте 5.1</w:t>
        </w:r>
      </w:hyperlink>
      <w:r>
        <w:t xml:space="preserve"> настоящего Порядка, представляются один раз по одному из мероприятий </w:t>
      </w:r>
      <w:hyperlink w:anchor="P59" w:history="1">
        <w:r>
          <w:rPr>
            <w:color w:val="0000FF"/>
          </w:rPr>
          <w:t>Программы</w:t>
        </w:r>
      </w:hyperlink>
      <w:r>
        <w:t xml:space="preserve"> (при условии сохранения срока давности документа).</w:t>
      </w:r>
    </w:p>
    <w:p w:rsidR="002451E3" w:rsidRDefault="002451E3">
      <w:pPr>
        <w:pStyle w:val="ConsPlusNormal"/>
        <w:spacing w:before="220"/>
        <w:ind w:firstLine="540"/>
        <w:jc w:val="both"/>
      </w:pPr>
      <w:r>
        <w:t xml:space="preserve">5.4. Для участия в других мероприятиях </w:t>
      </w:r>
      <w:hyperlink w:anchor="P59" w:history="1">
        <w:r>
          <w:rPr>
            <w:color w:val="0000FF"/>
          </w:rPr>
          <w:t>Программы</w:t>
        </w:r>
      </w:hyperlink>
      <w:r>
        <w:t xml:space="preserve"> используются копии документов, указанных в </w:t>
      </w:r>
      <w:hyperlink w:anchor="P2533" w:history="1">
        <w:r>
          <w:rPr>
            <w:color w:val="0000FF"/>
          </w:rPr>
          <w:t>пункте 5.1</w:t>
        </w:r>
      </w:hyperlink>
      <w:r>
        <w:t xml:space="preserve"> настоящего Порядка, изготовленные и заверенные специалистом центра занятости населения.</w:t>
      </w:r>
    </w:p>
    <w:p w:rsidR="002451E3" w:rsidRDefault="002451E3">
      <w:pPr>
        <w:pStyle w:val="ConsPlusNormal"/>
        <w:spacing w:before="220"/>
        <w:ind w:firstLine="540"/>
        <w:jc w:val="both"/>
      </w:pPr>
      <w:bookmarkStart w:id="58" w:name="P2542"/>
      <w:bookmarkEnd w:id="58"/>
      <w:r>
        <w:t>5.5. Для участия в мероприятиях работодатель должен соответствовать следующим требованиям:</w:t>
      </w:r>
    </w:p>
    <w:p w:rsidR="002451E3" w:rsidRDefault="002451E3">
      <w:pPr>
        <w:pStyle w:val="ConsPlusNormal"/>
        <w:jc w:val="both"/>
      </w:pPr>
      <w:r>
        <w:t xml:space="preserve">(в ред. </w:t>
      </w:r>
      <w:hyperlink r:id="rId404"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lastRenderedPageBreak/>
        <w:t>непревышение задолженности по начисленным налогам, сборам, страховым взносам, пеням, штрафам, процентам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405"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jc w:val="both"/>
      </w:pPr>
      <w:r>
        <w:t xml:space="preserve">(в ред. </w:t>
      </w:r>
      <w:hyperlink r:id="rId406"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согласие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 xml:space="preserve">5.6. Специалист центра занятости населения регистрирует заявление работодателя с приложением всех документов, указанных в </w:t>
      </w:r>
      <w:hyperlink w:anchor="P2533" w:history="1">
        <w:r>
          <w:rPr>
            <w:color w:val="0000FF"/>
          </w:rPr>
          <w:t>пункте 5.1</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5.7. В случае непредставления работодателем в центр занятости населения документов, указанных в </w:t>
      </w:r>
      <w:hyperlink w:anchor="P2533" w:history="1">
        <w:r>
          <w:rPr>
            <w:color w:val="0000FF"/>
          </w:rPr>
          <w:t>пункте 5.1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2451E3" w:rsidRDefault="002451E3">
      <w:pPr>
        <w:pStyle w:val="ConsPlusNormal"/>
        <w:jc w:val="both"/>
      </w:pPr>
      <w:r>
        <w:t xml:space="preserve">(в ред. </w:t>
      </w:r>
      <w:hyperlink r:id="rId407" w:history="1">
        <w:r>
          <w:rPr>
            <w:color w:val="0000FF"/>
          </w:rPr>
          <w:t>постановления</w:t>
        </w:r>
      </w:hyperlink>
      <w:r>
        <w:t xml:space="preserve"> Правительства ХМАО - Югры от 26.12.2014 N 522-п)</w:t>
      </w:r>
    </w:p>
    <w:p w:rsidR="002451E3" w:rsidRDefault="002451E3">
      <w:pPr>
        <w:pStyle w:val="ConsPlusNormal"/>
        <w:spacing w:before="220"/>
        <w:ind w:firstLine="540"/>
        <w:jc w:val="both"/>
      </w:pPr>
      <w:bookmarkStart w:id="59" w:name="P2554"/>
      <w:bookmarkEnd w:id="59"/>
      <w: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451E3" w:rsidRDefault="002451E3">
      <w:pPr>
        <w:pStyle w:val="ConsPlusNormal"/>
        <w:jc w:val="both"/>
      </w:pPr>
      <w:r>
        <w:t xml:space="preserve">(п. 5.8 в ред. </w:t>
      </w:r>
      <w:hyperlink r:id="rId408"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5.9. В течение одного рабочего дня после получения сведений, указанных в </w:t>
      </w:r>
      <w:hyperlink w:anchor="P2554" w:history="1">
        <w:r>
          <w:rPr>
            <w:color w:val="0000FF"/>
          </w:rPr>
          <w:t>пункте 5.8</w:t>
        </w:r>
      </w:hyperlink>
      <w:r>
        <w:t xml:space="preserve"> настоящего Порядка, учитывая требования, установленные </w:t>
      </w:r>
      <w:hyperlink w:anchor="P2542" w:history="1">
        <w:r>
          <w:rPr>
            <w:color w:val="0000FF"/>
          </w:rPr>
          <w:t>пунктом 5.5</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2451E3" w:rsidRDefault="002451E3">
      <w:pPr>
        <w:pStyle w:val="ConsPlusNormal"/>
        <w:spacing w:before="220"/>
        <w:ind w:firstLine="540"/>
        <w:jc w:val="both"/>
      </w:pPr>
      <w:r>
        <w:t>5.10. В течение одного рабочего дня со дня принятия решения о предоставлении бюджетных средств специалист центра занятости населения направляет работодателю либо:</w:t>
      </w:r>
    </w:p>
    <w:p w:rsidR="002451E3" w:rsidRDefault="002451E3">
      <w:pPr>
        <w:pStyle w:val="ConsPlusNormal"/>
        <w:spacing w:before="220"/>
        <w:ind w:firstLine="540"/>
        <w:jc w:val="both"/>
      </w:pPr>
      <w:r>
        <w:t>проект договора о взаимодействии по реализации мероприятия по содействию трудоустройству незанятых инвалидов (далее - договор);</w:t>
      </w:r>
    </w:p>
    <w:p w:rsidR="002451E3" w:rsidRDefault="002451E3">
      <w:pPr>
        <w:pStyle w:val="ConsPlusNormal"/>
        <w:spacing w:before="220"/>
        <w:ind w:firstLine="540"/>
        <w:jc w:val="both"/>
      </w:pPr>
      <w:r>
        <w:t>проекты соглашения о взаимодействии по реализации мероприятий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2451E3" w:rsidRDefault="002451E3">
      <w:pPr>
        <w:pStyle w:val="ConsPlusNormal"/>
        <w:spacing w:before="220"/>
        <w:ind w:firstLine="540"/>
        <w:jc w:val="both"/>
      </w:pPr>
      <w:r>
        <w:t>мотивированный отказ в предоставлении бюджетных средств.</w:t>
      </w:r>
    </w:p>
    <w:p w:rsidR="002451E3" w:rsidRDefault="002451E3">
      <w:pPr>
        <w:pStyle w:val="ConsPlusNormal"/>
        <w:spacing w:before="220"/>
        <w:ind w:firstLine="540"/>
        <w:jc w:val="both"/>
      </w:pPr>
      <w:r>
        <w:t>5.11. Предоставление бюджетных средств осуществляется:</w:t>
      </w:r>
    </w:p>
    <w:p w:rsidR="002451E3" w:rsidRDefault="002451E3">
      <w:pPr>
        <w:pStyle w:val="ConsPlusNormal"/>
        <w:spacing w:before="220"/>
        <w:ind w:firstLine="540"/>
        <w:jc w:val="both"/>
      </w:pPr>
      <w:r>
        <w:lastRenderedPageBreak/>
        <w:t>5.11.1.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2451E3" w:rsidRDefault="002451E3">
      <w:pPr>
        <w:pStyle w:val="ConsPlusNormal"/>
        <w:spacing w:before="220"/>
        <w:ind w:firstLine="540"/>
        <w:jc w:val="both"/>
      </w:pPr>
      <w:r>
        <w:t xml:space="preserve">5.11.2.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t xml:space="preserve">5.11.3.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5.11.3 в ред. </w:t>
      </w:r>
      <w:hyperlink r:id="rId409" w:history="1">
        <w:r>
          <w:rPr>
            <w:color w:val="0000FF"/>
          </w:rPr>
          <w:t>постановления</w:t>
        </w:r>
      </w:hyperlink>
      <w:r>
        <w:t xml:space="preserve"> Правительства ХМАО - Югры от 26.12.2014 N 522-п)</w:t>
      </w:r>
    </w:p>
    <w:p w:rsidR="002451E3" w:rsidRDefault="002451E3">
      <w:pPr>
        <w:pStyle w:val="ConsPlusNormal"/>
        <w:spacing w:before="220"/>
        <w:ind w:firstLine="540"/>
        <w:jc w:val="both"/>
      </w:pPr>
      <w:r>
        <w:t xml:space="preserve">5.11.4.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5.11.4 введен </w:t>
      </w:r>
      <w:hyperlink r:id="rId410"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5.12. Формы договора и соглашения разрабатываются и утверждаются Департаментом.</w:t>
      </w:r>
    </w:p>
    <w:p w:rsidR="002451E3" w:rsidRDefault="002451E3">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2451E3" w:rsidRDefault="002451E3">
      <w:pPr>
        <w:pStyle w:val="ConsPlusNormal"/>
        <w:spacing w:before="220"/>
        <w:ind w:firstLine="540"/>
        <w:jc w:val="both"/>
      </w:pPr>
      <w:r>
        <w:t>5.13. Финансирование обязательств по договору осуществляется:</w:t>
      </w:r>
    </w:p>
    <w:p w:rsidR="002451E3" w:rsidRDefault="002451E3">
      <w:pPr>
        <w:pStyle w:val="ConsPlusNormal"/>
        <w:spacing w:before="220"/>
        <w:ind w:firstLine="540"/>
        <w:jc w:val="both"/>
      </w:pPr>
      <w:r>
        <w:t>5.13.1.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договоре.</w:t>
      </w:r>
    </w:p>
    <w:p w:rsidR="002451E3" w:rsidRDefault="002451E3">
      <w:pPr>
        <w:pStyle w:val="ConsPlusNormal"/>
        <w:spacing w:before="220"/>
        <w:ind w:firstLine="540"/>
        <w:jc w:val="both"/>
      </w:pPr>
      <w:r>
        <w:t>5.13.2. Остаток бюджетных средств перечисляется работодателю в семидневный срок со дня представления им в центр занятости населения документов, подтверждающих целевое расходование авансового платежа.</w:t>
      </w:r>
    </w:p>
    <w:p w:rsidR="002451E3" w:rsidRDefault="002451E3">
      <w:pPr>
        <w:pStyle w:val="ConsPlusNormal"/>
        <w:spacing w:before="220"/>
        <w:ind w:firstLine="540"/>
        <w:jc w:val="both"/>
      </w:pPr>
      <w:r>
        <w:t>5.13.3. Перечисление бюджетных средств работодателю на компенсацию его расходов по оплате труда работников, осуществляющих регулярную помощь трудоустроенным инвалидам на созданное рабочее место, производится промежуточным (помесячным) перечислением средств с учетом выплаченного аванса, причитающегося на данный месяц, в течение семи банковских дней со дня представления работодателем в центр занятости населения документов, определенных договором.</w:t>
      </w:r>
    </w:p>
    <w:p w:rsidR="002451E3" w:rsidRDefault="002451E3">
      <w:pPr>
        <w:pStyle w:val="ConsPlusNormal"/>
        <w:jc w:val="both"/>
      </w:pPr>
      <w:r>
        <w:t xml:space="preserve">(в ред. </w:t>
      </w:r>
      <w:hyperlink r:id="rId411"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5.14. В срок, установленный договором, работодатель подтверждает целевое использование бюджетных средств документами, определенными договором, с предъявлением в центр занятости населения их оригиналов (далее - отчетные документы).</w:t>
      </w:r>
    </w:p>
    <w:p w:rsidR="002451E3" w:rsidRDefault="002451E3">
      <w:pPr>
        <w:pStyle w:val="ConsPlusNormal"/>
        <w:spacing w:before="220"/>
        <w:ind w:firstLine="540"/>
        <w:jc w:val="both"/>
      </w:pPr>
      <w: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r>
        <w:lastRenderedPageBreak/>
        <w:t>5.16.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451E3" w:rsidRDefault="002451E3">
      <w:pPr>
        <w:pStyle w:val="ConsPlusNormal"/>
        <w:spacing w:before="220"/>
        <w:ind w:firstLine="540"/>
        <w:jc w:val="both"/>
      </w:pPr>
      <w:bookmarkStart w:id="60" w:name="P2578"/>
      <w:bookmarkEnd w:id="60"/>
      <w:r>
        <w:t>5.17. Перечисление бюджетных средств работодателю приостанавливается (прекращается) в случае:</w:t>
      </w:r>
    </w:p>
    <w:p w:rsidR="002451E3" w:rsidRDefault="002451E3">
      <w:pPr>
        <w:pStyle w:val="ConsPlusNormal"/>
        <w:spacing w:before="220"/>
        <w:ind w:firstLine="540"/>
        <w:jc w:val="both"/>
      </w:pPr>
      <w:r>
        <w:t>невыполнения им условий заключенного договора;</w:t>
      </w:r>
    </w:p>
    <w:p w:rsidR="002451E3" w:rsidRDefault="002451E3">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412"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41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обнаружения факта несостоятельности (банкротства) работодателя, или принятия решения о назначении либо введении процедуры внешнего управления, применении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451E3" w:rsidRDefault="002451E3">
      <w:pPr>
        <w:pStyle w:val="ConsPlusNormal"/>
        <w:spacing w:before="220"/>
        <w:ind w:firstLine="540"/>
        <w:jc w:val="both"/>
      </w:pPr>
      <w:r>
        <w:t xml:space="preserve">5.17.1.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w:t>
      </w:r>
      <w:hyperlink w:anchor="P2578" w:history="1">
        <w:r>
          <w:rPr>
            <w:color w:val="0000FF"/>
          </w:rPr>
          <w:t>пункте 5.17</w:t>
        </w:r>
      </w:hyperlink>
      <w:r>
        <w:t xml:space="preserve"> настоящего Порядка.</w:t>
      </w:r>
    </w:p>
    <w:p w:rsidR="002451E3" w:rsidRDefault="002451E3">
      <w:pPr>
        <w:pStyle w:val="ConsPlusNormal"/>
        <w:jc w:val="both"/>
      </w:pPr>
      <w:r>
        <w:t xml:space="preserve">(п. 5.17.1 введен </w:t>
      </w:r>
      <w:hyperlink r:id="rId414"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2451E3" w:rsidRDefault="002451E3">
      <w:pPr>
        <w:pStyle w:val="ConsPlusNormal"/>
        <w:jc w:val="both"/>
      </w:pPr>
      <w:r>
        <w:t xml:space="preserve">(п. 5.17.2 введен </w:t>
      </w:r>
      <w:hyperlink r:id="rId415"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5.18. В случае устранения работодателем обстоятельств, указанных в </w:t>
      </w:r>
      <w:hyperlink w:anchor="P2578" w:history="1">
        <w:r>
          <w:rPr>
            <w:color w:val="0000FF"/>
          </w:rPr>
          <w:t>пункте 5.17</w:t>
        </w:r>
      </w:hyperlink>
      <w:r>
        <w:t xml:space="preserve"> настоящего Порядка, перечисление средств возобновляется в течение трех рабочих дней с момента представления документов, подтверждающих устранение таких обстоятельств.</w:t>
      </w:r>
    </w:p>
    <w:p w:rsidR="002451E3" w:rsidRDefault="002451E3">
      <w:pPr>
        <w:pStyle w:val="ConsPlusNormal"/>
        <w:jc w:val="both"/>
      </w:pPr>
    </w:p>
    <w:p w:rsidR="002451E3" w:rsidRDefault="002451E3">
      <w:pPr>
        <w:pStyle w:val="ConsPlusNormal"/>
        <w:jc w:val="center"/>
        <w:outlineLvl w:val="2"/>
      </w:pPr>
      <w:r>
        <w:t>VI.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6.1.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2451E3" w:rsidRDefault="002451E3">
      <w:pPr>
        <w:pStyle w:val="ConsPlusNormal"/>
        <w:spacing w:before="220"/>
        <w:ind w:firstLine="540"/>
        <w:jc w:val="both"/>
      </w:pPr>
      <w:r>
        <w:t>6.2. Ответственность работодателя за нецелевое использование либо неиспользование бюджетных средств определяется условиями договора.</w:t>
      </w:r>
    </w:p>
    <w:p w:rsidR="002451E3" w:rsidRDefault="002451E3">
      <w:pPr>
        <w:pStyle w:val="ConsPlusNormal"/>
        <w:spacing w:before="220"/>
        <w:ind w:firstLine="540"/>
        <w:jc w:val="both"/>
      </w:pPr>
      <w:r>
        <w:t>6.3. Департамент и орган государственного финансового контроля автономного округа осуществляют обязательную проверку соблюдения условий, целей настоящего Порядка предоставления бюджетных средств.</w:t>
      </w:r>
    </w:p>
    <w:p w:rsidR="002451E3" w:rsidRDefault="002451E3">
      <w:pPr>
        <w:pStyle w:val="ConsPlusNormal"/>
        <w:spacing w:before="220"/>
        <w:ind w:firstLine="540"/>
        <w:jc w:val="both"/>
      </w:pPr>
      <w:r>
        <w:t>6.4. В случаях установления факта нецелевого расходования бюджетных средств, частичного или полного неисполнения условий договора работодатель обязан их возвратить в бюджет Ханты-Мансийского автономного округа - Югры.</w:t>
      </w:r>
    </w:p>
    <w:p w:rsidR="002451E3" w:rsidRDefault="002451E3">
      <w:pPr>
        <w:pStyle w:val="ConsPlusNormal"/>
        <w:jc w:val="both"/>
      </w:pPr>
      <w:r>
        <w:t xml:space="preserve">(п. 6.4 в ред. </w:t>
      </w:r>
      <w:hyperlink r:id="rId416" w:history="1">
        <w:r>
          <w:rPr>
            <w:color w:val="0000FF"/>
          </w:rPr>
          <w:t>постановления</w:t>
        </w:r>
      </w:hyperlink>
      <w:r>
        <w:t xml:space="preserve"> Правительства ХМАО - Югры от 03.07.2015 N 208-п)</w:t>
      </w:r>
    </w:p>
    <w:p w:rsidR="002451E3" w:rsidRDefault="002451E3">
      <w:pPr>
        <w:pStyle w:val="ConsPlusNormal"/>
        <w:spacing w:before="220"/>
        <w:ind w:firstLine="540"/>
        <w:jc w:val="both"/>
      </w:pPr>
      <w:r>
        <w:lastRenderedPageBreak/>
        <w:t xml:space="preserve">6.4.1.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601" w:history="1">
        <w:r>
          <w:rPr>
            <w:color w:val="0000FF"/>
          </w:rPr>
          <w:t>пунктами 6.5</w:t>
        </w:r>
      </w:hyperlink>
      <w:r>
        <w:t xml:space="preserve"> - </w:t>
      </w:r>
      <w:hyperlink w:anchor="P2603" w:history="1">
        <w:r>
          <w:rPr>
            <w:color w:val="0000FF"/>
          </w:rPr>
          <w:t>6.7</w:t>
        </w:r>
      </w:hyperlink>
      <w:r>
        <w:t xml:space="preserve"> настоящего Порядка.</w:t>
      </w:r>
    </w:p>
    <w:p w:rsidR="002451E3" w:rsidRDefault="002451E3">
      <w:pPr>
        <w:pStyle w:val="ConsPlusNormal"/>
        <w:jc w:val="both"/>
      </w:pPr>
      <w:r>
        <w:t xml:space="preserve">(п. 6.4.1 введен </w:t>
      </w:r>
      <w:hyperlink r:id="rId417"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61" w:name="P2601"/>
      <w:bookmarkEnd w:id="61"/>
      <w:r>
        <w:t>6.5. Департамент в течение пятнадцати дней со дня выявления факта нецелевого расходования бюджетных средств направляет работодателю мотивированное требование об их возврате.</w:t>
      </w:r>
    </w:p>
    <w:p w:rsidR="002451E3" w:rsidRDefault="002451E3">
      <w:pPr>
        <w:pStyle w:val="ConsPlusNormal"/>
        <w:spacing w:before="220"/>
        <w:ind w:firstLine="540"/>
        <w:jc w:val="both"/>
      </w:pPr>
      <w:r>
        <w:t xml:space="preserve">6.6. Возврат бюджетных средств в бюджет Ханты-Мансийского автономного округа - Югры осуществляется работодателем в течение десяти дней с момента получения указанного в </w:t>
      </w:r>
      <w:hyperlink w:anchor="P2601" w:history="1">
        <w:r>
          <w:rPr>
            <w:color w:val="0000FF"/>
          </w:rPr>
          <w:t>пункте 6.5</w:t>
        </w:r>
      </w:hyperlink>
      <w:r>
        <w:t xml:space="preserve"> настоящего Порядка требования.</w:t>
      </w:r>
    </w:p>
    <w:p w:rsidR="002451E3" w:rsidRDefault="002451E3">
      <w:pPr>
        <w:pStyle w:val="ConsPlusNormal"/>
        <w:spacing w:before="220"/>
        <w:ind w:firstLine="540"/>
        <w:jc w:val="both"/>
      </w:pPr>
      <w:bookmarkStart w:id="62" w:name="P2603"/>
      <w:bookmarkEnd w:id="62"/>
      <w:r>
        <w:t>6.7. В случае отказа работодателя от возврата бюджетных средств добровольно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6.8. Споры и взаимные претензии работодателя и центра занятости населения регулируются путем переговоров, при необходимости - с привлечением Департамента, а в случае недостижения согласия решаются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6</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ОРГАНИЗАЦИИ ПРОФЕССИОНАЛЬНОГО ОБУЧЕНИЯ И ДОПОЛНИТЕЛЬНОГО</w:t>
      </w:r>
    </w:p>
    <w:p w:rsidR="002451E3" w:rsidRDefault="002451E3">
      <w:pPr>
        <w:pStyle w:val="ConsPlusTitle"/>
        <w:jc w:val="center"/>
      </w:pPr>
      <w:r>
        <w:t>ПРОФЕССИОНАЛЬНОГО ОБРАЗОВАНИЯ РОДИТЕЛЕЙ (УСЫНОВИТЕЛЕЙ),</w:t>
      </w:r>
    </w:p>
    <w:p w:rsidR="002451E3" w:rsidRDefault="002451E3">
      <w:pPr>
        <w:pStyle w:val="ConsPlusTitle"/>
        <w:jc w:val="center"/>
      </w:pPr>
      <w:r>
        <w:t>ОПЕКУНОВ (ПОПЕЧИТЕЛЕЙ), НАХОДЯЩИХСЯ В ОТПУСКЕ ПО УХОДУ</w:t>
      </w:r>
    </w:p>
    <w:p w:rsidR="002451E3" w:rsidRDefault="002451E3">
      <w:pPr>
        <w:pStyle w:val="ConsPlusTitle"/>
        <w:jc w:val="center"/>
      </w:pPr>
      <w:r>
        <w:t>ЗА РЕБЕНКОМ ДО ДОСТИЖЕНИЯ ИМ ВОЗРАСТА 3 ЛЕТ, И РОДИТЕЛЕЙ</w:t>
      </w:r>
    </w:p>
    <w:p w:rsidR="002451E3" w:rsidRDefault="002451E3">
      <w:pPr>
        <w:pStyle w:val="ConsPlusTitle"/>
        <w:jc w:val="center"/>
      </w:pPr>
      <w:r>
        <w:t>(УСЫНОВИТЕЛЕЙ), ОПЕКУНОВ (ПОПЕЧИТЕЛЕЙ), ОСУЩЕСТВЛЯЮЩИХ УХОД</w:t>
      </w:r>
    </w:p>
    <w:p w:rsidR="002451E3" w:rsidRDefault="002451E3">
      <w:pPr>
        <w:pStyle w:val="ConsPlusTitle"/>
        <w:jc w:val="center"/>
      </w:pPr>
      <w:r>
        <w:t>ЗА РЕБЕНКОМ В ВОЗРАСТЕ ДО 3 ЛЕТ (ДАЛЕЕ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06.09.2014 </w:t>
      </w:r>
      <w:hyperlink r:id="rId418" w:history="1">
        <w:r>
          <w:rPr>
            <w:color w:val="0000FF"/>
          </w:rPr>
          <w:t>N 334-п</w:t>
        </w:r>
      </w:hyperlink>
      <w:r>
        <w:t>,</w:t>
      </w:r>
    </w:p>
    <w:p w:rsidR="002451E3" w:rsidRDefault="002451E3">
      <w:pPr>
        <w:pStyle w:val="ConsPlusNormal"/>
        <w:jc w:val="center"/>
      </w:pPr>
      <w:r>
        <w:t xml:space="preserve">от 26.12.2014 </w:t>
      </w:r>
      <w:hyperlink r:id="rId419" w:history="1">
        <w:r>
          <w:rPr>
            <w:color w:val="0000FF"/>
          </w:rPr>
          <w:t>N 522-п</w:t>
        </w:r>
      </w:hyperlink>
      <w:r>
        <w:t xml:space="preserve">, от 03.07.2015 </w:t>
      </w:r>
      <w:hyperlink r:id="rId420" w:history="1">
        <w:r>
          <w:rPr>
            <w:color w:val="0000FF"/>
          </w:rPr>
          <w:t>N 208-п</w:t>
        </w:r>
      </w:hyperlink>
      <w:r>
        <w:t xml:space="preserve">, от 13.11.2015 </w:t>
      </w:r>
      <w:hyperlink r:id="rId421" w:history="1">
        <w:r>
          <w:rPr>
            <w:color w:val="0000FF"/>
          </w:rPr>
          <w:t>N 396-п</w:t>
        </w:r>
      </w:hyperlink>
      <w:r>
        <w:t>,</w:t>
      </w:r>
    </w:p>
    <w:p w:rsidR="002451E3" w:rsidRDefault="002451E3">
      <w:pPr>
        <w:pStyle w:val="ConsPlusNormal"/>
        <w:jc w:val="center"/>
      </w:pPr>
      <w:r>
        <w:t xml:space="preserve">от 01.04.2016 </w:t>
      </w:r>
      <w:hyperlink r:id="rId422" w:history="1">
        <w:r>
          <w:rPr>
            <w:color w:val="0000FF"/>
          </w:rPr>
          <w:t>N 94-п</w:t>
        </w:r>
      </w:hyperlink>
      <w:r>
        <w:t xml:space="preserve">, от 27.05.2016 </w:t>
      </w:r>
      <w:hyperlink r:id="rId423" w:history="1">
        <w:r>
          <w:rPr>
            <w:color w:val="0000FF"/>
          </w:rPr>
          <w:t>N 175-п</w:t>
        </w:r>
      </w:hyperlink>
      <w:r>
        <w:t xml:space="preserve">, от 28.10.2016 </w:t>
      </w:r>
      <w:hyperlink r:id="rId424" w:history="1">
        <w:r>
          <w:rPr>
            <w:color w:val="0000FF"/>
          </w:rPr>
          <w:t>N 424-п</w:t>
        </w:r>
      </w:hyperlink>
      <w:r>
        <w:t>,</w:t>
      </w:r>
    </w:p>
    <w:p w:rsidR="002451E3" w:rsidRDefault="002451E3">
      <w:pPr>
        <w:pStyle w:val="ConsPlusNormal"/>
        <w:jc w:val="center"/>
      </w:pPr>
      <w:r>
        <w:t xml:space="preserve">от 07.04.2017 </w:t>
      </w:r>
      <w:hyperlink r:id="rId425"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63" w:name="P2632"/>
      <w:bookmarkEnd w:id="63"/>
      <w:r>
        <w:t xml:space="preserve">1.1. Порядок определяет организацию профессионального обучения и дополнительного профессионального образования родителей (усыновителей), опекунов (попечителей), осуществляющих уход за детьми в возрасте до 3 лет, и родителей (усыновителей), опекунов (попечителей), находящихся в отпуске по уходу за ребенком до достижения им возраста 3 лет, а также размер и условия предоставления бюджетных средств образовательным организациям на цели, предусмотренные Порядком, и применяется для реализации мероприятий государственной </w:t>
      </w:r>
      <w:hyperlink w:anchor="P59" w:history="1">
        <w:r>
          <w:rPr>
            <w:color w:val="0000FF"/>
          </w:rPr>
          <w:t>программы</w:t>
        </w:r>
      </w:hyperlink>
      <w:r>
        <w:t xml:space="preserve"> автономного округа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lastRenderedPageBreak/>
        <w:t xml:space="preserve">(в ред. </w:t>
      </w:r>
      <w:hyperlink r:id="rId426"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профессиональное обучение и дополнительное профессиональное образование родителей (усыновителей), опекунов (попечителей), осуществляющих уход за детьми в возрасте до 3 лет;</w:t>
      </w:r>
    </w:p>
    <w:p w:rsidR="002451E3" w:rsidRDefault="002451E3">
      <w:pPr>
        <w:pStyle w:val="ConsPlusNormal"/>
        <w:spacing w:before="220"/>
        <w:ind w:firstLine="540"/>
        <w:jc w:val="both"/>
      </w:pPr>
      <w:r>
        <w:t>профессиональное обучение и дополнительное профессиональное образование родителей (усыновителей), опекунов (попечителей), находящихся в отпуске по уходу за ребенком до достижения им возраста 3 лет.</w:t>
      </w:r>
    </w:p>
    <w:p w:rsidR="002451E3" w:rsidRDefault="002451E3">
      <w:pPr>
        <w:pStyle w:val="ConsPlusNormal"/>
        <w:jc w:val="both"/>
      </w:pPr>
      <w:r>
        <w:t xml:space="preserve">(п. 1.1 в ред. </w:t>
      </w:r>
      <w:hyperlink r:id="rId42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1.2. Финансовое обеспечение мероприятий, указанных в </w:t>
      </w:r>
      <w:hyperlink w:anchor="P2632" w:history="1">
        <w:r>
          <w:rPr>
            <w:color w:val="0000FF"/>
          </w:rPr>
          <w:t>пункте 1.1</w:t>
        </w:r>
      </w:hyperlink>
      <w:r>
        <w:t xml:space="preserve"> настоящего Порядка (далее -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В Порядке применяются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родители - родители (усыновители), опекуны (попечители), находящиеся в отпуске по уходу за ребенком до достижения им возраста 3 лет (состоящие в трудовых отношениях с работодателем), и родители (усыновители), опекуны (попечители), осуществляющие уход за ребенком в возрасте до 3 лет (не состоящие в трудовых отношениях с работодателем, желающие приступить к трудовым обязанностям);</w:t>
      </w:r>
    </w:p>
    <w:p w:rsidR="002451E3" w:rsidRDefault="002451E3">
      <w:pPr>
        <w:pStyle w:val="ConsPlusNormal"/>
        <w:jc w:val="both"/>
      </w:pPr>
      <w:r>
        <w:t xml:space="preserve">(в ред. </w:t>
      </w:r>
      <w:hyperlink r:id="rId428"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профобучение - профессиональное обучение и дополнительное профессиональное образование;</w:t>
      </w:r>
    </w:p>
    <w:p w:rsidR="002451E3" w:rsidRDefault="002451E3">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429"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2451E3" w:rsidRDefault="002451E3">
      <w:pPr>
        <w:pStyle w:val="ConsPlusNormal"/>
        <w:jc w:val="both"/>
      </w:pPr>
      <w:r>
        <w:t xml:space="preserve">(п. 1.3 в ред. </w:t>
      </w:r>
      <w:hyperlink r:id="rId43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1.4. Для организации профобучения родителей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jc w:val="both"/>
      </w:pPr>
      <w:r>
        <w:t xml:space="preserve">(в ред. </w:t>
      </w:r>
      <w:hyperlink r:id="rId43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профессиях, специальностях, направлении подготовки, продолжительности обучения, месторасположении, схемах проезда, номерах контактных телефонов.</w:t>
      </w:r>
    </w:p>
    <w:p w:rsidR="002451E3" w:rsidRDefault="002451E3">
      <w:pPr>
        <w:pStyle w:val="ConsPlusNormal"/>
        <w:spacing w:before="220"/>
        <w:ind w:firstLine="540"/>
        <w:jc w:val="both"/>
      </w:pPr>
      <w:r>
        <w:t>1.6. Профобучение родителей осуществляется по профессиям (специальностям), востребованным на рынке труда Ханты-Мансийского автономного округа - Югры, или под гарантированное рабочее место работодателя, в целях обеспечения их дальнейшей занятости.</w:t>
      </w:r>
    </w:p>
    <w:p w:rsidR="002451E3" w:rsidRDefault="002451E3">
      <w:pPr>
        <w:pStyle w:val="ConsPlusNormal"/>
        <w:jc w:val="both"/>
      </w:pPr>
      <w:r>
        <w:t xml:space="preserve">(в ред. </w:t>
      </w:r>
      <w:hyperlink r:id="rId43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1.7. Профобучение родителей осуществляется по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w:t>
      </w:r>
      <w:r>
        <w:lastRenderedPageBreak/>
        <w:t>образовательной деятельности, выданных в установленном законодательством Российской Федерации порядке. Обучение может быть курсовым (групповым) или индивидуальным.</w:t>
      </w:r>
    </w:p>
    <w:p w:rsidR="002451E3" w:rsidRDefault="002451E3">
      <w:pPr>
        <w:pStyle w:val="ConsPlusNormal"/>
        <w:jc w:val="both"/>
      </w:pPr>
      <w:r>
        <w:t xml:space="preserve">(в ред. </w:t>
      </w:r>
      <w:hyperlink r:id="rId43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1.8. Продолжительность профобучения родителей устанавливается профессиональными образовательными программами и не должна превышать восьми месяцев.</w:t>
      </w:r>
    </w:p>
    <w:p w:rsidR="002451E3" w:rsidRDefault="002451E3">
      <w:pPr>
        <w:pStyle w:val="ConsPlusNormal"/>
        <w:jc w:val="both"/>
      </w:pPr>
      <w:r>
        <w:t xml:space="preserve">(в ред. </w:t>
      </w:r>
      <w:hyperlink r:id="rId43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1.9. Родителям может быть предложено прохождение профобучения в другой местности.</w:t>
      </w:r>
    </w:p>
    <w:p w:rsidR="002451E3" w:rsidRDefault="002451E3">
      <w:pPr>
        <w:pStyle w:val="ConsPlusNormal"/>
        <w:jc w:val="both"/>
      </w:pPr>
      <w:r>
        <w:t xml:space="preserve">(в ред. </w:t>
      </w:r>
      <w:hyperlink r:id="rId435"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jc w:val="center"/>
        <w:outlineLvl w:val="2"/>
      </w:pPr>
      <w:bookmarkStart w:id="64" w:name="P2658"/>
      <w:bookmarkEnd w:id="64"/>
      <w:r>
        <w:t>II. Участники мероприятия</w:t>
      </w:r>
    </w:p>
    <w:p w:rsidR="002451E3" w:rsidRDefault="002451E3">
      <w:pPr>
        <w:pStyle w:val="ConsPlusNormal"/>
        <w:jc w:val="center"/>
      </w:pPr>
    </w:p>
    <w:p w:rsidR="002451E3" w:rsidRDefault="002451E3">
      <w:pPr>
        <w:pStyle w:val="ConsPlusNormal"/>
        <w:jc w:val="center"/>
      </w:pPr>
      <w:r>
        <w:t xml:space="preserve">(в ред. </w:t>
      </w:r>
      <w:hyperlink r:id="rId436" w:history="1">
        <w:r>
          <w:rPr>
            <w:color w:val="0000FF"/>
          </w:rPr>
          <w:t>постановления</w:t>
        </w:r>
      </w:hyperlink>
      <w:r>
        <w:t xml:space="preserve"> Правительства ХМАО - Югры</w:t>
      </w:r>
    </w:p>
    <w:p w:rsidR="002451E3" w:rsidRDefault="002451E3">
      <w:pPr>
        <w:pStyle w:val="ConsPlusNormal"/>
        <w:jc w:val="center"/>
      </w:pPr>
      <w:r>
        <w:t>от 07.04.2017 N 130-п)</w:t>
      </w:r>
    </w:p>
    <w:p w:rsidR="002451E3" w:rsidRDefault="002451E3">
      <w:pPr>
        <w:pStyle w:val="ConsPlusNormal"/>
        <w:jc w:val="center"/>
      </w:pPr>
    </w:p>
    <w:p w:rsidR="002451E3" w:rsidRDefault="002451E3">
      <w:pPr>
        <w:pStyle w:val="ConsPlusNormal"/>
        <w:ind w:firstLine="540"/>
        <w:jc w:val="both"/>
      </w:pPr>
      <w:r>
        <w:t>Участниками мероприятия являются граждане Российской Федерации, зарегистрированные в установленном законодательством порядке по месту жительства на территории Ханты-Мансийского автономного округа - Югры, из числа родителей (усыновителей), опекунов (попечителей), находящихся в отпуске по уходу за ребенком до достижения им возраста 3 лет, и родителей (усыновителей), опекунов (попечителей), осуществляющих уход за ребенком в возрасте до 3 лет.</w:t>
      </w:r>
    </w:p>
    <w:p w:rsidR="002451E3" w:rsidRDefault="002451E3">
      <w:pPr>
        <w:pStyle w:val="ConsPlusNormal"/>
        <w:jc w:val="both"/>
      </w:pPr>
    </w:p>
    <w:p w:rsidR="002451E3" w:rsidRDefault="002451E3">
      <w:pPr>
        <w:pStyle w:val="ConsPlusNormal"/>
        <w:jc w:val="center"/>
        <w:outlineLvl w:val="2"/>
      </w:pPr>
      <w:r>
        <w:t>III. Организация профобучения родителей</w:t>
      </w:r>
    </w:p>
    <w:p w:rsidR="002451E3" w:rsidRDefault="002451E3">
      <w:pPr>
        <w:pStyle w:val="ConsPlusNormal"/>
        <w:jc w:val="center"/>
      </w:pPr>
      <w:r>
        <w:t xml:space="preserve">(в ред. </w:t>
      </w:r>
      <w:hyperlink r:id="rId437"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both"/>
      </w:pPr>
    </w:p>
    <w:p w:rsidR="002451E3" w:rsidRDefault="002451E3">
      <w:pPr>
        <w:pStyle w:val="ConsPlusNormal"/>
        <w:ind w:firstLine="540"/>
        <w:jc w:val="both"/>
      </w:pPr>
      <w:r>
        <w:t>3.1. Профобучение родителей осуществляется по направлению центра занятости населения.</w:t>
      </w:r>
    </w:p>
    <w:p w:rsidR="002451E3" w:rsidRDefault="002451E3">
      <w:pPr>
        <w:pStyle w:val="ConsPlusNormal"/>
        <w:jc w:val="both"/>
      </w:pPr>
      <w:r>
        <w:t xml:space="preserve">(в ред. </w:t>
      </w:r>
      <w:hyperlink r:id="rId43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bookmarkStart w:id="65" w:name="P2671"/>
      <w:bookmarkEnd w:id="65"/>
      <w:r>
        <w:t>3.2. Для участия в мероприятии родитель представляет в центр занятости населения следующие документы:</w:t>
      </w:r>
    </w:p>
    <w:p w:rsidR="002451E3" w:rsidRDefault="002451E3">
      <w:pPr>
        <w:pStyle w:val="ConsPlusNormal"/>
        <w:spacing w:before="220"/>
        <w:ind w:firstLine="540"/>
        <w:jc w:val="both"/>
      </w:pPr>
      <w:r>
        <w:t>личное заявление по утвержденной Департаментом форме;</w:t>
      </w:r>
    </w:p>
    <w:p w:rsidR="002451E3" w:rsidRDefault="002451E3">
      <w:pPr>
        <w:pStyle w:val="ConsPlusNormal"/>
        <w:spacing w:before="220"/>
        <w:ind w:firstLine="540"/>
        <w:jc w:val="both"/>
      </w:pPr>
      <w:r>
        <w:t>паспорт или иной документ, удостоверяющий личность;</w:t>
      </w:r>
    </w:p>
    <w:p w:rsidR="002451E3" w:rsidRDefault="002451E3">
      <w:pPr>
        <w:pStyle w:val="ConsPlusNormal"/>
        <w:spacing w:before="220"/>
        <w:ind w:firstLine="540"/>
        <w:jc w:val="both"/>
      </w:pPr>
      <w:r>
        <w:t>документ об образовании и (или) о квалификации;</w:t>
      </w:r>
    </w:p>
    <w:p w:rsidR="002451E3" w:rsidRDefault="002451E3">
      <w:pPr>
        <w:pStyle w:val="ConsPlusNormal"/>
        <w:spacing w:before="220"/>
        <w:ind w:firstLine="540"/>
        <w:jc w:val="both"/>
      </w:pPr>
      <w:r>
        <w:t>свидетельство о рождении (усыновлении) ребенка или документ, подтверждающий опеку (попечительство) над ребенком;</w:t>
      </w:r>
    </w:p>
    <w:p w:rsidR="002451E3" w:rsidRDefault="002451E3">
      <w:pPr>
        <w:pStyle w:val="ConsPlusNormal"/>
        <w:spacing w:before="220"/>
        <w:ind w:firstLine="540"/>
        <w:jc w:val="both"/>
      </w:pPr>
      <w:r>
        <w:t>копию приказа с места работы о нахождении в отпуске по уходу за ребенком (для родителей (усыновителей), опекунов (попечителей), находящихся в отпуске по уходу за ребенком до достижения им возраста 3 лет);</w:t>
      </w:r>
    </w:p>
    <w:p w:rsidR="002451E3" w:rsidRDefault="002451E3">
      <w:pPr>
        <w:pStyle w:val="ConsPlusNormal"/>
        <w:jc w:val="both"/>
      </w:pPr>
      <w:r>
        <w:t xml:space="preserve">(в ред. </w:t>
      </w:r>
      <w:hyperlink r:id="rId439"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копию трудовой книжки (для родителей (усыновителей), опекунов (попечителей), осуществляющих уход за детьми в возрасте до 3 лет, при ее наличии);</w:t>
      </w:r>
    </w:p>
    <w:p w:rsidR="002451E3" w:rsidRDefault="002451E3">
      <w:pPr>
        <w:pStyle w:val="ConsPlusNormal"/>
        <w:jc w:val="both"/>
      </w:pPr>
      <w:r>
        <w:t xml:space="preserve">(в ред. </w:t>
      </w:r>
      <w:hyperlink r:id="rId44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гарантийное письмо работодателя о трудоустройстве родителя после прохождения профобучения - в случае если родитель желает обучиться для трудоустройства на гарантированное рабочее место;</w:t>
      </w:r>
    </w:p>
    <w:p w:rsidR="002451E3" w:rsidRDefault="002451E3">
      <w:pPr>
        <w:pStyle w:val="ConsPlusNormal"/>
        <w:spacing w:before="220"/>
        <w:ind w:firstLine="540"/>
        <w:jc w:val="both"/>
      </w:pPr>
      <w:r>
        <w:t xml:space="preserve">индивидуальную программу реабилитации инвалида, выдаваемую в установленном </w:t>
      </w:r>
      <w:r>
        <w:lastRenderedPageBreak/>
        <w:t>порядке, - для родителей, относящихся к категории инвалидов.</w:t>
      </w:r>
    </w:p>
    <w:p w:rsidR="002451E3" w:rsidRDefault="002451E3">
      <w:pPr>
        <w:pStyle w:val="ConsPlusNormal"/>
        <w:jc w:val="both"/>
      </w:pPr>
      <w:r>
        <w:t xml:space="preserve">(п. 3.2 в ред. </w:t>
      </w:r>
      <w:hyperlink r:id="rId44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3.3. Специалист центра занятости населения:</w:t>
      </w:r>
    </w:p>
    <w:p w:rsidR="002451E3" w:rsidRDefault="002451E3">
      <w:pPr>
        <w:pStyle w:val="ConsPlusNormal"/>
        <w:spacing w:before="220"/>
        <w:ind w:firstLine="540"/>
        <w:jc w:val="both"/>
      </w:pPr>
      <w:r>
        <w:t xml:space="preserve">3.3.1. Регистрирует заявление родителя с приложением документов, указанных в </w:t>
      </w:r>
      <w:hyperlink w:anchor="P2671" w:history="1">
        <w:r>
          <w:rPr>
            <w:color w:val="0000FF"/>
          </w:rPr>
          <w:t>пункте 3.2</w:t>
        </w:r>
      </w:hyperlink>
      <w:r>
        <w:t xml:space="preserve"> Порядка, в день его поступления в журнале регистрации.</w:t>
      </w:r>
    </w:p>
    <w:p w:rsidR="002451E3" w:rsidRDefault="002451E3">
      <w:pPr>
        <w:pStyle w:val="ConsPlusNormal"/>
        <w:jc w:val="both"/>
      </w:pPr>
      <w:r>
        <w:t xml:space="preserve">(пп. 3.3.1 в ред. </w:t>
      </w:r>
      <w:hyperlink r:id="rId44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3.3.2. Снимает и заверяет копии с оригиналов документов, указанных в </w:t>
      </w:r>
      <w:hyperlink w:anchor="P2671" w:history="1">
        <w:r>
          <w:rPr>
            <w:color w:val="0000FF"/>
          </w:rPr>
          <w:t>пункте 3.2</w:t>
        </w:r>
      </w:hyperlink>
      <w:r>
        <w:t xml:space="preserve"> настоящего Порядка, после чего оригиналы возвращает родителю.</w:t>
      </w:r>
    </w:p>
    <w:p w:rsidR="002451E3" w:rsidRDefault="002451E3">
      <w:pPr>
        <w:pStyle w:val="ConsPlusNormal"/>
        <w:jc w:val="both"/>
      </w:pPr>
      <w:r>
        <w:t xml:space="preserve">(в ред. </w:t>
      </w:r>
      <w:hyperlink r:id="rId44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3.3.3. Осуществляет по согласованию с родителем в день его обращения подбор профессии (специальности), исходя из сведений об его образовании, квалификации и перечня вариантов обучения,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профобучения.</w:t>
      </w:r>
    </w:p>
    <w:p w:rsidR="002451E3" w:rsidRDefault="002451E3">
      <w:pPr>
        <w:pStyle w:val="ConsPlusNormal"/>
        <w:jc w:val="both"/>
      </w:pPr>
      <w:r>
        <w:t xml:space="preserve">(в ред. </w:t>
      </w:r>
      <w:hyperlink r:id="rId44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3.3.4. Выдает родителю направление на профобучение в соответствии с утвержденной Департаментом формой.</w:t>
      </w:r>
    </w:p>
    <w:p w:rsidR="002451E3" w:rsidRDefault="002451E3">
      <w:pPr>
        <w:pStyle w:val="ConsPlusNormal"/>
        <w:jc w:val="both"/>
      </w:pPr>
      <w:r>
        <w:t xml:space="preserve">(в ред. </w:t>
      </w:r>
      <w:hyperlink r:id="rId44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3.3.5. В случае выбора родителем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jc w:val="both"/>
      </w:pPr>
      <w:r>
        <w:t xml:space="preserve">(в ред. постановлений Правительства ХМАО - Югры от 01.04.2016 </w:t>
      </w:r>
      <w:hyperlink r:id="rId446" w:history="1">
        <w:r>
          <w:rPr>
            <w:color w:val="0000FF"/>
          </w:rPr>
          <w:t>N 94-п</w:t>
        </w:r>
      </w:hyperlink>
      <w:r>
        <w:t xml:space="preserve">, от 28.10.2016 </w:t>
      </w:r>
      <w:hyperlink r:id="rId447" w:history="1">
        <w:r>
          <w:rPr>
            <w:color w:val="0000FF"/>
          </w:rPr>
          <w:t>N 424-п</w:t>
        </w:r>
      </w:hyperlink>
      <w:r>
        <w:t>)</w:t>
      </w:r>
    </w:p>
    <w:p w:rsidR="002451E3" w:rsidRDefault="002451E3">
      <w:pPr>
        <w:pStyle w:val="ConsPlusNormal"/>
        <w:spacing w:before="220"/>
        <w:ind w:firstLine="540"/>
        <w:jc w:val="both"/>
      </w:pPr>
      <w:r>
        <w:t>При представлении родителем отрицательного заключения по результатам медицинского осмотра - продолжает осуществлять подбор профессии (специальности).</w:t>
      </w:r>
    </w:p>
    <w:p w:rsidR="002451E3" w:rsidRDefault="002451E3">
      <w:pPr>
        <w:pStyle w:val="ConsPlusNormal"/>
        <w:jc w:val="both"/>
      </w:pPr>
      <w:r>
        <w:t xml:space="preserve">(в ред. постановлений Правительства ХМАО - Югры от 01.04.2016 </w:t>
      </w:r>
      <w:hyperlink r:id="rId448" w:history="1">
        <w:r>
          <w:rPr>
            <w:color w:val="0000FF"/>
          </w:rPr>
          <w:t>N 94-п</w:t>
        </w:r>
      </w:hyperlink>
      <w:r>
        <w:t xml:space="preserve">, от 28.10.2016 </w:t>
      </w:r>
      <w:hyperlink r:id="rId449" w:history="1">
        <w:r>
          <w:rPr>
            <w:color w:val="0000FF"/>
          </w:rPr>
          <w:t>N 424-п</w:t>
        </w:r>
      </w:hyperlink>
      <w:r>
        <w:t>)</w:t>
      </w:r>
    </w:p>
    <w:p w:rsidR="002451E3" w:rsidRDefault="002451E3">
      <w:pPr>
        <w:pStyle w:val="ConsPlusNormal"/>
        <w:spacing w:before="220"/>
        <w:ind w:firstLine="540"/>
        <w:jc w:val="both"/>
      </w:pPr>
      <w:r>
        <w:t>При представлении родителем положительного заключения по результатам медицинского осмотра - выдает ей направление на профобучение.</w:t>
      </w:r>
    </w:p>
    <w:p w:rsidR="002451E3" w:rsidRDefault="002451E3">
      <w:pPr>
        <w:pStyle w:val="ConsPlusNormal"/>
        <w:jc w:val="both"/>
      </w:pPr>
      <w:r>
        <w:t xml:space="preserve">(в ред. постановлений Правительства ХМАО - Югры от 01.04.2016 </w:t>
      </w:r>
      <w:hyperlink r:id="rId450" w:history="1">
        <w:r>
          <w:rPr>
            <w:color w:val="0000FF"/>
          </w:rPr>
          <w:t>N 94-п</w:t>
        </w:r>
      </w:hyperlink>
      <w:r>
        <w:t xml:space="preserve">, от 28.10.2016 </w:t>
      </w:r>
      <w:hyperlink r:id="rId451" w:history="1">
        <w:r>
          <w:rPr>
            <w:color w:val="0000FF"/>
          </w:rPr>
          <w:t>N 424-п</w:t>
        </w:r>
      </w:hyperlink>
      <w:r>
        <w:t>)</w:t>
      </w:r>
    </w:p>
    <w:p w:rsidR="002451E3" w:rsidRDefault="002451E3">
      <w:pPr>
        <w:pStyle w:val="ConsPlusNormal"/>
        <w:spacing w:before="220"/>
        <w:ind w:firstLine="540"/>
        <w:jc w:val="both"/>
      </w:pPr>
      <w:r>
        <w:t>3.3.6. Осуществляет учет в журнале регистрации родителей, трудоустроенных после профобучения.</w:t>
      </w:r>
    </w:p>
    <w:p w:rsidR="002451E3" w:rsidRDefault="002451E3">
      <w:pPr>
        <w:pStyle w:val="ConsPlusNormal"/>
        <w:jc w:val="both"/>
      </w:pPr>
      <w:r>
        <w:t xml:space="preserve">(пп. 3.3.6 в ред. </w:t>
      </w:r>
      <w:hyperlink r:id="rId45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3.4. Основанием для отказа родителю в профобучении является:</w:t>
      </w:r>
    </w:p>
    <w:p w:rsidR="002451E3" w:rsidRDefault="002451E3">
      <w:pPr>
        <w:pStyle w:val="ConsPlusNormal"/>
        <w:jc w:val="both"/>
      </w:pPr>
      <w:r>
        <w:t xml:space="preserve">(в ред. </w:t>
      </w:r>
      <w:hyperlink r:id="rId45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обращение в центр занятости населения в состоянии опьянения, вызванного употреблением алкоголя, наркотических средств или других психотропных веществ;</w:t>
      </w:r>
    </w:p>
    <w:p w:rsidR="002451E3" w:rsidRDefault="002451E3">
      <w:pPr>
        <w:pStyle w:val="ConsPlusNormal"/>
        <w:spacing w:before="220"/>
        <w:ind w:firstLine="540"/>
        <w:jc w:val="both"/>
      </w:pPr>
      <w:r>
        <w:t xml:space="preserve">непредставление документов, предусмотренных </w:t>
      </w:r>
      <w:hyperlink w:anchor="P2671" w:history="1">
        <w:r>
          <w:rPr>
            <w:color w:val="0000FF"/>
          </w:rPr>
          <w:t>пунктом 3.2</w:t>
        </w:r>
      </w:hyperlink>
      <w:r>
        <w:t xml:space="preserve"> настоящего Порядка;</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(в ред. </w:t>
      </w:r>
      <w:hyperlink r:id="rId454"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повторное обращение для прохождения профобучения в текущем году;</w:t>
      </w:r>
    </w:p>
    <w:p w:rsidR="002451E3" w:rsidRDefault="002451E3">
      <w:pPr>
        <w:pStyle w:val="ConsPlusNormal"/>
        <w:spacing w:before="220"/>
        <w:ind w:firstLine="540"/>
        <w:jc w:val="both"/>
      </w:pPr>
      <w:r>
        <w:lastRenderedPageBreak/>
        <w:t xml:space="preserve">абзац утратил силу. - </w:t>
      </w:r>
      <w:hyperlink r:id="rId455"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3.5. Основания отказа в профобучении специалист центра занятости населения разъясняет родителю, затем оформляет решение согласно форме, утвержденной Департаментом, и выдает его родителю под подпись.</w:t>
      </w:r>
    </w:p>
    <w:p w:rsidR="002451E3" w:rsidRDefault="002451E3">
      <w:pPr>
        <w:pStyle w:val="ConsPlusNormal"/>
        <w:jc w:val="both"/>
      </w:pPr>
      <w:r>
        <w:t xml:space="preserve">(в ред. </w:t>
      </w:r>
      <w:hyperlink r:id="rId45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Процедура оформления решения об отказе в профобучении родителю осуществляется в течение 15 минут.</w:t>
      </w:r>
    </w:p>
    <w:p w:rsidR="002451E3" w:rsidRDefault="002451E3">
      <w:pPr>
        <w:pStyle w:val="ConsPlusNormal"/>
        <w:jc w:val="both"/>
      </w:pPr>
      <w:r>
        <w:t xml:space="preserve">(абзац введен </w:t>
      </w:r>
      <w:hyperlink r:id="rId457" w:history="1">
        <w:r>
          <w:rPr>
            <w:color w:val="0000FF"/>
          </w:rPr>
          <w:t>постановлением</w:t>
        </w:r>
      </w:hyperlink>
      <w:r>
        <w:t xml:space="preserve"> Правительства ХМАО - Югры от 26.12.2014 N 522-п; в ред. </w:t>
      </w:r>
      <w:hyperlink r:id="rId45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3.6. Возвращение родителя к исполнению трудовых обязанностей, трудоустройство, открытие собственного дела или достижение ребенком возраста 3 лет в период прохождения профобучения не может являться основанием для прекращения предоставления бюджетных средств.</w:t>
      </w:r>
    </w:p>
    <w:p w:rsidR="002451E3" w:rsidRDefault="002451E3">
      <w:pPr>
        <w:pStyle w:val="ConsPlusNormal"/>
        <w:jc w:val="both"/>
      </w:pPr>
      <w:r>
        <w:t xml:space="preserve">(в ред. </w:t>
      </w:r>
      <w:hyperlink r:id="rId459"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jc w:val="center"/>
        <w:outlineLvl w:val="2"/>
      </w:pPr>
      <w:r>
        <w:t>IV. Предоставление бюджетных средств</w:t>
      </w:r>
    </w:p>
    <w:p w:rsidR="002451E3" w:rsidRDefault="002451E3">
      <w:pPr>
        <w:pStyle w:val="ConsPlusNormal"/>
        <w:jc w:val="both"/>
      </w:pPr>
    </w:p>
    <w:p w:rsidR="002451E3" w:rsidRDefault="002451E3">
      <w:pPr>
        <w:pStyle w:val="ConsPlusNormal"/>
        <w:ind w:firstLine="540"/>
        <w:jc w:val="both"/>
      </w:pPr>
      <w:r>
        <w:t>4.1. Получателями бюджетных средств являются:</w:t>
      </w:r>
    </w:p>
    <w:p w:rsidR="002451E3" w:rsidRDefault="002451E3">
      <w:pPr>
        <w:pStyle w:val="ConsPlusNormal"/>
        <w:spacing w:before="220"/>
        <w:ind w:firstLine="540"/>
        <w:jc w:val="both"/>
      </w:pPr>
      <w:r>
        <w:t>организация, осуществляющая образовательную деятельность, прошедшая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оказание образовательных услуг по профобучению родителей;</w:t>
      </w:r>
    </w:p>
    <w:p w:rsidR="002451E3" w:rsidRDefault="002451E3">
      <w:pPr>
        <w:pStyle w:val="ConsPlusNormal"/>
        <w:jc w:val="both"/>
      </w:pPr>
      <w:r>
        <w:t xml:space="preserve">(в ред. </w:t>
      </w:r>
      <w:hyperlink r:id="rId46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родителей, направленных центром занятости населения;</w:t>
      </w:r>
    </w:p>
    <w:p w:rsidR="002451E3" w:rsidRDefault="002451E3">
      <w:pPr>
        <w:pStyle w:val="ConsPlusNormal"/>
        <w:jc w:val="both"/>
      </w:pPr>
      <w:r>
        <w:t xml:space="preserve">(в ред. постановлений Правительства ХМАО - Югры от 01.04.2016 </w:t>
      </w:r>
      <w:hyperlink r:id="rId461" w:history="1">
        <w:r>
          <w:rPr>
            <w:color w:val="0000FF"/>
          </w:rPr>
          <w:t>N 94-п</w:t>
        </w:r>
      </w:hyperlink>
      <w:r>
        <w:t xml:space="preserve">, от 28.10.2016 </w:t>
      </w:r>
      <w:hyperlink r:id="rId462" w:history="1">
        <w:r>
          <w:rPr>
            <w:color w:val="0000FF"/>
          </w:rPr>
          <w:t>N 424-п</w:t>
        </w:r>
      </w:hyperlink>
      <w:r>
        <w:t>)</w:t>
      </w:r>
    </w:p>
    <w:p w:rsidR="002451E3" w:rsidRDefault="002451E3">
      <w:pPr>
        <w:pStyle w:val="ConsPlusNormal"/>
        <w:spacing w:before="220"/>
        <w:ind w:firstLine="540"/>
        <w:jc w:val="both"/>
      </w:pPr>
      <w:r>
        <w:t xml:space="preserve">участники мероприятия, указанные в </w:t>
      </w:r>
      <w:hyperlink w:anchor="P2658" w:history="1">
        <w:r>
          <w:rPr>
            <w:color w:val="0000FF"/>
          </w:rPr>
          <w:t>разделе II</w:t>
        </w:r>
      </w:hyperlink>
      <w:r>
        <w:t xml:space="preserve"> настоящего Порядка.</w:t>
      </w:r>
    </w:p>
    <w:p w:rsidR="002451E3" w:rsidRDefault="002451E3">
      <w:pPr>
        <w:pStyle w:val="ConsPlusNormal"/>
        <w:spacing w:before="220"/>
        <w:ind w:firstLine="540"/>
        <w:jc w:val="both"/>
      </w:pPr>
      <w:r>
        <w:t>4.2. В случае прохождения профобучения родителем в другой местности центр занятости населения компенсирует ей расходы по проезду к месту обучения и обратно, суточные расходы, оплату найма жилого помещения на время обучения.</w:t>
      </w:r>
    </w:p>
    <w:p w:rsidR="002451E3" w:rsidRDefault="002451E3">
      <w:pPr>
        <w:pStyle w:val="ConsPlusNormal"/>
        <w:jc w:val="both"/>
      </w:pPr>
      <w:r>
        <w:t xml:space="preserve">(в ред. постановлений Правительства ХМАО - Югры от 01.04.2016 </w:t>
      </w:r>
      <w:hyperlink r:id="rId463" w:history="1">
        <w:r>
          <w:rPr>
            <w:color w:val="0000FF"/>
          </w:rPr>
          <w:t>N 94-п</w:t>
        </w:r>
      </w:hyperlink>
      <w:r>
        <w:t xml:space="preserve">, от 28.10.2016 </w:t>
      </w:r>
      <w:hyperlink r:id="rId464" w:history="1">
        <w:r>
          <w:rPr>
            <w:color w:val="0000FF"/>
          </w:rPr>
          <w:t>N 424-п</w:t>
        </w:r>
      </w:hyperlink>
      <w:r>
        <w:t>)</w:t>
      </w:r>
    </w:p>
    <w:p w:rsidR="002451E3" w:rsidRDefault="002451E3">
      <w:pPr>
        <w:pStyle w:val="ConsPlusNormal"/>
        <w:spacing w:before="220"/>
        <w:ind w:firstLine="540"/>
        <w:jc w:val="both"/>
      </w:pPr>
      <w:r>
        <w:t xml:space="preserve">4.3. Утратил силу. - </w:t>
      </w:r>
      <w:hyperlink r:id="rId465" w:history="1">
        <w:r>
          <w:rPr>
            <w:color w:val="0000FF"/>
          </w:rPr>
          <w:t>Постановление</w:t>
        </w:r>
      </w:hyperlink>
      <w:r>
        <w:t xml:space="preserve"> Правительства ХМАО - Югры от 01.04.2016 N 94-п.</w:t>
      </w:r>
    </w:p>
    <w:p w:rsidR="002451E3" w:rsidRDefault="002451E3">
      <w:pPr>
        <w:pStyle w:val="ConsPlusNormal"/>
        <w:spacing w:before="220"/>
        <w:ind w:firstLine="540"/>
        <w:jc w:val="both"/>
      </w:pPr>
      <w:r>
        <w:t>4.4. Компенсация расходов, понесенных родителем в связи с направлением его на профобучение в другую местность (далее - компенсация), осуществляется в следующих размерах:</w:t>
      </w:r>
    </w:p>
    <w:p w:rsidR="002451E3" w:rsidRDefault="002451E3">
      <w:pPr>
        <w:pStyle w:val="ConsPlusNormal"/>
        <w:jc w:val="both"/>
      </w:pPr>
      <w:r>
        <w:t xml:space="preserve">(в ред. </w:t>
      </w:r>
      <w:hyperlink r:id="rId46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bookmarkStart w:id="66" w:name="P2728"/>
      <w:bookmarkEnd w:id="66"/>
      <w: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451E3" w:rsidRDefault="002451E3">
      <w:pPr>
        <w:pStyle w:val="ConsPlusNormal"/>
        <w:spacing w:before="220"/>
        <w:ind w:firstLine="540"/>
        <w:jc w:val="both"/>
      </w:pPr>
      <w:r>
        <w:t>железнодорожным транспортом - в плацкартном вагоне пассажирского поезда;</w:t>
      </w:r>
    </w:p>
    <w:p w:rsidR="002451E3" w:rsidRDefault="002451E3">
      <w:pPr>
        <w:pStyle w:val="ConsPlusNormal"/>
        <w:spacing w:before="220"/>
        <w:ind w:firstLine="540"/>
        <w:jc w:val="both"/>
      </w:pPr>
      <w:r>
        <w:t xml:space="preserve">внутренним водным транспортом - на местах III категории кают судов транспортных </w:t>
      </w:r>
      <w:r>
        <w:lastRenderedPageBreak/>
        <w:t>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r>
        <w:t>4.4.2. Суточные расходы - в размере 300 рублей за каждый день нахождения в пути следования к месту обучения и обратно.</w:t>
      </w:r>
    </w:p>
    <w:p w:rsidR="002451E3" w:rsidRDefault="002451E3">
      <w:pPr>
        <w:pStyle w:val="ConsPlusNormal"/>
        <w:spacing w:before="220"/>
        <w:ind w:firstLine="540"/>
        <w:jc w:val="both"/>
      </w:pPr>
      <w:bookmarkStart w:id="67" w:name="P2734"/>
      <w:bookmarkEnd w:id="67"/>
      <w:r>
        <w:t>4.4.3.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2451E3" w:rsidRDefault="002451E3">
      <w:pPr>
        <w:pStyle w:val="ConsPlusNormal"/>
        <w:spacing w:before="220"/>
        <w:ind w:firstLine="540"/>
        <w:jc w:val="both"/>
      </w:pPr>
      <w:bookmarkStart w:id="68" w:name="P2735"/>
      <w:bookmarkEnd w:id="68"/>
      <w:r>
        <w:t>4.5. Для получения компенсации родители, направленные на профобучение в другую местность, представляют в центр занятости населения по месту жительства следующие документы:</w:t>
      </w:r>
    </w:p>
    <w:p w:rsidR="002451E3" w:rsidRDefault="002451E3">
      <w:pPr>
        <w:pStyle w:val="ConsPlusNormal"/>
        <w:jc w:val="both"/>
      </w:pPr>
      <w:r>
        <w:t xml:space="preserve">(в ред. </w:t>
      </w:r>
      <w:hyperlink r:id="rId46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4.5.1. Заявление с указанием своего почтового адреса, реквизитов лицевого счета для перечисления денежных средств.</w:t>
      </w:r>
    </w:p>
    <w:p w:rsidR="002451E3" w:rsidRDefault="002451E3">
      <w:pPr>
        <w:pStyle w:val="ConsPlusNormal"/>
        <w:spacing w:before="220"/>
        <w:ind w:firstLine="540"/>
        <w:jc w:val="both"/>
      </w:pPr>
      <w:bookmarkStart w:id="69" w:name="P2738"/>
      <w:bookmarkEnd w:id="69"/>
      <w:r>
        <w:t>4.5.2.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 (в случае досрочного прекращения профобучения, в том числе в связи с отчислением, гражданин представляет приказ об отчислении с указанием причин).</w:t>
      </w:r>
    </w:p>
    <w:p w:rsidR="002451E3" w:rsidRDefault="002451E3">
      <w:pPr>
        <w:pStyle w:val="ConsPlusNormal"/>
        <w:spacing w:before="220"/>
        <w:ind w:firstLine="540"/>
        <w:jc w:val="both"/>
      </w:pPr>
      <w:r>
        <w:t xml:space="preserve">4.5.3. Документы, подтверждающие сведения о произведенных расходах, указанных в </w:t>
      </w:r>
      <w:hyperlink w:anchor="P2728" w:history="1">
        <w:r>
          <w:rPr>
            <w:color w:val="0000FF"/>
          </w:rPr>
          <w:t>подпунктах 4.4.1</w:t>
        </w:r>
      </w:hyperlink>
      <w:r>
        <w:t xml:space="preserve"> - </w:t>
      </w:r>
      <w:hyperlink w:anchor="P2734" w:history="1">
        <w:r>
          <w:rPr>
            <w:color w:val="0000FF"/>
          </w:rPr>
          <w:t>4.4.3 пункта 4.4</w:t>
        </w:r>
      </w:hyperlink>
      <w:r>
        <w:t xml:space="preserve"> настоящего Порядка.</w:t>
      </w:r>
    </w:p>
    <w:p w:rsidR="002451E3" w:rsidRDefault="002451E3">
      <w:pPr>
        <w:pStyle w:val="ConsPlusNormal"/>
        <w:spacing w:before="220"/>
        <w:ind w:firstLine="540"/>
        <w:jc w:val="both"/>
      </w:pPr>
      <w:r>
        <w:t xml:space="preserve">4.6. Документы, указанные в </w:t>
      </w:r>
      <w:hyperlink w:anchor="P2735" w:history="1">
        <w:r>
          <w:rPr>
            <w:color w:val="0000FF"/>
          </w:rPr>
          <w:t>пункте 4.5</w:t>
        </w:r>
      </w:hyperlink>
      <w:r>
        <w:t xml:space="preserve"> настоящего Порядка, представляются родителями в центр занятости населения не позднее десяти рабочих дней со дня прибытия с профобучения.</w:t>
      </w:r>
    </w:p>
    <w:p w:rsidR="002451E3" w:rsidRDefault="002451E3">
      <w:pPr>
        <w:pStyle w:val="ConsPlusNormal"/>
        <w:jc w:val="both"/>
      </w:pPr>
      <w:r>
        <w:t xml:space="preserve">(в ред. </w:t>
      </w:r>
      <w:hyperlink r:id="rId46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4.7. Центр занятости населения изготавливает и заверяет копию с документа, указанного в </w:t>
      </w:r>
      <w:hyperlink w:anchor="P2738" w:history="1">
        <w:r>
          <w:rPr>
            <w:color w:val="0000FF"/>
          </w:rPr>
          <w:t>подпункте 4.5.2</w:t>
        </w:r>
      </w:hyperlink>
      <w:r>
        <w:t xml:space="preserve"> настоящего Порядка.</w:t>
      </w:r>
    </w:p>
    <w:p w:rsidR="002451E3" w:rsidRDefault="002451E3">
      <w:pPr>
        <w:pStyle w:val="ConsPlusNormal"/>
        <w:spacing w:before="220"/>
        <w:ind w:firstLine="540"/>
        <w:jc w:val="both"/>
      </w:pPr>
      <w:r>
        <w:t>4.8. При представлении документов предъявляется документ, удостоверяющий личность родителя, прошедшего профобучение в другой местности.</w:t>
      </w:r>
    </w:p>
    <w:p w:rsidR="002451E3" w:rsidRDefault="002451E3">
      <w:pPr>
        <w:pStyle w:val="ConsPlusNormal"/>
        <w:jc w:val="both"/>
      </w:pPr>
      <w:r>
        <w:t xml:space="preserve">(в ред. </w:t>
      </w:r>
      <w:hyperlink r:id="rId46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bookmarkStart w:id="70" w:name="P2745"/>
      <w:bookmarkEnd w:id="70"/>
      <w:r>
        <w:t>4.9. Основаниями для отказа в выплате компенсации являются:</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(в ред. </w:t>
      </w:r>
      <w:hyperlink r:id="rId470"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 xml:space="preserve">непредставление документов, указанных в </w:t>
      </w:r>
      <w:hyperlink w:anchor="P2735" w:history="1">
        <w:r>
          <w:rPr>
            <w:color w:val="0000FF"/>
          </w:rPr>
          <w:t>пункте 4.5</w:t>
        </w:r>
      </w:hyperlink>
      <w:r>
        <w:t xml:space="preserve"> настоящего Порядка;</w:t>
      </w:r>
    </w:p>
    <w:p w:rsidR="002451E3" w:rsidRDefault="002451E3">
      <w:pPr>
        <w:pStyle w:val="ConsPlusNormal"/>
        <w:spacing w:before="220"/>
        <w:ind w:firstLine="540"/>
        <w:jc w:val="both"/>
      </w:pPr>
      <w:r>
        <w:t xml:space="preserve">представление документов, указанных в </w:t>
      </w:r>
      <w:hyperlink w:anchor="P2735" w:history="1">
        <w:r>
          <w:rPr>
            <w:color w:val="0000FF"/>
          </w:rPr>
          <w:t>пункте 4.5</w:t>
        </w:r>
      </w:hyperlink>
      <w:r>
        <w:t xml:space="preserve"> настоящего Порядка, по истечении десяти рабочих дней со дня прибытия с профобучения.</w:t>
      </w:r>
    </w:p>
    <w:p w:rsidR="002451E3" w:rsidRDefault="002451E3">
      <w:pPr>
        <w:pStyle w:val="ConsPlusNormal"/>
        <w:spacing w:before="220"/>
        <w:ind w:firstLine="540"/>
        <w:jc w:val="both"/>
      </w:pPr>
      <w:r>
        <w:t xml:space="preserve">4.9.1.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2745" w:history="1">
        <w:r>
          <w:rPr>
            <w:color w:val="0000FF"/>
          </w:rPr>
          <w:t>пункте 4.9</w:t>
        </w:r>
      </w:hyperlink>
      <w:r>
        <w:t xml:space="preserve"> настоящего Порядка.</w:t>
      </w:r>
    </w:p>
    <w:p w:rsidR="002451E3" w:rsidRDefault="002451E3">
      <w:pPr>
        <w:pStyle w:val="ConsPlusNormal"/>
        <w:jc w:val="both"/>
      </w:pPr>
      <w:r>
        <w:t xml:space="preserve">(п. 4.9.1 введен </w:t>
      </w:r>
      <w:hyperlink r:id="rId471"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4.9.2. В течение 1 рабочего дня со дня принятия решения об отказе в выплате компенсации </w:t>
      </w:r>
      <w:r>
        <w:lastRenderedPageBreak/>
        <w:t>центр занятости населения письменно уведомляет об этом родителя.</w:t>
      </w:r>
    </w:p>
    <w:p w:rsidR="002451E3" w:rsidRDefault="002451E3">
      <w:pPr>
        <w:pStyle w:val="ConsPlusNormal"/>
        <w:jc w:val="both"/>
      </w:pPr>
      <w:r>
        <w:t xml:space="preserve">(п. 4.9.2 введен </w:t>
      </w:r>
      <w:hyperlink r:id="rId472" w:history="1">
        <w:r>
          <w:rPr>
            <w:color w:val="0000FF"/>
          </w:rPr>
          <w:t>постановлением</w:t>
        </w:r>
      </w:hyperlink>
      <w:r>
        <w:t xml:space="preserve"> Правительства ХМАО - Югры от 26.12.2014 N 522-п; в ред. </w:t>
      </w:r>
      <w:hyperlink r:id="rId473"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4.10. Выплата компенсации осуществляется центрами занятости населения в течение семи рабочих дней со дня получения документов, указанных в </w:t>
      </w:r>
      <w:hyperlink w:anchor="P2735" w:history="1">
        <w:r>
          <w:rPr>
            <w:color w:val="0000FF"/>
          </w:rPr>
          <w:t>пункте 4.5</w:t>
        </w:r>
      </w:hyperlink>
      <w:r>
        <w:t xml:space="preserve"> настоящего Порядка, путем перечисления денежных средств на лицевой счет родителя, направленного на профобучение в другую местность, либо через отделение федеральной почтовой связи.</w:t>
      </w:r>
    </w:p>
    <w:p w:rsidR="002451E3" w:rsidRDefault="002451E3">
      <w:pPr>
        <w:pStyle w:val="ConsPlusNormal"/>
        <w:jc w:val="both"/>
      </w:pPr>
      <w:r>
        <w:t xml:space="preserve">(в ред. </w:t>
      </w:r>
      <w:hyperlink r:id="rId47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4.11. Во время профобучения родителю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Югре. Выплата стипендии родителям осуществляется пропорционально фактическому периоду.</w:t>
      </w:r>
    </w:p>
    <w:p w:rsidR="002451E3" w:rsidRDefault="002451E3">
      <w:pPr>
        <w:pStyle w:val="ConsPlusNormal"/>
        <w:jc w:val="both"/>
      </w:pPr>
      <w:r>
        <w:t xml:space="preserve">(в ред. </w:t>
      </w:r>
      <w:hyperlink r:id="rId47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4.12. Стипендия перечисляется на лицевой счет родителя либо через отделение федеральной почтовой связи в течение семи банковских дней после представления организацией, осуществляющей образовательную деятельность, табеля посещаемости родителя.</w:t>
      </w:r>
    </w:p>
    <w:p w:rsidR="002451E3" w:rsidRDefault="002451E3">
      <w:pPr>
        <w:pStyle w:val="ConsPlusNormal"/>
        <w:jc w:val="both"/>
      </w:pPr>
      <w:r>
        <w:t xml:space="preserve">(в ред. </w:t>
      </w:r>
      <w:hyperlink r:id="rId476" w:history="1">
        <w:r>
          <w:rPr>
            <w:color w:val="0000FF"/>
          </w:rPr>
          <w:t>постановления</w:t>
        </w:r>
      </w:hyperlink>
      <w:r>
        <w:t xml:space="preserve"> Правительства ХМАО - Югры от 28.10.2016 N 424-п)</w:t>
      </w:r>
    </w:p>
    <w:p w:rsidR="002451E3" w:rsidRDefault="002451E3">
      <w:pPr>
        <w:pStyle w:val="ConsPlusNormal"/>
        <w:jc w:val="both"/>
      </w:pPr>
    </w:p>
    <w:p w:rsidR="002451E3" w:rsidRDefault="002451E3">
      <w:pPr>
        <w:pStyle w:val="ConsPlusNormal"/>
        <w:jc w:val="center"/>
        <w:outlineLvl w:val="2"/>
      </w:pPr>
      <w:r>
        <w:t>V.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5.1. Ответственность за нецелевое использование бюджетных средств возлагается на центр занятости населения и получателей бюджетных средств в соответствии с настоящим Порядком.</w:t>
      </w:r>
    </w:p>
    <w:p w:rsidR="002451E3" w:rsidRDefault="002451E3">
      <w:pPr>
        <w:pStyle w:val="ConsPlusNormal"/>
        <w:spacing w:before="220"/>
        <w:ind w:firstLine="540"/>
        <w:jc w:val="both"/>
      </w:pPr>
      <w:r>
        <w:t>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2451E3" w:rsidRDefault="002451E3">
      <w:pPr>
        <w:pStyle w:val="ConsPlusNormal"/>
        <w:spacing w:before="220"/>
        <w:ind w:firstLine="540"/>
        <w:jc w:val="both"/>
      </w:pPr>
      <w:r>
        <w:t>5.2.1. В случаях установления факта нецелевого расходования бюджетных средств, частичного или полного неисполнения условий договора получатель бюджетных средств обязан их возвратить в бюджет Ханты-Мансийского автономного округа - Югры.</w:t>
      </w:r>
    </w:p>
    <w:p w:rsidR="002451E3" w:rsidRDefault="002451E3">
      <w:pPr>
        <w:pStyle w:val="ConsPlusNormal"/>
        <w:jc w:val="both"/>
      </w:pPr>
      <w:r>
        <w:t xml:space="preserve">(п. 5.2.1 введен </w:t>
      </w:r>
      <w:hyperlink r:id="rId477"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r>
        <w:t>5.3.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2451E3" w:rsidRDefault="002451E3">
      <w:pPr>
        <w:pStyle w:val="ConsPlusNormal"/>
        <w:spacing w:before="220"/>
        <w:ind w:firstLine="540"/>
        <w:jc w:val="both"/>
      </w:pPr>
      <w:r>
        <w:t>Контроль соблюдения работодателем условий, целей и порядка предоставления бюджетных средств осуществляет Департамент.</w:t>
      </w:r>
    </w:p>
    <w:p w:rsidR="002451E3" w:rsidRDefault="002451E3">
      <w:pPr>
        <w:pStyle w:val="ConsPlusNormal"/>
        <w:spacing w:before="220"/>
        <w:ind w:firstLine="540"/>
        <w:jc w:val="both"/>
      </w:pPr>
      <w:r>
        <w:t>5.4.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2451E3" w:rsidRDefault="002451E3">
      <w:pPr>
        <w:pStyle w:val="ConsPlusNormal"/>
        <w:spacing w:before="220"/>
        <w:ind w:firstLine="540"/>
        <w:jc w:val="both"/>
      </w:pPr>
      <w:r>
        <w:t>5.5. Департамент и орган государственного финансового контроля автономного округа осуществляет обязательную проверку соблюдения условий, целей и настоящего Порядка предоставления бюджетных средств.</w:t>
      </w:r>
    </w:p>
    <w:p w:rsidR="002451E3" w:rsidRDefault="002451E3">
      <w:pPr>
        <w:pStyle w:val="ConsPlusNormal"/>
        <w:spacing w:before="220"/>
        <w:ind w:firstLine="540"/>
        <w:jc w:val="both"/>
      </w:pPr>
      <w:r>
        <w:t>5.6.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7</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ОРГАНИЗАЦИИ ПРОФЕССИОНАЛЬНОГО ОБУЧЕНИЯ</w:t>
      </w:r>
    </w:p>
    <w:p w:rsidR="002451E3" w:rsidRDefault="002451E3">
      <w:pPr>
        <w:pStyle w:val="ConsPlusTitle"/>
        <w:jc w:val="center"/>
      </w:pPr>
      <w:r>
        <w:t>И ДОПОЛНИТЕЛЬНОГО ПРОФЕССИОНАЛЬНОГО ОБРАЗОВАНИЯ РАБОТНИКОВ,</w:t>
      </w:r>
    </w:p>
    <w:p w:rsidR="002451E3" w:rsidRDefault="002451E3">
      <w:pPr>
        <w:pStyle w:val="ConsPlusTitle"/>
        <w:jc w:val="center"/>
      </w:pPr>
      <w:r>
        <w:t>НАХОДЯЩИХСЯ ПОД УГРОЗОЙ УВОЛЬНЕНИЯ, РАБОТНИКОВ</w:t>
      </w:r>
    </w:p>
    <w:p w:rsidR="002451E3" w:rsidRDefault="002451E3">
      <w:pPr>
        <w:pStyle w:val="ConsPlusTitle"/>
        <w:jc w:val="center"/>
      </w:pPr>
      <w:r>
        <w:t>ОРГАНИЗАЦИЙ ПРОИЗВОДСТВЕННОЙ СФЕРЫ, ОСУЩЕСТВЛЯЮЩИХ</w:t>
      </w:r>
    </w:p>
    <w:p w:rsidR="002451E3" w:rsidRDefault="002451E3">
      <w:pPr>
        <w:pStyle w:val="ConsPlusTitle"/>
        <w:jc w:val="center"/>
      </w:pPr>
      <w:r>
        <w:t>РЕСТРУКТУРИЗАЦИЮ И МОДЕРНИЗАЦИЮ ПРОИЗВОДСТВА</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04.07.2014 </w:t>
      </w:r>
      <w:hyperlink r:id="rId478" w:history="1">
        <w:r>
          <w:rPr>
            <w:color w:val="0000FF"/>
          </w:rPr>
          <w:t>N 252-п</w:t>
        </w:r>
      </w:hyperlink>
      <w:r>
        <w:t>,</w:t>
      </w:r>
    </w:p>
    <w:p w:rsidR="002451E3" w:rsidRDefault="002451E3">
      <w:pPr>
        <w:pStyle w:val="ConsPlusNormal"/>
        <w:jc w:val="center"/>
      </w:pPr>
      <w:r>
        <w:t xml:space="preserve">от 26.12.2014 </w:t>
      </w:r>
      <w:hyperlink r:id="rId479" w:history="1">
        <w:r>
          <w:rPr>
            <w:color w:val="0000FF"/>
          </w:rPr>
          <w:t>N 522-п</w:t>
        </w:r>
      </w:hyperlink>
      <w:r>
        <w:t xml:space="preserve">, от 03.07.2015 </w:t>
      </w:r>
      <w:hyperlink r:id="rId480" w:history="1">
        <w:r>
          <w:rPr>
            <w:color w:val="0000FF"/>
          </w:rPr>
          <w:t>N 208-п</w:t>
        </w:r>
      </w:hyperlink>
      <w:r>
        <w:t xml:space="preserve">, от 13.11.2015 </w:t>
      </w:r>
      <w:hyperlink r:id="rId481" w:history="1">
        <w:r>
          <w:rPr>
            <w:color w:val="0000FF"/>
          </w:rPr>
          <w:t>N 396-п</w:t>
        </w:r>
      </w:hyperlink>
      <w:r>
        <w:t>,</w:t>
      </w:r>
    </w:p>
    <w:p w:rsidR="002451E3" w:rsidRDefault="002451E3">
      <w:pPr>
        <w:pStyle w:val="ConsPlusNormal"/>
        <w:jc w:val="center"/>
      </w:pPr>
      <w:r>
        <w:t xml:space="preserve">от 27.05.2016 </w:t>
      </w:r>
      <w:hyperlink r:id="rId482" w:history="1">
        <w:r>
          <w:rPr>
            <w:color w:val="0000FF"/>
          </w:rPr>
          <w:t>N 175-п</w:t>
        </w:r>
      </w:hyperlink>
      <w:r>
        <w:t xml:space="preserve">, от 07.04.2017 </w:t>
      </w:r>
      <w:hyperlink r:id="rId483"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71" w:name="P2799"/>
      <w:bookmarkEnd w:id="71"/>
      <w:r>
        <w:t>1.1. Настоящий Порядок определяет условия организации профессионального обучения и дополнительного профессионального образования, размер и условия предоставления бюджетных средств работодателю для обучения работников:</w:t>
      </w:r>
    </w:p>
    <w:p w:rsidR="002451E3" w:rsidRDefault="002451E3">
      <w:pPr>
        <w:pStyle w:val="ConsPlusNormal"/>
        <w:spacing w:before="220"/>
        <w:ind w:firstLine="540"/>
        <w:jc w:val="both"/>
      </w:pPr>
      <w:r>
        <w:t>находящихся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2451E3" w:rsidRDefault="002451E3">
      <w:pPr>
        <w:pStyle w:val="ConsPlusNormal"/>
        <w:spacing w:before="220"/>
        <w:ind w:firstLine="540"/>
        <w:jc w:val="both"/>
      </w:pPr>
      <w:r>
        <w:t>организаций производственной сферы, осуществляющих реструктуризацию и (или) модернизацию производства.</w:t>
      </w:r>
    </w:p>
    <w:p w:rsidR="002451E3" w:rsidRDefault="002451E3">
      <w:pPr>
        <w:pStyle w:val="ConsPlusNormal"/>
        <w:spacing w:before="220"/>
        <w:ind w:firstLine="540"/>
        <w:jc w:val="both"/>
      </w:pPr>
      <w:r>
        <w:t>1.2. Настоящий Порядок применяется при реализации мероприятия "Профессиональное обучение и дополнительное профессиональное образование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 (далее - мероприятие)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484"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1.3. Финансовое обеспечение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1.4. В настоящем Порядке применяются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lastRenderedPageBreak/>
        <w:t>работодатель - орган местного самоуправления муниципального образования Ханты-Мансийского автономного округа - Югры;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государственное, муниципальное учреждения;</w:t>
      </w:r>
    </w:p>
    <w:p w:rsidR="002451E3" w:rsidRDefault="002451E3">
      <w:pPr>
        <w:pStyle w:val="ConsPlusNormal"/>
        <w:spacing w:before="220"/>
        <w:ind w:firstLine="540"/>
        <w:jc w:val="both"/>
      </w:pPr>
      <w:r>
        <w:t xml:space="preserve">профобучение - профессиональное обучение и дополнительное профессиональное образование работников, указанных в </w:t>
      </w:r>
      <w:hyperlink w:anchor="P2799" w:history="1">
        <w:r>
          <w:rPr>
            <w:color w:val="0000FF"/>
          </w:rPr>
          <w:t>пункте 1.1</w:t>
        </w:r>
      </w:hyperlink>
      <w:r>
        <w:t xml:space="preserve"> настоящего Порядка;</w:t>
      </w:r>
    </w:p>
    <w:p w:rsidR="002451E3" w:rsidRDefault="002451E3">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485" w:history="1">
        <w:r>
          <w:rPr>
            <w:color w:val="0000FF"/>
          </w:rPr>
          <w:t>пунктами 18</w:t>
        </w:r>
      </w:hyperlink>
      <w:r>
        <w:t xml:space="preserve">, </w:t>
      </w:r>
      <w:hyperlink r:id="rId486" w:history="1">
        <w:r>
          <w:rPr>
            <w:color w:val="0000FF"/>
          </w:rPr>
          <w:t>19</w:t>
        </w:r>
      </w:hyperlink>
      <w:r>
        <w:t xml:space="preserve">, </w:t>
      </w:r>
      <w:hyperlink r:id="rId487" w:history="1">
        <w:r>
          <w:rPr>
            <w:color w:val="0000FF"/>
          </w:rPr>
          <w:t>20 статьи 2</w:t>
        </w:r>
      </w:hyperlink>
      <w:r>
        <w:t xml:space="preserve"> Федерального закона от 29 декабря 2012 года N 273-ФЗ "Об образовании в Российской Федерации".</w:t>
      </w:r>
    </w:p>
    <w:p w:rsidR="002451E3" w:rsidRDefault="002451E3">
      <w:pPr>
        <w:pStyle w:val="ConsPlusNormal"/>
        <w:spacing w:before="220"/>
        <w:ind w:firstLine="540"/>
        <w:jc w:val="both"/>
      </w:pPr>
      <w:r>
        <w:t>1.5. Профобучение осуществляется по очно-заочной,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соответствующие лицензии. Профобучение может быть курсовым (групповым) или индивидуальным.</w:t>
      </w:r>
    </w:p>
    <w:p w:rsidR="002451E3" w:rsidRDefault="002451E3">
      <w:pPr>
        <w:pStyle w:val="ConsPlusNormal"/>
        <w:spacing w:before="220"/>
        <w:ind w:firstLine="540"/>
        <w:jc w:val="both"/>
      </w:pPr>
      <w:r>
        <w:t>1.6. Средняя продолжительность профобучения работников составляет не более восьми месяцев.</w:t>
      </w:r>
    </w:p>
    <w:p w:rsidR="002451E3" w:rsidRDefault="002451E3">
      <w:pPr>
        <w:pStyle w:val="ConsPlusNormal"/>
        <w:spacing w:before="220"/>
        <w:ind w:firstLine="540"/>
        <w:jc w:val="both"/>
      </w:pPr>
      <w:r>
        <w:t xml:space="preserve">1.7. Участие работодателя в мероприятии в период действия </w:t>
      </w:r>
      <w:hyperlink w:anchor="P59" w:history="1">
        <w:r>
          <w:rPr>
            <w:color w:val="0000FF"/>
          </w:rPr>
          <w:t>Программы</w:t>
        </w:r>
      </w:hyperlink>
      <w:r>
        <w:t xml:space="preserve"> допускается не более двух раз.</w:t>
      </w:r>
    </w:p>
    <w:p w:rsidR="002451E3" w:rsidRDefault="002451E3">
      <w:pPr>
        <w:pStyle w:val="ConsPlusNormal"/>
        <w:jc w:val="both"/>
      </w:pPr>
      <w:r>
        <w:t xml:space="preserve">(п. 1.7 в ред. </w:t>
      </w:r>
      <w:hyperlink r:id="rId488"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 xml:space="preserve">1.8. Профобучение одного и того же работника по нескольким профессиям в период действия </w:t>
      </w:r>
      <w:hyperlink w:anchor="P59" w:history="1">
        <w:r>
          <w:rPr>
            <w:color w:val="0000FF"/>
          </w:rPr>
          <w:t>Программы</w:t>
        </w:r>
      </w:hyperlink>
      <w:r>
        <w:t xml:space="preserve"> не допускается.</w:t>
      </w:r>
    </w:p>
    <w:p w:rsidR="002451E3" w:rsidRDefault="002451E3">
      <w:pPr>
        <w:pStyle w:val="ConsPlusNormal"/>
        <w:jc w:val="both"/>
      </w:pPr>
      <w:r>
        <w:t xml:space="preserve">(п. 1.8 в ред. </w:t>
      </w:r>
      <w:hyperlink r:id="rId489" w:history="1">
        <w:r>
          <w:rPr>
            <w:color w:val="0000FF"/>
          </w:rPr>
          <w:t>постановления</w:t>
        </w:r>
      </w:hyperlink>
      <w:r>
        <w:t xml:space="preserve"> Правительства ХМАО - Югры от 27.05.2016 N 175-п)</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работодатели:</w:t>
      </w:r>
    </w:p>
    <w:p w:rsidR="002451E3" w:rsidRDefault="002451E3">
      <w:pPr>
        <w:pStyle w:val="ConsPlusNormal"/>
        <w:spacing w:before="220"/>
        <w:ind w:firstLine="540"/>
        <w:jc w:val="both"/>
      </w:pPr>
      <w:r>
        <w:t>работники которого находятся под угрозой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2451E3" w:rsidRDefault="002451E3">
      <w:pPr>
        <w:pStyle w:val="ConsPlusNormal"/>
        <w:spacing w:before="220"/>
        <w:ind w:firstLine="540"/>
        <w:jc w:val="both"/>
      </w:pPr>
      <w:r>
        <w:t>производственной сферы, осуществляющие реструктуризацию и (или) модернизацию производства.</w:t>
      </w:r>
    </w:p>
    <w:p w:rsidR="002451E3" w:rsidRDefault="002451E3">
      <w:pPr>
        <w:pStyle w:val="ConsPlusNormal"/>
        <w:jc w:val="both"/>
      </w:pPr>
    </w:p>
    <w:p w:rsidR="002451E3" w:rsidRDefault="002451E3">
      <w:pPr>
        <w:pStyle w:val="ConsPlusNormal"/>
        <w:jc w:val="center"/>
        <w:outlineLvl w:val="2"/>
      </w:pPr>
      <w:r>
        <w:t>III. Назначение и размер бюджетных средств,</w:t>
      </w:r>
    </w:p>
    <w:p w:rsidR="002451E3" w:rsidRDefault="002451E3">
      <w:pPr>
        <w:pStyle w:val="ConsPlusNormal"/>
        <w:jc w:val="center"/>
      </w:pPr>
      <w:r>
        <w:t>предусмотренных на реализацию мероприятия</w:t>
      </w:r>
    </w:p>
    <w:p w:rsidR="002451E3" w:rsidRDefault="002451E3">
      <w:pPr>
        <w:pStyle w:val="ConsPlusNormal"/>
        <w:jc w:val="both"/>
      </w:pPr>
    </w:p>
    <w:p w:rsidR="002451E3" w:rsidRDefault="002451E3">
      <w:pPr>
        <w:pStyle w:val="ConsPlusNormal"/>
        <w:ind w:firstLine="540"/>
        <w:jc w:val="both"/>
      </w:pPr>
      <w:bookmarkStart w:id="72" w:name="P2827"/>
      <w:bookmarkEnd w:id="72"/>
      <w:r>
        <w:t>3.1. Средства бюджета Ханты-Мансийского автономного округа - Югры предоставляются на оплату:</w:t>
      </w:r>
    </w:p>
    <w:p w:rsidR="002451E3" w:rsidRDefault="002451E3">
      <w:pPr>
        <w:pStyle w:val="ConsPlusNormal"/>
        <w:spacing w:before="220"/>
        <w:ind w:firstLine="540"/>
        <w:jc w:val="both"/>
      </w:pPr>
      <w:r>
        <w:t>3.1.1. Профобучения работников,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2451E3" w:rsidRDefault="002451E3">
      <w:pPr>
        <w:pStyle w:val="ConsPlusNormal"/>
        <w:spacing w:before="220"/>
        <w:ind w:firstLine="540"/>
        <w:jc w:val="both"/>
      </w:pPr>
      <w:r>
        <w:t>3.1.2. Расходов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451E3" w:rsidRDefault="002451E3">
      <w:pPr>
        <w:pStyle w:val="ConsPlusNormal"/>
        <w:spacing w:before="220"/>
        <w:ind w:firstLine="540"/>
        <w:jc w:val="both"/>
      </w:pPr>
      <w:r>
        <w:lastRenderedPageBreak/>
        <w:t>железнодорожным транспортом - в плацкартном вагоне пассажирского поезда;</w:t>
      </w:r>
    </w:p>
    <w:p w:rsidR="002451E3" w:rsidRDefault="002451E3">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r>
        <w:t>(эконом-класс железнодорожного, водного или автомобильного общественного транспорта) - по фактическим затратам.</w:t>
      </w:r>
    </w:p>
    <w:p w:rsidR="002451E3" w:rsidRDefault="002451E3">
      <w:pPr>
        <w:pStyle w:val="ConsPlusNormal"/>
        <w:spacing w:before="220"/>
        <w:ind w:firstLine="540"/>
        <w:jc w:val="both"/>
      </w:pPr>
      <w:r>
        <w:t>3.1.3.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2451E3" w:rsidRDefault="002451E3">
      <w:pPr>
        <w:pStyle w:val="ConsPlusNormal"/>
        <w:spacing w:before="220"/>
        <w:ind w:firstLine="540"/>
        <w:jc w:val="both"/>
      </w:pPr>
      <w:r>
        <w:t>3.1.4. Суточных расходов - в размере 300 рублей за каждый день нахождения в пути следования к месту профобучения и обратно.</w:t>
      </w:r>
    </w:p>
    <w:p w:rsidR="002451E3" w:rsidRDefault="002451E3">
      <w:pPr>
        <w:pStyle w:val="ConsPlusNormal"/>
        <w:jc w:val="both"/>
      </w:pPr>
    </w:p>
    <w:p w:rsidR="002451E3" w:rsidRDefault="002451E3">
      <w:pPr>
        <w:pStyle w:val="ConsPlusNormal"/>
        <w:jc w:val="center"/>
        <w:outlineLvl w:val="2"/>
      </w:pPr>
      <w:r>
        <w:t>IV. Условия предоставления бюджетных средств</w:t>
      </w:r>
    </w:p>
    <w:p w:rsidR="002451E3" w:rsidRDefault="002451E3">
      <w:pPr>
        <w:pStyle w:val="ConsPlusNormal"/>
        <w:jc w:val="both"/>
      </w:pPr>
    </w:p>
    <w:p w:rsidR="002451E3" w:rsidRDefault="002451E3">
      <w:pPr>
        <w:pStyle w:val="ConsPlusNormal"/>
        <w:ind w:firstLine="540"/>
        <w:jc w:val="both"/>
      </w:pPr>
      <w:bookmarkStart w:id="73" w:name="P2840"/>
      <w:bookmarkEnd w:id="73"/>
      <w:r>
        <w:t>4.1.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его хозяйственной деятельности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451E3" w:rsidRDefault="002451E3">
      <w:pPr>
        <w:pStyle w:val="ConsPlusNormal"/>
        <w:jc w:val="both"/>
      </w:pPr>
      <w:r>
        <w:t xml:space="preserve">(в ред. </w:t>
      </w:r>
      <w:hyperlink r:id="rId49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абзац утратил силу. - </w:t>
      </w:r>
      <w:hyperlink r:id="rId491"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jc w:val="both"/>
      </w:pPr>
      <w:r>
        <w:t xml:space="preserve">(в ред. </w:t>
      </w:r>
      <w:hyperlink r:id="rId49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утвержденный список сотрудников (штатная расстановка либо штатное замещение);</w:t>
      </w:r>
    </w:p>
    <w:p w:rsidR="002451E3" w:rsidRDefault="002451E3">
      <w:pPr>
        <w:pStyle w:val="ConsPlusNormal"/>
        <w:spacing w:before="220"/>
        <w:ind w:firstLine="540"/>
        <w:jc w:val="both"/>
      </w:pPr>
      <w:r>
        <w:t>утвержденный список работников с наименованием профессии (специальности), направляемых на профобучение;</w:t>
      </w:r>
    </w:p>
    <w:p w:rsidR="002451E3" w:rsidRDefault="002451E3">
      <w:pPr>
        <w:pStyle w:val="ConsPlusNormal"/>
        <w:spacing w:before="220"/>
        <w:ind w:firstLine="540"/>
        <w:jc w:val="both"/>
      </w:pPr>
      <w:r>
        <w:t>гарантийное обязательство о сохранении рабочего места работнику, направляемому на профобучение;</w:t>
      </w:r>
    </w:p>
    <w:p w:rsidR="002451E3" w:rsidRDefault="002451E3">
      <w:pPr>
        <w:pStyle w:val="ConsPlusNormal"/>
        <w:spacing w:before="220"/>
        <w:ind w:firstLine="540"/>
        <w:jc w:val="both"/>
      </w:pPr>
      <w:r>
        <w:t xml:space="preserve">абзац утратил силу. - </w:t>
      </w:r>
      <w:hyperlink r:id="rId493"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расчет затрат работодателя на профобучение работников;</w:t>
      </w:r>
    </w:p>
    <w:p w:rsidR="002451E3" w:rsidRDefault="002451E3">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451E3" w:rsidRDefault="002451E3">
      <w:pPr>
        <w:pStyle w:val="ConsPlusNormal"/>
        <w:spacing w:before="220"/>
        <w:ind w:firstLine="540"/>
        <w:jc w:val="both"/>
      </w:pPr>
      <w:r>
        <w:t xml:space="preserve">документы, подтверждающие факт нахождения работников под угрозой увольнения </w:t>
      </w:r>
      <w:hyperlink r:id="rId494" w:history="1">
        <w:r>
          <w:rPr>
            <w:color w:val="0000FF"/>
          </w:rPr>
          <w:t>(форма 1-МВ)</w:t>
        </w:r>
      </w:hyperlink>
      <w:r>
        <w:t>, - для работодателей, работники которых находятся под угрозой увольнения;</w:t>
      </w:r>
    </w:p>
    <w:p w:rsidR="002451E3" w:rsidRDefault="002451E3">
      <w:pPr>
        <w:pStyle w:val="ConsPlusNormal"/>
        <w:spacing w:before="220"/>
        <w:ind w:firstLine="540"/>
        <w:jc w:val="both"/>
      </w:pPr>
      <w:r>
        <w:lastRenderedPageBreak/>
        <w:t>копию приказа об установлении работникам, находящимся под угрозой увольнения, режима простоя, режима неполного рабочего времени, предоставления отпусков без сохранения заработной платы по инициативе работодателей, проведения мероприятий по высвобождению работников - для работодателей, работники которых находятся под угрозой увольнения;</w:t>
      </w:r>
    </w:p>
    <w:p w:rsidR="002451E3" w:rsidRDefault="002451E3">
      <w:pPr>
        <w:pStyle w:val="ConsPlusNormal"/>
        <w:spacing w:before="220"/>
        <w:ind w:firstLine="540"/>
        <w:jc w:val="both"/>
      </w:pPr>
      <w:r>
        <w:t>план развития производства - для работодателей, осуществляющих модернизацию и/или реструктуризацию производства.</w:t>
      </w:r>
    </w:p>
    <w:p w:rsidR="002451E3" w:rsidRDefault="002451E3">
      <w:pPr>
        <w:pStyle w:val="ConsPlusNormal"/>
        <w:spacing w:before="220"/>
        <w:ind w:firstLine="540"/>
        <w:jc w:val="both"/>
      </w:pPr>
      <w:r>
        <w:t xml:space="preserve">4.2. В случае одновременного участия работодателя в нескольких </w:t>
      </w:r>
      <w:hyperlink w:anchor="P1238" w:history="1">
        <w:r>
          <w:rPr>
            <w:color w:val="0000FF"/>
          </w:rPr>
          <w:t>мероприятиях</w:t>
        </w:r>
      </w:hyperlink>
      <w:r>
        <w:t xml:space="preserve"> Программы оригиналы документов, указанных в </w:t>
      </w:r>
      <w:hyperlink w:anchor="P2840" w:history="1">
        <w:r>
          <w:rPr>
            <w:color w:val="0000FF"/>
          </w:rPr>
          <w:t>пункте 4.1</w:t>
        </w:r>
      </w:hyperlink>
      <w:r>
        <w:t xml:space="preserve"> настоящего Порядка, представляются один раз по одному из </w:t>
      </w:r>
      <w:hyperlink w:anchor="P1238" w:history="1">
        <w:r>
          <w:rPr>
            <w:color w:val="0000FF"/>
          </w:rPr>
          <w:t>мероприятий</w:t>
        </w:r>
      </w:hyperlink>
      <w:r>
        <w:t xml:space="preserve"> Программы (при условии сохранения срока давности документа).</w:t>
      </w:r>
    </w:p>
    <w:p w:rsidR="002451E3" w:rsidRDefault="002451E3">
      <w:pPr>
        <w:pStyle w:val="ConsPlusNormal"/>
        <w:spacing w:before="220"/>
        <w:ind w:firstLine="540"/>
        <w:jc w:val="both"/>
      </w:pPr>
      <w:r>
        <w:t xml:space="preserve">Для участия в других мероприятиях используются копии документов, указанные в </w:t>
      </w:r>
      <w:hyperlink w:anchor="P2840" w:history="1">
        <w:r>
          <w:rPr>
            <w:color w:val="0000FF"/>
          </w:rPr>
          <w:t>пункте 4.1</w:t>
        </w:r>
      </w:hyperlink>
      <w:r>
        <w:t xml:space="preserve"> настоящего Порядка, изготовленные и заверенные специалистом центра занятости населения.</w:t>
      </w:r>
    </w:p>
    <w:p w:rsidR="002451E3" w:rsidRDefault="002451E3">
      <w:pPr>
        <w:pStyle w:val="ConsPlusNormal"/>
        <w:spacing w:before="220"/>
        <w:ind w:firstLine="540"/>
        <w:jc w:val="both"/>
      </w:pPr>
      <w:bookmarkStart w:id="74" w:name="P2858"/>
      <w:bookmarkEnd w:id="74"/>
      <w:r>
        <w:t>4.3. Для участия в мероприятиях работодатель должен соответствовать следующим требованиям:</w:t>
      </w:r>
    </w:p>
    <w:p w:rsidR="002451E3" w:rsidRDefault="002451E3">
      <w:pPr>
        <w:pStyle w:val="ConsPlusNormal"/>
        <w:jc w:val="both"/>
      </w:pPr>
      <w:r>
        <w:t xml:space="preserve">(в ред. </w:t>
      </w:r>
      <w:hyperlink r:id="rId495"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непревышение задолженности по начисленным налогам, сборам, страховым взносам, пеням, штрафам, процентам 25 процентов балансовой стоимости его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496"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jc w:val="both"/>
      </w:pPr>
      <w:r>
        <w:t xml:space="preserve">(в ред. </w:t>
      </w:r>
      <w:hyperlink r:id="rId497"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согласие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4.4. В случае направления работников на профобучение в другую местность работодателю необходимо дополнительно представить расчет затрат на проезд к месту обучения и обратно, суточных расходов за время следования к месту обучения и обратно, а также обоснования стоимости проживания в период прохождения профобучения.</w:t>
      </w:r>
    </w:p>
    <w:p w:rsidR="002451E3" w:rsidRDefault="002451E3">
      <w:pPr>
        <w:pStyle w:val="ConsPlusNormal"/>
        <w:spacing w:before="220"/>
        <w:ind w:firstLine="540"/>
        <w:jc w:val="both"/>
      </w:pPr>
      <w:r>
        <w:t xml:space="preserve">4.5. Центр занятости населения регистрирует заявление работодателя, при условии представления документов, указанных в </w:t>
      </w:r>
      <w:hyperlink w:anchor="P2840" w:history="1">
        <w:r>
          <w:rPr>
            <w:color w:val="0000FF"/>
          </w:rPr>
          <w:t>пункте 4.1</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4.6. В случае непредставления работодателем в центр занятости населения документов, указанных в </w:t>
      </w:r>
      <w:hyperlink w:anchor="P2840" w:history="1">
        <w:r>
          <w:rPr>
            <w:color w:val="0000FF"/>
          </w:rPr>
          <w:t>пункте 4.1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приложениями возвращается работодателю с указанием причины его возврата в течение одного рабочего дня с момента поступления.</w:t>
      </w:r>
    </w:p>
    <w:p w:rsidR="002451E3" w:rsidRDefault="002451E3">
      <w:pPr>
        <w:pStyle w:val="ConsPlusNormal"/>
        <w:spacing w:before="220"/>
        <w:ind w:firstLine="540"/>
        <w:jc w:val="both"/>
      </w:pPr>
      <w:bookmarkStart w:id="75" w:name="P2870"/>
      <w:bookmarkEnd w:id="75"/>
      <w:r>
        <w:t xml:space="preserve">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w:t>
      </w:r>
      <w:r>
        <w:lastRenderedPageBreak/>
        <w:t>индивидуального предпринимателя.</w:t>
      </w:r>
    </w:p>
    <w:p w:rsidR="002451E3" w:rsidRDefault="002451E3">
      <w:pPr>
        <w:pStyle w:val="ConsPlusNormal"/>
        <w:jc w:val="both"/>
      </w:pPr>
      <w:r>
        <w:t xml:space="preserve">(п. 4.7 в ред. </w:t>
      </w:r>
      <w:hyperlink r:id="rId498"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76" w:name="P2872"/>
      <w:bookmarkEnd w:id="76"/>
      <w:r>
        <w:t xml:space="preserve">4.8. В течение одного рабочего дня после получения сведений, указанных в </w:t>
      </w:r>
      <w:hyperlink w:anchor="P2870" w:history="1">
        <w:r>
          <w:rPr>
            <w:color w:val="0000FF"/>
          </w:rPr>
          <w:t>пункте 4.7</w:t>
        </w:r>
      </w:hyperlink>
      <w:r>
        <w:t xml:space="preserve"> настоящего Порядка, учитывая требования, установленные </w:t>
      </w:r>
      <w:hyperlink w:anchor="P2858" w:history="1">
        <w:r>
          <w:rPr>
            <w:color w:val="0000FF"/>
          </w:rPr>
          <w:t>пунктом 4.3</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2451E3" w:rsidRDefault="002451E3">
      <w:pPr>
        <w:pStyle w:val="ConsPlusNormal"/>
        <w:spacing w:before="220"/>
        <w:ind w:firstLine="540"/>
        <w:jc w:val="both"/>
      </w:pPr>
      <w:r>
        <w:t xml:space="preserve">4.9. В течение одного рабочего дня со дня принятия одного из решений, указанных в </w:t>
      </w:r>
      <w:hyperlink w:anchor="P2872" w:history="1">
        <w:r>
          <w:rPr>
            <w:color w:val="0000FF"/>
          </w:rPr>
          <w:t>пункте 4.8</w:t>
        </w:r>
      </w:hyperlink>
      <w:r>
        <w:t xml:space="preserve"> настоящего Порядка, центр занятости населения направляет работодателю либо проект договора, либо проекты соглашения о взаимодействии по реализации мероприятия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 либо мотивированный отказ в предоставлении бюджетных средств.</w:t>
      </w:r>
    </w:p>
    <w:p w:rsidR="002451E3" w:rsidRDefault="002451E3">
      <w:pPr>
        <w:pStyle w:val="ConsPlusNormal"/>
        <w:spacing w:before="220"/>
        <w:ind w:firstLine="540"/>
        <w:jc w:val="both"/>
      </w:pPr>
      <w:r>
        <w:t>4.10. В случае принятия решения об отказе в предоставлении бюджетных средств центр занятости населения в течение одного рабочего дня со дня принятия указанного решения возвращает работодателю заявление с приложенными документами с указанием причины его возврата.</w:t>
      </w:r>
    </w:p>
    <w:p w:rsidR="002451E3" w:rsidRDefault="002451E3">
      <w:pPr>
        <w:pStyle w:val="ConsPlusNormal"/>
        <w:spacing w:before="220"/>
        <w:ind w:firstLine="540"/>
        <w:jc w:val="both"/>
      </w:pPr>
      <w:r>
        <w:t>4.11. С работодателем заключается один договор независимо от количества работников, запланированных на обучение.</w:t>
      </w:r>
    </w:p>
    <w:p w:rsidR="002451E3" w:rsidRDefault="002451E3">
      <w:pPr>
        <w:pStyle w:val="ConsPlusNormal"/>
        <w:spacing w:before="220"/>
        <w:ind w:firstLine="540"/>
        <w:jc w:val="both"/>
      </w:pPr>
      <w:r>
        <w:t>4.12. Предоставление бюджетных средств центром занятости населения осуществляется:</w:t>
      </w:r>
    </w:p>
    <w:p w:rsidR="002451E3" w:rsidRDefault="002451E3">
      <w:pPr>
        <w:pStyle w:val="ConsPlusNormal"/>
        <w:spacing w:before="220"/>
        <w:ind w:firstLine="540"/>
        <w:jc w:val="both"/>
      </w:pPr>
      <w:r>
        <w:t>4.12.1.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2451E3" w:rsidRDefault="002451E3">
      <w:pPr>
        <w:pStyle w:val="ConsPlusNormal"/>
        <w:spacing w:before="220"/>
        <w:ind w:firstLine="540"/>
        <w:jc w:val="both"/>
      </w:pPr>
      <w:r>
        <w:t xml:space="preserve">4.12.2.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t xml:space="preserve">4.12.3.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4.12.3 в ред. </w:t>
      </w:r>
      <w:hyperlink r:id="rId499" w:history="1">
        <w:r>
          <w:rPr>
            <w:color w:val="0000FF"/>
          </w:rPr>
          <w:t>постановления</w:t>
        </w:r>
      </w:hyperlink>
      <w:r>
        <w:t xml:space="preserve"> Правительства ХМАО - Югры от 26.12.2014 N 522-п)</w:t>
      </w:r>
    </w:p>
    <w:p w:rsidR="002451E3" w:rsidRDefault="002451E3">
      <w:pPr>
        <w:pStyle w:val="ConsPlusNormal"/>
        <w:spacing w:before="220"/>
        <w:ind w:firstLine="540"/>
        <w:jc w:val="both"/>
      </w:pPr>
      <w:r>
        <w:t xml:space="preserve">4.12.4.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4.12.4 введен </w:t>
      </w:r>
      <w:hyperlink r:id="rId500"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4.13. Формы договора и соглашения утверждаются Департаментом.</w:t>
      </w:r>
    </w:p>
    <w:p w:rsidR="002451E3" w:rsidRDefault="002451E3">
      <w:pPr>
        <w:pStyle w:val="ConsPlusNormal"/>
        <w:spacing w:before="220"/>
        <w:ind w:firstLine="540"/>
        <w:jc w:val="both"/>
      </w:pPr>
      <w:r>
        <w:t>4.14. Финансирование заключенного договора с работодателем осуществляется:</w:t>
      </w:r>
    </w:p>
    <w:p w:rsidR="002451E3" w:rsidRDefault="002451E3">
      <w:pPr>
        <w:pStyle w:val="ConsPlusNormal"/>
        <w:spacing w:before="220"/>
        <w:ind w:firstLine="540"/>
        <w:jc w:val="both"/>
      </w:pPr>
      <w:r>
        <w:t xml:space="preserve">4.14.1.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w:t>
      </w:r>
      <w:r>
        <w:lastRenderedPageBreak/>
        <w:t>отражается в договоре, соглашении;</w:t>
      </w:r>
    </w:p>
    <w:p w:rsidR="002451E3" w:rsidRDefault="002451E3">
      <w:pPr>
        <w:pStyle w:val="ConsPlusNormal"/>
        <w:jc w:val="both"/>
      </w:pPr>
      <w:r>
        <w:t xml:space="preserve">(в ред. </w:t>
      </w:r>
      <w:hyperlink r:id="rId501"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4.14.2. Остаток средств по договору перечисляется в течение семи банковских дней со дня представления работодателем в центр занятости населения документов, указанных в </w:t>
      </w:r>
      <w:hyperlink w:anchor="P2891" w:history="1">
        <w:r>
          <w:rPr>
            <w:color w:val="0000FF"/>
          </w:rPr>
          <w:t>пункте 4.18</w:t>
        </w:r>
      </w:hyperlink>
      <w:r>
        <w:t xml:space="preserve"> настоящего Порядка, подтверждающих целевое расходование бюджетных средств.</w:t>
      </w:r>
    </w:p>
    <w:p w:rsidR="002451E3" w:rsidRDefault="002451E3">
      <w:pPr>
        <w:pStyle w:val="ConsPlusNormal"/>
        <w:spacing w:before="220"/>
        <w:ind w:firstLine="540"/>
        <w:jc w:val="both"/>
      </w:pPr>
      <w:r>
        <w:t>4.15.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r>
        <w:t>4.16. Предоставление бюджетных средств осуществляется в пределах лимитов бюджетных обязательств и объемов финансирования, предусмотренных на эти цели центру занятости населения в текущем году.</w:t>
      </w:r>
    </w:p>
    <w:p w:rsidR="002451E3" w:rsidRDefault="002451E3">
      <w:pPr>
        <w:pStyle w:val="ConsPlusNormal"/>
        <w:spacing w:before="220"/>
        <w:ind w:firstLine="540"/>
        <w:jc w:val="both"/>
      </w:pPr>
      <w:r>
        <w:t>4.17. Работодатель сообщает в центр занятости населения, в письменной форме в течение трех дней со дня направления работников на профобучение, о численности приступивших к обучению и сроках их обучения.</w:t>
      </w:r>
    </w:p>
    <w:p w:rsidR="002451E3" w:rsidRDefault="002451E3">
      <w:pPr>
        <w:pStyle w:val="ConsPlusNormal"/>
        <w:spacing w:before="220"/>
        <w:ind w:firstLine="540"/>
        <w:jc w:val="both"/>
      </w:pPr>
      <w:bookmarkStart w:id="77" w:name="P2891"/>
      <w:bookmarkEnd w:id="77"/>
      <w:r>
        <w:t>4.18. Работодатель, для подтверждения целевого расходования бюджетных средств, представляет в центр занятости населения:</w:t>
      </w:r>
    </w:p>
    <w:p w:rsidR="002451E3" w:rsidRDefault="002451E3">
      <w:pPr>
        <w:pStyle w:val="ConsPlusNormal"/>
        <w:spacing w:before="220"/>
        <w:ind w:firstLine="540"/>
        <w:jc w:val="both"/>
      </w:pPr>
      <w:bookmarkStart w:id="78" w:name="P2892"/>
      <w:bookmarkEnd w:id="78"/>
      <w:r>
        <w:t>4.18.1. Документы об образовании и (или) о квалификации либо документ об обучении, выданный организацией, осуществляющей образовательную деятельность.</w:t>
      </w:r>
    </w:p>
    <w:p w:rsidR="002451E3" w:rsidRDefault="002451E3">
      <w:pPr>
        <w:pStyle w:val="ConsPlusNormal"/>
        <w:spacing w:before="220"/>
        <w:ind w:firstLine="540"/>
        <w:jc w:val="both"/>
      </w:pPr>
      <w:r>
        <w:t xml:space="preserve">4.18.2. Документы, подтверждающие сведения о произведенных расходах, указанных в </w:t>
      </w:r>
      <w:hyperlink w:anchor="P2827" w:history="1">
        <w:r>
          <w:rPr>
            <w:color w:val="0000FF"/>
          </w:rPr>
          <w:t>пункте 3.1</w:t>
        </w:r>
      </w:hyperlink>
      <w:r>
        <w:t xml:space="preserve"> настоящего Порядка.</w:t>
      </w:r>
    </w:p>
    <w:p w:rsidR="002451E3" w:rsidRDefault="002451E3">
      <w:pPr>
        <w:pStyle w:val="ConsPlusNormal"/>
        <w:spacing w:before="220"/>
        <w:ind w:firstLine="540"/>
        <w:jc w:val="both"/>
      </w:pPr>
      <w:r>
        <w:t xml:space="preserve">4.19. Центр занятости населения изготавливает и заверяет копию с документа, указанного в </w:t>
      </w:r>
      <w:hyperlink w:anchor="P2892" w:history="1">
        <w:r>
          <w:rPr>
            <w:color w:val="0000FF"/>
          </w:rPr>
          <w:t>подпункте 4.18.1</w:t>
        </w:r>
      </w:hyperlink>
      <w:r>
        <w:t xml:space="preserve"> настоящего Порядка.</w:t>
      </w:r>
    </w:p>
    <w:p w:rsidR="002451E3" w:rsidRDefault="002451E3">
      <w:pPr>
        <w:pStyle w:val="ConsPlusNormal"/>
        <w:spacing w:before="220"/>
        <w:ind w:firstLine="540"/>
        <w:jc w:val="both"/>
      </w:pPr>
      <w:r>
        <w:t xml:space="preserve">Центр занятости населения изготавливает и заверяет копии с документов, указанных в </w:t>
      </w:r>
      <w:hyperlink w:anchor="P2891" w:history="1">
        <w:r>
          <w:rPr>
            <w:color w:val="0000FF"/>
          </w:rPr>
          <w:t>пункте 4.18</w:t>
        </w:r>
      </w:hyperlink>
      <w:r>
        <w:t xml:space="preserve"> настоящего Порядка.</w:t>
      </w:r>
    </w:p>
    <w:p w:rsidR="002451E3" w:rsidRDefault="002451E3">
      <w:pPr>
        <w:pStyle w:val="ConsPlusNormal"/>
        <w:spacing w:before="220"/>
        <w:ind w:firstLine="540"/>
        <w:jc w:val="both"/>
      </w:pPr>
      <w:bookmarkStart w:id="79" w:name="P2896"/>
      <w:bookmarkEnd w:id="79"/>
      <w:r>
        <w:t>4.20. Перечисление бюджетных средств работодателю прекращается в случаях:</w:t>
      </w:r>
    </w:p>
    <w:p w:rsidR="002451E3" w:rsidRDefault="002451E3">
      <w:pPr>
        <w:pStyle w:val="ConsPlusNormal"/>
        <w:spacing w:before="220"/>
        <w:ind w:firstLine="540"/>
        <w:jc w:val="both"/>
      </w:pPr>
      <w:r>
        <w:t>невыполнения условий договора;</w:t>
      </w:r>
    </w:p>
    <w:p w:rsidR="002451E3" w:rsidRDefault="002451E3">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502"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t xml:space="preserve">(абзац введен </w:t>
      </w:r>
      <w:hyperlink r:id="rId503"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признания работодателя в установленном порядке несостоятельным (банкротом) или введения процедуры внешнего управления, применения санкции уполномоченным на то органом в период действия договора.</w:t>
      </w:r>
    </w:p>
    <w:p w:rsidR="002451E3" w:rsidRDefault="002451E3">
      <w:pPr>
        <w:pStyle w:val="ConsPlusNormal"/>
        <w:spacing w:before="220"/>
        <w:ind w:firstLine="540"/>
        <w:jc w:val="both"/>
      </w:pPr>
      <w:r>
        <w:t xml:space="preserve">4.21.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w:t>
      </w:r>
      <w:hyperlink w:anchor="P2896" w:history="1">
        <w:r>
          <w:rPr>
            <w:color w:val="0000FF"/>
          </w:rPr>
          <w:t>пункте 4.20</w:t>
        </w:r>
      </w:hyperlink>
      <w:r>
        <w:t xml:space="preserve"> настоящего Порядка.</w:t>
      </w:r>
    </w:p>
    <w:p w:rsidR="002451E3" w:rsidRDefault="002451E3">
      <w:pPr>
        <w:pStyle w:val="ConsPlusNormal"/>
        <w:jc w:val="both"/>
      </w:pPr>
      <w:r>
        <w:t xml:space="preserve">(п. 4.21 введен </w:t>
      </w:r>
      <w:hyperlink r:id="rId504"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4.22. В течение 1 рабочего дня со дня принятия решения о приостановлении перечисления </w:t>
      </w:r>
      <w:r>
        <w:lastRenderedPageBreak/>
        <w:t>бюджетных средств центр занятости населения письменно уведомляет об этом работодателя.</w:t>
      </w:r>
    </w:p>
    <w:p w:rsidR="002451E3" w:rsidRDefault="002451E3">
      <w:pPr>
        <w:pStyle w:val="ConsPlusNormal"/>
        <w:jc w:val="both"/>
      </w:pPr>
      <w:r>
        <w:t xml:space="preserve">(п. 4.22 введен </w:t>
      </w:r>
      <w:hyperlink r:id="rId505"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4.23. В случае устранения работодателем оснований, указанных в </w:t>
      </w:r>
      <w:hyperlink w:anchor="P2896" w:history="1">
        <w:r>
          <w:rPr>
            <w:color w:val="0000FF"/>
          </w:rPr>
          <w:t>пункте 4.20</w:t>
        </w:r>
      </w:hyperlink>
      <w:r>
        <w:t xml:space="preserve"> Порядка, перечисление ему средств возобновляется в течение 3 рабочих дней с даты представления документов, подтверждающих устранение таких оснований.</w:t>
      </w:r>
    </w:p>
    <w:p w:rsidR="002451E3" w:rsidRDefault="002451E3">
      <w:pPr>
        <w:pStyle w:val="ConsPlusNormal"/>
        <w:jc w:val="both"/>
      </w:pPr>
      <w:r>
        <w:t xml:space="preserve">(п. 4.23 введен </w:t>
      </w:r>
      <w:hyperlink r:id="rId506" w:history="1">
        <w:r>
          <w:rPr>
            <w:color w:val="0000FF"/>
          </w:rPr>
          <w:t>постановлением</w:t>
        </w:r>
      </w:hyperlink>
      <w:r>
        <w:t xml:space="preserve"> Правительства ХМАО - Югры от 07.04.2017 N 130-п)</w:t>
      </w:r>
    </w:p>
    <w:p w:rsidR="002451E3" w:rsidRDefault="002451E3">
      <w:pPr>
        <w:pStyle w:val="ConsPlusNormal"/>
        <w:jc w:val="both"/>
      </w:pPr>
    </w:p>
    <w:p w:rsidR="002451E3" w:rsidRDefault="002451E3">
      <w:pPr>
        <w:pStyle w:val="ConsPlusNormal"/>
        <w:jc w:val="center"/>
        <w:outlineLvl w:val="2"/>
      </w:pPr>
      <w:r>
        <w:t>V.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5.1. Ответственность за неправомерность заключения договора с работодателем и выделения ему бюджетных средств возлагается на руководителя центра занятости населения.</w:t>
      </w:r>
    </w:p>
    <w:p w:rsidR="002451E3" w:rsidRDefault="002451E3">
      <w:pPr>
        <w:pStyle w:val="ConsPlusNormal"/>
        <w:spacing w:before="220"/>
        <w:ind w:firstLine="540"/>
        <w:jc w:val="both"/>
      </w:pPr>
      <w:r>
        <w:t>5.2. Ответственность работодателя за нецелевое использование либо неиспользование бюджетных средств определяется условиями договора.</w:t>
      </w:r>
    </w:p>
    <w:p w:rsidR="002451E3" w:rsidRDefault="002451E3">
      <w:pPr>
        <w:pStyle w:val="ConsPlusNormal"/>
        <w:spacing w:before="220"/>
        <w:ind w:firstLine="540"/>
        <w:jc w:val="both"/>
      </w:pPr>
      <w:r>
        <w:t>5.2.1. В случаях установления факта нецелевого расходования бюджетных средств, частичного или полного неисполнения условий договора работодатель обязан их возвратить в бюджет Ханты-Мансийского автономного округа - Югры.</w:t>
      </w:r>
    </w:p>
    <w:p w:rsidR="002451E3" w:rsidRDefault="002451E3">
      <w:pPr>
        <w:pStyle w:val="ConsPlusNormal"/>
        <w:jc w:val="both"/>
      </w:pPr>
      <w:r>
        <w:t xml:space="preserve">(п. 5.2.1 введен </w:t>
      </w:r>
      <w:hyperlink r:id="rId507"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r>
        <w:t xml:space="preserve">5.2.2.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2920" w:history="1">
        <w:r>
          <w:rPr>
            <w:color w:val="0000FF"/>
          </w:rPr>
          <w:t>пунктами 5.4</w:t>
        </w:r>
      </w:hyperlink>
      <w:r>
        <w:t xml:space="preserve"> - </w:t>
      </w:r>
      <w:hyperlink w:anchor="P2922" w:history="1">
        <w:r>
          <w:rPr>
            <w:color w:val="0000FF"/>
          </w:rPr>
          <w:t>5.6</w:t>
        </w:r>
      </w:hyperlink>
      <w:r>
        <w:t xml:space="preserve"> настоящего Порядка.</w:t>
      </w:r>
    </w:p>
    <w:p w:rsidR="002451E3" w:rsidRDefault="002451E3">
      <w:pPr>
        <w:pStyle w:val="ConsPlusNormal"/>
        <w:jc w:val="both"/>
      </w:pPr>
      <w:r>
        <w:t xml:space="preserve">(п. 5.2.2 введен </w:t>
      </w:r>
      <w:hyperlink r:id="rId508"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r>
        <w:t>5.3. Департамент и органы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2451E3" w:rsidRDefault="002451E3">
      <w:pPr>
        <w:pStyle w:val="ConsPlusNormal"/>
        <w:spacing w:before="220"/>
        <w:ind w:firstLine="540"/>
        <w:jc w:val="both"/>
      </w:pPr>
      <w:bookmarkStart w:id="80" w:name="P2920"/>
      <w:bookmarkEnd w:id="80"/>
      <w:r>
        <w:t>5.4. Департамент в течение пятнадцати дней со дня выявления факта нецелевого расходования бюджетных средств направляет в адрес работодателя мотивированное требование об их возврате.</w:t>
      </w:r>
    </w:p>
    <w:p w:rsidR="002451E3" w:rsidRDefault="002451E3">
      <w:pPr>
        <w:pStyle w:val="ConsPlusNormal"/>
        <w:spacing w:before="220"/>
        <w:ind w:firstLine="540"/>
        <w:jc w:val="both"/>
      </w:pPr>
      <w:r>
        <w:t xml:space="preserve">5.5. Возврат бюджетных средств в бюджет Ханты-Мансийского автономного округа - Югры осуществляется работодателем в десятидневный срок с момента получения указанного в </w:t>
      </w:r>
      <w:hyperlink w:anchor="P2920" w:history="1">
        <w:r>
          <w:rPr>
            <w:color w:val="0000FF"/>
          </w:rPr>
          <w:t>пункте 5.4</w:t>
        </w:r>
      </w:hyperlink>
      <w:r>
        <w:t xml:space="preserve"> настоящего Порядка требования.</w:t>
      </w:r>
    </w:p>
    <w:p w:rsidR="002451E3" w:rsidRDefault="002451E3">
      <w:pPr>
        <w:pStyle w:val="ConsPlusNormal"/>
        <w:spacing w:before="220"/>
        <w:ind w:firstLine="540"/>
        <w:jc w:val="both"/>
      </w:pPr>
      <w:bookmarkStart w:id="81" w:name="P2922"/>
      <w:bookmarkEnd w:id="81"/>
      <w:r>
        <w:t>5.6.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5.7. Споры и взаимные претензии работодателями и центра занятости населения регулируются путем переговоров, при необходимости - с привлечением Департамента, в случае недостижения согласия решаются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8</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lastRenderedPageBreak/>
        <w:t>автономном округе - Югре, 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ПРЕДОСТАВЛЕНИЯ БЮДЖЕТНЫХ СРЕДСТВ РАБОТОДАТЕЛЯМ</w:t>
      </w:r>
    </w:p>
    <w:p w:rsidR="002451E3" w:rsidRDefault="002451E3">
      <w:pPr>
        <w:pStyle w:val="ConsPlusTitle"/>
        <w:jc w:val="center"/>
      </w:pPr>
      <w:r>
        <w:t>ДЛЯ ОСНАЩЕНИЯ (ДООСНАЩЕНИЯ) ПОСТОЯННЫХ РАБОЧИХ МЕСТ</w:t>
      </w:r>
    </w:p>
    <w:p w:rsidR="002451E3" w:rsidRDefault="002451E3">
      <w:pPr>
        <w:pStyle w:val="ConsPlusTitle"/>
        <w:jc w:val="center"/>
      </w:pPr>
      <w:r>
        <w:t>(В ТОМ ЧИСЛЕ НАДОМНЫХ) ДЛЯ ТРУДОУСТРОЙСТВА НЕЗАНЯТЫХ</w:t>
      </w:r>
    </w:p>
    <w:p w:rsidR="002451E3" w:rsidRDefault="002451E3">
      <w:pPr>
        <w:pStyle w:val="ConsPlusTitle"/>
        <w:jc w:val="center"/>
      </w:pPr>
      <w:r>
        <w:t>ОДИНОКИХ РОДИТЕЛЕЙ, МНОГОДЕТНЫХ РОДИТЕЛЕЙ, РОДИТЕЛЕЙ,</w:t>
      </w:r>
    </w:p>
    <w:p w:rsidR="002451E3" w:rsidRDefault="002451E3">
      <w:pPr>
        <w:pStyle w:val="ConsPlusTitle"/>
        <w:jc w:val="center"/>
      </w:pPr>
      <w:r>
        <w:t>ВОСПИТЫВАЮЩИХ ДЕТЕЙ-ИНВАЛИДОВ</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04.07.2014 </w:t>
      </w:r>
      <w:hyperlink r:id="rId509" w:history="1">
        <w:r>
          <w:rPr>
            <w:color w:val="0000FF"/>
          </w:rPr>
          <w:t>N 252-п</w:t>
        </w:r>
      </w:hyperlink>
      <w:r>
        <w:t>,</w:t>
      </w:r>
    </w:p>
    <w:p w:rsidR="002451E3" w:rsidRDefault="002451E3">
      <w:pPr>
        <w:pStyle w:val="ConsPlusNormal"/>
        <w:jc w:val="center"/>
      </w:pPr>
      <w:r>
        <w:t xml:space="preserve">от 26.12.2014 </w:t>
      </w:r>
      <w:hyperlink r:id="rId510" w:history="1">
        <w:r>
          <w:rPr>
            <w:color w:val="0000FF"/>
          </w:rPr>
          <w:t>N 522-п</w:t>
        </w:r>
      </w:hyperlink>
      <w:r>
        <w:t xml:space="preserve">, от 03.07.2015 </w:t>
      </w:r>
      <w:hyperlink r:id="rId511" w:history="1">
        <w:r>
          <w:rPr>
            <w:color w:val="0000FF"/>
          </w:rPr>
          <w:t>N 208-п</w:t>
        </w:r>
      </w:hyperlink>
      <w:r>
        <w:t xml:space="preserve">, от 13.11.2015 </w:t>
      </w:r>
      <w:hyperlink r:id="rId512" w:history="1">
        <w:r>
          <w:rPr>
            <w:color w:val="0000FF"/>
          </w:rPr>
          <w:t>N 396-п</w:t>
        </w:r>
      </w:hyperlink>
      <w:r>
        <w:t>,</w:t>
      </w:r>
    </w:p>
    <w:p w:rsidR="002451E3" w:rsidRDefault="002451E3">
      <w:pPr>
        <w:pStyle w:val="ConsPlusNormal"/>
        <w:jc w:val="center"/>
      </w:pPr>
      <w:r>
        <w:t xml:space="preserve">от 27.05.2016 </w:t>
      </w:r>
      <w:hyperlink r:id="rId513" w:history="1">
        <w:r>
          <w:rPr>
            <w:color w:val="0000FF"/>
          </w:rPr>
          <w:t>N 175-п</w:t>
        </w:r>
      </w:hyperlink>
      <w:r>
        <w:t xml:space="preserve">, от 16.12.2016 </w:t>
      </w:r>
      <w:hyperlink r:id="rId514" w:history="1">
        <w:r>
          <w:rPr>
            <w:color w:val="0000FF"/>
          </w:rPr>
          <w:t>N 509-п</w:t>
        </w:r>
      </w:hyperlink>
      <w:r>
        <w:t xml:space="preserve">, от 07.04.2017 </w:t>
      </w:r>
      <w:hyperlink r:id="rId515"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82" w:name="P2950"/>
      <w:bookmarkEnd w:id="82"/>
      <w:r>
        <w:t>1.1. Настоящий Порядок определяет условия предоставления бюджетных средств работодателям для возмещения затрат на приобретение, монтаж и установку предметов и средств труда для оснащения (дооснащения) постоянных рабочих мест (в том числе надомных) для трудоустройства незанятых одиноких родителей, многодетных родителей, родителей, воспитывающих детей-инвалидов, и применяется в целях реализации мероприятия "Содействие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516"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1.2. Финансовое обеспечение мероприятия, указанного в </w:t>
      </w:r>
      <w:hyperlink w:anchor="P2950" w:history="1">
        <w:r>
          <w:rPr>
            <w:color w:val="0000FF"/>
          </w:rPr>
          <w:t>пункте 1.1</w:t>
        </w:r>
      </w:hyperlink>
      <w:r>
        <w:t xml:space="preserve"> настоящего Порядка (далее - мероприятие),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Оснащение (дооснащение) постоянных рабочих мест (в том числе надомных) для трудоустройства одиноких родителей, многодетных родителей, родителей, воспитывающих детей-инвалидов, осуществляется с учетом требований к рабочему месту.</w:t>
      </w:r>
    </w:p>
    <w:p w:rsidR="002451E3" w:rsidRDefault="002451E3">
      <w:pPr>
        <w:pStyle w:val="ConsPlusNormal"/>
        <w:spacing w:before="220"/>
        <w:ind w:firstLine="540"/>
        <w:jc w:val="both"/>
      </w:pPr>
      <w:r>
        <w:t>1.4. Для целей настоящего Порядка используются следующие основные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дополнительное постоянное рабочее место - отдельное рабочее место,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w:t>
      </w:r>
    </w:p>
    <w:p w:rsidR="002451E3" w:rsidRDefault="002451E3">
      <w:pPr>
        <w:pStyle w:val="ConsPlusNormal"/>
        <w:spacing w:before="220"/>
        <w:ind w:firstLine="540"/>
        <w:jc w:val="both"/>
      </w:pPr>
      <w:r>
        <w:t xml:space="preserve">одинокие родители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не имеющие в силу различных причин (развод, смерть, лишение родительских прав, рождение ребенка вне брака) супруга (супруги) и </w:t>
      </w:r>
      <w:r>
        <w:lastRenderedPageBreak/>
        <w:t>воспитывающие находящихся на их иждивении детей, не достигших возраста 18 лет;</w:t>
      </w:r>
    </w:p>
    <w:p w:rsidR="002451E3" w:rsidRDefault="002451E3">
      <w:pPr>
        <w:pStyle w:val="ConsPlusNormal"/>
        <w:jc w:val="both"/>
      </w:pPr>
      <w:r>
        <w:t xml:space="preserve">(в ред. </w:t>
      </w:r>
      <w:hyperlink r:id="rId517" w:history="1">
        <w:r>
          <w:rPr>
            <w:color w:val="0000FF"/>
          </w:rPr>
          <w:t>постановления</w:t>
        </w:r>
      </w:hyperlink>
      <w:r>
        <w:t xml:space="preserve"> Правительства ХМАО - Югры от 16.12.2016 N 509-п)</w:t>
      </w:r>
    </w:p>
    <w:p w:rsidR="002451E3" w:rsidRDefault="002451E3">
      <w:pPr>
        <w:pStyle w:val="ConsPlusNormal"/>
        <w:spacing w:before="220"/>
        <w:ind w:firstLine="540"/>
        <w:jc w:val="both"/>
      </w:pPr>
      <w:r>
        <w:t>многодетные родители - обратившиеся в центр занятости населения в целях поиска подходящей работы незанятые граждане из числа матерей, отцов, усыновителей, опекунов, попечителей, приемных родителей,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w:t>
      </w:r>
    </w:p>
    <w:p w:rsidR="002451E3" w:rsidRDefault="002451E3">
      <w:pPr>
        <w:pStyle w:val="ConsPlusNormal"/>
        <w:jc w:val="both"/>
      </w:pPr>
      <w:r>
        <w:t xml:space="preserve">(в ред. </w:t>
      </w:r>
      <w:hyperlink r:id="rId518" w:history="1">
        <w:r>
          <w:rPr>
            <w:color w:val="0000FF"/>
          </w:rPr>
          <w:t>постановления</w:t>
        </w:r>
      </w:hyperlink>
      <w:r>
        <w:t xml:space="preserve"> Правительства ХМАО - Югры от 16.12.2016 N 509-п)</w:t>
      </w:r>
    </w:p>
    <w:p w:rsidR="002451E3" w:rsidRDefault="002451E3">
      <w:pPr>
        <w:pStyle w:val="ConsPlusNormal"/>
        <w:spacing w:before="220"/>
        <w:ind w:firstLine="540"/>
        <w:jc w:val="both"/>
      </w:pPr>
      <w:r>
        <w:t>родители, имеющие детей-инвалидов - обратившиеся в центр занятости населения в целях поиска подходящей работы незанятые граждане из числа матерей, отцов, мачех, отчимов, усыновителей, опекунов, попечителей, приемных родителей, имеющие детей в возрасте до 18 лет, признанных в установленном порядке детьми-инвалидами;</w:t>
      </w:r>
    </w:p>
    <w:p w:rsidR="002451E3" w:rsidRDefault="002451E3">
      <w:pPr>
        <w:pStyle w:val="ConsPlusNormal"/>
        <w:jc w:val="both"/>
      </w:pPr>
      <w:r>
        <w:t xml:space="preserve">(в ред. </w:t>
      </w:r>
      <w:hyperlink r:id="rId519" w:history="1">
        <w:r>
          <w:rPr>
            <w:color w:val="0000FF"/>
          </w:rPr>
          <w:t>постановления</w:t>
        </w:r>
      </w:hyperlink>
      <w:r>
        <w:t xml:space="preserve"> Правительства ХМАО - Югры от 16.12.2016 N 509-п)</w:t>
      </w:r>
    </w:p>
    <w:p w:rsidR="002451E3" w:rsidRDefault="002451E3">
      <w:pPr>
        <w:pStyle w:val="ConsPlusNormal"/>
        <w:spacing w:before="220"/>
        <w:ind w:firstLine="540"/>
        <w:jc w:val="both"/>
      </w:pPr>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либо физическое лицо, зарегистрированное в установленном порядке в качестве индивидуального предпринимателя, главы крестьянско-фермерского хозяйства; нотариус, занимающийся частной практикой; адвокат, учредивший адвокатский кабинет, который создает дополнительное постоянное рабочее место для трудоустройства одиноких родителей, многодетных родителей, родителей, воспитывающих детей-инвалидов.</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работодатели и одинокие родители, многодетные родители, родители, воспитывающие детей-инвалидов (далее - граждане).</w:t>
      </w:r>
    </w:p>
    <w:p w:rsidR="002451E3" w:rsidRDefault="002451E3">
      <w:pPr>
        <w:pStyle w:val="ConsPlusNormal"/>
        <w:jc w:val="both"/>
      </w:pPr>
    </w:p>
    <w:p w:rsidR="002451E3" w:rsidRDefault="002451E3">
      <w:pPr>
        <w:pStyle w:val="ConsPlusNormal"/>
        <w:jc w:val="center"/>
        <w:outlineLvl w:val="2"/>
      </w:pPr>
      <w:r>
        <w:t>III. Размер бюджетных средств, предусмотренных</w:t>
      </w:r>
    </w:p>
    <w:p w:rsidR="002451E3" w:rsidRDefault="002451E3">
      <w:pPr>
        <w:pStyle w:val="ConsPlusNormal"/>
        <w:jc w:val="center"/>
      </w:pPr>
      <w:r>
        <w:t>на реализацию мероприятия</w:t>
      </w:r>
    </w:p>
    <w:p w:rsidR="002451E3" w:rsidRDefault="002451E3">
      <w:pPr>
        <w:pStyle w:val="ConsPlusNormal"/>
        <w:jc w:val="both"/>
      </w:pPr>
    </w:p>
    <w:p w:rsidR="002451E3" w:rsidRDefault="002451E3">
      <w:pPr>
        <w:pStyle w:val="ConsPlusNormal"/>
        <w:ind w:firstLine="540"/>
        <w:jc w:val="both"/>
      </w:pPr>
      <w:r>
        <w:t>3.1. Работодателю выделяются бюджетные средства на создание дополнительного постоянного рабочего места в размере, подтвержденном сметой, но не более пятидесяти тысяч рублей.</w:t>
      </w:r>
    </w:p>
    <w:p w:rsidR="002451E3" w:rsidRDefault="002451E3">
      <w:pPr>
        <w:pStyle w:val="ConsPlusNormal"/>
        <w:spacing w:before="220"/>
        <w:ind w:firstLine="540"/>
        <w:jc w:val="both"/>
      </w:pPr>
      <w:r>
        <w:t>3.2. Возмещению подлежат затраты работодателя на приобретение, монтаж и установку оборудования, необходимого для оснащения (дооснащения) дополнительных постоянных рабочих мест (в том числе надомных) для трудоустройства одиноких родителей, многодетных родителей, родителей, воспитывающих детей-инвалидов.</w:t>
      </w:r>
    </w:p>
    <w:p w:rsidR="002451E3" w:rsidRDefault="002451E3">
      <w:pPr>
        <w:pStyle w:val="ConsPlusNormal"/>
        <w:jc w:val="both"/>
      </w:pPr>
    </w:p>
    <w:p w:rsidR="002451E3" w:rsidRDefault="002451E3">
      <w:pPr>
        <w:pStyle w:val="ConsPlusNormal"/>
        <w:jc w:val="center"/>
        <w:outlineLvl w:val="2"/>
      </w:pPr>
      <w:r>
        <w:t>IV. Подбор граждан для работодателей</w:t>
      </w:r>
    </w:p>
    <w:p w:rsidR="002451E3" w:rsidRDefault="002451E3">
      <w:pPr>
        <w:pStyle w:val="ConsPlusNormal"/>
        <w:jc w:val="both"/>
      </w:pPr>
    </w:p>
    <w:p w:rsidR="002451E3" w:rsidRDefault="002451E3">
      <w:pPr>
        <w:pStyle w:val="ConsPlusNormal"/>
        <w:ind w:firstLine="540"/>
        <w:jc w:val="both"/>
      </w:pPr>
      <w:bookmarkStart w:id="83" w:name="P2978"/>
      <w:bookmarkEnd w:id="83"/>
      <w:r>
        <w:t xml:space="preserve">4.1. Для участия в мероприятии работодатель в соответствии с </w:t>
      </w:r>
      <w:hyperlink r:id="rId520"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информацию о наличии свободных рабочих мест и вакантных должностей для трудоустройства одиноких родителей, многодетных родителей, родителей, воспитывающих детей-инвалидов.</w:t>
      </w:r>
    </w:p>
    <w:p w:rsidR="002451E3" w:rsidRDefault="002451E3">
      <w:pPr>
        <w:pStyle w:val="ConsPlusNormal"/>
        <w:spacing w:before="220"/>
        <w:ind w:firstLine="540"/>
        <w:jc w:val="both"/>
      </w:pPr>
      <w:bookmarkStart w:id="84" w:name="P2979"/>
      <w:bookmarkEnd w:id="84"/>
      <w:r>
        <w:t xml:space="preserve">4.2. Центр занятости населения на основании анализа профессионально-квалификационного состава незанятых одиноких родителей, многодетных родителей, родителей, воспитывающих детей-инвалидов, состоящих на регистрационном учете, в течение трех рабочих дней со дня поступления информации, указанной в </w:t>
      </w:r>
      <w:hyperlink w:anchor="P2978" w:history="1">
        <w:r>
          <w:rPr>
            <w:color w:val="0000FF"/>
          </w:rPr>
          <w:t>пункте 4.1</w:t>
        </w:r>
      </w:hyperlink>
      <w:r>
        <w:t xml:space="preserve"> настоящего Порядка, формирует и представляет работодателю предложения по кандидатурам для трудоустройства на оснащаемые </w:t>
      </w:r>
      <w:r>
        <w:lastRenderedPageBreak/>
        <w:t>(дооснащаемые) рабочие места.</w:t>
      </w:r>
    </w:p>
    <w:p w:rsidR="002451E3" w:rsidRDefault="002451E3">
      <w:pPr>
        <w:pStyle w:val="ConsPlusNormal"/>
        <w:spacing w:before="220"/>
        <w:ind w:firstLine="540"/>
        <w:jc w:val="both"/>
      </w:pPr>
      <w:r>
        <w:t xml:space="preserve">4.3. Работодатель в течение трех рабочих дней со дня поступления предложений, указанных в </w:t>
      </w:r>
      <w:hyperlink w:anchor="P2979" w:history="1">
        <w:r>
          <w:rPr>
            <w:color w:val="0000FF"/>
          </w:rPr>
          <w:t>пункте 4.2</w:t>
        </w:r>
      </w:hyperlink>
      <w:r>
        <w:t xml:space="preserve"> настоящего Порядка, осуществляет отбор подходящих кандидатов.</w:t>
      </w:r>
    </w:p>
    <w:p w:rsidR="002451E3" w:rsidRDefault="002451E3">
      <w:pPr>
        <w:pStyle w:val="ConsPlusNormal"/>
        <w:spacing w:before="220"/>
        <w:ind w:firstLine="540"/>
        <w:jc w:val="both"/>
      </w:pPr>
      <w:r>
        <w:t>4.4. Центр занятости населения направляет к работодателю граждан из числа отобранных кандидатов для решения вопроса об их трудоустройстве на оснащаемые (дооснащаемые) рабочие места.</w:t>
      </w:r>
    </w:p>
    <w:p w:rsidR="002451E3" w:rsidRDefault="002451E3">
      <w:pPr>
        <w:pStyle w:val="ConsPlusNormal"/>
        <w:spacing w:before="220"/>
        <w:ind w:firstLine="540"/>
        <w:jc w:val="both"/>
      </w:pPr>
      <w:r>
        <w:t>4.5. При направлении к работодателю центр занятости населения выдает гражданину направление на работу. О результатах рассмотрения кандидатуры работодатель информирует центр занятости населения.</w:t>
      </w:r>
    </w:p>
    <w:p w:rsidR="002451E3" w:rsidRDefault="002451E3">
      <w:pPr>
        <w:pStyle w:val="ConsPlusNormal"/>
        <w:spacing w:before="220"/>
        <w:ind w:firstLine="540"/>
        <w:jc w:val="both"/>
      </w:pPr>
      <w:r>
        <w:t xml:space="preserve">4.6. В случае положительного результата собеседования работодателем с каждым гражданином заключается трудовой договор в соответствии с требованиями Трудового </w:t>
      </w:r>
      <w:hyperlink r:id="rId521" w:history="1">
        <w:r>
          <w:rPr>
            <w:color w:val="0000FF"/>
          </w:rPr>
          <w:t>кодекса</w:t>
        </w:r>
      </w:hyperlink>
      <w:r>
        <w:t xml:space="preserve"> Российской Федерации и определяются меры, необходимые для оснащения (дооснащения) рабочего места, в соответствии с требованиями к рабочему месту.</w:t>
      </w:r>
    </w:p>
    <w:p w:rsidR="002451E3" w:rsidRDefault="002451E3">
      <w:pPr>
        <w:pStyle w:val="ConsPlusNormal"/>
        <w:spacing w:before="220"/>
        <w:ind w:firstLine="540"/>
        <w:jc w:val="both"/>
      </w:pPr>
      <w:r>
        <w:t>4.7. После решения вопроса о трудоустройстве незанятого одинокого родителя, многодетного родителя либо родителя, воспитывающего ребенка-инвалида, заключения с ним трудового договора и определения мер, необходимых для оснащения (дооснащения) рабочего места, работодатель обращается в центр занятости населения для заключения договора на предоставление бюджетных средств на цели, предусмотренные настоящим Порядком.</w:t>
      </w:r>
    </w:p>
    <w:p w:rsidR="002451E3" w:rsidRDefault="002451E3">
      <w:pPr>
        <w:pStyle w:val="ConsPlusNormal"/>
        <w:spacing w:before="220"/>
        <w:ind w:firstLine="540"/>
        <w:jc w:val="both"/>
      </w:pPr>
      <w:r>
        <w:t>4.8. В случае увольнения одинокого родителя, многодетного родителя, родителя, воспитывающего ребенка-инвалида, трудоустроенного на оснащенное (дооснащенное) рабочее место, работодатель извещает об этом центр занятости населения и обязан принять другого гражданина на освободившееся рабочее место (как по направлению центра занятости населения, так и обратившегося к работодателю самостоятельно).</w:t>
      </w:r>
    </w:p>
    <w:p w:rsidR="002451E3" w:rsidRDefault="002451E3">
      <w:pPr>
        <w:pStyle w:val="ConsPlusNormal"/>
        <w:jc w:val="both"/>
      </w:pPr>
    </w:p>
    <w:p w:rsidR="002451E3" w:rsidRDefault="002451E3">
      <w:pPr>
        <w:pStyle w:val="ConsPlusNormal"/>
        <w:jc w:val="center"/>
        <w:outlineLvl w:val="2"/>
      </w:pPr>
      <w:r>
        <w:t>V. Условия предоставления бюджетных средств работодателю</w:t>
      </w:r>
    </w:p>
    <w:p w:rsidR="002451E3" w:rsidRDefault="002451E3">
      <w:pPr>
        <w:pStyle w:val="ConsPlusNormal"/>
        <w:jc w:val="both"/>
      </w:pPr>
    </w:p>
    <w:p w:rsidR="002451E3" w:rsidRDefault="002451E3">
      <w:pPr>
        <w:pStyle w:val="ConsPlusNormal"/>
        <w:ind w:firstLine="540"/>
        <w:jc w:val="both"/>
      </w:pPr>
      <w:bookmarkStart w:id="85" w:name="P2989"/>
      <w:bookmarkEnd w:id="85"/>
      <w:r>
        <w:t>5.1.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хозяйственной деятельности не позднее трех месяцев с даты трудоустройства незанятого одинокого родителя, многодетного родителя либо родителя, воспитывающего ребенка-инвалида,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451E3" w:rsidRDefault="002451E3">
      <w:pPr>
        <w:pStyle w:val="ConsPlusNormal"/>
        <w:jc w:val="both"/>
      </w:pPr>
      <w:r>
        <w:t xml:space="preserve">(в ред. </w:t>
      </w:r>
      <w:hyperlink r:id="rId52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абзац утратил силу. - </w:t>
      </w:r>
      <w:hyperlink r:id="rId523"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jc w:val="both"/>
      </w:pPr>
      <w:r>
        <w:t xml:space="preserve">(в ред. </w:t>
      </w:r>
      <w:hyperlink r:id="rId524"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451E3" w:rsidRDefault="002451E3">
      <w:pPr>
        <w:pStyle w:val="ConsPlusNormal"/>
        <w:spacing w:before="220"/>
        <w:ind w:firstLine="540"/>
        <w:jc w:val="both"/>
      </w:pPr>
      <w:r>
        <w:lastRenderedPageBreak/>
        <w:t xml:space="preserve">5.2. В заявлении работодатель подтверждает соответствие требованиям, указанным в </w:t>
      </w:r>
      <w:hyperlink w:anchor="P3000" w:history="1">
        <w:r>
          <w:rPr>
            <w:color w:val="0000FF"/>
          </w:rPr>
          <w:t>пункте 5.5</w:t>
        </w:r>
      </w:hyperlink>
      <w:r>
        <w:t xml:space="preserve"> настоящего Порядка, и дает согласие на проверку центром занятости населения достоверности указанных сведений.</w:t>
      </w:r>
    </w:p>
    <w:p w:rsidR="002451E3" w:rsidRDefault="002451E3">
      <w:pPr>
        <w:pStyle w:val="ConsPlusNormal"/>
        <w:spacing w:before="220"/>
        <w:ind w:firstLine="540"/>
        <w:jc w:val="both"/>
      </w:pPr>
      <w:r>
        <w:t xml:space="preserve">5.3. В случае одновременного участия работодателя в нескольких мероприятиях </w:t>
      </w:r>
      <w:hyperlink w:anchor="P59" w:history="1">
        <w:r>
          <w:rPr>
            <w:color w:val="0000FF"/>
          </w:rPr>
          <w:t>Программы</w:t>
        </w:r>
      </w:hyperlink>
      <w:r>
        <w:t xml:space="preserve"> оригиналы документов, указанные в </w:t>
      </w:r>
      <w:hyperlink w:anchor="P2989" w:history="1">
        <w:r>
          <w:rPr>
            <w:color w:val="0000FF"/>
          </w:rPr>
          <w:t>пункте 5.1</w:t>
        </w:r>
      </w:hyperlink>
      <w:r>
        <w:t xml:space="preserve"> настоящего Порядка, представляются один раз по одному из мероприятий </w:t>
      </w:r>
      <w:hyperlink w:anchor="P59" w:history="1">
        <w:r>
          <w:rPr>
            <w:color w:val="0000FF"/>
          </w:rPr>
          <w:t>Программы</w:t>
        </w:r>
      </w:hyperlink>
      <w:r>
        <w:t xml:space="preserve"> (при условии сохранения срока давности документа).</w:t>
      </w:r>
    </w:p>
    <w:p w:rsidR="002451E3" w:rsidRDefault="002451E3">
      <w:pPr>
        <w:pStyle w:val="ConsPlusNormal"/>
        <w:spacing w:before="220"/>
        <w:ind w:firstLine="540"/>
        <w:jc w:val="both"/>
      </w:pPr>
      <w:r>
        <w:t xml:space="preserve">5.4. Для участия в других мероприятиях используются копии документов, указанных в </w:t>
      </w:r>
      <w:hyperlink w:anchor="P2989" w:history="1">
        <w:r>
          <w:rPr>
            <w:color w:val="0000FF"/>
          </w:rPr>
          <w:t>пункте 5.1</w:t>
        </w:r>
      </w:hyperlink>
      <w:r>
        <w:t xml:space="preserve"> настоящего Порядка, изготовленные и заверенные специалистом центра занятости населения.</w:t>
      </w:r>
    </w:p>
    <w:p w:rsidR="002451E3" w:rsidRDefault="002451E3">
      <w:pPr>
        <w:pStyle w:val="ConsPlusNormal"/>
        <w:spacing w:before="220"/>
        <w:ind w:firstLine="540"/>
        <w:jc w:val="both"/>
      </w:pPr>
      <w:bookmarkStart w:id="86" w:name="P3000"/>
      <w:bookmarkEnd w:id="86"/>
      <w:r>
        <w:t>5.5. Для участия в мероприятиях работодатель должен соответствовать следующим требованиям:</w:t>
      </w:r>
    </w:p>
    <w:p w:rsidR="002451E3" w:rsidRDefault="002451E3">
      <w:pPr>
        <w:pStyle w:val="ConsPlusNormal"/>
        <w:jc w:val="both"/>
      </w:pPr>
      <w:r>
        <w:t xml:space="preserve">(в ред. </w:t>
      </w:r>
      <w:hyperlink r:id="rId525"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непревышение задолженности по начисленным налогам, сборам, страховым взносам, пеням, штрафам, процентам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526"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jc w:val="both"/>
      </w:pPr>
      <w:r>
        <w:t xml:space="preserve">(в ред. </w:t>
      </w:r>
      <w:hyperlink r:id="rId527"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согласие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 xml:space="preserve">5.6. Специалист центра занятости населения регистрирует заявление работодателя с приложением документов, указанных в </w:t>
      </w:r>
      <w:hyperlink w:anchor="P2989" w:history="1">
        <w:r>
          <w:rPr>
            <w:color w:val="0000FF"/>
          </w:rPr>
          <w:t>пункте 5.1</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5.7. В случае непредставления работодателем в центр занятости населения документов, указанных в </w:t>
      </w:r>
      <w:hyperlink w:anchor="P2989" w:history="1">
        <w:r>
          <w:rPr>
            <w:color w:val="0000FF"/>
          </w:rPr>
          <w:t>пункте 5.1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в день их поступления с указанием причины возврата.</w:t>
      </w:r>
    </w:p>
    <w:p w:rsidR="002451E3" w:rsidRDefault="002451E3">
      <w:pPr>
        <w:pStyle w:val="ConsPlusNormal"/>
        <w:jc w:val="both"/>
      </w:pPr>
      <w:r>
        <w:t xml:space="preserve">(п. 5.7 в ред. </w:t>
      </w:r>
      <w:hyperlink r:id="rId528" w:history="1">
        <w:r>
          <w:rPr>
            <w:color w:val="0000FF"/>
          </w:rPr>
          <w:t>постановления</w:t>
        </w:r>
      </w:hyperlink>
      <w:r>
        <w:t xml:space="preserve"> Правительства ХМАО - Югры от 03.07.2015 N 208-п)</w:t>
      </w:r>
    </w:p>
    <w:p w:rsidR="002451E3" w:rsidRDefault="002451E3">
      <w:pPr>
        <w:pStyle w:val="ConsPlusNormal"/>
        <w:spacing w:before="220"/>
        <w:ind w:firstLine="540"/>
        <w:jc w:val="both"/>
      </w:pPr>
      <w:bookmarkStart w:id="87" w:name="P3012"/>
      <w:bookmarkEnd w:id="87"/>
      <w:r>
        <w:t>5.8.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451E3" w:rsidRDefault="002451E3">
      <w:pPr>
        <w:pStyle w:val="ConsPlusNormal"/>
        <w:jc w:val="both"/>
      </w:pPr>
      <w:r>
        <w:t xml:space="preserve">(п. 5.8 в ред. </w:t>
      </w:r>
      <w:hyperlink r:id="rId529"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88" w:name="P3014"/>
      <w:bookmarkEnd w:id="88"/>
      <w:r>
        <w:t xml:space="preserve">5.9. В течение одного рабочего дня после получения сведений, указанных в </w:t>
      </w:r>
      <w:hyperlink w:anchor="P3012" w:history="1">
        <w:r>
          <w:rPr>
            <w:color w:val="0000FF"/>
          </w:rPr>
          <w:t>пункте 5.8</w:t>
        </w:r>
      </w:hyperlink>
      <w:r>
        <w:t xml:space="preserve"> настоящего Порядка, учитывая требования, установленные </w:t>
      </w:r>
      <w:hyperlink w:anchor="P3000" w:history="1">
        <w:r>
          <w:rPr>
            <w:color w:val="0000FF"/>
          </w:rPr>
          <w:t>пунктом 5.5</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2451E3" w:rsidRDefault="002451E3">
      <w:pPr>
        <w:pStyle w:val="ConsPlusNormal"/>
        <w:spacing w:before="220"/>
        <w:ind w:firstLine="540"/>
        <w:jc w:val="both"/>
      </w:pPr>
      <w:r>
        <w:lastRenderedPageBreak/>
        <w:t xml:space="preserve">5.10. В течение одного рабочего дня со дня принятия одного из решений, указанных в </w:t>
      </w:r>
      <w:hyperlink w:anchor="P3014" w:history="1">
        <w:r>
          <w:rPr>
            <w:color w:val="0000FF"/>
          </w:rPr>
          <w:t>пункте 5.9</w:t>
        </w:r>
      </w:hyperlink>
      <w:r>
        <w:t xml:space="preserve"> настоящего Порядка, центр занятости населения направляет работодателю либо:</w:t>
      </w:r>
    </w:p>
    <w:p w:rsidR="002451E3" w:rsidRDefault="002451E3">
      <w:pPr>
        <w:pStyle w:val="ConsPlusNormal"/>
        <w:spacing w:before="220"/>
        <w:ind w:firstLine="540"/>
        <w:jc w:val="both"/>
      </w:pPr>
      <w:r>
        <w:t>проект договор о взаимодействии по реализации мероприятия по содействию трудоустройству одиноких родителей, родителей, воспитывающих детей-инвалидов, многодетных родителей (далее - договор);</w:t>
      </w:r>
    </w:p>
    <w:p w:rsidR="002451E3" w:rsidRDefault="002451E3">
      <w:pPr>
        <w:pStyle w:val="ConsPlusNormal"/>
        <w:spacing w:before="220"/>
        <w:ind w:firstLine="540"/>
        <w:jc w:val="both"/>
      </w:pPr>
      <w:r>
        <w:t>проекты соглашения о взаимодействии по реализации мероприятий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2451E3" w:rsidRDefault="002451E3">
      <w:pPr>
        <w:pStyle w:val="ConsPlusNormal"/>
        <w:spacing w:before="220"/>
        <w:ind w:firstLine="540"/>
        <w:jc w:val="both"/>
      </w:pPr>
      <w:r>
        <w:t>мотивированный отказ в предоставлении бюджетных средств.</w:t>
      </w:r>
    </w:p>
    <w:p w:rsidR="002451E3" w:rsidRDefault="002451E3">
      <w:pPr>
        <w:pStyle w:val="ConsPlusNormal"/>
        <w:spacing w:before="220"/>
        <w:ind w:firstLine="540"/>
        <w:jc w:val="both"/>
      </w:pPr>
      <w:r>
        <w:t>5.11. Предоставление бюджетных средств осуществляется:</w:t>
      </w:r>
    </w:p>
    <w:p w:rsidR="002451E3" w:rsidRDefault="002451E3">
      <w:pPr>
        <w:pStyle w:val="ConsPlusNormal"/>
        <w:spacing w:before="220"/>
        <w:ind w:firstLine="540"/>
        <w:jc w:val="both"/>
      </w:pPr>
      <w:r>
        <w:t>5.11.1.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2451E3" w:rsidRDefault="002451E3">
      <w:pPr>
        <w:pStyle w:val="ConsPlusNormal"/>
        <w:spacing w:before="220"/>
        <w:ind w:firstLine="540"/>
        <w:jc w:val="both"/>
      </w:pPr>
      <w:r>
        <w:t xml:space="preserve">5.11.2.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t xml:space="preserve">5.11.3.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5.11.3 в ред. </w:t>
      </w:r>
      <w:hyperlink r:id="rId530" w:history="1">
        <w:r>
          <w:rPr>
            <w:color w:val="0000FF"/>
          </w:rPr>
          <w:t>постановления</w:t>
        </w:r>
      </w:hyperlink>
      <w:r>
        <w:t xml:space="preserve"> Правительства ХМАО - Югры от 26.12.2014 N 522-п)</w:t>
      </w:r>
    </w:p>
    <w:p w:rsidR="002451E3" w:rsidRDefault="002451E3">
      <w:pPr>
        <w:pStyle w:val="ConsPlusNormal"/>
        <w:spacing w:before="220"/>
        <w:ind w:firstLine="540"/>
        <w:jc w:val="both"/>
      </w:pPr>
      <w:r>
        <w:t xml:space="preserve">5.11.4.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5.11.4 введен </w:t>
      </w:r>
      <w:hyperlink r:id="rId531"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5.12. Формы договора и соглашения разрабатываются и утверждаются Департаментом.</w:t>
      </w:r>
    </w:p>
    <w:p w:rsidR="002451E3" w:rsidRDefault="002451E3">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субсидии.</w:t>
      </w:r>
    </w:p>
    <w:p w:rsidR="002451E3" w:rsidRDefault="002451E3">
      <w:pPr>
        <w:pStyle w:val="ConsPlusNormal"/>
        <w:spacing w:before="220"/>
        <w:ind w:firstLine="540"/>
        <w:jc w:val="both"/>
      </w:pPr>
      <w:r>
        <w:t>5.13. Финансирование обязательств по договору осуществляется:</w:t>
      </w:r>
    </w:p>
    <w:p w:rsidR="002451E3" w:rsidRDefault="002451E3">
      <w:pPr>
        <w:pStyle w:val="ConsPlusNormal"/>
        <w:spacing w:before="220"/>
        <w:ind w:firstLine="540"/>
        <w:jc w:val="both"/>
      </w:pPr>
      <w:r>
        <w:t>5.13.1.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договоре.</w:t>
      </w:r>
    </w:p>
    <w:p w:rsidR="002451E3" w:rsidRDefault="002451E3">
      <w:pPr>
        <w:pStyle w:val="ConsPlusNormal"/>
        <w:spacing w:before="220"/>
        <w:ind w:firstLine="540"/>
        <w:jc w:val="both"/>
      </w:pPr>
      <w:r>
        <w:t>5.13.2. Остаток бюджетных средств перечисляется работодателю в семидневный срок со дня представления им в центр занятости населения документов, подтверждающих целевое расходование авансового платежа.</w:t>
      </w:r>
    </w:p>
    <w:p w:rsidR="002451E3" w:rsidRDefault="002451E3">
      <w:pPr>
        <w:pStyle w:val="ConsPlusNormal"/>
        <w:spacing w:before="220"/>
        <w:ind w:firstLine="540"/>
        <w:jc w:val="both"/>
      </w:pPr>
      <w:r>
        <w:t xml:space="preserve">5.14. В срок, установленный договором, работодатель подтверждает целевое </w:t>
      </w:r>
      <w:r>
        <w:lastRenderedPageBreak/>
        <w:t>использование бюджетных средств документами, определенными договором (далее - отчетные документы), с предъявлением в центр занятости населения их оригиналов.</w:t>
      </w:r>
    </w:p>
    <w:p w:rsidR="002451E3" w:rsidRDefault="002451E3">
      <w:pPr>
        <w:pStyle w:val="ConsPlusNormal"/>
        <w:spacing w:before="220"/>
        <w:ind w:firstLine="540"/>
        <w:jc w:val="both"/>
      </w:pPr>
      <w:r>
        <w:t>5.15.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r>
        <w:t>5.16.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451E3" w:rsidRDefault="002451E3">
      <w:pPr>
        <w:pStyle w:val="ConsPlusNormal"/>
        <w:spacing w:before="220"/>
        <w:ind w:firstLine="540"/>
        <w:jc w:val="both"/>
      </w:pPr>
      <w:bookmarkStart w:id="89" w:name="P3034"/>
      <w:bookmarkEnd w:id="89"/>
      <w:r>
        <w:t>5.17. Перечисление бюджетных средств работодателю приостанавливается (прекращается) в случае:</w:t>
      </w:r>
    </w:p>
    <w:p w:rsidR="002451E3" w:rsidRDefault="002451E3">
      <w:pPr>
        <w:pStyle w:val="ConsPlusNormal"/>
        <w:spacing w:before="220"/>
        <w:ind w:firstLine="540"/>
        <w:jc w:val="both"/>
      </w:pPr>
      <w:r>
        <w:t>невыполнения им условий заключенного с ним договора;</w:t>
      </w:r>
    </w:p>
    <w:p w:rsidR="002451E3" w:rsidRDefault="002451E3">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532"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53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451E3" w:rsidRDefault="002451E3">
      <w:pPr>
        <w:pStyle w:val="ConsPlusNormal"/>
        <w:spacing w:before="220"/>
        <w:ind w:firstLine="540"/>
        <w:jc w:val="both"/>
      </w:pPr>
      <w:r>
        <w:t xml:space="preserve">5.17.1. Решение о приостановлении перечисления бюджетных средств принимается центром занятости населения в течение 3 рабочих дней с момента возникновения оснований, указанных в </w:t>
      </w:r>
      <w:hyperlink w:anchor="P3034" w:history="1">
        <w:r>
          <w:rPr>
            <w:color w:val="0000FF"/>
          </w:rPr>
          <w:t>пункте 5.17</w:t>
        </w:r>
      </w:hyperlink>
      <w:r>
        <w:t xml:space="preserve"> настоящего Порядка.</w:t>
      </w:r>
    </w:p>
    <w:p w:rsidR="002451E3" w:rsidRDefault="002451E3">
      <w:pPr>
        <w:pStyle w:val="ConsPlusNormal"/>
        <w:jc w:val="both"/>
      </w:pPr>
      <w:r>
        <w:t xml:space="preserve">(п. 5.17.1 введен </w:t>
      </w:r>
      <w:hyperlink r:id="rId534"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5.17.2.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2451E3" w:rsidRDefault="002451E3">
      <w:pPr>
        <w:pStyle w:val="ConsPlusNormal"/>
        <w:jc w:val="both"/>
      </w:pPr>
      <w:r>
        <w:t xml:space="preserve">(п. 5.17.2 введен </w:t>
      </w:r>
      <w:hyperlink r:id="rId535"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5.18. В случае устранения работодателем обстоятельств, указанных в </w:t>
      </w:r>
      <w:hyperlink w:anchor="P3034" w:history="1">
        <w:r>
          <w:rPr>
            <w:color w:val="0000FF"/>
          </w:rPr>
          <w:t>пункте 5.17</w:t>
        </w:r>
      </w:hyperlink>
      <w:r>
        <w:t xml:space="preserve"> настоящего Порядка, перечисление средств возобновляется в течение трех рабочих дней с момента представления документов, подтверждающих устранение таких обстоятельств.</w:t>
      </w:r>
    </w:p>
    <w:p w:rsidR="002451E3" w:rsidRDefault="002451E3">
      <w:pPr>
        <w:pStyle w:val="ConsPlusNormal"/>
        <w:jc w:val="both"/>
      </w:pPr>
    </w:p>
    <w:p w:rsidR="002451E3" w:rsidRDefault="002451E3">
      <w:pPr>
        <w:pStyle w:val="ConsPlusNormal"/>
        <w:jc w:val="center"/>
        <w:outlineLvl w:val="2"/>
      </w:pPr>
      <w:r>
        <w:t>VI.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6.1.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2451E3" w:rsidRDefault="002451E3">
      <w:pPr>
        <w:pStyle w:val="ConsPlusNormal"/>
        <w:spacing w:before="220"/>
        <w:ind w:firstLine="540"/>
        <w:jc w:val="both"/>
      </w:pPr>
      <w:r>
        <w:t>6.2. Ответственность работодателя за нецелевое использование либо неиспользование бюджетных средств определяется условиями договора.</w:t>
      </w:r>
    </w:p>
    <w:p w:rsidR="002451E3" w:rsidRDefault="002451E3">
      <w:pPr>
        <w:pStyle w:val="ConsPlusNormal"/>
        <w:spacing w:before="220"/>
        <w:ind w:firstLine="540"/>
        <w:jc w:val="both"/>
      </w:pPr>
      <w:r>
        <w:t>6.3. Департамент и органы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2451E3" w:rsidRDefault="002451E3">
      <w:pPr>
        <w:pStyle w:val="ConsPlusNormal"/>
        <w:spacing w:before="220"/>
        <w:ind w:firstLine="540"/>
        <w:jc w:val="both"/>
      </w:pPr>
      <w:r>
        <w:lastRenderedPageBreak/>
        <w:t>6.4. В случаях установления факта нецелевого расходования бюджетных средств, частичного или полного неисполнения условий государственного контракта или договора работодатель обязан их возвратить в бюджет Ханты-Мансийского автономного округа - Югры.</w:t>
      </w:r>
    </w:p>
    <w:p w:rsidR="002451E3" w:rsidRDefault="002451E3">
      <w:pPr>
        <w:pStyle w:val="ConsPlusNormal"/>
        <w:jc w:val="both"/>
      </w:pPr>
      <w:r>
        <w:t xml:space="preserve">(п. 6.4 в ред. </w:t>
      </w:r>
      <w:hyperlink r:id="rId536" w:history="1">
        <w:r>
          <w:rPr>
            <w:color w:val="0000FF"/>
          </w:rPr>
          <w:t>постановления</w:t>
        </w:r>
      </w:hyperlink>
      <w:r>
        <w:t xml:space="preserve"> Правительства ХМАО - Югры от 03.07.2015 N 208-п)</w:t>
      </w:r>
    </w:p>
    <w:p w:rsidR="002451E3" w:rsidRDefault="002451E3">
      <w:pPr>
        <w:pStyle w:val="ConsPlusNormal"/>
        <w:spacing w:before="220"/>
        <w:ind w:firstLine="540"/>
        <w:jc w:val="both"/>
      </w:pPr>
      <w:r>
        <w:t xml:space="preserve">6.4.1.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057" w:history="1">
        <w:r>
          <w:rPr>
            <w:color w:val="0000FF"/>
          </w:rPr>
          <w:t>пунктами 6.5</w:t>
        </w:r>
      </w:hyperlink>
      <w:r>
        <w:t xml:space="preserve"> - </w:t>
      </w:r>
      <w:hyperlink w:anchor="P3059" w:history="1">
        <w:r>
          <w:rPr>
            <w:color w:val="0000FF"/>
          </w:rPr>
          <w:t>6.7</w:t>
        </w:r>
      </w:hyperlink>
      <w:r>
        <w:t xml:space="preserve"> настоящего Порядка.</w:t>
      </w:r>
    </w:p>
    <w:p w:rsidR="002451E3" w:rsidRDefault="002451E3">
      <w:pPr>
        <w:pStyle w:val="ConsPlusNormal"/>
        <w:jc w:val="both"/>
      </w:pPr>
      <w:r>
        <w:t xml:space="preserve">(п. 6.4.1 введен </w:t>
      </w:r>
      <w:hyperlink r:id="rId537"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90" w:name="P3057"/>
      <w:bookmarkEnd w:id="90"/>
      <w:r>
        <w:t>6.5. Департамент в течение пятнадцати дней со дня выявления факта нецелевого расходования бюджетных средств направляет работодателю мотивированное требование об их возврате.</w:t>
      </w:r>
    </w:p>
    <w:p w:rsidR="002451E3" w:rsidRDefault="002451E3">
      <w:pPr>
        <w:pStyle w:val="ConsPlusNormal"/>
        <w:spacing w:before="220"/>
        <w:ind w:firstLine="540"/>
        <w:jc w:val="both"/>
      </w:pPr>
      <w:r>
        <w:t xml:space="preserve">6.6. Возврат бюджетных средств в бюджет Ханты-Мансийского автономного округа - Югры осуществляется работодателем в течение десяти дней с момента получения указанного в </w:t>
      </w:r>
      <w:hyperlink w:anchor="P3057" w:history="1">
        <w:r>
          <w:rPr>
            <w:color w:val="0000FF"/>
          </w:rPr>
          <w:t>пункте 6.5</w:t>
        </w:r>
      </w:hyperlink>
      <w:r>
        <w:t xml:space="preserve"> настоящего Порядка требования.</w:t>
      </w:r>
    </w:p>
    <w:p w:rsidR="002451E3" w:rsidRDefault="002451E3">
      <w:pPr>
        <w:pStyle w:val="ConsPlusNormal"/>
        <w:spacing w:before="220"/>
        <w:ind w:firstLine="540"/>
        <w:jc w:val="both"/>
      </w:pPr>
      <w:bookmarkStart w:id="91" w:name="P3059"/>
      <w:bookmarkEnd w:id="91"/>
      <w:r>
        <w:t>6.7.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6.8. Споры и взаимные претензии работодателя и центра занятости населения регулируются путем переговоров, при необходимости - с привлечением Департамента; в случае недостижения согласия решаются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9</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ОРГАНИЗАЦИИ СТАЖИРОВКИ ВЫПУСКНИКОВ</w:t>
      </w:r>
    </w:p>
    <w:p w:rsidR="002451E3" w:rsidRDefault="002451E3">
      <w:pPr>
        <w:pStyle w:val="ConsPlusTitle"/>
        <w:jc w:val="center"/>
      </w:pPr>
      <w:r>
        <w:t>ПРОФЕССИОНАЛЬНЫХ ОБРАЗОВАТЕЛЬНЫХ ОРГАНИЗАЦИЙ</w:t>
      </w:r>
    </w:p>
    <w:p w:rsidR="002451E3" w:rsidRDefault="002451E3">
      <w:pPr>
        <w:pStyle w:val="ConsPlusTitle"/>
        <w:jc w:val="center"/>
      </w:pPr>
      <w:r>
        <w:t>И ОБРАЗОВАТЕЛЬНЫХ ОРГАНИЗАЦИЙ ВЫСШЕГО ОБРАЗОВАНИЯ</w:t>
      </w:r>
    </w:p>
    <w:p w:rsidR="002451E3" w:rsidRDefault="002451E3">
      <w:pPr>
        <w:pStyle w:val="ConsPlusTitle"/>
        <w:jc w:val="center"/>
      </w:pPr>
      <w:r>
        <w:t>В ВОЗРАСТЕ ДО 25 ЛЕТ, ВРЕМЕННОГО ТРУДОУСТРОЙСТВА</w:t>
      </w:r>
    </w:p>
    <w:p w:rsidR="002451E3" w:rsidRDefault="002451E3">
      <w:pPr>
        <w:pStyle w:val="ConsPlusTitle"/>
        <w:jc w:val="center"/>
      </w:pPr>
      <w:r>
        <w:t>БЕЗРАБОТНЫХ ГРАЖДАН В ВОЗРАСТЕ ОТ 18 ДО 20 ЛЕТ,</w:t>
      </w:r>
    </w:p>
    <w:p w:rsidR="002451E3" w:rsidRDefault="002451E3">
      <w:pPr>
        <w:pStyle w:val="ConsPlusTitle"/>
        <w:jc w:val="center"/>
      </w:pPr>
      <w:r>
        <w:t>ИМЕЮЩИХ СРЕДНЕЕ ПРОФЕССИОНАЛЬНОЕ ОБРАЗОВАНИЕ</w:t>
      </w:r>
    </w:p>
    <w:p w:rsidR="002451E3" w:rsidRDefault="002451E3">
      <w:pPr>
        <w:pStyle w:val="ConsPlusTitle"/>
        <w:jc w:val="center"/>
      </w:pPr>
      <w:r>
        <w:t>И ИЩУЩИХ РАБОТУ ВПЕРВЫЕ</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30.01.2014 </w:t>
      </w:r>
      <w:hyperlink r:id="rId538" w:history="1">
        <w:r>
          <w:rPr>
            <w:color w:val="0000FF"/>
          </w:rPr>
          <w:t>N 35-п</w:t>
        </w:r>
      </w:hyperlink>
      <w:r>
        <w:t>,</w:t>
      </w:r>
    </w:p>
    <w:p w:rsidR="002451E3" w:rsidRDefault="002451E3">
      <w:pPr>
        <w:pStyle w:val="ConsPlusNormal"/>
        <w:jc w:val="center"/>
      </w:pPr>
      <w:r>
        <w:t xml:space="preserve">от 16.05.2014 </w:t>
      </w:r>
      <w:hyperlink r:id="rId539" w:history="1">
        <w:r>
          <w:rPr>
            <w:color w:val="0000FF"/>
          </w:rPr>
          <w:t>N 177-п</w:t>
        </w:r>
      </w:hyperlink>
      <w:r>
        <w:t xml:space="preserve">, от 04.07.2014 </w:t>
      </w:r>
      <w:hyperlink r:id="rId540" w:history="1">
        <w:r>
          <w:rPr>
            <w:color w:val="0000FF"/>
          </w:rPr>
          <w:t>N 252-п</w:t>
        </w:r>
      </w:hyperlink>
      <w:r>
        <w:t xml:space="preserve">, от 06.09.2014 </w:t>
      </w:r>
      <w:hyperlink r:id="rId541" w:history="1">
        <w:r>
          <w:rPr>
            <w:color w:val="0000FF"/>
          </w:rPr>
          <w:t>N 334-п</w:t>
        </w:r>
      </w:hyperlink>
      <w:r>
        <w:t>,</w:t>
      </w:r>
    </w:p>
    <w:p w:rsidR="002451E3" w:rsidRDefault="002451E3">
      <w:pPr>
        <w:pStyle w:val="ConsPlusNormal"/>
        <w:jc w:val="center"/>
      </w:pPr>
      <w:r>
        <w:t xml:space="preserve">от 26.12.2014 </w:t>
      </w:r>
      <w:hyperlink r:id="rId542" w:history="1">
        <w:r>
          <w:rPr>
            <w:color w:val="0000FF"/>
          </w:rPr>
          <w:t>N 522-п</w:t>
        </w:r>
      </w:hyperlink>
      <w:r>
        <w:t xml:space="preserve">, от 06.03.2015 </w:t>
      </w:r>
      <w:hyperlink r:id="rId543" w:history="1">
        <w:r>
          <w:rPr>
            <w:color w:val="0000FF"/>
          </w:rPr>
          <w:t>N 57-п</w:t>
        </w:r>
      </w:hyperlink>
      <w:r>
        <w:t xml:space="preserve">, от 03.07.2015 </w:t>
      </w:r>
      <w:hyperlink r:id="rId544" w:history="1">
        <w:r>
          <w:rPr>
            <w:color w:val="0000FF"/>
          </w:rPr>
          <w:t>N 208-п</w:t>
        </w:r>
      </w:hyperlink>
      <w:r>
        <w:t>,</w:t>
      </w:r>
    </w:p>
    <w:p w:rsidR="002451E3" w:rsidRDefault="002451E3">
      <w:pPr>
        <w:pStyle w:val="ConsPlusNormal"/>
        <w:jc w:val="center"/>
      </w:pPr>
      <w:r>
        <w:t xml:space="preserve">от 13.11.2015 </w:t>
      </w:r>
      <w:hyperlink r:id="rId545" w:history="1">
        <w:r>
          <w:rPr>
            <w:color w:val="0000FF"/>
          </w:rPr>
          <w:t>N 396-п</w:t>
        </w:r>
      </w:hyperlink>
      <w:r>
        <w:t xml:space="preserve">, от 27.05.2016 </w:t>
      </w:r>
      <w:hyperlink r:id="rId546" w:history="1">
        <w:r>
          <w:rPr>
            <w:color w:val="0000FF"/>
          </w:rPr>
          <w:t>N 175-п</w:t>
        </w:r>
      </w:hyperlink>
      <w:r>
        <w:t xml:space="preserve">, от 07.04.2017 </w:t>
      </w:r>
      <w:hyperlink r:id="rId547"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92" w:name="P3090"/>
      <w:bookmarkEnd w:id="92"/>
      <w:r>
        <w:t xml:space="preserve">1.1. Настоящий Порядок определяет условия организации стажировки выпускников </w:t>
      </w:r>
      <w:r>
        <w:lastRenderedPageBreak/>
        <w:t xml:space="preserve">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 размер и условия предоставления бюджетных средств работодателю на вышеназванные цели и применяется в целях реализации следующих мероприятий государственной </w:t>
      </w:r>
      <w:hyperlink w:anchor="P59"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548"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p>
    <w:p w:rsidR="002451E3" w:rsidRDefault="002451E3">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2451E3" w:rsidRDefault="002451E3">
      <w:pPr>
        <w:pStyle w:val="ConsPlusNormal"/>
        <w:spacing w:before="220"/>
        <w:ind w:firstLine="540"/>
        <w:jc w:val="both"/>
      </w:pPr>
      <w:r>
        <w:t xml:space="preserve">1.2. Финансовое обеспечение мероприятий, указанных в </w:t>
      </w:r>
      <w:hyperlink w:anchor="P3090" w:history="1">
        <w:r>
          <w:rPr>
            <w:color w:val="0000FF"/>
          </w:rPr>
          <w:t>пункте 1.1</w:t>
        </w:r>
      </w:hyperlink>
      <w:r>
        <w:t xml:space="preserve"> настоящего Порядка (далее -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В настоящем Порядке применяются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выпускник - гражданин Российской Федерации в возрасте до 25 лет, впервые получивший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месяцев после получения документа об образовании и (или) о квалификации, не имеющий трудового стажа по полученной квалификации, профессии после получения документа об образовании и (или) о квалификации, а также безработный гражданин Российской Федерации в возрасте от 18 до 20 лет, имеющий среднее профессиональное образование и ищущий работу впервые.</w:t>
      </w:r>
    </w:p>
    <w:p w:rsidR="002451E3" w:rsidRDefault="002451E3">
      <w:pPr>
        <w:pStyle w:val="ConsPlusNormal"/>
        <w:jc w:val="both"/>
      </w:pPr>
      <w:r>
        <w:t xml:space="preserve">(в ред. </w:t>
      </w:r>
      <w:hyperlink r:id="rId549"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К числу выпускников профессиональных образовательных организаций и образовательных организаций высшего образования также относятся:</w:t>
      </w:r>
    </w:p>
    <w:p w:rsidR="002451E3" w:rsidRDefault="002451E3">
      <w:pPr>
        <w:pStyle w:val="ConsPlusNormal"/>
        <w:spacing w:before="220"/>
        <w:ind w:firstLine="540"/>
        <w:jc w:val="both"/>
      </w:pPr>
      <w:r>
        <w:t>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двенадцати месяцев с даты увольнения с военной службы по призыву;</w:t>
      </w:r>
    </w:p>
    <w:p w:rsidR="002451E3" w:rsidRDefault="002451E3">
      <w:pPr>
        <w:pStyle w:val="ConsPlusNormal"/>
        <w:spacing w:before="220"/>
        <w:ind w:firstLine="540"/>
        <w:jc w:val="both"/>
      </w:pPr>
      <w:r>
        <w:t xml:space="preserve">абзац утратил силу. - </w:t>
      </w:r>
      <w:hyperlink r:id="rId550"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работодатель - орган местного самоуправления муниципального образования Ханты-Мансийского автономного округа - Югры; государственное учреждение Ханты-Мансийского автономного округа - Югры; муниципальное учреждение; юридическое лицо;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с которым выпускник вступает в трудовые отношения;</w:t>
      </w:r>
    </w:p>
    <w:p w:rsidR="002451E3" w:rsidRDefault="002451E3">
      <w:pPr>
        <w:pStyle w:val="ConsPlusNormal"/>
        <w:spacing w:before="220"/>
        <w:ind w:firstLine="540"/>
        <w:jc w:val="both"/>
      </w:pPr>
      <w:r>
        <w:lastRenderedPageBreak/>
        <w:t>стажировка - временное трудоустройство выпускника образовательной организации в возрасте до 25 лет на определенный период, временное трудоустройство безработного гражданина в возрасте от 18 до 20 лет, имеющего среднее профессиональное образование и ищущего работу впервые;</w:t>
      </w:r>
    </w:p>
    <w:p w:rsidR="002451E3" w:rsidRDefault="002451E3">
      <w:pPr>
        <w:pStyle w:val="ConsPlusNormal"/>
        <w:spacing w:before="220"/>
        <w:ind w:firstLine="540"/>
        <w:jc w:val="both"/>
      </w:pPr>
      <w:r>
        <w:t>наставник - руководитель стажировки выпускника из числа работников работодателя, назначенный приказом работодателя;</w:t>
      </w:r>
    </w:p>
    <w:p w:rsidR="002451E3" w:rsidRDefault="002451E3">
      <w:pPr>
        <w:pStyle w:val="ConsPlusNormal"/>
        <w:spacing w:before="220"/>
        <w:ind w:firstLine="540"/>
        <w:jc w:val="both"/>
      </w:pPr>
      <w:r>
        <w:t>компенсация по оплате труда - частичное возмещение расходов работодателя по оплате труда выпускника, наставника и страховых взносов.</w:t>
      </w:r>
    </w:p>
    <w:p w:rsidR="002451E3" w:rsidRDefault="002451E3">
      <w:pPr>
        <w:pStyle w:val="ConsPlusNormal"/>
        <w:jc w:val="both"/>
      </w:pPr>
      <w:r>
        <w:t xml:space="preserve">(в ред. </w:t>
      </w:r>
      <w:hyperlink r:id="rId551"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1.4. Наступление у выпускника возраста, превышающего 20 (25) лет, в период прохождения им стажировки, не является основанием для прекращения выплаты ему материальной поддержки, а работодателю - предоставления компенсации расходов по оплате труда выпускника.</w:t>
      </w:r>
    </w:p>
    <w:p w:rsidR="002451E3" w:rsidRDefault="002451E3">
      <w:pPr>
        <w:pStyle w:val="ConsPlusNormal"/>
        <w:spacing w:before="220"/>
        <w:ind w:firstLine="540"/>
        <w:jc w:val="both"/>
      </w:pPr>
      <w:r>
        <w:t>1.5. Повторное направление выпускника на стажировку в текущем году не допускается.</w:t>
      </w:r>
    </w:p>
    <w:p w:rsidR="002451E3" w:rsidRDefault="002451E3">
      <w:pPr>
        <w:pStyle w:val="ConsPlusNormal"/>
        <w:spacing w:before="220"/>
        <w:ind w:firstLine="540"/>
        <w:jc w:val="both"/>
      </w:pPr>
      <w:r>
        <w:t xml:space="preserve">1.6. В случае неистечения периода работы гражданина, установленного </w:t>
      </w:r>
      <w:hyperlink w:anchor="P59" w:history="1">
        <w:r>
          <w:rPr>
            <w:color w:val="0000FF"/>
          </w:rPr>
          <w:t>Программой</w:t>
        </w:r>
      </w:hyperlink>
      <w:r>
        <w:t>, в календарном году, его трудовая деятельность продляется на недостающий до установленного периода работы срок в следующем календарном году.</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работодатели, выпускники и наставники.</w:t>
      </w:r>
    </w:p>
    <w:p w:rsidR="002451E3" w:rsidRDefault="002451E3">
      <w:pPr>
        <w:pStyle w:val="ConsPlusNormal"/>
        <w:jc w:val="both"/>
      </w:pPr>
    </w:p>
    <w:p w:rsidR="002451E3" w:rsidRDefault="002451E3">
      <w:pPr>
        <w:pStyle w:val="ConsPlusNormal"/>
        <w:jc w:val="center"/>
        <w:outlineLvl w:val="2"/>
      </w:pPr>
      <w:r>
        <w:t>III. Назначение и размер бюджетных средств,</w:t>
      </w:r>
    </w:p>
    <w:p w:rsidR="002451E3" w:rsidRDefault="002451E3">
      <w:pPr>
        <w:pStyle w:val="ConsPlusNormal"/>
        <w:jc w:val="center"/>
      </w:pPr>
      <w:r>
        <w:t>предусмотренных на реализацию мероприятий</w:t>
      </w:r>
    </w:p>
    <w:p w:rsidR="002451E3" w:rsidRDefault="002451E3">
      <w:pPr>
        <w:pStyle w:val="ConsPlusNormal"/>
        <w:jc w:val="both"/>
      </w:pPr>
    </w:p>
    <w:p w:rsidR="002451E3" w:rsidRDefault="002451E3">
      <w:pPr>
        <w:pStyle w:val="ConsPlusNormal"/>
        <w:ind w:firstLine="540"/>
        <w:jc w:val="both"/>
      </w:pPr>
      <w:bookmarkStart w:id="93" w:name="P3119"/>
      <w:bookmarkEnd w:id="93"/>
      <w:r>
        <w:t>3.1. Средства бюджета Ханты-Мансийского автономного округа - Югры предоставляются:</w:t>
      </w:r>
    </w:p>
    <w:p w:rsidR="002451E3" w:rsidRDefault="002451E3">
      <w:pPr>
        <w:pStyle w:val="ConsPlusNormal"/>
        <w:spacing w:before="220"/>
        <w:ind w:firstLine="540"/>
        <w:jc w:val="both"/>
      </w:pPr>
      <w:r>
        <w:t>3.1.1. Работодателю на:</w:t>
      </w:r>
    </w:p>
    <w:p w:rsidR="002451E3" w:rsidRDefault="002451E3">
      <w:pPr>
        <w:pStyle w:val="ConsPlusNormal"/>
        <w:spacing w:before="220"/>
        <w:ind w:firstLine="540"/>
        <w:jc w:val="both"/>
      </w:pPr>
      <w:r>
        <w:t>а) компенсацию расходов по оплате труда выпускника с учетом страховых взносов, норматив затрат из бюджета автономного округа на ежемесячное содержание одной штатной единицы составляет не более 15 909 рублей в месяц с учетом страховых взносов;</w:t>
      </w:r>
    </w:p>
    <w:p w:rsidR="002451E3" w:rsidRDefault="002451E3">
      <w:pPr>
        <w:pStyle w:val="ConsPlusNormal"/>
        <w:jc w:val="both"/>
      </w:pPr>
      <w:r>
        <w:t xml:space="preserve">(пп. "а" в ред. </w:t>
      </w:r>
      <w:hyperlink r:id="rId55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б) компенсацию затрат на доплату наставнику (при условии наличия лимитов бюджетных обязательств) в размере не более 3300 рублей с учетом страховых взносов.</w:t>
      </w:r>
    </w:p>
    <w:p w:rsidR="002451E3" w:rsidRDefault="002451E3">
      <w:pPr>
        <w:pStyle w:val="ConsPlusNormal"/>
        <w:jc w:val="both"/>
      </w:pPr>
      <w:r>
        <w:t xml:space="preserve">(в ред. </w:t>
      </w:r>
      <w:hyperlink r:id="rId553" w:history="1">
        <w:r>
          <w:rPr>
            <w:color w:val="0000FF"/>
          </w:rPr>
          <w:t>постановления</w:t>
        </w:r>
      </w:hyperlink>
      <w:r>
        <w:t xml:space="preserve"> Правительства ХМАО - Югры от 07.04.2017 N 130-п)</w:t>
      </w:r>
    </w:p>
    <w:p w:rsidR="002451E3" w:rsidRDefault="002451E3">
      <w:pPr>
        <w:pStyle w:val="ConsPlusNormal"/>
        <w:jc w:val="both"/>
      </w:pPr>
      <w:r>
        <w:t xml:space="preserve">(пп. 3.1.1 в ред. </w:t>
      </w:r>
      <w:hyperlink r:id="rId554"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3.1.2. Выпускнику в виде материальной поддержки - в размере двукратного минимального пособия по безработице с учетом районного коэффициента ежемесячно на период участия в мероприятии (далее - материальная поддержка).</w:t>
      </w:r>
    </w:p>
    <w:p w:rsidR="002451E3" w:rsidRDefault="002451E3">
      <w:pPr>
        <w:pStyle w:val="ConsPlusNormal"/>
        <w:spacing w:before="220"/>
        <w:ind w:firstLine="540"/>
        <w:jc w:val="both"/>
      </w:pPr>
      <w:bookmarkStart w:id="94" w:name="P3127"/>
      <w:bookmarkEnd w:id="94"/>
      <w:r>
        <w:t xml:space="preserve">3.2. Безработным гражданам в возрасте от 18 до 20 лет, имеющим среднее профессиональное образование и ищущим работу впервые, выплата материальной поддержки осуществляется за счет средств, предусмотренных </w:t>
      </w:r>
      <w:hyperlink w:anchor="P59" w:history="1">
        <w:r>
          <w:rPr>
            <w:color w:val="0000FF"/>
          </w:rPr>
          <w:t>Программой</w:t>
        </w:r>
      </w:hyperlink>
      <w:r>
        <w:t xml:space="preserve"> на исполнение полномочий в области содействия занятости населения.</w:t>
      </w:r>
    </w:p>
    <w:p w:rsidR="002451E3" w:rsidRDefault="002451E3">
      <w:pPr>
        <w:pStyle w:val="ConsPlusNormal"/>
        <w:spacing w:before="220"/>
        <w:ind w:firstLine="540"/>
        <w:jc w:val="both"/>
      </w:pPr>
      <w:r>
        <w:t xml:space="preserve">3.3. Гражданам, за исключением указанных в </w:t>
      </w:r>
      <w:hyperlink w:anchor="P3127" w:history="1">
        <w:r>
          <w:rPr>
            <w:color w:val="0000FF"/>
          </w:rPr>
          <w:t>пункте 3.2</w:t>
        </w:r>
      </w:hyperlink>
      <w:r>
        <w:t xml:space="preserve"> настоящего Порядка, выплата материальной поддержки осуществляется за счет средств, предусмотренных </w:t>
      </w:r>
      <w:hyperlink w:anchor="P59" w:history="1">
        <w:r>
          <w:rPr>
            <w:color w:val="0000FF"/>
          </w:rPr>
          <w:t>Программой</w:t>
        </w:r>
      </w:hyperlink>
      <w:r>
        <w:t xml:space="preserve"> в очередном финансовом году на иные мероприятия в области содействия занятости населения.</w:t>
      </w:r>
    </w:p>
    <w:p w:rsidR="002451E3" w:rsidRDefault="002451E3">
      <w:pPr>
        <w:pStyle w:val="ConsPlusNormal"/>
        <w:spacing w:before="220"/>
        <w:ind w:firstLine="540"/>
        <w:jc w:val="both"/>
      </w:pPr>
      <w:r>
        <w:lastRenderedPageBreak/>
        <w:t>3.4. Выплата работодателю компенсации расходов по оплате труда выпускника, наставника и материальной поддержки выпускнику производится за фактически отработанное время.</w:t>
      </w:r>
    </w:p>
    <w:p w:rsidR="002451E3" w:rsidRDefault="002451E3">
      <w:pPr>
        <w:pStyle w:val="ConsPlusNormal"/>
        <w:spacing w:before="220"/>
        <w:ind w:firstLine="540"/>
        <w:jc w:val="both"/>
      </w:pPr>
      <w:r>
        <w:t xml:space="preserve">3.5. Период участия в мероприятии </w:t>
      </w:r>
      <w:hyperlink w:anchor="P59" w:history="1">
        <w:r>
          <w:rPr>
            <w:color w:val="0000FF"/>
          </w:rPr>
          <w:t>Программы</w:t>
        </w:r>
      </w:hyperlink>
      <w:r>
        <w:t xml:space="preserve"> не может превышать пять месяцев.</w:t>
      </w:r>
    </w:p>
    <w:p w:rsidR="002451E3" w:rsidRDefault="002451E3">
      <w:pPr>
        <w:pStyle w:val="ConsPlusNormal"/>
        <w:spacing w:before="220"/>
        <w:ind w:firstLine="540"/>
        <w:jc w:val="both"/>
      </w:pPr>
      <w:r>
        <w:t xml:space="preserve">3.6. Предоставление бюджетных средств участникам мероприятия на цели, предусмотренные </w:t>
      </w:r>
      <w:hyperlink w:anchor="P3119" w:history="1">
        <w:r>
          <w:rPr>
            <w:color w:val="0000FF"/>
          </w:rPr>
          <w:t>пунктом 3.1</w:t>
        </w:r>
      </w:hyperlink>
      <w:r>
        <w:t xml:space="preserve"> настоящего Порядка мероприятия, осуществляется на период участия в мероприятии.</w:t>
      </w:r>
    </w:p>
    <w:p w:rsidR="002451E3" w:rsidRDefault="002451E3">
      <w:pPr>
        <w:pStyle w:val="ConsPlusNormal"/>
        <w:jc w:val="both"/>
      </w:pPr>
    </w:p>
    <w:p w:rsidR="002451E3" w:rsidRDefault="002451E3">
      <w:pPr>
        <w:pStyle w:val="ConsPlusNormal"/>
        <w:jc w:val="center"/>
        <w:outlineLvl w:val="2"/>
      </w:pPr>
      <w:r>
        <w:t>IV. Условия предоставления работодателю компенсации</w:t>
      </w:r>
    </w:p>
    <w:p w:rsidR="002451E3" w:rsidRDefault="002451E3">
      <w:pPr>
        <w:pStyle w:val="ConsPlusNormal"/>
        <w:jc w:val="center"/>
      </w:pPr>
      <w:r>
        <w:t>по оплате труда выпускника, наставника</w:t>
      </w:r>
    </w:p>
    <w:p w:rsidR="002451E3" w:rsidRDefault="002451E3">
      <w:pPr>
        <w:pStyle w:val="ConsPlusNormal"/>
        <w:jc w:val="both"/>
      </w:pPr>
    </w:p>
    <w:p w:rsidR="002451E3" w:rsidRDefault="002451E3">
      <w:pPr>
        <w:pStyle w:val="ConsPlusNormal"/>
        <w:ind w:firstLine="540"/>
        <w:jc w:val="both"/>
      </w:pPr>
      <w:r>
        <w:t xml:space="preserve">4.1. Для участия в мероприятии работодатель в соответствии с </w:t>
      </w:r>
      <w:hyperlink r:id="rId555" w:history="1">
        <w:r>
          <w:rPr>
            <w:color w:val="0000FF"/>
          </w:rPr>
          <w:t>пунктом 3 статьи 25</w:t>
        </w:r>
      </w:hyperlink>
      <w:r>
        <w:t xml:space="preserve"> Федерального закона от 19 апреля 1991 года N 1032-1 "О занятости населения в Российской Федерации" представляет информацию о наличии свободных рабочих мест и вакантных должностей для трудоустройства выпускника.</w:t>
      </w:r>
    </w:p>
    <w:p w:rsidR="002451E3" w:rsidRDefault="002451E3">
      <w:pPr>
        <w:pStyle w:val="ConsPlusNormal"/>
        <w:spacing w:before="220"/>
        <w:ind w:firstLine="540"/>
        <w:jc w:val="both"/>
      </w:pPr>
      <w:bookmarkStart w:id="95" w:name="P3137"/>
      <w:bookmarkEnd w:id="95"/>
      <w:r>
        <w:t>4.2. Для получения компенсации по оплате труда работодатель представляет в центр занятости населения по месту осуществления хозяйственной деятельности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451E3" w:rsidRDefault="002451E3">
      <w:pPr>
        <w:pStyle w:val="ConsPlusNormal"/>
        <w:jc w:val="both"/>
      </w:pPr>
      <w:r>
        <w:t xml:space="preserve">(в ред. </w:t>
      </w:r>
      <w:hyperlink r:id="rId556"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абзац утратил силу. - </w:t>
      </w:r>
      <w:hyperlink r:id="rId557"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jc w:val="both"/>
      </w:pPr>
      <w:r>
        <w:t xml:space="preserve">(в ред. </w:t>
      </w:r>
      <w:hyperlink r:id="rId558"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451E3" w:rsidRDefault="002451E3">
      <w:pPr>
        <w:pStyle w:val="ConsPlusNormal"/>
        <w:spacing w:before="220"/>
        <w:ind w:firstLine="540"/>
        <w:jc w:val="both"/>
      </w:pPr>
      <w:r>
        <w:t xml:space="preserve">4.3. В заявлении работодатель подтверждает соответствие требованиям, указанным в </w:t>
      </w:r>
      <w:hyperlink w:anchor="P3148" w:history="1">
        <w:r>
          <w:rPr>
            <w:color w:val="0000FF"/>
          </w:rPr>
          <w:t>пункте 4.6</w:t>
        </w:r>
      </w:hyperlink>
      <w:r>
        <w:t xml:space="preserve"> настоящего Порядка, и дает согласие на проверку центром занятости населения достоверности указанных сведений.</w:t>
      </w:r>
    </w:p>
    <w:p w:rsidR="002451E3" w:rsidRDefault="002451E3">
      <w:pPr>
        <w:pStyle w:val="ConsPlusNormal"/>
        <w:spacing w:before="220"/>
        <w:ind w:firstLine="540"/>
        <w:jc w:val="both"/>
      </w:pPr>
      <w:r>
        <w:t xml:space="preserve">4.4. В случае одновременного участия работодателя в нескольких </w:t>
      </w:r>
      <w:hyperlink w:anchor="P1238" w:history="1">
        <w:r>
          <w:rPr>
            <w:color w:val="0000FF"/>
          </w:rPr>
          <w:t>мероприятиях</w:t>
        </w:r>
      </w:hyperlink>
      <w:r>
        <w:t xml:space="preserve"> Программы оригиналы документов, указанные в </w:t>
      </w:r>
      <w:hyperlink w:anchor="P3137" w:history="1">
        <w:r>
          <w:rPr>
            <w:color w:val="0000FF"/>
          </w:rPr>
          <w:t>пункте 4.2</w:t>
        </w:r>
      </w:hyperlink>
      <w:r>
        <w:t xml:space="preserve"> настоящего Порядка, представляются один раз по одному из </w:t>
      </w:r>
      <w:hyperlink w:anchor="P1238" w:history="1">
        <w:r>
          <w:rPr>
            <w:color w:val="0000FF"/>
          </w:rPr>
          <w:t>мероприятий</w:t>
        </w:r>
      </w:hyperlink>
      <w:r>
        <w:t xml:space="preserve"> Программы (при условии сохранения срока давности документа).</w:t>
      </w:r>
    </w:p>
    <w:p w:rsidR="002451E3" w:rsidRDefault="002451E3">
      <w:pPr>
        <w:pStyle w:val="ConsPlusNormal"/>
        <w:spacing w:before="220"/>
        <w:ind w:firstLine="540"/>
        <w:jc w:val="both"/>
      </w:pPr>
      <w:r>
        <w:t xml:space="preserve">4.5. Для участия в других мероприятиях используются копии документов, указанных в </w:t>
      </w:r>
      <w:hyperlink w:anchor="P3137" w:history="1">
        <w:r>
          <w:rPr>
            <w:color w:val="0000FF"/>
          </w:rPr>
          <w:t>пункте 4.2</w:t>
        </w:r>
      </w:hyperlink>
      <w:r>
        <w:t xml:space="preserve"> настоящего Порядка, изготовленные и заверенные специалистом центра занятости населения.</w:t>
      </w:r>
    </w:p>
    <w:p w:rsidR="002451E3" w:rsidRDefault="002451E3">
      <w:pPr>
        <w:pStyle w:val="ConsPlusNormal"/>
        <w:spacing w:before="220"/>
        <w:ind w:firstLine="540"/>
        <w:jc w:val="both"/>
      </w:pPr>
      <w:bookmarkStart w:id="96" w:name="P3148"/>
      <w:bookmarkEnd w:id="96"/>
      <w:r>
        <w:t>4.6. Для участия в мероприятиях работодатель должен соответствовать следующим требованиям:</w:t>
      </w:r>
    </w:p>
    <w:p w:rsidR="002451E3" w:rsidRDefault="002451E3">
      <w:pPr>
        <w:pStyle w:val="ConsPlusNormal"/>
        <w:jc w:val="both"/>
      </w:pPr>
      <w:r>
        <w:t xml:space="preserve">(в ред. </w:t>
      </w:r>
      <w:hyperlink r:id="rId559"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непревышение задолженности по начисленным налогам, сборам, страховым взносам, </w:t>
      </w:r>
      <w:r>
        <w:lastRenderedPageBreak/>
        <w:t>пеням, штрафам, процентам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56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jc w:val="both"/>
      </w:pPr>
      <w:r>
        <w:t xml:space="preserve">(в ред. </w:t>
      </w:r>
      <w:hyperlink r:id="rId561"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согласие на осуществление Департаментом и органами государственного финансового контроля автономного округа проверок соблюдения получателями финансовых средств условий, целей и порядка их предоставления.</w:t>
      </w:r>
    </w:p>
    <w:p w:rsidR="002451E3" w:rsidRDefault="002451E3">
      <w:pPr>
        <w:pStyle w:val="ConsPlusNormal"/>
        <w:jc w:val="both"/>
      </w:pPr>
      <w:r>
        <w:t xml:space="preserve">(в ред. </w:t>
      </w:r>
      <w:hyperlink r:id="rId562" w:history="1">
        <w:r>
          <w:rPr>
            <w:color w:val="0000FF"/>
          </w:rPr>
          <w:t>постановления</w:t>
        </w:r>
      </w:hyperlink>
      <w:r>
        <w:t xml:space="preserve"> Правительства ХМАО - Югры от 30.01.2014 N 35-п)</w:t>
      </w:r>
    </w:p>
    <w:p w:rsidR="002451E3" w:rsidRDefault="002451E3">
      <w:pPr>
        <w:pStyle w:val="ConsPlusNormal"/>
        <w:spacing w:before="220"/>
        <w:ind w:firstLine="540"/>
        <w:jc w:val="both"/>
      </w:pPr>
      <w:r>
        <w:t xml:space="preserve">4.7. Специалист центра занятости населения регистрирует заявление работодателя с приложением всех документов, указанных в </w:t>
      </w:r>
      <w:hyperlink w:anchor="P3137" w:history="1">
        <w:r>
          <w:rPr>
            <w:color w:val="0000FF"/>
          </w:rPr>
          <w:t>пункте 4.2</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4.8. В случае непредставления работодателем в центр занятости населения документов, указанных в </w:t>
      </w:r>
      <w:hyperlink w:anchor="P3137" w:history="1">
        <w:r>
          <w:rPr>
            <w:color w:val="0000FF"/>
          </w:rPr>
          <w:t>пункте 4.2</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гражданину в день их поступления с указанием причины возврата.</w:t>
      </w:r>
    </w:p>
    <w:p w:rsidR="002451E3" w:rsidRDefault="002451E3">
      <w:pPr>
        <w:pStyle w:val="ConsPlusNormal"/>
        <w:spacing w:before="220"/>
        <w:ind w:firstLine="540"/>
        <w:jc w:val="both"/>
      </w:pPr>
      <w:bookmarkStart w:id="97" w:name="P3160"/>
      <w:bookmarkEnd w:id="97"/>
      <w: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451E3" w:rsidRDefault="002451E3">
      <w:pPr>
        <w:pStyle w:val="ConsPlusNormal"/>
        <w:jc w:val="both"/>
      </w:pPr>
      <w:r>
        <w:t xml:space="preserve">(п. 4.9 в ред. </w:t>
      </w:r>
      <w:hyperlink r:id="rId56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98" w:name="P3162"/>
      <w:bookmarkEnd w:id="98"/>
      <w:r>
        <w:t xml:space="preserve">4.10. В течение одного рабочего дня после получения сведений, указанных в </w:t>
      </w:r>
      <w:hyperlink w:anchor="P3160" w:history="1">
        <w:r>
          <w:rPr>
            <w:color w:val="0000FF"/>
          </w:rPr>
          <w:t>пункте 4.9</w:t>
        </w:r>
      </w:hyperlink>
      <w:r>
        <w:t xml:space="preserve"> настоящего Порядка, учитывая требования, установленные </w:t>
      </w:r>
      <w:hyperlink w:anchor="P3148" w:history="1">
        <w:r>
          <w:rPr>
            <w:color w:val="0000FF"/>
          </w:rPr>
          <w:t>пунктом 4.6</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2451E3" w:rsidRDefault="002451E3">
      <w:pPr>
        <w:pStyle w:val="ConsPlusNormal"/>
        <w:spacing w:before="220"/>
        <w:ind w:firstLine="540"/>
        <w:jc w:val="both"/>
      </w:pPr>
      <w:r>
        <w:t xml:space="preserve">4.11. В течение одного рабочего дня со дня принятия одного из решений, указанных в </w:t>
      </w:r>
      <w:hyperlink w:anchor="P3162" w:history="1">
        <w:r>
          <w:rPr>
            <w:color w:val="0000FF"/>
          </w:rPr>
          <w:t>пункте 4.10</w:t>
        </w:r>
      </w:hyperlink>
      <w:r>
        <w:t xml:space="preserve"> настоящего Порядка, специалист центра занятости населения направляет работодателю либо:</w:t>
      </w:r>
    </w:p>
    <w:p w:rsidR="002451E3" w:rsidRDefault="002451E3">
      <w:pPr>
        <w:pStyle w:val="ConsPlusNormal"/>
        <w:spacing w:before="220"/>
        <w:ind w:firstLine="540"/>
        <w:jc w:val="both"/>
      </w:pPr>
      <w:r>
        <w:t>проект договора о совместной деятельности по организации временного трудоустройства граждан (далее - договор);</w:t>
      </w:r>
    </w:p>
    <w:p w:rsidR="002451E3" w:rsidRDefault="002451E3">
      <w:pPr>
        <w:pStyle w:val="ConsPlusNormal"/>
        <w:spacing w:before="220"/>
        <w:ind w:firstLine="540"/>
        <w:jc w:val="both"/>
      </w:pPr>
      <w:r>
        <w:t>проекты соглашения о взаимодействии по реализации мероприятий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2451E3" w:rsidRDefault="002451E3">
      <w:pPr>
        <w:pStyle w:val="ConsPlusNormal"/>
        <w:spacing w:before="220"/>
        <w:ind w:firstLine="540"/>
        <w:jc w:val="both"/>
      </w:pPr>
      <w:r>
        <w:t>мотивированный отказ в предоставлении бюджетных средств.</w:t>
      </w:r>
    </w:p>
    <w:p w:rsidR="002451E3" w:rsidRDefault="002451E3">
      <w:pPr>
        <w:pStyle w:val="ConsPlusNormal"/>
        <w:spacing w:before="220"/>
        <w:ind w:firstLine="540"/>
        <w:jc w:val="both"/>
      </w:pPr>
      <w:r>
        <w:t>4.12. Предоставление бюджетных средств осуществляется:</w:t>
      </w:r>
    </w:p>
    <w:p w:rsidR="002451E3" w:rsidRDefault="002451E3">
      <w:pPr>
        <w:pStyle w:val="ConsPlusNormal"/>
        <w:spacing w:before="220"/>
        <w:ind w:firstLine="540"/>
        <w:jc w:val="both"/>
      </w:pPr>
      <w:r>
        <w:t xml:space="preserve">4.12.1. Работодателю (за исключением государственного и муниципального учреждения, </w:t>
      </w:r>
      <w:r>
        <w:lastRenderedPageBreak/>
        <w:t>исполнительного органа государственной власти, органа местного самоуправления муниципального образования Ханты-Мансийского автономного округа - Югры) в соответствии с условиями договора, заключенного с центром занятости населения.</w:t>
      </w:r>
    </w:p>
    <w:p w:rsidR="002451E3" w:rsidRDefault="002451E3">
      <w:pPr>
        <w:pStyle w:val="ConsPlusNormal"/>
        <w:spacing w:before="220"/>
        <w:ind w:firstLine="540"/>
        <w:jc w:val="both"/>
      </w:pPr>
      <w:r>
        <w:t xml:space="preserve">4.12.2. Работодателю - государственному учреждению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t xml:space="preserve">4.12.3.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4.12.3 в ред. </w:t>
      </w:r>
      <w:hyperlink r:id="rId564"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 xml:space="preserve">4.12.4.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4.12.4 введен </w:t>
      </w:r>
      <w:hyperlink r:id="rId565" w:history="1">
        <w:r>
          <w:rPr>
            <w:color w:val="0000FF"/>
          </w:rPr>
          <w:t>постановлением</w:t>
        </w:r>
      </w:hyperlink>
      <w:r>
        <w:t xml:space="preserve"> Правительства ХМАО - Югры от 06.03.2015 N 57-п)</w:t>
      </w:r>
    </w:p>
    <w:p w:rsidR="002451E3" w:rsidRDefault="002451E3">
      <w:pPr>
        <w:pStyle w:val="ConsPlusNormal"/>
        <w:spacing w:before="220"/>
        <w:ind w:firstLine="540"/>
        <w:jc w:val="both"/>
      </w:pPr>
      <w:r>
        <w:t>4.13. Формы договора и соглашения разрабатываются и утверждаются Департаментом.</w:t>
      </w:r>
    </w:p>
    <w:p w:rsidR="002451E3" w:rsidRDefault="002451E3">
      <w:pPr>
        <w:pStyle w:val="ConsPlusNormal"/>
        <w:spacing w:before="220"/>
        <w:ind w:firstLine="540"/>
        <w:jc w:val="both"/>
      </w:pPr>
      <w:r>
        <w:t>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2451E3" w:rsidRDefault="002451E3">
      <w:pPr>
        <w:pStyle w:val="ConsPlusNormal"/>
        <w:spacing w:before="220"/>
        <w:ind w:firstLine="540"/>
        <w:jc w:val="both"/>
      </w:pPr>
      <w:r>
        <w:t xml:space="preserve">4.14. Финансирование обязательств по договору, заключенному с работодателем, осуществляется не реже 1 раза в месяц после представления работодателем в центр занятости населения документов, указанных в </w:t>
      </w:r>
      <w:hyperlink w:anchor="P3178" w:history="1">
        <w:r>
          <w:rPr>
            <w:color w:val="0000FF"/>
          </w:rPr>
          <w:t>пункте 4.15</w:t>
        </w:r>
      </w:hyperlink>
      <w:r>
        <w:t xml:space="preserve"> Порядка.</w:t>
      </w:r>
    </w:p>
    <w:p w:rsidR="002451E3" w:rsidRDefault="002451E3">
      <w:pPr>
        <w:pStyle w:val="ConsPlusNormal"/>
        <w:jc w:val="both"/>
      </w:pPr>
      <w:r>
        <w:t xml:space="preserve">(п. 4.14 в ред. </w:t>
      </w:r>
      <w:hyperlink r:id="rId566"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99" w:name="P3178"/>
      <w:bookmarkEnd w:id="99"/>
      <w:r>
        <w:t>4.15. Перечисление работодателю компенсации по оплате труда выпускника и наставника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2451E3" w:rsidRDefault="002451E3">
      <w:pPr>
        <w:pStyle w:val="ConsPlusNormal"/>
        <w:jc w:val="both"/>
      </w:pPr>
      <w:r>
        <w:t xml:space="preserve">(в ред. </w:t>
      </w:r>
      <w:hyperlink r:id="rId567"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табеля учета рабочего времени выпускника и наставника, в отношении которых предусмотрена компенсация по оплате труда;</w:t>
      </w:r>
    </w:p>
    <w:p w:rsidR="002451E3" w:rsidRDefault="002451E3">
      <w:pPr>
        <w:pStyle w:val="ConsPlusNormal"/>
        <w:spacing w:before="220"/>
        <w:ind w:firstLine="540"/>
        <w:jc w:val="both"/>
      </w:pPr>
      <w:r>
        <w:t>платежной ведомости по оплате труда выпускника и наставника с отметкой банка о зачислении средств на их лицевые счета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w:t>
      </w:r>
    </w:p>
    <w:p w:rsidR="002451E3" w:rsidRDefault="002451E3">
      <w:pPr>
        <w:pStyle w:val="ConsPlusNormal"/>
        <w:spacing w:before="220"/>
        <w:ind w:firstLine="540"/>
        <w:jc w:val="both"/>
      </w:pPr>
      <w:r>
        <w:t>платежных поручений о перечислении налогов и страховых взносов с отметкой банка (представляется один раз в месяц в сроки, установленные договором).</w:t>
      </w:r>
    </w:p>
    <w:p w:rsidR="002451E3" w:rsidRDefault="002451E3">
      <w:pPr>
        <w:pStyle w:val="ConsPlusNormal"/>
        <w:spacing w:before="220"/>
        <w:ind w:firstLine="540"/>
        <w:jc w:val="both"/>
      </w:pPr>
      <w:r>
        <w:t>4.16.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451E3" w:rsidRDefault="002451E3">
      <w:pPr>
        <w:pStyle w:val="ConsPlusNormal"/>
        <w:spacing w:before="220"/>
        <w:ind w:firstLine="540"/>
        <w:jc w:val="both"/>
      </w:pPr>
      <w:r>
        <w:t xml:space="preserve">4.17. Перечисление работодателю компенсации по оплате труда осуществляется на его счет отдельным платежным поручением с указанием целевого назначения (направления) </w:t>
      </w:r>
      <w:r>
        <w:lastRenderedPageBreak/>
        <w:t>расходования бюджетных средств.</w:t>
      </w:r>
    </w:p>
    <w:p w:rsidR="002451E3" w:rsidRDefault="002451E3">
      <w:pPr>
        <w:pStyle w:val="ConsPlusNormal"/>
        <w:spacing w:before="220"/>
        <w:ind w:firstLine="540"/>
        <w:jc w:val="both"/>
      </w:pPr>
      <w:bookmarkStart w:id="100" w:name="P3185"/>
      <w:bookmarkEnd w:id="100"/>
      <w:r>
        <w:t>4.18. Перечисление компенсации по оплате труда приостанавливается в период действия договора в случаях:</w:t>
      </w:r>
    </w:p>
    <w:p w:rsidR="002451E3" w:rsidRDefault="002451E3">
      <w:pPr>
        <w:pStyle w:val="ConsPlusNormal"/>
        <w:jc w:val="both"/>
      </w:pPr>
      <w:r>
        <w:t xml:space="preserve">(в ред. </w:t>
      </w:r>
      <w:hyperlink r:id="rId568" w:history="1">
        <w:r>
          <w:rPr>
            <w:color w:val="0000FF"/>
          </w:rPr>
          <w:t>постановления</w:t>
        </w:r>
      </w:hyperlink>
      <w:r>
        <w:t xml:space="preserve"> Правительства ХМАО - Югры от 16.05.2014 N 177-п)</w:t>
      </w:r>
    </w:p>
    <w:p w:rsidR="002451E3" w:rsidRDefault="002451E3">
      <w:pPr>
        <w:pStyle w:val="ConsPlusNormal"/>
        <w:spacing w:before="220"/>
        <w:ind w:firstLine="540"/>
        <w:jc w:val="both"/>
      </w:pPr>
      <w:r>
        <w:t>невыполнения работодателем условий заключенного с ними договора;</w:t>
      </w:r>
    </w:p>
    <w:p w:rsidR="002451E3" w:rsidRDefault="002451E3">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569"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57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обнаружения факта несостоятельности (банкротства) работодателя или принятия решения о введении процедуры внешнего управления, применения санации уполномоченным на то органом, или прекращения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451E3" w:rsidRDefault="002451E3">
      <w:pPr>
        <w:pStyle w:val="ConsPlusNormal"/>
        <w:spacing w:before="220"/>
        <w:ind w:firstLine="540"/>
        <w:jc w:val="both"/>
      </w:pPr>
      <w:r>
        <w:t xml:space="preserve">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3185" w:history="1">
        <w:r>
          <w:rPr>
            <w:color w:val="0000FF"/>
          </w:rPr>
          <w:t>пункте 4.18</w:t>
        </w:r>
      </w:hyperlink>
      <w:r>
        <w:t xml:space="preserve"> настоящего Порядка.</w:t>
      </w:r>
    </w:p>
    <w:p w:rsidR="002451E3" w:rsidRDefault="002451E3">
      <w:pPr>
        <w:pStyle w:val="ConsPlusNormal"/>
        <w:jc w:val="both"/>
      </w:pPr>
      <w:r>
        <w:t xml:space="preserve">(п. 4.18.1 введен </w:t>
      </w:r>
      <w:hyperlink r:id="rId571"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работодателя.</w:t>
      </w:r>
    </w:p>
    <w:p w:rsidR="002451E3" w:rsidRDefault="002451E3">
      <w:pPr>
        <w:pStyle w:val="ConsPlusNormal"/>
        <w:jc w:val="both"/>
      </w:pPr>
      <w:r>
        <w:t xml:space="preserve">(п. 4.18.2 введен </w:t>
      </w:r>
      <w:hyperlink r:id="rId572"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4.19. В случае устранения работодателем обстоятельств, указанных в </w:t>
      </w:r>
      <w:hyperlink w:anchor="P3185" w:history="1">
        <w:r>
          <w:rPr>
            <w:color w:val="0000FF"/>
          </w:rPr>
          <w:t>пункте 4.18</w:t>
        </w:r>
      </w:hyperlink>
      <w:r>
        <w:t xml:space="preserve"> настоящего 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2451E3" w:rsidRDefault="002451E3">
      <w:pPr>
        <w:pStyle w:val="ConsPlusNormal"/>
        <w:jc w:val="both"/>
      </w:pPr>
    </w:p>
    <w:p w:rsidR="002451E3" w:rsidRDefault="002451E3">
      <w:pPr>
        <w:pStyle w:val="ConsPlusNormal"/>
        <w:jc w:val="center"/>
        <w:outlineLvl w:val="2"/>
      </w:pPr>
      <w:r>
        <w:t>V. Условия предоставления материальной поддержки выпускнику</w:t>
      </w:r>
    </w:p>
    <w:p w:rsidR="002451E3" w:rsidRDefault="002451E3">
      <w:pPr>
        <w:pStyle w:val="ConsPlusNormal"/>
        <w:jc w:val="both"/>
      </w:pPr>
    </w:p>
    <w:p w:rsidR="002451E3" w:rsidRDefault="002451E3">
      <w:pPr>
        <w:pStyle w:val="ConsPlusNormal"/>
        <w:ind w:firstLine="540"/>
        <w:jc w:val="both"/>
      </w:pPr>
      <w:bookmarkStart w:id="101" w:name="P3201"/>
      <w:bookmarkEnd w:id="101"/>
      <w:r>
        <w:t>5.1. Выпускник, желающий трудоустроиться с помощью центра занятости населения, обращается туда за оказанием государственной услуги по содействию гражданам в поиске подходящей работы, а работодателям в подборе необходимых работников.</w:t>
      </w:r>
    </w:p>
    <w:p w:rsidR="002451E3" w:rsidRDefault="002451E3">
      <w:pPr>
        <w:pStyle w:val="ConsPlusNormal"/>
        <w:spacing w:before="220"/>
        <w:ind w:firstLine="540"/>
        <w:jc w:val="both"/>
      </w:pPr>
      <w:r>
        <w:t xml:space="preserve">5.2. В процессе оказания государственной услуги, указанной в </w:t>
      </w:r>
      <w:hyperlink w:anchor="P3201" w:history="1">
        <w:r>
          <w:rPr>
            <w:color w:val="0000FF"/>
          </w:rPr>
          <w:t>пункте 5.1</w:t>
        </w:r>
      </w:hyperlink>
      <w:r>
        <w:t xml:space="preserve"> настоящего Порядка, выпускнику может быть предложено трудоустройство, как на постоянное, так и на временное рабочее место в рамках мероприятия.</w:t>
      </w:r>
    </w:p>
    <w:p w:rsidR="002451E3" w:rsidRDefault="002451E3">
      <w:pPr>
        <w:pStyle w:val="ConsPlusNormal"/>
        <w:spacing w:before="220"/>
        <w:ind w:firstLine="540"/>
        <w:jc w:val="both"/>
      </w:pPr>
      <w:r>
        <w:t>5.3. После принятия выпускником решения об участии в мероприятии по временному трудоустройству специалист центра занятости населения информирует его о получении материальной поддержки в период стажировки, о ее ежемесячном размере и о порядке расчета.</w:t>
      </w:r>
    </w:p>
    <w:p w:rsidR="002451E3" w:rsidRDefault="002451E3">
      <w:pPr>
        <w:pStyle w:val="ConsPlusNormal"/>
        <w:spacing w:before="220"/>
        <w:ind w:firstLine="540"/>
        <w:jc w:val="both"/>
      </w:pPr>
      <w:r>
        <w:t>5.4. Для предоставления материальной поддержки в центр занятости населения представляются:</w:t>
      </w:r>
    </w:p>
    <w:p w:rsidR="002451E3" w:rsidRDefault="002451E3">
      <w:pPr>
        <w:pStyle w:val="ConsPlusNormal"/>
        <w:spacing w:before="220"/>
        <w:ind w:firstLine="540"/>
        <w:jc w:val="both"/>
      </w:pPr>
      <w:r>
        <w:t xml:space="preserve">выпускником - информация об открытии им лицевого счета в финансово-кредитной организации Российской Федерации в течение двух рабочих дней с момента информирования его </w:t>
      </w:r>
      <w:r>
        <w:lastRenderedPageBreak/>
        <w:t>о предоставлении материальной поддержки;</w:t>
      </w:r>
    </w:p>
    <w:p w:rsidR="002451E3" w:rsidRDefault="002451E3">
      <w:pPr>
        <w:pStyle w:val="ConsPlusNormal"/>
        <w:spacing w:before="220"/>
        <w:ind w:firstLine="540"/>
        <w:jc w:val="both"/>
      </w:pPr>
      <w:r>
        <w:t>работодателем - заверенные им копия приказа о приеме на работу выпускника и копия табеля учета рабочего времени в сроки, установленные договором между работодателем и центром занятости населения.</w:t>
      </w:r>
    </w:p>
    <w:p w:rsidR="002451E3" w:rsidRDefault="002451E3">
      <w:pPr>
        <w:pStyle w:val="ConsPlusNormal"/>
        <w:spacing w:before="220"/>
        <w:ind w:firstLine="540"/>
        <w:jc w:val="both"/>
      </w:pPr>
      <w:r>
        <w:t>5.5. На основании заверенной работодателем копии приказа о приеме на работу выпускника центр занятости населения издает приказ о назначении этому выпускнику материальной поддержки.</w:t>
      </w:r>
    </w:p>
    <w:p w:rsidR="002451E3" w:rsidRDefault="002451E3">
      <w:pPr>
        <w:pStyle w:val="ConsPlusNormal"/>
        <w:spacing w:before="220"/>
        <w:ind w:firstLine="540"/>
        <w:jc w:val="both"/>
      </w:pPr>
      <w:r>
        <w:t>5.6. Начисление материальной поддержки выпускнику осуществляется специалистом центра занятости населения не реже двух раз в месяц на основании табеля учета рабочего времени.</w:t>
      </w:r>
    </w:p>
    <w:p w:rsidR="002451E3" w:rsidRDefault="002451E3">
      <w:pPr>
        <w:pStyle w:val="ConsPlusNormal"/>
        <w:spacing w:before="220"/>
        <w:ind w:firstLine="540"/>
        <w:jc w:val="both"/>
      </w:pPr>
      <w:r>
        <w:t>5.7. Перечисление материальной поддержки выпускнику осуществляется не реже двух раз в месяц, в сроки, установленные договором.</w:t>
      </w:r>
    </w:p>
    <w:p w:rsidR="002451E3" w:rsidRDefault="002451E3">
      <w:pPr>
        <w:pStyle w:val="ConsPlusNormal"/>
        <w:spacing w:before="220"/>
        <w:ind w:firstLine="540"/>
        <w:jc w:val="both"/>
      </w:pPr>
      <w:r>
        <w:t>5.8. Материальная поддержка перечисляется выпускнику на лицевой счет, открытый им в финансово-кредитных организациях Российской Федерации в течение семи банковских дней со дня представления работодателем в центр занятости населения табеля учета рабочего времени выпускника.</w:t>
      </w:r>
    </w:p>
    <w:p w:rsidR="002451E3" w:rsidRDefault="002451E3">
      <w:pPr>
        <w:pStyle w:val="ConsPlusNormal"/>
        <w:jc w:val="both"/>
      </w:pPr>
    </w:p>
    <w:p w:rsidR="002451E3" w:rsidRDefault="002451E3">
      <w:pPr>
        <w:pStyle w:val="ConsPlusNormal"/>
        <w:jc w:val="center"/>
        <w:outlineLvl w:val="2"/>
      </w:pPr>
      <w:r>
        <w:t>VI. Подбор выпускника для работодателя</w:t>
      </w:r>
    </w:p>
    <w:p w:rsidR="002451E3" w:rsidRDefault="002451E3">
      <w:pPr>
        <w:pStyle w:val="ConsPlusNormal"/>
        <w:jc w:val="both"/>
      </w:pPr>
    </w:p>
    <w:p w:rsidR="002451E3" w:rsidRDefault="002451E3">
      <w:pPr>
        <w:pStyle w:val="ConsPlusNormal"/>
        <w:ind w:firstLine="540"/>
        <w:jc w:val="both"/>
      </w:pPr>
      <w:r>
        <w:t>6.1. Центр занятости населения осуществляет подбор выпускников для работодателей на заявленные им вакансии из числа граждан, зарегистрированных в центре занятости населения.</w:t>
      </w:r>
    </w:p>
    <w:p w:rsidR="002451E3" w:rsidRDefault="002451E3">
      <w:pPr>
        <w:pStyle w:val="ConsPlusNormal"/>
        <w:spacing w:before="220"/>
        <w:ind w:firstLine="540"/>
        <w:jc w:val="both"/>
      </w:pPr>
      <w:r>
        <w:t>6.2. При направлении выпускника на собеседование к работодателю центр занятости населения выдает ему направление на работу.</w:t>
      </w:r>
    </w:p>
    <w:p w:rsidR="002451E3" w:rsidRDefault="002451E3">
      <w:pPr>
        <w:pStyle w:val="ConsPlusNormal"/>
        <w:spacing w:before="220"/>
        <w:ind w:firstLine="540"/>
        <w:jc w:val="both"/>
      </w:pPr>
      <w:r>
        <w:t>6.3. О результатах рассмотрения кандидатуры выпускника работодатель информирует центр занятости населения.</w:t>
      </w:r>
    </w:p>
    <w:p w:rsidR="002451E3" w:rsidRDefault="002451E3">
      <w:pPr>
        <w:pStyle w:val="ConsPlusNormal"/>
        <w:spacing w:before="220"/>
        <w:ind w:firstLine="540"/>
        <w:jc w:val="both"/>
      </w:pPr>
      <w:r>
        <w:t>6.4. В случае положительного результата собеседования работодатель осуществляет прием его на работу и заключает с выпускником срочный трудовой договор.</w:t>
      </w:r>
    </w:p>
    <w:p w:rsidR="002451E3" w:rsidRDefault="002451E3">
      <w:pPr>
        <w:pStyle w:val="ConsPlusNormal"/>
        <w:spacing w:before="220"/>
        <w:ind w:firstLine="540"/>
        <w:jc w:val="both"/>
      </w:pPr>
      <w:r>
        <w:t>6.5. Заверенная работодателем копия приказа о приеме на работу выпускника представляется работодателем в центр занятости населения в сроки, установленные договором.</w:t>
      </w:r>
    </w:p>
    <w:p w:rsidR="002451E3" w:rsidRDefault="002451E3">
      <w:pPr>
        <w:pStyle w:val="ConsPlusNormal"/>
        <w:spacing w:before="220"/>
        <w:ind w:firstLine="540"/>
        <w:jc w:val="both"/>
      </w:pPr>
      <w:r>
        <w:t>6.6. В случае стажировки выпускника с участием наставника работодатель вносит изменения в трудовой договор работника, назначенного наставником (дополнения в части возложения дополнительных обязанностей наставника), устанавливает доплату за наставничество.</w:t>
      </w:r>
    </w:p>
    <w:p w:rsidR="002451E3" w:rsidRDefault="002451E3">
      <w:pPr>
        <w:pStyle w:val="ConsPlusNormal"/>
        <w:jc w:val="both"/>
      </w:pPr>
    </w:p>
    <w:p w:rsidR="002451E3" w:rsidRDefault="002451E3">
      <w:pPr>
        <w:pStyle w:val="ConsPlusNormal"/>
        <w:jc w:val="center"/>
        <w:outlineLvl w:val="2"/>
      </w:pPr>
      <w:r>
        <w:t>VII.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7.1. Ответственность за неправомерность заключения договора, соглашения с работодателем и выделения ему бюджетных средств возлагается на руководителя центра занятости населения.</w:t>
      </w:r>
    </w:p>
    <w:p w:rsidR="002451E3" w:rsidRDefault="002451E3">
      <w:pPr>
        <w:pStyle w:val="ConsPlusNormal"/>
        <w:spacing w:before="220"/>
        <w:ind w:firstLine="540"/>
        <w:jc w:val="both"/>
      </w:pPr>
      <w:r>
        <w:t>7.2. Ответственность работодателя за нецелевое использование либо неиспользование бюджетных средств определяется условиями договора.</w:t>
      </w:r>
    </w:p>
    <w:p w:rsidR="002451E3" w:rsidRDefault="002451E3">
      <w:pPr>
        <w:pStyle w:val="ConsPlusNormal"/>
        <w:spacing w:before="220"/>
        <w:ind w:firstLine="540"/>
        <w:jc w:val="both"/>
      </w:pPr>
      <w:r>
        <w:t>7.3.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2451E3" w:rsidRDefault="002451E3">
      <w:pPr>
        <w:pStyle w:val="ConsPlusNormal"/>
        <w:spacing w:before="220"/>
        <w:ind w:firstLine="540"/>
        <w:jc w:val="both"/>
      </w:pPr>
      <w:r>
        <w:lastRenderedPageBreak/>
        <w:t>7.3.1. В случаях установления факта нецелевого расходования бюджетных средств, частичного или полного неисполнения условий договора работодатель обязан их возвратить в бюджет Ханты-Мансийского автономного округа - Югры.</w:t>
      </w:r>
    </w:p>
    <w:p w:rsidR="002451E3" w:rsidRDefault="002451E3">
      <w:pPr>
        <w:pStyle w:val="ConsPlusNormal"/>
        <w:jc w:val="both"/>
      </w:pPr>
      <w:r>
        <w:t xml:space="preserve">(п. 7.3.1 введен </w:t>
      </w:r>
      <w:hyperlink r:id="rId573"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r>
        <w:t xml:space="preserve">7.3.2. Возврат в текущем финансовом году работодателем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231" w:history="1">
        <w:r>
          <w:rPr>
            <w:color w:val="0000FF"/>
          </w:rPr>
          <w:t>пунктами 7.4</w:t>
        </w:r>
      </w:hyperlink>
      <w:r>
        <w:t xml:space="preserve"> - </w:t>
      </w:r>
      <w:hyperlink w:anchor="P3233" w:history="1">
        <w:r>
          <w:rPr>
            <w:color w:val="0000FF"/>
          </w:rPr>
          <w:t>7.6</w:t>
        </w:r>
      </w:hyperlink>
      <w:r>
        <w:t xml:space="preserve"> настоящего Порядка.</w:t>
      </w:r>
    </w:p>
    <w:p w:rsidR="002451E3" w:rsidRDefault="002451E3">
      <w:pPr>
        <w:pStyle w:val="ConsPlusNormal"/>
        <w:jc w:val="both"/>
      </w:pPr>
      <w:r>
        <w:t xml:space="preserve">(п. 7.3.2 введен </w:t>
      </w:r>
      <w:hyperlink r:id="rId574"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102" w:name="P3231"/>
      <w:bookmarkEnd w:id="102"/>
      <w:r>
        <w:t>7.4. Департамент в течение пятнадцати дней со дня выявления факта нецелевого расходования бюджетных средств направляет работодателю мотивированное требование об их возврате.</w:t>
      </w:r>
    </w:p>
    <w:p w:rsidR="002451E3" w:rsidRDefault="002451E3">
      <w:pPr>
        <w:pStyle w:val="ConsPlusNormal"/>
        <w:spacing w:before="220"/>
        <w:ind w:firstLine="540"/>
        <w:jc w:val="both"/>
      </w:pPr>
      <w:r>
        <w:t xml:space="preserve">7.5. Возврат бюджетных средств в бюджет Ханты-Мансийского автономного округа - Югры осуществляется работодателем в десятидневный срок с момента получения указанного в </w:t>
      </w:r>
      <w:hyperlink w:anchor="P3231" w:history="1">
        <w:r>
          <w:rPr>
            <w:color w:val="0000FF"/>
          </w:rPr>
          <w:t>пункте 7.4</w:t>
        </w:r>
      </w:hyperlink>
      <w:r>
        <w:t xml:space="preserve"> настоящего Порядка требования.</w:t>
      </w:r>
    </w:p>
    <w:p w:rsidR="002451E3" w:rsidRDefault="002451E3">
      <w:pPr>
        <w:pStyle w:val="ConsPlusNormal"/>
        <w:spacing w:before="220"/>
        <w:ind w:firstLine="540"/>
        <w:jc w:val="both"/>
      </w:pPr>
      <w:bookmarkStart w:id="103" w:name="P3233"/>
      <w:bookmarkEnd w:id="103"/>
      <w:r>
        <w:t>7.6. В случае отказа работодателя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7.7. Споры и взаимные претензии работодателя и центра занятости населения регулируются путем переговоров, при необходимости - с привлечением Департамента, в случае недостижения согласия решаются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10</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bookmarkStart w:id="104" w:name="P3246"/>
      <w:bookmarkEnd w:id="104"/>
      <w:r>
        <w:t>ПОРЯДОК</w:t>
      </w:r>
    </w:p>
    <w:p w:rsidR="002451E3" w:rsidRDefault="002451E3">
      <w:pPr>
        <w:pStyle w:val="ConsPlusTitle"/>
        <w:jc w:val="center"/>
      </w:pPr>
      <w:r>
        <w:t>ПРЕДОСТАВЛЕНИЯ СРЕДСТВ БЮДЖЕТА</w:t>
      </w:r>
    </w:p>
    <w:p w:rsidR="002451E3" w:rsidRDefault="002451E3">
      <w:pPr>
        <w:pStyle w:val="ConsPlusTitle"/>
        <w:jc w:val="center"/>
      </w:pPr>
      <w:r>
        <w:t>ХАНТЫ-МАНСИЙСКОГО АВТОНОМНОГО ОКРУГА - ЮГРЫ</w:t>
      </w:r>
    </w:p>
    <w:p w:rsidR="002451E3" w:rsidRDefault="002451E3">
      <w:pPr>
        <w:pStyle w:val="ConsPlusTitle"/>
        <w:jc w:val="center"/>
      </w:pPr>
      <w:r>
        <w:t>ГРАЖДАНАМ ПРЕДПЕНСИОННОГО И ПЕНСИОННОГО ВОЗРАСТА</w:t>
      </w:r>
    </w:p>
    <w:p w:rsidR="002451E3" w:rsidRDefault="002451E3">
      <w:pPr>
        <w:pStyle w:val="ConsPlusTitle"/>
        <w:jc w:val="center"/>
      </w:pPr>
      <w:r>
        <w:t>ПРИ ГОСУДАРСТВЕННОЙ РЕГИСТРАЦИИ В КАЧЕСТВЕ</w:t>
      </w:r>
    </w:p>
    <w:p w:rsidR="002451E3" w:rsidRDefault="002451E3">
      <w:pPr>
        <w:pStyle w:val="ConsPlusTitle"/>
        <w:jc w:val="center"/>
      </w:pPr>
      <w:r>
        <w:t>ЮРИДИЧЕСКОГО ЛИЦА, ИНДИВИДУАЛЬНОГО ПРЕДПРИНИМАТЕЛЯ</w:t>
      </w:r>
    </w:p>
    <w:p w:rsidR="002451E3" w:rsidRDefault="002451E3">
      <w:pPr>
        <w:pStyle w:val="ConsPlusTitle"/>
        <w:jc w:val="center"/>
      </w:pPr>
      <w:r>
        <w:t>ЛИБО КРЕСТЬЯНСКОГО (ФЕРМЕРСКОГО) ХОЗЯЙСТВА</w:t>
      </w:r>
    </w:p>
    <w:p w:rsidR="002451E3" w:rsidRDefault="002451E3">
      <w:pPr>
        <w:pStyle w:val="ConsPlusTitle"/>
        <w:jc w:val="center"/>
      </w:pPr>
      <w:r>
        <w:t>И СОЗДАНИИ ИМИ ДОПОЛНИТЕЛЬНЫХ РАБОЧИХ МЕСТ</w:t>
      </w:r>
    </w:p>
    <w:p w:rsidR="002451E3" w:rsidRDefault="002451E3">
      <w:pPr>
        <w:pStyle w:val="ConsPlusTitle"/>
        <w:jc w:val="center"/>
      </w:pPr>
      <w:r>
        <w:t>ДЛЯ ТРУДОУСТРОЙСТВА БЕЗРАБОТНЫХ ГРАЖДАН</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26.12.2014 </w:t>
      </w:r>
      <w:hyperlink r:id="rId575" w:history="1">
        <w:r>
          <w:rPr>
            <w:color w:val="0000FF"/>
          </w:rPr>
          <w:t>N 522-п</w:t>
        </w:r>
      </w:hyperlink>
      <w:r>
        <w:t>,</w:t>
      </w:r>
    </w:p>
    <w:p w:rsidR="002451E3" w:rsidRDefault="002451E3">
      <w:pPr>
        <w:pStyle w:val="ConsPlusNormal"/>
        <w:jc w:val="center"/>
      </w:pPr>
      <w:r>
        <w:t xml:space="preserve">от 06.03.2015 </w:t>
      </w:r>
      <w:hyperlink r:id="rId576" w:history="1">
        <w:r>
          <w:rPr>
            <w:color w:val="0000FF"/>
          </w:rPr>
          <w:t>N 57-п</w:t>
        </w:r>
      </w:hyperlink>
      <w:r>
        <w:t xml:space="preserve">, от 03.07.2015 </w:t>
      </w:r>
      <w:hyperlink r:id="rId577" w:history="1">
        <w:r>
          <w:rPr>
            <w:color w:val="0000FF"/>
          </w:rPr>
          <w:t>N 208-п</w:t>
        </w:r>
      </w:hyperlink>
      <w:r>
        <w:t xml:space="preserve">, от 13.11.2015 </w:t>
      </w:r>
      <w:hyperlink r:id="rId578" w:history="1">
        <w:r>
          <w:rPr>
            <w:color w:val="0000FF"/>
          </w:rPr>
          <w:t>N 396-п</w:t>
        </w:r>
      </w:hyperlink>
      <w:r>
        <w:t>,</w:t>
      </w:r>
    </w:p>
    <w:p w:rsidR="002451E3" w:rsidRDefault="002451E3">
      <w:pPr>
        <w:pStyle w:val="ConsPlusNormal"/>
        <w:jc w:val="center"/>
      </w:pPr>
      <w:r>
        <w:t xml:space="preserve">от 27.05.2016 </w:t>
      </w:r>
      <w:hyperlink r:id="rId579" w:history="1">
        <w:r>
          <w:rPr>
            <w:color w:val="0000FF"/>
          </w:rPr>
          <w:t>N 175-п</w:t>
        </w:r>
      </w:hyperlink>
      <w:r>
        <w:t xml:space="preserve">, от 07.04.2017 </w:t>
      </w:r>
      <w:hyperlink r:id="rId580"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105" w:name="P3264"/>
      <w:bookmarkEnd w:id="105"/>
      <w:r>
        <w:t xml:space="preserve">1.1. Настоящий Порядок определяет условия и размер предоставления средств бюджета </w:t>
      </w:r>
      <w:r>
        <w:lastRenderedPageBreak/>
        <w:t>Ханты-Мансийского автономного округа - Югры гражданам пенсионного и предпенсионного возраста при государственной регистрации в качестве юридического лица, индивидуального предпринимателя либо крестьянского (фермерского) хозяйства и создание ими дополнительных рабочих мест для трудоустройства безработных граждан.</w:t>
      </w:r>
    </w:p>
    <w:p w:rsidR="002451E3" w:rsidRDefault="002451E3">
      <w:pPr>
        <w:pStyle w:val="ConsPlusNormal"/>
        <w:spacing w:before="220"/>
        <w:ind w:firstLine="540"/>
        <w:jc w:val="both"/>
      </w:pPr>
      <w:r>
        <w:t>1.2. Настоящий Порядок применяется для реализации мероприятия "Содействие самозанятости незанятым гражданам предпенсионного и пенсионного возраста и стимулирование создания ими дополнительных рабочих мест для трудоустройства безработных граждан"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58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1.3. Финансовое обеспечение мероприятия, указанного в </w:t>
      </w:r>
      <w:hyperlink w:anchor="P3264" w:history="1">
        <w:r>
          <w:rPr>
            <w:color w:val="0000FF"/>
          </w:rPr>
          <w:t>пункте 1.1</w:t>
        </w:r>
      </w:hyperlink>
      <w:r>
        <w:t xml:space="preserve"> настоящего Порядка (далее - мероприятие),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1.4. Для целей настоящего Порядка используются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 по месту жительства гражданина;</w:t>
      </w:r>
    </w:p>
    <w:p w:rsidR="002451E3" w:rsidRDefault="002451E3">
      <w:pPr>
        <w:pStyle w:val="ConsPlusNormal"/>
        <w:spacing w:before="220"/>
        <w:ind w:firstLine="540"/>
        <w:jc w:val="both"/>
      </w:pPr>
      <w:r>
        <w:t>субсидия на организацию собственного дела - единовременная выплата бюджетных средств гражданам предпенсионного и пенсионного возраста при государственной регистрации в качестве юридического лица, индивидуального предпринимателя либо крестьянского (фермерского) хозяйства;</w:t>
      </w:r>
    </w:p>
    <w:p w:rsidR="002451E3" w:rsidRDefault="002451E3">
      <w:pPr>
        <w:pStyle w:val="ConsPlusNormal"/>
        <w:spacing w:before="220"/>
        <w:ind w:firstLine="540"/>
        <w:jc w:val="both"/>
      </w:pPr>
      <w:r>
        <w:t>субсидия на создание дополнительных рабочих мест - единовременная финансовая помощь гражданам предпенсионного и пенсионного возраста, организовавшим собственное дело в рамках данного мероприятия, на создание дополнительных рабочих мест для трудоустройства безработных граждан;</w:t>
      </w:r>
    </w:p>
    <w:p w:rsidR="002451E3" w:rsidRDefault="002451E3">
      <w:pPr>
        <w:pStyle w:val="ConsPlusNormal"/>
        <w:spacing w:before="220"/>
        <w:ind w:firstLine="540"/>
        <w:jc w:val="both"/>
      </w:pPr>
      <w:r>
        <w:t>организация собственного дела - государственная регистрация в качестве юридического лица, индивидуального предпринимателя либо крестьянского (фермерского) хозяйства;</w:t>
      </w:r>
    </w:p>
    <w:p w:rsidR="002451E3" w:rsidRDefault="002451E3">
      <w:pPr>
        <w:pStyle w:val="ConsPlusNormal"/>
        <w:spacing w:before="220"/>
        <w:ind w:firstLine="540"/>
        <w:jc w:val="both"/>
      </w:pPr>
      <w:r>
        <w:t>граждане пенсионного возраста - незанятые граждане Российской Федерации в возрасте до 61 года, обратившиеся в центр занятости населения,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2451E3" w:rsidRDefault="002451E3">
      <w:pPr>
        <w:pStyle w:val="ConsPlusNormal"/>
        <w:jc w:val="both"/>
      </w:pPr>
      <w:r>
        <w:t xml:space="preserve">(в ред. </w:t>
      </w:r>
      <w:hyperlink r:id="rId582"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граждане предпенсионного возраста - не занятые трудовой деятельностью граждане, испытывающие трудности в поиске подходящей работы и обратившиеся в центры занятости населения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2451E3" w:rsidRDefault="002451E3">
      <w:pPr>
        <w:pStyle w:val="ConsPlusNormal"/>
        <w:jc w:val="both"/>
      </w:pPr>
      <w:r>
        <w:t xml:space="preserve">(в ред. </w:t>
      </w:r>
      <w:hyperlink r:id="rId583"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финансовая помощь - единовременная выплата бюджетных средств на возмещение расходов на подготовку документов, представляемых гражданином при государственной регистрации юридического лица, индивидуального предпринимателя, крестьянского (фермерского) хозяйства, оплату государственной пошлины, нотариальных действий и услуг правового и технического характера, приобретение бланочной документации, изготовление печатей, штампов;</w:t>
      </w:r>
    </w:p>
    <w:p w:rsidR="002451E3" w:rsidRDefault="002451E3">
      <w:pPr>
        <w:pStyle w:val="ConsPlusNormal"/>
        <w:spacing w:before="220"/>
        <w:ind w:firstLine="540"/>
        <w:jc w:val="both"/>
      </w:pPr>
      <w:r>
        <w:lastRenderedPageBreak/>
        <w:t>рекомендация - рекомендация гражданину о государственной регистрации в качестве юридического лица, индивидуального предпринимателя либо крестьянского (фермерского) хозяйства с указанием вида экономической деятельности, приоритетного для муниципального образования.</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граждане предпенсионного и пенсионного возраста Российской Федерации, постоянно проживающие на территории автономного округа (далее - гражданин).</w:t>
      </w:r>
    </w:p>
    <w:p w:rsidR="002451E3" w:rsidRDefault="002451E3">
      <w:pPr>
        <w:pStyle w:val="ConsPlusNormal"/>
        <w:jc w:val="both"/>
      </w:pPr>
    </w:p>
    <w:p w:rsidR="002451E3" w:rsidRDefault="002451E3">
      <w:pPr>
        <w:pStyle w:val="ConsPlusNormal"/>
        <w:jc w:val="center"/>
        <w:outlineLvl w:val="2"/>
      </w:pPr>
      <w:r>
        <w:t>III. Назначение и размер бюджетных средств</w:t>
      </w:r>
    </w:p>
    <w:p w:rsidR="002451E3" w:rsidRDefault="002451E3">
      <w:pPr>
        <w:pStyle w:val="ConsPlusNormal"/>
        <w:jc w:val="both"/>
      </w:pPr>
    </w:p>
    <w:p w:rsidR="002451E3" w:rsidRDefault="002451E3">
      <w:pPr>
        <w:pStyle w:val="ConsPlusNormal"/>
        <w:ind w:firstLine="540"/>
        <w:jc w:val="both"/>
      </w:pPr>
      <w:r>
        <w:t>3.1. В соответствии с мероприятием гражданину предоставляются:</w:t>
      </w:r>
    </w:p>
    <w:p w:rsidR="002451E3" w:rsidRDefault="002451E3">
      <w:pPr>
        <w:pStyle w:val="ConsPlusNormal"/>
        <w:spacing w:before="220"/>
        <w:ind w:firstLine="540"/>
        <w:jc w:val="both"/>
      </w:pPr>
      <w:r>
        <w:t>3.1.1. Субсидия на организацию собственного дела на цели, предусмотренные технико-экономическим обоснованием (бизнес-планом), за исключением целей, предусматривающих перепродажу товаров и (или) услуг.</w:t>
      </w:r>
    </w:p>
    <w:p w:rsidR="002451E3" w:rsidRDefault="002451E3">
      <w:pPr>
        <w:pStyle w:val="ConsPlusNormal"/>
        <w:spacing w:before="220"/>
        <w:ind w:firstLine="540"/>
        <w:jc w:val="both"/>
      </w:pPr>
      <w:r>
        <w:t>Технико-экономическое обоснование (бизнес-план) должно соответствовать приоритетным видам деятельности для муниципального образования Ханты-Мансийского автономного округа - Югры, утвержденным директором центра занятости населения и согласованным с главой муниципального образования Ханты-Мансийского автономного округа - Югры.</w:t>
      </w:r>
    </w:p>
    <w:p w:rsidR="002451E3" w:rsidRDefault="002451E3">
      <w:pPr>
        <w:pStyle w:val="ConsPlusNormal"/>
        <w:spacing w:before="220"/>
        <w:ind w:firstLine="540"/>
        <w:jc w:val="both"/>
      </w:pPr>
      <w:r>
        <w:t>3.1.2. Финансовая помощь.</w:t>
      </w:r>
    </w:p>
    <w:p w:rsidR="002451E3" w:rsidRDefault="002451E3">
      <w:pPr>
        <w:pStyle w:val="ConsPlusNormal"/>
        <w:spacing w:before="220"/>
        <w:ind w:firstLine="540"/>
        <w:jc w:val="both"/>
      </w:pPr>
      <w:r>
        <w:t>3.1.3. Субсидия на создание дополнительных рабочих мест на цели, предусмотренные технико-экономическим обоснованием (бизнес-планом), за исключением целей, предусматривающих перепродажу товаров и услуг, выплату заработной платы.</w:t>
      </w:r>
    </w:p>
    <w:p w:rsidR="002451E3" w:rsidRDefault="002451E3">
      <w:pPr>
        <w:pStyle w:val="ConsPlusNormal"/>
        <w:spacing w:before="220"/>
        <w:ind w:firstLine="540"/>
        <w:jc w:val="both"/>
      </w:pPr>
      <w:r>
        <w:t>3.2. Размер субсидии на организацию собственного дела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Югре федеральным законодательством.</w:t>
      </w:r>
    </w:p>
    <w:p w:rsidR="002451E3" w:rsidRDefault="002451E3">
      <w:pPr>
        <w:pStyle w:val="ConsPlusNormal"/>
        <w:spacing w:before="220"/>
        <w:ind w:firstLine="540"/>
        <w:jc w:val="both"/>
      </w:pPr>
      <w:r>
        <w:t>3.3. Размер субсидии на создание дополнительных рабочих мест за каждое созданное дополнительное рабочее место не может превышать двенадцатикратную максимальную величину пособия по безработице, установленную Правительством Российской Федерации и увеличенную на размер районного коэффициента, установленного в Ханты-Мансийском автономном округе - Югре федеральным законодательством.</w:t>
      </w:r>
    </w:p>
    <w:p w:rsidR="002451E3" w:rsidRDefault="002451E3">
      <w:pPr>
        <w:pStyle w:val="ConsPlusNormal"/>
        <w:spacing w:before="220"/>
        <w:ind w:firstLine="540"/>
        <w:jc w:val="both"/>
      </w:pPr>
      <w:r>
        <w:t>3.4. Финансовая помощь предоставляется по фактическим расходам, произведенным и подтвержденным гражданином документально.</w:t>
      </w:r>
    </w:p>
    <w:p w:rsidR="002451E3" w:rsidRDefault="002451E3">
      <w:pPr>
        <w:pStyle w:val="ConsPlusNormal"/>
        <w:spacing w:before="220"/>
        <w:ind w:firstLine="540"/>
        <w:jc w:val="both"/>
      </w:pPr>
      <w:r>
        <w:t xml:space="preserve">3.5. Повторное предоставление гражданину субсидии на организацию собственного дела и финансовой помощи в период действия </w:t>
      </w:r>
      <w:hyperlink w:anchor="P59" w:history="1">
        <w:r>
          <w:rPr>
            <w:color w:val="0000FF"/>
          </w:rPr>
          <w:t>Программы</w:t>
        </w:r>
      </w:hyperlink>
      <w:r>
        <w:t xml:space="preserve"> не допускается.</w:t>
      </w:r>
    </w:p>
    <w:p w:rsidR="002451E3" w:rsidRDefault="002451E3">
      <w:pPr>
        <w:pStyle w:val="ConsPlusNormal"/>
        <w:spacing w:before="220"/>
        <w:ind w:firstLine="540"/>
        <w:jc w:val="both"/>
      </w:pPr>
      <w:r>
        <w:t>3.6. Гражданин, получивший субсидию на организацию собственного дела и (или) финансовую помощь, обязан заниматься предпринимательской деятельностью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w:t>
      </w:r>
    </w:p>
    <w:p w:rsidR="002451E3" w:rsidRDefault="002451E3">
      <w:pPr>
        <w:pStyle w:val="ConsPlusNormal"/>
        <w:spacing w:before="220"/>
        <w:ind w:firstLine="540"/>
        <w:jc w:val="both"/>
      </w:pPr>
      <w:r>
        <w:t>3.7. Период, на который гражданин обязуется трудоустроить безработного гражданина на созданное им за счет средств субсидии дополнительное рабочее место, должен составлять не менее двенадцати месяцев со дня трудоустройства безработного гражданина.</w:t>
      </w:r>
    </w:p>
    <w:p w:rsidR="002451E3" w:rsidRDefault="002451E3">
      <w:pPr>
        <w:pStyle w:val="ConsPlusNormal"/>
        <w:spacing w:before="220"/>
        <w:ind w:firstLine="540"/>
        <w:jc w:val="both"/>
      </w:pPr>
      <w:r>
        <w:lastRenderedPageBreak/>
        <w:t>3.8. При досрочном расторжении с гражданином трудового договора отчет периода трудоустройства прекращается и возобновляется с момента трудоустройства на это место другого безработного гражданина.</w:t>
      </w:r>
    </w:p>
    <w:p w:rsidR="002451E3" w:rsidRDefault="002451E3">
      <w:pPr>
        <w:pStyle w:val="ConsPlusNormal"/>
        <w:spacing w:before="220"/>
        <w:ind w:firstLine="540"/>
        <w:jc w:val="both"/>
      </w:pPr>
      <w:r>
        <w:t xml:space="preserve">3.9. Количество рабочих мест, за которые гражданин может получить субсидию на дополнительные рабочие места в период действия </w:t>
      </w:r>
      <w:hyperlink w:anchor="P59" w:history="1">
        <w:r>
          <w:rPr>
            <w:color w:val="0000FF"/>
          </w:rPr>
          <w:t>Программы</w:t>
        </w:r>
      </w:hyperlink>
      <w:r>
        <w:t xml:space="preserve"> не может превышать двух единиц.</w:t>
      </w:r>
    </w:p>
    <w:p w:rsidR="002451E3" w:rsidRDefault="002451E3">
      <w:pPr>
        <w:pStyle w:val="ConsPlusNormal"/>
        <w:spacing w:before="220"/>
        <w:ind w:firstLine="540"/>
        <w:jc w:val="both"/>
      </w:pPr>
      <w:r>
        <w:t>3.10. Субсидии на организацию собственного дела и на создание дополнительных рабочих мест должны быть использованы гражданином в течение трех месяцев со дня их перечисления центром занятости населения на его лицевой (расчетный) счет.</w:t>
      </w:r>
    </w:p>
    <w:p w:rsidR="002451E3" w:rsidRDefault="002451E3">
      <w:pPr>
        <w:pStyle w:val="ConsPlusNormal"/>
        <w:jc w:val="both"/>
      </w:pPr>
    </w:p>
    <w:p w:rsidR="002451E3" w:rsidRDefault="002451E3">
      <w:pPr>
        <w:pStyle w:val="ConsPlusNormal"/>
        <w:jc w:val="center"/>
        <w:outlineLvl w:val="2"/>
      </w:pPr>
      <w:r>
        <w:t>IV. Условия предоставления субсидии на организацию</w:t>
      </w:r>
    </w:p>
    <w:p w:rsidR="002451E3" w:rsidRDefault="002451E3">
      <w:pPr>
        <w:pStyle w:val="ConsPlusNormal"/>
        <w:jc w:val="center"/>
      </w:pPr>
      <w:r>
        <w:t>собственного дела и субсидии на создание</w:t>
      </w:r>
    </w:p>
    <w:p w:rsidR="002451E3" w:rsidRDefault="002451E3">
      <w:pPr>
        <w:pStyle w:val="ConsPlusNormal"/>
        <w:jc w:val="center"/>
      </w:pPr>
      <w:r>
        <w:t>дополнительных рабочих мест</w:t>
      </w:r>
    </w:p>
    <w:p w:rsidR="002451E3" w:rsidRDefault="002451E3">
      <w:pPr>
        <w:pStyle w:val="ConsPlusNormal"/>
        <w:jc w:val="both"/>
      </w:pPr>
    </w:p>
    <w:p w:rsidR="002451E3" w:rsidRDefault="002451E3">
      <w:pPr>
        <w:pStyle w:val="ConsPlusNormal"/>
        <w:ind w:firstLine="540"/>
        <w:jc w:val="both"/>
      </w:pPr>
      <w:r>
        <w:t>4.1. Гражданин, изъявивший желание организовать собственное дело, обращается в центр занятости населения для прохождения тестирования (анкетирования) на выявление способностей и готовности к осуществлению предпринимательской деятельности, созданию крестьянского (фермерского) хозяйства, юридического лица.</w:t>
      </w:r>
    </w:p>
    <w:p w:rsidR="002451E3" w:rsidRDefault="002451E3">
      <w:pPr>
        <w:pStyle w:val="ConsPlusNormal"/>
        <w:spacing w:before="220"/>
        <w:ind w:firstLine="540"/>
        <w:jc w:val="both"/>
      </w:pPr>
      <w:r>
        <w:t>4.2. В случае успешного прохождения гражданином тестирования (анкетирования) центром занятости населения ему оформляется рекомендация по форме, установленной Департаментом.</w:t>
      </w:r>
    </w:p>
    <w:p w:rsidR="002451E3" w:rsidRDefault="002451E3">
      <w:pPr>
        <w:pStyle w:val="ConsPlusNormal"/>
        <w:spacing w:before="220"/>
        <w:ind w:firstLine="540"/>
        <w:jc w:val="both"/>
      </w:pPr>
      <w:r>
        <w:t>4.3. В случае отсутствия у гражданина способностей и готовности к осуществлению предпринимательской деятельности, созданию крестьянского (фермерского) хозяйства, юридического лица ему в письменной форме оформляется отказ в предоставлении рекомендации.</w:t>
      </w:r>
    </w:p>
    <w:p w:rsidR="002451E3" w:rsidRDefault="002451E3">
      <w:pPr>
        <w:pStyle w:val="ConsPlusNormal"/>
        <w:spacing w:before="220"/>
        <w:ind w:firstLine="540"/>
        <w:jc w:val="both"/>
      </w:pPr>
      <w:bookmarkStart w:id="106" w:name="P3309"/>
      <w:bookmarkEnd w:id="106"/>
      <w:r>
        <w:t>4.4. Гражданин при наличии рекомендации для получения субсидии на организацию собственного дела лично представляет в центр занятости населения:</w:t>
      </w:r>
    </w:p>
    <w:p w:rsidR="002451E3" w:rsidRDefault="002451E3">
      <w:pPr>
        <w:pStyle w:val="ConsPlusNormal"/>
        <w:spacing w:before="220"/>
        <w:ind w:firstLine="540"/>
        <w:jc w:val="both"/>
      </w:pPr>
      <w:r>
        <w:t>4.4.1. Заявление о предоставлении субсидии на организацию собственного дела по установленной Департаментом форме.</w:t>
      </w:r>
    </w:p>
    <w:p w:rsidR="002451E3" w:rsidRDefault="002451E3">
      <w:pPr>
        <w:pStyle w:val="ConsPlusNormal"/>
        <w:spacing w:before="220"/>
        <w:ind w:firstLine="540"/>
        <w:jc w:val="both"/>
      </w:pPr>
      <w:r>
        <w:t>4.4.2. Документ, удостоверяющий его личность и гражданство Российской Федерации.</w:t>
      </w:r>
    </w:p>
    <w:p w:rsidR="002451E3" w:rsidRDefault="002451E3">
      <w:pPr>
        <w:pStyle w:val="ConsPlusNormal"/>
        <w:spacing w:before="220"/>
        <w:ind w:firstLine="540"/>
        <w:jc w:val="both"/>
      </w:pPr>
      <w:r>
        <w:t>4.4.3. Документ, подтверждающий назначение страховой пенсии по старости для граждан пенсионного возраста.</w:t>
      </w:r>
    </w:p>
    <w:p w:rsidR="002451E3" w:rsidRDefault="002451E3">
      <w:pPr>
        <w:pStyle w:val="ConsPlusNormal"/>
        <w:jc w:val="both"/>
      </w:pPr>
      <w:r>
        <w:t xml:space="preserve">(в ред. </w:t>
      </w:r>
      <w:hyperlink r:id="rId584"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 xml:space="preserve">4.4.4. Утратил силу. - </w:t>
      </w:r>
      <w:hyperlink r:id="rId585"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4.4.5. Технико-экономическое обоснование избранного вида деятельности (бизнес-план), одобренное уполномоченными специалистами Фонда поддержки предпринимательства Югры (отделения по месту жительства).</w:t>
      </w:r>
    </w:p>
    <w:p w:rsidR="002451E3" w:rsidRDefault="002451E3">
      <w:pPr>
        <w:pStyle w:val="ConsPlusNormal"/>
        <w:spacing w:before="220"/>
        <w:ind w:firstLine="540"/>
        <w:jc w:val="both"/>
      </w:pPr>
      <w:r>
        <w:t>4.4.6. Документ кредитной организации, удостоверяющий открытие лицевого счета, с указанием ее реквизитов (при условии предоставления субсидии на лицевой счет).</w:t>
      </w:r>
    </w:p>
    <w:p w:rsidR="002451E3" w:rsidRDefault="002451E3">
      <w:pPr>
        <w:pStyle w:val="ConsPlusNormal"/>
        <w:spacing w:before="220"/>
        <w:ind w:firstLine="540"/>
        <w:jc w:val="both"/>
      </w:pPr>
      <w:r>
        <w:t xml:space="preserve">4.5. В заявлении гражданин подтверждает соответствие требованиям, указанным в </w:t>
      </w:r>
      <w:hyperlink w:anchor="P3337" w:history="1">
        <w:r>
          <w:rPr>
            <w:color w:val="0000FF"/>
          </w:rPr>
          <w:t>пункте 4.15</w:t>
        </w:r>
      </w:hyperlink>
      <w:r>
        <w:t xml:space="preserve"> настоящего Порядка, и дает согласие на проверку центром занятости населения достоверности указанных сведений.</w:t>
      </w:r>
    </w:p>
    <w:p w:rsidR="002451E3" w:rsidRDefault="002451E3">
      <w:pPr>
        <w:pStyle w:val="ConsPlusNormal"/>
        <w:spacing w:before="220"/>
        <w:ind w:firstLine="540"/>
        <w:jc w:val="both"/>
      </w:pPr>
      <w:r>
        <w:t xml:space="preserve">4.6. Утратил силу. - </w:t>
      </w:r>
      <w:hyperlink r:id="rId586"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bookmarkStart w:id="107" w:name="P3319"/>
      <w:bookmarkEnd w:id="107"/>
      <w:r>
        <w:t xml:space="preserve">4.7. Гражданином в целях получения субсидии на создание дополнительных рабочих мест в </w:t>
      </w:r>
      <w:r>
        <w:lastRenderedPageBreak/>
        <w:t>центр занятости населения представляются:</w:t>
      </w:r>
    </w:p>
    <w:p w:rsidR="002451E3" w:rsidRDefault="002451E3">
      <w:pPr>
        <w:pStyle w:val="ConsPlusNormal"/>
        <w:spacing w:before="220"/>
        <w:ind w:firstLine="540"/>
        <w:jc w:val="both"/>
      </w:pPr>
      <w:r>
        <w:t>4.7.1. Личное заявление по установленной Департаментом форме.</w:t>
      </w:r>
    </w:p>
    <w:p w:rsidR="002451E3" w:rsidRDefault="002451E3">
      <w:pPr>
        <w:pStyle w:val="ConsPlusNormal"/>
        <w:spacing w:before="220"/>
        <w:ind w:firstLine="540"/>
        <w:jc w:val="both"/>
      </w:pPr>
      <w:r>
        <w:t>4.7.2. Документ, удостоверяющий личность и гражданство гражданина.</w:t>
      </w:r>
    </w:p>
    <w:p w:rsidR="002451E3" w:rsidRDefault="002451E3">
      <w:pPr>
        <w:pStyle w:val="ConsPlusNormal"/>
        <w:spacing w:before="220"/>
        <w:ind w:firstLine="540"/>
        <w:jc w:val="both"/>
      </w:pPr>
      <w:r>
        <w:t xml:space="preserve">4.7.3. Утратил силу. - </w:t>
      </w:r>
      <w:hyperlink r:id="rId587"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4.7.4. Документ кредитной организации, удостоверяющий открытие лицевого счета, с указанием ее реквизитов (при условии предоставления субсидии на лицевой счет).</w:t>
      </w:r>
    </w:p>
    <w:p w:rsidR="002451E3" w:rsidRDefault="002451E3">
      <w:pPr>
        <w:pStyle w:val="ConsPlusNormal"/>
        <w:spacing w:before="220"/>
        <w:ind w:firstLine="540"/>
        <w:jc w:val="both"/>
      </w:pPr>
      <w:r>
        <w:t>4.7.5. Документ кредитной организации, удостоверяющий открытие расчетного счета, с указанием ее реквизитов (при условии предоставления субсидии на расчетный счет).</w:t>
      </w:r>
    </w:p>
    <w:p w:rsidR="002451E3" w:rsidRDefault="002451E3">
      <w:pPr>
        <w:pStyle w:val="ConsPlusNormal"/>
        <w:spacing w:before="220"/>
        <w:ind w:firstLine="540"/>
        <w:jc w:val="both"/>
      </w:pPr>
      <w:r>
        <w:t xml:space="preserve">4.7.6. Финансовый отчет о целевом использовании полученной ранее субсидии на организацию собственного дела (для граждан из числа получивших субсидию по </w:t>
      </w:r>
      <w:hyperlink w:anchor="P59" w:history="1">
        <w:r>
          <w:rPr>
            <w:color w:val="0000FF"/>
          </w:rPr>
          <w:t>Программе</w:t>
        </w:r>
      </w:hyperlink>
      <w:r>
        <w:t xml:space="preserve"> на открытие собственного дела в 2013 - 2015 годы).</w:t>
      </w:r>
    </w:p>
    <w:p w:rsidR="002451E3" w:rsidRDefault="002451E3">
      <w:pPr>
        <w:pStyle w:val="ConsPlusNormal"/>
        <w:spacing w:before="220"/>
        <w:ind w:firstLine="540"/>
        <w:jc w:val="both"/>
      </w:pPr>
      <w:r>
        <w:t xml:space="preserve">4.8. Утратил силу. - </w:t>
      </w:r>
      <w:hyperlink r:id="rId588"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bookmarkStart w:id="108" w:name="P3327"/>
      <w:bookmarkEnd w:id="108"/>
      <w:r>
        <w:t>4.9. При формировании личного дела гражданина для представления ему субсидии на создание дополнительных рабочих мест специалист центра занятости населения дополняет его следующими документами:</w:t>
      </w:r>
    </w:p>
    <w:p w:rsidR="002451E3" w:rsidRDefault="002451E3">
      <w:pPr>
        <w:pStyle w:val="ConsPlusNormal"/>
        <w:spacing w:before="220"/>
        <w:ind w:firstLine="540"/>
        <w:jc w:val="both"/>
      </w:pPr>
      <w:r>
        <w:t>копией технико-экономического обоснования избранного вида деятельности (бизнес-плана), одобренной уполномоченными специалистами Фонда поддержки предпринимательства Югры (отделения по месту жительства), предусматривающей создание дополнительных рабочих мест (из личного дела гражданина, сформированного при предыдущем обращении);</w:t>
      </w:r>
    </w:p>
    <w:p w:rsidR="002451E3" w:rsidRDefault="002451E3">
      <w:pPr>
        <w:pStyle w:val="ConsPlusNormal"/>
        <w:spacing w:before="220"/>
        <w:ind w:firstLine="540"/>
        <w:jc w:val="both"/>
      </w:pPr>
      <w:r>
        <w:t xml:space="preserve">абзац утратил силу. - </w:t>
      </w:r>
      <w:hyperlink r:id="rId589"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 xml:space="preserve">абзац утратил силу. - </w:t>
      </w:r>
      <w:hyperlink r:id="rId590"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выписками из Единого государственного реестра индивидуальных предпринимателей либо из Единого государственного реестра юридических лиц, полученных в рамках межведомственного информационного взаимодействия.</w:t>
      </w:r>
    </w:p>
    <w:p w:rsidR="002451E3" w:rsidRDefault="002451E3">
      <w:pPr>
        <w:pStyle w:val="ConsPlusNormal"/>
        <w:spacing w:before="220"/>
        <w:ind w:firstLine="540"/>
        <w:jc w:val="both"/>
      </w:pPr>
      <w:r>
        <w:t xml:space="preserve">4.10. В случае изменения сведений, содержащихся в документах, указанных в </w:t>
      </w:r>
      <w:hyperlink w:anchor="P3327" w:history="1">
        <w:r>
          <w:rPr>
            <w:color w:val="0000FF"/>
          </w:rPr>
          <w:t>пункте 4.9</w:t>
        </w:r>
      </w:hyperlink>
      <w:r>
        <w:t xml:space="preserve"> настоящего Порядка, при подаче гражданином заявления ему необходимо представить в центр занятости населения копии измененных документов, заверенные в установленном законодательством Российской Федерации порядке, кроме документов, получаемых в порядке межведомственного взаимодействия.</w:t>
      </w:r>
    </w:p>
    <w:p w:rsidR="002451E3" w:rsidRDefault="002451E3">
      <w:pPr>
        <w:pStyle w:val="ConsPlusNormal"/>
        <w:spacing w:before="220"/>
        <w:ind w:firstLine="540"/>
        <w:jc w:val="both"/>
      </w:pPr>
      <w:r>
        <w:t>4.11. При отсутствии ранее в технико-экономическом обосновании избранного вида деятельности (бизнес-плане) информации о создании дополнительных рабочих мест необходимо представить к нему соответствующее дополнение, одобренное уполномоченными специалистами Фонда поддержки предпринимательства Югры (отделения по месту жительства).</w:t>
      </w:r>
    </w:p>
    <w:p w:rsidR="002451E3" w:rsidRDefault="002451E3">
      <w:pPr>
        <w:pStyle w:val="ConsPlusNormal"/>
        <w:spacing w:before="220"/>
        <w:ind w:firstLine="540"/>
        <w:jc w:val="both"/>
      </w:pPr>
      <w:r>
        <w:t xml:space="preserve">4.12. Центр занятости населения регистрирует заявление гражданина с приложением документов, установленных </w:t>
      </w:r>
      <w:hyperlink w:anchor="P3309" w:history="1">
        <w:r>
          <w:rPr>
            <w:color w:val="0000FF"/>
          </w:rPr>
          <w:t>пунктом 4.4</w:t>
        </w:r>
      </w:hyperlink>
      <w:r>
        <w:t xml:space="preserve"> либо </w:t>
      </w:r>
      <w:hyperlink w:anchor="P3319" w:history="1">
        <w:r>
          <w:rPr>
            <w:color w:val="0000FF"/>
          </w:rPr>
          <w:t>пунктом 4.7</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4.13. Принятие решения о предоставлении (об отказе в предоставлении) гражданину субсидии на организацию собственного дела или на создание дополнительных рабочих мест осуществляется Комиссией по предоставлению бюджетных средств (далее - Комиссия). Состав Комиссии и регламент ее работы утверждаются приказом руководителя центра занятости населения.</w:t>
      </w:r>
    </w:p>
    <w:p w:rsidR="002451E3" w:rsidRDefault="002451E3">
      <w:pPr>
        <w:pStyle w:val="ConsPlusNormal"/>
        <w:spacing w:before="220"/>
        <w:ind w:firstLine="540"/>
        <w:jc w:val="both"/>
      </w:pPr>
      <w:r>
        <w:lastRenderedPageBreak/>
        <w:t>4.14. Заявление гражданина и прилагаемые к нему документы рассматриваются Комиссией в течение пяти рабочих дней с момента его регистрации.</w:t>
      </w:r>
    </w:p>
    <w:p w:rsidR="002451E3" w:rsidRDefault="002451E3">
      <w:pPr>
        <w:pStyle w:val="ConsPlusNormal"/>
        <w:spacing w:before="220"/>
        <w:ind w:firstLine="540"/>
        <w:jc w:val="both"/>
      </w:pPr>
      <w:bookmarkStart w:id="109" w:name="P3337"/>
      <w:bookmarkEnd w:id="109"/>
      <w:r>
        <w:t>4.15. Требование к гражданину для получения субсидии на организацию собственного дела:</w:t>
      </w:r>
    </w:p>
    <w:p w:rsidR="002451E3" w:rsidRDefault="002451E3">
      <w:pPr>
        <w:pStyle w:val="ConsPlusNormal"/>
        <w:spacing w:before="220"/>
        <w:ind w:firstLine="540"/>
        <w:jc w:val="both"/>
      </w:pPr>
      <w:r>
        <w:t>отсутствие иного источника дохода кроме пенсии (для граждан пенсионного возраста);</w:t>
      </w:r>
    </w:p>
    <w:p w:rsidR="002451E3" w:rsidRDefault="002451E3">
      <w:pPr>
        <w:pStyle w:val="ConsPlusNormal"/>
        <w:spacing w:before="220"/>
        <w:ind w:firstLine="540"/>
        <w:jc w:val="both"/>
      </w:pPr>
      <w:r>
        <w:t>дееспособность (при наличии информации);</w:t>
      </w:r>
    </w:p>
    <w:p w:rsidR="002451E3" w:rsidRDefault="002451E3">
      <w:pPr>
        <w:pStyle w:val="ConsPlusNormal"/>
        <w:spacing w:before="220"/>
        <w:ind w:firstLine="540"/>
        <w:jc w:val="both"/>
      </w:pPr>
      <w:r>
        <w:t xml:space="preserve">неполучение гражданином субсидии на организацию собственного дела за счет средств бюджета автономного округа в 2009 - 2015 годах и в период реализации </w:t>
      </w:r>
      <w:hyperlink w:anchor="P59" w:history="1">
        <w:r>
          <w:rPr>
            <w:color w:val="0000FF"/>
          </w:rPr>
          <w:t>Программы</w:t>
        </w:r>
      </w:hyperlink>
      <w:r>
        <w:t>;</w:t>
      </w:r>
    </w:p>
    <w:p w:rsidR="002451E3" w:rsidRDefault="002451E3">
      <w:pPr>
        <w:pStyle w:val="ConsPlusNormal"/>
        <w:jc w:val="both"/>
      </w:pPr>
      <w:r>
        <w:t xml:space="preserve">(в ред. </w:t>
      </w:r>
      <w:hyperlink r:id="rId59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отсутствие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(для граждан, претендующих на получение субсидии на организацию собственного дела);</w:t>
      </w:r>
    </w:p>
    <w:p w:rsidR="002451E3" w:rsidRDefault="002451E3">
      <w:pPr>
        <w:pStyle w:val="ConsPlusNormal"/>
        <w:spacing w:before="220"/>
        <w:ind w:firstLine="540"/>
        <w:jc w:val="both"/>
      </w:pPr>
      <w:r>
        <w:t>отсутствие обязательств перед третьими лицами (при наличии соответствующей информации);</w:t>
      </w:r>
    </w:p>
    <w:p w:rsidR="002451E3" w:rsidRDefault="002451E3">
      <w:pPr>
        <w:pStyle w:val="ConsPlusNormal"/>
        <w:spacing w:before="220"/>
        <w:ind w:firstLine="540"/>
        <w:jc w:val="both"/>
      </w:pPr>
      <w:r>
        <w:t xml:space="preserve">представление в центр занятости населения достоверных сведений, указанных в </w:t>
      </w:r>
      <w:hyperlink w:anchor="P3309" w:history="1">
        <w:r>
          <w:rPr>
            <w:color w:val="0000FF"/>
          </w:rPr>
          <w:t>пунктах 4.4</w:t>
        </w:r>
      </w:hyperlink>
      <w:r>
        <w:t xml:space="preserve"> либо </w:t>
      </w:r>
      <w:hyperlink w:anchor="P3319" w:history="1">
        <w:r>
          <w:rPr>
            <w:color w:val="0000FF"/>
          </w:rPr>
          <w:t>4.7</w:t>
        </w:r>
      </w:hyperlink>
      <w:r>
        <w:t xml:space="preserve"> настоящего Порядка.</w:t>
      </w:r>
    </w:p>
    <w:p w:rsidR="002451E3" w:rsidRDefault="002451E3">
      <w:pPr>
        <w:pStyle w:val="ConsPlusNormal"/>
        <w:spacing w:before="220"/>
        <w:ind w:firstLine="540"/>
        <w:jc w:val="both"/>
      </w:pPr>
      <w:r>
        <w:t>4.16. Основаниями для отказа гражданину в предоставлении субсидии на организацию собственного дела или создание дополнительных рабочих мест являются:</w:t>
      </w:r>
    </w:p>
    <w:p w:rsidR="002451E3" w:rsidRDefault="002451E3">
      <w:pPr>
        <w:pStyle w:val="ConsPlusNormal"/>
        <w:spacing w:before="220"/>
        <w:ind w:firstLine="540"/>
        <w:jc w:val="both"/>
      </w:pPr>
      <w:r>
        <w:t>отказ гражданина от предоставления субсидии на организацию собственного дела или создание дополнительных рабочих мест (по личному письменному заявлению);</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(в ред. </w:t>
      </w:r>
      <w:hyperlink r:id="rId592"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отсутствие согласия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 xml:space="preserve">несоответствие требованиям, указанным в </w:t>
      </w:r>
      <w:hyperlink w:anchor="P3337" w:history="1">
        <w:r>
          <w:rPr>
            <w:color w:val="0000FF"/>
          </w:rPr>
          <w:t>пункте 4.15</w:t>
        </w:r>
      </w:hyperlink>
      <w:r>
        <w:t xml:space="preserve"> настоящего Порядка.</w:t>
      </w:r>
    </w:p>
    <w:p w:rsidR="002451E3" w:rsidRDefault="002451E3">
      <w:pPr>
        <w:pStyle w:val="ConsPlusNormal"/>
        <w:spacing w:before="220"/>
        <w:ind w:firstLine="540"/>
        <w:jc w:val="both"/>
      </w:pPr>
      <w:r>
        <w:t>4.16.1. 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(главы крестьянского (фермерского) хозяйства), учредителя в течение шести календарных месяцев до представления им в центр занятости населения заявления на получение субсидии на организацию собственного дела не является основанием отказа для гражданина, претендующего на получение субсидии на организацию собственного дела, являющегося учредителем (участником)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2451E3" w:rsidRDefault="002451E3">
      <w:pPr>
        <w:pStyle w:val="ConsPlusNormal"/>
        <w:spacing w:before="220"/>
        <w:ind w:firstLine="540"/>
        <w:jc w:val="both"/>
      </w:pPr>
      <w:r>
        <w:lastRenderedPageBreak/>
        <w:t>4.17. Решение о предоставлении либо об отказе в предоставлении субсидии на организацию собственного дела или на создание дополнительных рабочих мест с указанием его оснований принимается Комиссией в течение 5 рабочих дней и фиксируется в протоколе заседания Комиссии.</w:t>
      </w:r>
    </w:p>
    <w:p w:rsidR="002451E3" w:rsidRDefault="002451E3">
      <w:pPr>
        <w:pStyle w:val="ConsPlusNormal"/>
        <w:jc w:val="both"/>
      </w:pPr>
      <w:r>
        <w:t xml:space="preserve">(в ред. </w:t>
      </w:r>
      <w:hyperlink r:id="rId593" w:history="1">
        <w:r>
          <w:rPr>
            <w:color w:val="0000FF"/>
          </w:rPr>
          <w:t>постановления</w:t>
        </w:r>
      </w:hyperlink>
      <w:r>
        <w:t xml:space="preserve"> Правительства ХМАО - Югры от 26.12.2014 N 522-п)</w:t>
      </w:r>
    </w:p>
    <w:p w:rsidR="002451E3" w:rsidRDefault="002451E3">
      <w:pPr>
        <w:pStyle w:val="ConsPlusNormal"/>
        <w:spacing w:before="220"/>
        <w:ind w:firstLine="540"/>
        <w:jc w:val="both"/>
      </w:pPr>
      <w:r>
        <w:t>4.18. В течение двух рабочих дней со дня принятия Комиссией решения о предоставлении либо об отказе в предоставлении субсидии центр занятости населения направляет гражданину выписку из протокола, проект договора либо обоснованный отказ в предоставлении субсидии.</w:t>
      </w:r>
    </w:p>
    <w:p w:rsidR="002451E3" w:rsidRDefault="002451E3">
      <w:pPr>
        <w:pStyle w:val="ConsPlusNormal"/>
        <w:spacing w:before="220"/>
        <w:ind w:firstLine="540"/>
        <w:jc w:val="both"/>
      </w:pPr>
      <w:r>
        <w:t>4.19. Форма договора разрабатывается и утверждается Департаментом.</w:t>
      </w:r>
    </w:p>
    <w:p w:rsidR="002451E3" w:rsidRDefault="002451E3">
      <w:pPr>
        <w:pStyle w:val="ConsPlusNormal"/>
        <w:spacing w:before="220"/>
        <w:ind w:firstLine="540"/>
        <w:jc w:val="both"/>
      </w:pPr>
      <w:r>
        <w:t>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2451E3" w:rsidRDefault="002451E3">
      <w:pPr>
        <w:pStyle w:val="ConsPlusNormal"/>
        <w:spacing w:before="220"/>
        <w:ind w:firstLine="540"/>
        <w:jc w:val="both"/>
      </w:pPr>
      <w:bookmarkStart w:id="110" w:name="P3357"/>
      <w:bookmarkEnd w:id="110"/>
      <w:r>
        <w:t>4.20. Предоставление субсидии осуществляется на основании заключенного между центром занятости населения и гражданином договора об организации гражданином собственного дела, после внесения записи в Единый государственный реестр юридических лиц или Единый государственный реестр индивидуальных предпринимателей.</w:t>
      </w:r>
    </w:p>
    <w:p w:rsidR="002451E3" w:rsidRDefault="002451E3">
      <w:pPr>
        <w:pStyle w:val="ConsPlusNormal"/>
        <w:spacing w:before="220"/>
        <w:ind w:firstLine="540"/>
        <w:jc w:val="both"/>
      </w:pPr>
      <w:bookmarkStart w:id="111" w:name="P3358"/>
      <w:bookmarkEnd w:id="111"/>
      <w:r>
        <w:t>4.21. Центр занятости населения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одобренном уполномоченными специалистами Фонда поддержки предпринимательства Югры технико-экономическом обосновании (бизнес-плане)), в порядке межведомственного взаимодействия в соответствии с законодательством Российской Федерации. Гражданин может самостоятельно представить данный документ.</w:t>
      </w:r>
    </w:p>
    <w:p w:rsidR="002451E3" w:rsidRDefault="002451E3">
      <w:pPr>
        <w:pStyle w:val="ConsPlusNormal"/>
        <w:spacing w:before="220"/>
        <w:ind w:firstLine="540"/>
        <w:jc w:val="both"/>
      </w:pPr>
      <w:bookmarkStart w:id="112" w:name="P3359"/>
      <w:bookmarkEnd w:id="112"/>
      <w:r>
        <w:t>4.22. Для перечисления субсидии гражданин представляет в центр занятости населения документ кредитной организации, удостоверяющий открытие расчетного счета, с указанием ее реквизитов (при условии предоставления субсидии на расчетный счет).</w:t>
      </w:r>
    </w:p>
    <w:p w:rsidR="002451E3" w:rsidRDefault="002451E3">
      <w:pPr>
        <w:pStyle w:val="ConsPlusNormal"/>
        <w:spacing w:before="220"/>
        <w:ind w:firstLine="540"/>
        <w:jc w:val="both"/>
      </w:pPr>
      <w:r>
        <w:t xml:space="preserve">4.23. Перечисление субсидии осуществляется на основании приказа центра занятости населения, при условии соблюдения требований, предусмотренных </w:t>
      </w:r>
      <w:hyperlink w:anchor="P3357" w:history="1">
        <w:r>
          <w:rPr>
            <w:color w:val="0000FF"/>
          </w:rPr>
          <w:t>пунктами 4.20</w:t>
        </w:r>
      </w:hyperlink>
      <w:r>
        <w:t xml:space="preserve">, </w:t>
      </w:r>
      <w:hyperlink w:anchor="P3359" w:history="1">
        <w:r>
          <w:rPr>
            <w:color w:val="0000FF"/>
          </w:rPr>
          <w:t>4.22</w:t>
        </w:r>
      </w:hyperlink>
      <w:r>
        <w:t xml:space="preserve"> настоящего Порядка, в течение семи банковских дней с момента получения им информации, указанной в </w:t>
      </w:r>
      <w:hyperlink w:anchor="P3358" w:history="1">
        <w:r>
          <w:rPr>
            <w:color w:val="0000FF"/>
          </w:rPr>
          <w:t>пункте 4.21</w:t>
        </w:r>
      </w:hyperlink>
      <w:r>
        <w:t xml:space="preserve"> настоящего Порядка.</w:t>
      </w:r>
    </w:p>
    <w:p w:rsidR="002451E3" w:rsidRDefault="002451E3">
      <w:pPr>
        <w:pStyle w:val="ConsPlusNormal"/>
        <w:spacing w:before="220"/>
        <w:ind w:firstLine="540"/>
        <w:jc w:val="both"/>
      </w:pPr>
      <w:r>
        <w:t>4.24. Перечисление субсидии за каждое созданное рабочее место осуществляется центром занятости населения на основании приказа в течение семи банковских дней после представления гражданином заверенных в установленном законодательством Российской Федерации порядке копий документов:</w:t>
      </w:r>
    </w:p>
    <w:p w:rsidR="002451E3" w:rsidRDefault="002451E3">
      <w:pPr>
        <w:pStyle w:val="ConsPlusNormal"/>
        <w:spacing w:before="220"/>
        <w:ind w:firstLine="540"/>
        <w:jc w:val="both"/>
      </w:pPr>
      <w:r>
        <w:t>приказа о приеме на работу безработных граждан, направленных центром занятости населения;</w:t>
      </w:r>
    </w:p>
    <w:p w:rsidR="002451E3" w:rsidRDefault="002451E3">
      <w:pPr>
        <w:pStyle w:val="ConsPlusNormal"/>
        <w:spacing w:before="220"/>
        <w:ind w:firstLine="540"/>
        <w:jc w:val="both"/>
      </w:pPr>
      <w:r>
        <w:t>трудового договора, предусматривающего трудоустройство безработного гражданина, направленного центром занятости населения.</w:t>
      </w:r>
    </w:p>
    <w:p w:rsidR="002451E3" w:rsidRDefault="002451E3">
      <w:pPr>
        <w:pStyle w:val="ConsPlusNormal"/>
        <w:spacing w:before="220"/>
        <w:ind w:firstLine="540"/>
        <w:jc w:val="both"/>
      </w:pPr>
      <w:r>
        <w:t>4.25. Расходы на оплату банковских услуг, связанных с перечислением субсидии на организацию собственного дела и (или) на создание дополнительных рабочих мест, осуществляются за счет средств, выделенных на мероприятие.</w:t>
      </w:r>
    </w:p>
    <w:p w:rsidR="002451E3" w:rsidRDefault="002451E3">
      <w:pPr>
        <w:pStyle w:val="ConsPlusNormal"/>
        <w:spacing w:before="220"/>
        <w:ind w:firstLine="540"/>
        <w:jc w:val="both"/>
      </w:pPr>
      <w:r>
        <w:t xml:space="preserve">4.26. Перечисление гражданину субсидии на организацию собственного дела и (или) создание дополнительных рабочих мест осуществляется центром занятости населения на расчетный счет созданного им юридического лица, индивидуального предпринимателя либо на </w:t>
      </w:r>
      <w:r>
        <w:lastRenderedPageBreak/>
        <w:t>его лицевой счет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r>
        <w:t>4.27. Не позднее пяти рабочих дней по истечении трех месяцев со дня перечисления гражданину субсидии на организацию собственного дела он подтверждает ее целевое использование документами, определенными договором, с предъявлением их оригиналов.</w:t>
      </w:r>
    </w:p>
    <w:p w:rsidR="002451E3" w:rsidRDefault="002451E3">
      <w:pPr>
        <w:pStyle w:val="ConsPlusNormal"/>
        <w:spacing w:before="220"/>
        <w:ind w:firstLine="540"/>
        <w:jc w:val="both"/>
      </w:pPr>
      <w:r>
        <w:t>4.28. Для подтверждения действия созданных дополнительных рабочих мест гражданин в период трудоустройства представляет в центр занятости населения заверенные в установленном законодательством Российской Федерации порядке копии:</w:t>
      </w:r>
    </w:p>
    <w:p w:rsidR="002451E3" w:rsidRDefault="002451E3">
      <w:pPr>
        <w:pStyle w:val="ConsPlusNormal"/>
        <w:spacing w:before="220"/>
        <w:ind w:firstLine="540"/>
        <w:jc w:val="both"/>
      </w:pPr>
      <w:r>
        <w:t>4.28.1. Единовременно:</w:t>
      </w:r>
    </w:p>
    <w:p w:rsidR="002451E3" w:rsidRDefault="002451E3">
      <w:pPr>
        <w:pStyle w:val="ConsPlusNormal"/>
        <w:spacing w:before="220"/>
        <w:ind w:firstLine="540"/>
        <w:jc w:val="both"/>
      </w:pPr>
      <w:r>
        <w:t>трудового договора;</w:t>
      </w:r>
    </w:p>
    <w:p w:rsidR="002451E3" w:rsidRDefault="002451E3">
      <w:pPr>
        <w:pStyle w:val="ConsPlusNormal"/>
        <w:spacing w:before="220"/>
        <w:ind w:firstLine="540"/>
        <w:jc w:val="both"/>
      </w:pPr>
      <w:r>
        <w:t>приказа о приеме на работу;</w:t>
      </w:r>
    </w:p>
    <w:p w:rsidR="002451E3" w:rsidRDefault="002451E3">
      <w:pPr>
        <w:pStyle w:val="ConsPlusNormal"/>
        <w:spacing w:before="220"/>
        <w:ind w:firstLine="540"/>
        <w:jc w:val="both"/>
      </w:pPr>
      <w:r>
        <w:t>4.28.2. Ежемесячно:</w:t>
      </w:r>
    </w:p>
    <w:p w:rsidR="002451E3" w:rsidRDefault="002451E3">
      <w:pPr>
        <w:pStyle w:val="ConsPlusNormal"/>
        <w:spacing w:before="220"/>
        <w:ind w:firstLine="540"/>
        <w:jc w:val="both"/>
      </w:pPr>
      <w:r>
        <w:t>табеля учета рабочего времени безработных граждан, трудоустроенных на дополнительные рабочие места;</w:t>
      </w:r>
    </w:p>
    <w:p w:rsidR="002451E3" w:rsidRDefault="002451E3">
      <w:pPr>
        <w:pStyle w:val="ConsPlusNormal"/>
        <w:spacing w:before="220"/>
        <w:ind w:firstLine="540"/>
        <w:jc w:val="both"/>
      </w:pPr>
      <w:r>
        <w:t>платежной ведомости по оплате труда трудоустроенных на дополнительные рабочие места безработных граждан с отметкой банка о зачислении средств на их банковские счета либо с их личной подписью о получении заработной платы за соответствующий месяц либо заверенной копии платежного поручения о перечислении средств на их лицевой счет.</w:t>
      </w:r>
    </w:p>
    <w:p w:rsidR="002451E3" w:rsidRDefault="002451E3">
      <w:pPr>
        <w:pStyle w:val="ConsPlusNormal"/>
        <w:jc w:val="both"/>
      </w:pPr>
    </w:p>
    <w:p w:rsidR="002451E3" w:rsidRDefault="002451E3">
      <w:pPr>
        <w:pStyle w:val="ConsPlusNormal"/>
        <w:jc w:val="center"/>
        <w:outlineLvl w:val="2"/>
      </w:pPr>
      <w:r>
        <w:t>V. Условия предоставления финансовой помощи</w:t>
      </w:r>
    </w:p>
    <w:p w:rsidR="002451E3" w:rsidRDefault="002451E3">
      <w:pPr>
        <w:pStyle w:val="ConsPlusNormal"/>
        <w:jc w:val="both"/>
      </w:pPr>
    </w:p>
    <w:p w:rsidR="002451E3" w:rsidRDefault="002451E3">
      <w:pPr>
        <w:pStyle w:val="ConsPlusNormal"/>
        <w:ind w:firstLine="540"/>
        <w:jc w:val="both"/>
      </w:pPr>
      <w:bookmarkStart w:id="113" w:name="P3377"/>
      <w:bookmarkEnd w:id="113"/>
      <w:r>
        <w:t>5.1. В целях получения финансовой помощи гражданин в течение 30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населения документы, подтверждающие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услуг нотариуса, приобретение бланочной документации, изготовление печатей, штампов.</w:t>
      </w:r>
    </w:p>
    <w:p w:rsidR="002451E3" w:rsidRDefault="002451E3">
      <w:pPr>
        <w:pStyle w:val="ConsPlusNormal"/>
        <w:spacing w:before="220"/>
        <w:ind w:firstLine="540"/>
        <w:jc w:val="both"/>
      </w:pPr>
      <w:r>
        <w:t xml:space="preserve">5.2. Решение о предоставлении или об отказе в предоставлении финансовой помощи гражданину принимается центром занятости населения в день представления документов, установленных </w:t>
      </w:r>
      <w:hyperlink w:anchor="P3377" w:history="1">
        <w:r>
          <w:rPr>
            <w:color w:val="0000FF"/>
          </w:rPr>
          <w:t>пунктом 5.1</w:t>
        </w:r>
      </w:hyperlink>
      <w:r>
        <w:t xml:space="preserve"> настоящего Порядка.</w:t>
      </w:r>
    </w:p>
    <w:p w:rsidR="002451E3" w:rsidRDefault="002451E3">
      <w:pPr>
        <w:pStyle w:val="ConsPlusNormal"/>
        <w:spacing w:before="220"/>
        <w:ind w:firstLine="540"/>
        <w:jc w:val="both"/>
      </w:pPr>
      <w:r>
        <w:t>5.3. Основаниями для отказа гражданину в предоставлении финансовой помощи являются:</w:t>
      </w:r>
    </w:p>
    <w:p w:rsidR="002451E3" w:rsidRDefault="002451E3">
      <w:pPr>
        <w:pStyle w:val="ConsPlusNormal"/>
        <w:spacing w:before="220"/>
        <w:ind w:firstLine="540"/>
        <w:jc w:val="both"/>
      </w:pPr>
      <w:r>
        <w:t xml:space="preserve">истечение 30 дней с даты внесения записи в Единый государственный реестр юридических лиц или Единый государственный реестр индивидуальных предпринимателей до представления гражданином документов, установленных </w:t>
      </w:r>
      <w:hyperlink w:anchor="P3377" w:history="1">
        <w:r>
          <w:rPr>
            <w:color w:val="0000FF"/>
          </w:rPr>
          <w:t>пунктом 5.1</w:t>
        </w:r>
      </w:hyperlink>
      <w:r>
        <w:t xml:space="preserve"> настоящего Порядка;</w:t>
      </w:r>
    </w:p>
    <w:p w:rsidR="002451E3" w:rsidRDefault="002451E3">
      <w:pPr>
        <w:pStyle w:val="ConsPlusNormal"/>
        <w:spacing w:before="220"/>
        <w:ind w:firstLine="540"/>
        <w:jc w:val="both"/>
      </w:pPr>
      <w:r>
        <w:t>отсутствие (недостаточность) бюджетных ассигнований и лимитов бюджетных обязательств, утвержденных центру занятости на мероприятие.</w:t>
      </w:r>
    </w:p>
    <w:p w:rsidR="002451E3" w:rsidRDefault="002451E3">
      <w:pPr>
        <w:pStyle w:val="ConsPlusNormal"/>
        <w:spacing w:before="220"/>
        <w:ind w:firstLine="540"/>
        <w:jc w:val="both"/>
      </w:pPr>
      <w:r>
        <w:t>5.4. Решение о предоставлении финансовой помощи или об отказе в предоставлении финансовой помощи оформляется соответствующим приказом руководителя центра занятости населения по формам, утвержденным Департаментом.</w:t>
      </w:r>
    </w:p>
    <w:p w:rsidR="002451E3" w:rsidRDefault="002451E3">
      <w:pPr>
        <w:pStyle w:val="ConsPlusNormal"/>
        <w:spacing w:before="220"/>
        <w:ind w:firstLine="540"/>
        <w:jc w:val="both"/>
      </w:pPr>
      <w:r>
        <w:t xml:space="preserve">5.5. Перечисление гражданину финансовой помощи осуществляется центром занятости населения на основании приказа о предоставлении финансовой помощи в течение семи </w:t>
      </w:r>
      <w:r>
        <w:lastRenderedPageBreak/>
        <w:t>банковских дней с момента его подписания руководителем центра занятости населения.</w:t>
      </w:r>
    </w:p>
    <w:p w:rsidR="002451E3" w:rsidRDefault="002451E3">
      <w:pPr>
        <w:pStyle w:val="ConsPlusNormal"/>
        <w:spacing w:before="220"/>
        <w:ind w:firstLine="540"/>
        <w:jc w:val="both"/>
      </w:pPr>
      <w:r>
        <w:t>5.6. Перечисление гражданину финансовой помощи осуществляется на расчетный счет созданного им юридического лица либо на его лицевой счет в кредитной организации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jc w:val="both"/>
      </w:pPr>
    </w:p>
    <w:p w:rsidR="002451E3" w:rsidRDefault="002451E3">
      <w:pPr>
        <w:pStyle w:val="ConsPlusNormal"/>
        <w:jc w:val="center"/>
        <w:outlineLvl w:val="2"/>
      </w:pPr>
      <w:r>
        <w:t>VI. Ответственность, контроль и порядок возврата</w:t>
      </w:r>
    </w:p>
    <w:p w:rsidR="002451E3" w:rsidRDefault="002451E3">
      <w:pPr>
        <w:pStyle w:val="ConsPlusNormal"/>
        <w:jc w:val="center"/>
      </w:pPr>
      <w:r>
        <w:t>средств бюджета автономного округа</w:t>
      </w:r>
    </w:p>
    <w:p w:rsidR="002451E3" w:rsidRDefault="002451E3">
      <w:pPr>
        <w:pStyle w:val="ConsPlusNormal"/>
        <w:jc w:val="both"/>
      </w:pPr>
    </w:p>
    <w:p w:rsidR="002451E3" w:rsidRDefault="002451E3">
      <w:pPr>
        <w:pStyle w:val="ConsPlusNormal"/>
        <w:ind w:firstLine="540"/>
        <w:jc w:val="both"/>
      </w:pPr>
      <w:r>
        <w:t>6.1. Ответственность за достоверность сведений в представленных документах возлагается на гражданина.</w:t>
      </w:r>
    </w:p>
    <w:p w:rsidR="002451E3" w:rsidRDefault="002451E3">
      <w:pPr>
        <w:pStyle w:val="ConsPlusNormal"/>
        <w:spacing w:before="220"/>
        <w:ind w:firstLine="540"/>
        <w:jc w:val="both"/>
      </w:pPr>
      <w:r>
        <w:t>6.2. В случае внесения изменений в представленные документы гражданин обязан в трехдневный срок после внесения соответствующих изменений уведомить об этом центр занятости населения.</w:t>
      </w:r>
    </w:p>
    <w:p w:rsidR="002451E3" w:rsidRDefault="002451E3">
      <w:pPr>
        <w:pStyle w:val="ConsPlusNormal"/>
        <w:spacing w:before="220"/>
        <w:ind w:firstLine="540"/>
        <w:jc w:val="both"/>
      </w:pPr>
      <w:r>
        <w:t>6.3. Ответственность за неправомерность заключения договора с гражданином и предоставление ему субсидии на организацию собственного дела и (или) на создание дополнительных рабочих мест возлагается на руководителя центра занятости населения.</w:t>
      </w:r>
    </w:p>
    <w:p w:rsidR="002451E3" w:rsidRDefault="002451E3">
      <w:pPr>
        <w:pStyle w:val="ConsPlusNormal"/>
        <w:spacing w:before="220"/>
        <w:ind w:firstLine="540"/>
        <w:jc w:val="both"/>
      </w:pPr>
      <w:r>
        <w:t>6.4. Ответственность гражданина за нецелевое использование либо неиспользование предоставленной ему соответствующей субсидии определяется условиями договора.</w:t>
      </w:r>
    </w:p>
    <w:p w:rsidR="002451E3" w:rsidRDefault="002451E3">
      <w:pPr>
        <w:pStyle w:val="ConsPlusNormal"/>
        <w:spacing w:before="220"/>
        <w:ind w:firstLine="540"/>
        <w:jc w:val="both"/>
      </w:pPr>
      <w:r>
        <w:t>6.5.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субсидии.</w:t>
      </w:r>
    </w:p>
    <w:p w:rsidR="002451E3" w:rsidRDefault="002451E3">
      <w:pPr>
        <w:pStyle w:val="ConsPlusNormal"/>
        <w:spacing w:before="220"/>
        <w:ind w:firstLine="540"/>
        <w:jc w:val="both"/>
      </w:pPr>
      <w:r>
        <w:t>6.6. Центр занятости населения еженедельно представляет в Департамент сведения о заключенных договорах (реестры) по установленной Департаментом форме.</w:t>
      </w:r>
    </w:p>
    <w:p w:rsidR="002451E3" w:rsidRDefault="002451E3">
      <w:pPr>
        <w:pStyle w:val="ConsPlusNormal"/>
        <w:spacing w:before="220"/>
        <w:ind w:firstLine="540"/>
        <w:jc w:val="both"/>
      </w:pPr>
      <w:r>
        <w:t>6.7. В случае выявления факта нецелевого использования либо неиспользования гражданином соответствующей субсидии данные средства подлежат возврату в бюджет Ханты-Мансийского автономного округа - Югры.</w:t>
      </w:r>
    </w:p>
    <w:p w:rsidR="002451E3" w:rsidRDefault="002451E3">
      <w:pPr>
        <w:pStyle w:val="ConsPlusNormal"/>
        <w:spacing w:before="220"/>
        <w:ind w:firstLine="540"/>
        <w:jc w:val="both"/>
      </w:pPr>
      <w:r>
        <w:t xml:space="preserve">6.7.1. Возврат в текущем финансовом году гражданином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398" w:history="1">
        <w:r>
          <w:rPr>
            <w:color w:val="0000FF"/>
          </w:rPr>
          <w:t>пунктами 6.8</w:t>
        </w:r>
      </w:hyperlink>
      <w:r>
        <w:t xml:space="preserve"> - </w:t>
      </w:r>
      <w:hyperlink w:anchor="P3400" w:history="1">
        <w:r>
          <w:rPr>
            <w:color w:val="0000FF"/>
          </w:rPr>
          <w:t>6.10</w:t>
        </w:r>
      </w:hyperlink>
      <w:r>
        <w:t xml:space="preserve"> настоящего Порядка.</w:t>
      </w:r>
    </w:p>
    <w:p w:rsidR="002451E3" w:rsidRDefault="002451E3">
      <w:pPr>
        <w:pStyle w:val="ConsPlusNormal"/>
        <w:jc w:val="both"/>
      </w:pPr>
      <w:r>
        <w:t xml:space="preserve">(п. 6.7.1 введен </w:t>
      </w:r>
      <w:hyperlink r:id="rId594"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114" w:name="P3398"/>
      <w:bookmarkEnd w:id="114"/>
      <w:r>
        <w:t>6.8. Департамент в течение пятнадцати дней со дня выявления оснований для возврата субсидии направляет в адрес гражданина соответствующее мотивированное требование.</w:t>
      </w:r>
    </w:p>
    <w:p w:rsidR="002451E3" w:rsidRDefault="002451E3">
      <w:pPr>
        <w:pStyle w:val="ConsPlusNormal"/>
        <w:spacing w:before="220"/>
        <w:ind w:firstLine="540"/>
        <w:jc w:val="both"/>
      </w:pPr>
      <w:r>
        <w:t xml:space="preserve">6.9. Возврат субсидии в бюджет Ханты-Мансийского автономного округа - Югры осуществляется гражданином в десятидневный срок с момента получения требования, указанного в </w:t>
      </w:r>
      <w:hyperlink w:anchor="P3398" w:history="1">
        <w:r>
          <w:rPr>
            <w:color w:val="0000FF"/>
          </w:rPr>
          <w:t>пункте 6.8</w:t>
        </w:r>
      </w:hyperlink>
      <w:r>
        <w:t xml:space="preserve"> настоящего Порядка.</w:t>
      </w:r>
    </w:p>
    <w:p w:rsidR="002451E3" w:rsidRDefault="002451E3">
      <w:pPr>
        <w:pStyle w:val="ConsPlusNormal"/>
        <w:spacing w:before="220"/>
        <w:ind w:firstLine="540"/>
        <w:jc w:val="both"/>
      </w:pPr>
      <w:bookmarkStart w:id="115" w:name="P3400"/>
      <w:bookmarkEnd w:id="115"/>
      <w:r>
        <w:t>6.10. В случае отказа гражданина от возврата субсидии в добровольном порядке взыскание осуществляется в судебном порядке в соответствии с действующим законодательством Российской Федерации.</w:t>
      </w:r>
    </w:p>
    <w:p w:rsidR="002451E3" w:rsidRDefault="002451E3">
      <w:pPr>
        <w:pStyle w:val="ConsPlusNormal"/>
        <w:spacing w:before="220"/>
        <w:ind w:firstLine="540"/>
        <w:jc w:val="both"/>
      </w:pPr>
      <w:r>
        <w:t>6.11. Споры и взаимные претензии гражданина и центра занятости населения решаются путем переговоров, при необходимости - с привлечением Департамента, а в случае недостижения согласия -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11</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ПРЕДОСТАВЛЕНИЯ БЮДЖЕТНЫХ СРЕДСТВ НА ЧАСТИЧНУЮ КОМПЕНСАЦИЮ</w:t>
      </w:r>
    </w:p>
    <w:p w:rsidR="002451E3" w:rsidRDefault="002451E3">
      <w:pPr>
        <w:pStyle w:val="ConsPlusTitle"/>
        <w:jc w:val="center"/>
      </w:pPr>
      <w:r>
        <w:t>РАСХОДОВ ЗАКАЗЧИКА ПО ОПЛАТЕ ТРУДА ЛИЦ, ОСУЖДЕННЫХ</w:t>
      </w:r>
    </w:p>
    <w:p w:rsidR="002451E3" w:rsidRDefault="002451E3">
      <w:pPr>
        <w:pStyle w:val="ConsPlusTitle"/>
        <w:jc w:val="center"/>
      </w:pPr>
      <w:r>
        <w:t>К ИСПОЛНЕНИЮ НАКАЗАНИЯ В ВИДЕ ЛИШЕНИЯ СВОБОДЫ,</w:t>
      </w:r>
    </w:p>
    <w:p w:rsidR="002451E3" w:rsidRDefault="002451E3">
      <w:pPr>
        <w:pStyle w:val="ConsPlusTitle"/>
        <w:jc w:val="center"/>
      </w:pPr>
      <w:r>
        <w:t>В ПЕРИОД ИХ ВРЕМЕННОГО ТРУДОУСТРОЙСТВА</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04.07.2014 </w:t>
      </w:r>
      <w:hyperlink r:id="rId595" w:history="1">
        <w:r>
          <w:rPr>
            <w:color w:val="0000FF"/>
          </w:rPr>
          <w:t>N 252-п</w:t>
        </w:r>
      </w:hyperlink>
      <w:r>
        <w:t>,</w:t>
      </w:r>
    </w:p>
    <w:p w:rsidR="002451E3" w:rsidRDefault="002451E3">
      <w:pPr>
        <w:pStyle w:val="ConsPlusNormal"/>
        <w:jc w:val="center"/>
      </w:pPr>
      <w:r>
        <w:t xml:space="preserve">от 26.12.2014 </w:t>
      </w:r>
      <w:hyperlink r:id="rId596" w:history="1">
        <w:r>
          <w:rPr>
            <w:color w:val="0000FF"/>
          </w:rPr>
          <w:t>N 522-п</w:t>
        </w:r>
      </w:hyperlink>
      <w:r>
        <w:t xml:space="preserve">, от 03.07.2015 </w:t>
      </w:r>
      <w:hyperlink r:id="rId597" w:history="1">
        <w:r>
          <w:rPr>
            <w:color w:val="0000FF"/>
          </w:rPr>
          <w:t>N 208-п</w:t>
        </w:r>
      </w:hyperlink>
      <w:r>
        <w:t xml:space="preserve">, от 13.11.2015 </w:t>
      </w:r>
      <w:hyperlink r:id="rId598" w:history="1">
        <w:r>
          <w:rPr>
            <w:color w:val="0000FF"/>
          </w:rPr>
          <w:t>N 396-п</w:t>
        </w:r>
      </w:hyperlink>
      <w:r>
        <w:t>,</w:t>
      </w:r>
    </w:p>
    <w:p w:rsidR="002451E3" w:rsidRDefault="002451E3">
      <w:pPr>
        <w:pStyle w:val="ConsPlusNormal"/>
        <w:jc w:val="center"/>
      </w:pPr>
      <w:r>
        <w:t xml:space="preserve">от 27.05.2016 </w:t>
      </w:r>
      <w:hyperlink r:id="rId599" w:history="1">
        <w:r>
          <w:rPr>
            <w:color w:val="0000FF"/>
          </w:rPr>
          <w:t>N 175-п</w:t>
        </w:r>
      </w:hyperlink>
      <w:r>
        <w:t xml:space="preserve">, от 07.04.2017 </w:t>
      </w:r>
      <w:hyperlink r:id="rId600"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116" w:name="P3427"/>
      <w:bookmarkEnd w:id="116"/>
      <w:r>
        <w:t>1.1. Настоящий Порядок определяет размер и условия предоставления бюджетных средств заказчику на частичную компенсацию его расходов по оплате труда лиц, осужденных к исполнению наказания в виде лишения свободы, в период их временного трудоустройства.</w:t>
      </w:r>
    </w:p>
    <w:p w:rsidR="002451E3" w:rsidRDefault="002451E3">
      <w:pPr>
        <w:pStyle w:val="ConsPlusNormal"/>
        <w:spacing w:before="220"/>
        <w:ind w:firstLine="540"/>
        <w:jc w:val="both"/>
      </w:pPr>
      <w:r>
        <w:t>1.2. Настоящий Порядок применяется при реализации мероприятия "Содействие временному трудоустройству лиц, осужденных к исполнению наказания в виде лишения свободы"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60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1.3. Финансовое обеспечение мероприятия, указанного в </w:t>
      </w:r>
      <w:hyperlink w:anchor="P3427" w:history="1">
        <w:r>
          <w:rPr>
            <w:color w:val="0000FF"/>
          </w:rPr>
          <w:t>пункте 1.1</w:t>
        </w:r>
      </w:hyperlink>
      <w:r>
        <w:t xml:space="preserve"> настоящего Порядка (далее - мероприятие),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1.4. В настоящем Порядке используются следующие основные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ФКУ-ИК - федеральное казенное учреждение "Исправительная колония" Управления Федеральной службы исполнения наказаний по Ханты-Мансийскому автономному округу - Югре, расположенное на территории автономного округа;</w:t>
      </w:r>
    </w:p>
    <w:p w:rsidR="002451E3" w:rsidRDefault="002451E3">
      <w:pPr>
        <w:pStyle w:val="ConsPlusNormal"/>
        <w:spacing w:before="220"/>
        <w:ind w:firstLine="540"/>
        <w:jc w:val="both"/>
      </w:pPr>
      <w:r>
        <w:t>заказчик - организация любой организационно-правовой формы, осуществляющая хозяйственную деятельность на территории Ханты-Мансийского автономного округа - Югры, закупающая услуги, товары, работы у ФКУ-ИК, выполненные лицами, отбывающими наказание в виде лишения свободы;</w:t>
      </w:r>
    </w:p>
    <w:p w:rsidR="002451E3" w:rsidRDefault="002451E3">
      <w:pPr>
        <w:pStyle w:val="ConsPlusNormal"/>
        <w:spacing w:before="220"/>
        <w:ind w:firstLine="540"/>
        <w:jc w:val="both"/>
      </w:pPr>
      <w:r>
        <w:lastRenderedPageBreak/>
        <w:t>граждане - лица, отбывающие наказание в виде лишения свободы в учреждениях, исполняющих наказание в виде лишения свобод, а также проживающие в колониях-поселениях, расположенных в Ханты-Мансийском автономном округе - Югре, и участвующие в производстве товаров, выполнении работ, оказании услуг в рамках договора, заключенного между заказчиком и ФКУ-ИК;</w:t>
      </w:r>
    </w:p>
    <w:p w:rsidR="002451E3" w:rsidRDefault="002451E3">
      <w:pPr>
        <w:pStyle w:val="ConsPlusNormal"/>
        <w:spacing w:before="220"/>
        <w:ind w:firstLine="540"/>
        <w:jc w:val="both"/>
      </w:pPr>
      <w:r>
        <w:t>компенсация по оплате труда - частичное возмещение расходов заказчика по оплате труда граждан и страховых взносов.</w:t>
      </w:r>
    </w:p>
    <w:p w:rsidR="002451E3" w:rsidRDefault="002451E3">
      <w:pPr>
        <w:pStyle w:val="ConsPlusNormal"/>
        <w:jc w:val="both"/>
      </w:pPr>
      <w:r>
        <w:t xml:space="preserve">(в ред. </w:t>
      </w:r>
      <w:hyperlink r:id="rId602" w:history="1">
        <w:r>
          <w:rPr>
            <w:color w:val="0000FF"/>
          </w:rPr>
          <w:t>постановления</w:t>
        </w:r>
      </w:hyperlink>
      <w:r>
        <w:t xml:space="preserve"> Правительства ХМАО - Югры от 07.04.2017 N 130-п)</w:t>
      </w:r>
    </w:p>
    <w:p w:rsidR="002451E3" w:rsidRDefault="002451E3">
      <w:pPr>
        <w:pStyle w:val="ConsPlusNormal"/>
        <w:jc w:val="both"/>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заказчики.</w:t>
      </w:r>
    </w:p>
    <w:p w:rsidR="002451E3" w:rsidRDefault="002451E3">
      <w:pPr>
        <w:pStyle w:val="ConsPlusNormal"/>
        <w:jc w:val="both"/>
      </w:pPr>
    </w:p>
    <w:p w:rsidR="002451E3" w:rsidRDefault="002451E3">
      <w:pPr>
        <w:pStyle w:val="ConsPlusNormal"/>
        <w:jc w:val="center"/>
        <w:outlineLvl w:val="2"/>
      </w:pPr>
      <w:r>
        <w:t>III. Назначение и размер бюджетных средств, предусмотренных</w:t>
      </w:r>
    </w:p>
    <w:p w:rsidR="002451E3" w:rsidRDefault="002451E3">
      <w:pPr>
        <w:pStyle w:val="ConsPlusNormal"/>
        <w:jc w:val="center"/>
      </w:pPr>
      <w:r>
        <w:t>на реализацию мероприятия</w:t>
      </w:r>
    </w:p>
    <w:p w:rsidR="002451E3" w:rsidRDefault="002451E3">
      <w:pPr>
        <w:pStyle w:val="ConsPlusNormal"/>
        <w:jc w:val="both"/>
      </w:pPr>
    </w:p>
    <w:p w:rsidR="002451E3" w:rsidRDefault="002451E3">
      <w:pPr>
        <w:pStyle w:val="ConsPlusNormal"/>
        <w:ind w:firstLine="540"/>
        <w:jc w:val="both"/>
      </w:pPr>
      <w:bookmarkStart w:id="117" w:name="P3447"/>
      <w:bookmarkEnd w:id="117"/>
      <w:r>
        <w:t>3.1. Средства бюджета Ханты-Мансийского автономного округа - Югры предоставляются заказчику на компенсацию по оплате труда граждан, в производстве товаров, выполнении работ, оказании услуг в рамках договора, заключенного между заказчиком и ФКУ-ИК.</w:t>
      </w:r>
    </w:p>
    <w:p w:rsidR="002451E3" w:rsidRDefault="002451E3">
      <w:pPr>
        <w:pStyle w:val="ConsPlusNormal"/>
        <w:spacing w:before="220"/>
        <w:ind w:firstLine="540"/>
        <w:jc w:val="both"/>
      </w:pPr>
      <w:r>
        <w:t>3.2. Компенсация по оплате труда одного гражданина устанавливается за полный отработанный месяц по фактическим расходам в размере:</w:t>
      </w:r>
    </w:p>
    <w:p w:rsidR="002451E3" w:rsidRDefault="002451E3">
      <w:pPr>
        <w:pStyle w:val="ConsPlusNormal"/>
        <w:spacing w:before="220"/>
        <w:ind w:firstLine="540"/>
        <w:jc w:val="both"/>
      </w:pPr>
      <w:r>
        <w:t>2014 год - не более 50% минимального размера оплаты труда, установленного в Ханты-Мансийском автономном округе - Югре, и страховых взносов;</w:t>
      </w:r>
    </w:p>
    <w:p w:rsidR="002451E3" w:rsidRDefault="002451E3">
      <w:pPr>
        <w:pStyle w:val="ConsPlusNormal"/>
        <w:jc w:val="both"/>
      </w:pPr>
      <w:r>
        <w:t xml:space="preserve">(в ред. </w:t>
      </w:r>
      <w:hyperlink r:id="rId60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2015 - 2020 годы - не более 7955 рублей с учетом страховых взносов.</w:t>
      </w:r>
    </w:p>
    <w:p w:rsidR="002451E3" w:rsidRDefault="002451E3">
      <w:pPr>
        <w:pStyle w:val="ConsPlusNormal"/>
        <w:jc w:val="both"/>
      </w:pPr>
      <w:r>
        <w:t xml:space="preserve">(в ред. </w:t>
      </w:r>
      <w:hyperlink r:id="rId604" w:history="1">
        <w:r>
          <w:rPr>
            <w:color w:val="0000FF"/>
          </w:rPr>
          <w:t>постановления</w:t>
        </w:r>
      </w:hyperlink>
      <w:r>
        <w:t xml:space="preserve"> Правительства ХМАО - Югры от 07.04.2017 N 130-п)</w:t>
      </w:r>
    </w:p>
    <w:p w:rsidR="002451E3" w:rsidRDefault="002451E3">
      <w:pPr>
        <w:pStyle w:val="ConsPlusNormal"/>
        <w:jc w:val="both"/>
      </w:pPr>
      <w:r>
        <w:t xml:space="preserve">(п. 3.2 в ред. </w:t>
      </w:r>
      <w:hyperlink r:id="rId605" w:history="1">
        <w:r>
          <w:rPr>
            <w:color w:val="0000FF"/>
          </w:rPr>
          <w:t>постановления</w:t>
        </w:r>
      </w:hyperlink>
      <w:r>
        <w:t xml:space="preserve"> Правительства ХМАО - Югры от 26.12.2014 N 522-п)</w:t>
      </w:r>
    </w:p>
    <w:p w:rsidR="002451E3" w:rsidRDefault="002451E3">
      <w:pPr>
        <w:pStyle w:val="ConsPlusNormal"/>
        <w:spacing w:before="220"/>
        <w:ind w:firstLine="540"/>
        <w:jc w:val="both"/>
      </w:pPr>
      <w:r>
        <w:t>3.3. Перечисление заказчику компенсации по оплате труда осуществляется за фактически отработанное гражданином время.</w:t>
      </w:r>
    </w:p>
    <w:p w:rsidR="002451E3" w:rsidRDefault="002451E3">
      <w:pPr>
        <w:pStyle w:val="ConsPlusNormal"/>
        <w:spacing w:before="220"/>
        <w:ind w:firstLine="540"/>
        <w:jc w:val="both"/>
      </w:pPr>
      <w:r>
        <w:t xml:space="preserve">3.4. Предоставление бюджетных средств заказчику на цели, предусмотренные </w:t>
      </w:r>
      <w:hyperlink w:anchor="P3447" w:history="1">
        <w:r>
          <w:rPr>
            <w:color w:val="0000FF"/>
          </w:rPr>
          <w:t>пунктом 3.1</w:t>
        </w:r>
      </w:hyperlink>
      <w:r>
        <w:t xml:space="preserve"> настоящего Порядка, осуществляется на период его участия в мероприятии, не превышающий один календарный год.</w:t>
      </w:r>
    </w:p>
    <w:p w:rsidR="002451E3" w:rsidRDefault="002451E3">
      <w:pPr>
        <w:pStyle w:val="ConsPlusNormal"/>
        <w:jc w:val="both"/>
      </w:pPr>
    </w:p>
    <w:p w:rsidR="002451E3" w:rsidRDefault="002451E3">
      <w:pPr>
        <w:pStyle w:val="ConsPlusNormal"/>
        <w:jc w:val="center"/>
        <w:outlineLvl w:val="2"/>
      </w:pPr>
      <w:r>
        <w:t>IV. Условия предоставления заказчику компенсации</w:t>
      </w:r>
    </w:p>
    <w:p w:rsidR="002451E3" w:rsidRDefault="002451E3">
      <w:pPr>
        <w:pStyle w:val="ConsPlusNormal"/>
        <w:jc w:val="center"/>
      </w:pPr>
      <w:r>
        <w:t>по оплате труда гражданина</w:t>
      </w:r>
    </w:p>
    <w:p w:rsidR="002451E3" w:rsidRDefault="002451E3">
      <w:pPr>
        <w:pStyle w:val="ConsPlusNormal"/>
        <w:jc w:val="both"/>
      </w:pPr>
    </w:p>
    <w:p w:rsidR="002451E3" w:rsidRDefault="002451E3">
      <w:pPr>
        <w:pStyle w:val="ConsPlusNormal"/>
        <w:ind w:firstLine="540"/>
        <w:jc w:val="both"/>
      </w:pPr>
      <w:bookmarkStart w:id="118" w:name="P3460"/>
      <w:bookmarkEnd w:id="118"/>
      <w:r>
        <w:t>4.1. Для получения компенсации по оплате труда заказчик представляет в центр занятости населения по месту осуществления хозяйственной деятельности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451E3" w:rsidRDefault="002451E3">
      <w:pPr>
        <w:pStyle w:val="ConsPlusNormal"/>
        <w:jc w:val="both"/>
      </w:pPr>
      <w:r>
        <w:t xml:space="preserve">(в ред. </w:t>
      </w:r>
      <w:hyperlink r:id="rId606"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абзац утратил силу. - </w:t>
      </w:r>
      <w:hyperlink r:id="rId607"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 xml:space="preserve">информационное письмо заказчика, подтверждающее стоимость активов по состоянию на </w:t>
      </w:r>
      <w:r>
        <w:lastRenderedPageBreak/>
        <w:t>последнюю отчетную дату, - для заказчиков,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jc w:val="both"/>
      </w:pPr>
      <w:r>
        <w:t xml:space="preserve">(в ред. </w:t>
      </w:r>
      <w:hyperlink r:id="rId608"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копию договора с ФКУ-ИК, предусматривающего в производстве товаров, выполнении работ, оказании услуг, выполненных лицами, отбывающими наказание в виде лишения свободы;</w:t>
      </w:r>
    </w:p>
    <w:p w:rsidR="002451E3" w:rsidRDefault="002451E3">
      <w:pPr>
        <w:pStyle w:val="ConsPlusNormal"/>
        <w:spacing w:before="220"/>
        <w:ind w:firstLine="540"/>
        <w:jc w:val="both"/>
      </w:pPr>
      <w:r>
        <w:t>документы, подтверждающие полномочия лица, действующего от имени заказчика (в случае обращения в центр занятости населения представителя заказчика).</w:t>
      </w:r>
    </w:p>
    <w:p w:rsidR="002451E3" w:rsidRDefault="002451E3">
      <w:pPr>
        <w:pStyle w:val="ConsPlusNormal"/>
        <w:spacing w:before="220"/>
        <w:ind w:firstLine="540"/>
        <w:jc w:val="both"/>
      </w:pPr>
      <w:r>
        <w:t xml:space="preserve">4.2. В заявлении заказчик подтверждает соответствие требованиям, указанным в </w:t>
      </w:r>
      <w:hyperlink w:anchor="P3473" w:history="1">
        <w:r>
          <w:rPr>
            <w:color w:val="0000FF"/>
          </w:rPr>
          <w:t>пункте 4.6</w:t>
        </w:r>
      </w:hyperlink>
      <w:r>
        <w:t xml:space="preserve"> настоящего Порядка, и дает согласие на проверку центром занятости населения достоверности указанных сведений.</w:t>
      </w:r>
    </w:p>
    <w:p w:rsidR="002451E3" w:rsidRDefault="002451E3">
      <w:pPr>
        <w:pStyle w:val="ConsPlusNormal"/>
        <w:spacing w:before="220"/>
        <w:ind w:firstLine="540"/>
        <w:jc w:val="both"/>
      </w:pPr>
      <w:r>
        <w:t xml:space="preserve">4.3. Договором заказчика с ФКУ-ИК, указанным в </w:t>
      </w:r>
      <w:hyperlink w:anchor="P3460" w:history="1">
        <w:r>
          <w:rPr>
            <w:color w:val="0000FF"/>
          </w:rPr>
          <w:t>пункте 4.1</w:t>
        </w:r>
      </w:hyperlink>
      <w:r>
        <w:t xml:space="preserve"> настоящего Порядка, должны быть предусмотрены сроки представления и перечень отчетных документов, подтверждающих трудоустройство граждан, и выплату им заработной платы в соответствии со сметой затрат заказчика.</w:t>
      </w:r>
    </w:p>
    <w:p w:rsidR="002451E3" w:rsidRDefault="002451E3">
      <w:pPr>
        <w:pStyle w:val="ConsPlusNormal"/>
        <w:spacing w:before="220"/>
        <w:ind w:firstLine="540"/>
        <w:jc w:val="both"/>
      </w:pPr>
      <w:r>
        <w:t xml:space="preserve">4.4. В случае одновременного участия заказчика в нескольких мероприятиях </w:t>
      </w:r>
      <w:hyperlink w:anchor="P59" w:history="1">
        <w:r>
          <w:rPr>
            <w:color w:val="0000FF"/>
          </w:rPr>
          <w:t>Программы</w:t>
        </w:r>
      </w:hyperlink>
      <w:r>
        <w:t xml:space="preserve"> оригиналы документов, указанных в </w:t>
      </w:r>
      <w:hyperlink w:anchor="P3460" w:history="1">
        <w:r>
          <w:rPr>
            <w:color w:val="0000FF"/>
          </w:rPr>
          <w:t>пункте 4.1</w:t>
        </w:r>
      </w:hyperlink>
      <w:r>
        <w:t xml:space="preserve"> настоящего Порядка, представляются один раз по одному из мероприятий </w:t>
      </w:r>
      <w:hyperlink w:anchor="P59" w:history="1">
        <w:r>
          <w:rPr>
            <w:color w:val="0000FF"/>
          </w:rPr>
          <w:t>Программы</w:t>
        </w:r>
      </w:hyperlink>
      <w:r>
        <w:t xml:space="preserve"> (при условии сохранения срока давности документа).</w:t>
      </w:r>
    </w:p>
    <w:p w:rsidR="002451E3" w:rsidRDefault="002451E3">
      <w:pPr>
        <w:pStyle w:val="ConsPlusNormal"/>
        <w:spacing w:before="220"/>
        <w:ind w:firstLine="540"/>
        <w:jc w:val="both"/>
      </w:pPr>
      <w:r>
        <w:t xml:space="preserve">4.5. Для участия в других </w:t>
      </w:r>
      <w:hyperlink w:anchor="P1238" w:history="1">
        <w:r>
          <w:rPr>
            <w:color w:val="0000FF"/>
          </w:rPr>
          <w:t>мероприятиях</w:t>
        </w:r>
      </w:hyperlink>
      <w:r>
        <w:t xml:space="preserve"> Программы используются копии документов, указанные в </w:t>
      </w:r>
      <w:hyperlink w:anchor="P3460" w:history="1">
        <w:r>
          <w:rPr>
            <w:color w:val="0000FF"/>
          </w:rPr>
          <w:t>пункте 4.1</w:t>
        </w:r>
      </w:hyperlink>
      <w:r>
        <w:t xml:space="preserve"> настоящего Порядка, изготовленные и заверенные специалистом центра занятости населения.</w:t>
      </w:r>
    </w:p>
    <w:p w:rsidR="002451E3" w:rsidRDefault="002451E3">
      <w:pPr>
        <w:pStyle w:val="ConsPlusNormal"/>
        <w:spacing w:before="220"/>
        <w:ind w:firstLine="540"/>
        <w:jc w:val="both"/>
      </w:pPr>
      <w:bookmarkStart w:id="119" w:name="P3473"/>
      <w:bookmarkEnd w:id="119"/>
      <w:r>
        <w:t>4.6. Для участия в мероприятиях заказчик должен соответствовать следующим требованиям:</w:t>
      </w:r>
    </w:p>
    <w:p w:rsidR="002451E3" w:rsidRDefault="002451E3">
      <w:pPr>
        <w:pStyle w:val="ConsPlusNormal"/>
        <w:jc w:val="both"/>
      </w:pPr>
      <w:r>
        <w:t xml:space="preserve">(в ред. </w:t>
      </w:r>
      <w:hyperlink r:id="rId609"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непревышение задолженности по начисленным налогам, сборам, страховым взносам, пеням, штрафам, процентам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61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не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jc w:val="both"/>
      </w:pPr>
      <w:r>
        <w:t xml:space="preserve">(в ред. </w:t>
      </w:r>
      <w:hyperlink r:id="rId611" w:history="1">
        <w:r>
          <w:rPr>
            <w:color w:val="0000FF"/>
          </w:rPr>
          <w:t>постановления</w:t>
        </w:r>
      </w:hyperlink>
      <w:r>
        <w:t xml:space="preserve"> Правительства ХМАО - Югры от 04.07.2014 N 252-п)</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согласие на осуществление Департаментом и органами государственного финансового контроля автономного округа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 xml:space="preserve">4.7. Специалист центра занятости населения регистрирует заявление заказчика с приложением всех необходимых документов, указанных в </w:t>
      </w:r>
      <w:hyperlink w:anchor="P3460" w:history="1">
        <w:r>
          <w:rPr>
            <w:color w:val="0000FF"/>
          </w:rPr>
          <w:t>пункте 4.1</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4.8. В случае непредставления заказчиком в центр занятости населения документов, указанных в </w:t>
      </w:r>
      <w:hyperlink w:anchor="P3460" w:history="1">
        <w:r>
          <w:rPr>
            <w:color w:val="0000FF"/>
          </w:rPr>
          <w:t>пункте 4.1</w:t>
        </w:r>
      </w:hyperlink>
      <w:r>
        <w:t xml:space="preserve"> настоящего Порядка, и (или) представления документов, не </w:t>
      </w:r>
      <w:r>
        <w:lastRenderedPageBreak/>
        <w:t>соответствующих требованиям законодательства Российской Федерации, заявление с приложениями возвращается заказчику в день их поступления с указанием причины возврата.</w:t>
      </w:r>
    </w:p>
    <w:p w:rsidR="002451E3" w:rsidRDefault="002451E3">
      <w:pPr>
        <w:pStyle w:val="ConsPlusNormal"/>
        <w:spacing w:before="220"/>
        <w:ind w:firstLine="540"/>
        <w:jc w:val="both"/>
      </w:pPr>
      <w:bookmarkStart w:id="120" w:name="P3484"/>
      <w:bookmarkEnd w:id="120"/>
      <w:r>
        <w:t>4.9.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451E3" w:rsidRDefault="002451E3">
      <w:pPr>
        <w:pStyle w:val="ConsPlusNormal"/>
        <w:jc w:val="both"/>
      </w:pPr>
      <w:r>
        <w:t xml:space="preserve">(п. 4.9 в ред. </w:t>
      </w:r>
      <w:hyperlink r:id="rId61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121" w:name="P3486"/>
      <w:bookmarkEnd w:id="121"/>
      <w:r>
        <w:t xml:space="preserve">4.10. В течение одного рабочего дня после получения сведений, указанных в </w:t>
      </w:r>
      <w:hyperlink w:anchor="P3484" w:history="1">
        <w:r>
          <w:rPr>
            <w:color w:val="0000FF"/>
          </w:rPr>
          <w:t>пункте 4.9</w:t>
        </w:r>
      </w:hyperlink>
      <w:r>
        <w:t xml:space="preserve"> настоящего Порядка, учитывая требования, установленные </w:t>
      </w:r>
      <w:hyperlink w:anchor="P3473" w:history="1">
        <w:r>
          <w:rPr>
            <w:color w:val="0000FF"/>
          </w:rPr>
          <w:t>пунктом 4.6</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(об отказе в предоставлении бюджетных средств).</w:t>
      </w:r>
    </w:p>
    <w:p w:rsidR="002451E3" w:rsidRDefault="002451E3">
      <w:pPr>
        <w:pStyle w:val="ConsPlusNormal"/>
        <w:spacing w:before="220"/>
        <w:ind w:firstLine="540"/>
        <w:jc w:val="both"/>
      </w:pPr>
      <w:r>
        <w:t xml:space="preserve">4.11. В течение одного рабочего дня со дня принятия одного из решений, указанных в </w:t>
      </w:r>
      <w:hyperlink w:anchor="P3486" w:history="1">
        <w:r>
          <w:rPr>
            <w:color w:val="0000FF"/>
          </w:rPr>
          <w:t>пункте 4.10</w:t>
        </w:r>
      </w:hyperlink>
      <w:r>
        <w:t xml:space="preserve"> настоящего Порядка, специалист центра занятости населения направляет заказчику либо:</w:t>
      </w:r>
    </w:p>
    <w:p w:rsidR="002451E3" w:rsidRDefault="002451E3">
      <w:pPr>
        <w:pStyle w:val="ConsPlusNormal"/>
        <w:spacing w:before="220"/>
        <w:ind w:firstLine="540"/>
        <w:jc w:val="both"/>
      </w:pPr>
      <w:r>
        <w:t>проект договора о совместной деятельности по содействию временному трудоустройству лиц, осужденных к исполнению наказания в виде лишения свободы (далее - договор);</w:t>
      </w:r>
    </w:p>
    <w:p w:rsidR="002451E3" w:rsidRDefault="002451E3">
      <w:pPr>
        <w:pStyle w:val="ConsPlusNormal"/>
        <w:spacing w:before="220"/>
        <w:ind w:firstLine="540"/>
        <w:jc w:val="both"/>
      </w:pPr>
      <w:r>
        <w:t xml:space="preserve">проекты соглашения о взаимодействии по реализации </w:t>
      </w:r>
      <w:hyperlink w:anchor="P1238" w:history="1">
        <w:r>
          <w:rPr>
            <w:color w:val="0000FF"/>
          </w:rPr>
          <w:t>мероприятий</w:t>
        </w:r>
      </w:hyperlink>
      <w:r>
        <w:t xml:space="preserve"> Программы (далее - соглашение)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w:t>
      </w:r>
    </w:p>
    <w:p w:rsidR="002451E3" w:rsidRDefault="002451E3">
      <w:pPr>
        <w:pStyle w:val="ConsPlusNormal"/>
        <w:spacing w:before="220"/>
        <w:ind w:firstLine="540"/>
        <w:jc w:val="both"/>
      </w:pPr>
      <w:r>
        <w:t>мотивированный отказ в предоставлении бюджетных средств.</w:t>
      </w:r>
    </w:p>
    <w:p w:rsidR="002451E3" w:rsidRDefault="002451E3">
      <w:pPr>
        <w:pStyle w:val="ConsPlusNormal"/>
        <w:spacing w:before="220"/>
        <w:ind w:firstLine="540"/>
        <w:jc w:val="both"/>
      </w:pPr>
      <w:r>
        <w:t>4.12. В течение двух рабочих дней со дня регистрации заявления (если заказчиком является муниципальное учреждение или орган местного самоуправления муниципального образования Ханты-Мансийского автономного округа - Югры) центр занятости населения направляет ему проект договора или проекты соглашения и договора.</w:t>
      </w:r>
    </w:p>
    <w:p w:rsidR="002451E3" w:rsidRDefault="002451E3">
      <w:pPr>
        <w:pStyle w:val="ConsPlusNormal"/>
        <w:spacing w:before="220"/>
        <w:ind w:firstLine="540"/>
        <w:jc w:val="both"/>
      </w:pPr>
      <w:r>
        <w:t>4.13. Формы договора и соглашения разрабатываются и утверждаются Департаментом.</w:t>
      </w:r>
    </w:p>
    <w:p w:rsidR="002451E3" w:rsidRDefault="002451E3">
      <w:pPr>
        <w:pStyle w:val="ConsPlusNormal"/>
        <w:spacing w:before="220"/>
        <w:ind w:firstLine="540"/>
        <w:jc w:val="both"/>
      </w:pPr>
      <w:r>
        <w:t>Обязательным условием договора является согласие заказчика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бюджетных средств.</w:t>
      </w:r>
    </w:p>
    <w:p w:rsidR="002451E3" w:rsidRDefault="002451E3">
      <w:pPr>
        <w:pStyle w:val="ConsPlusNormal"/>
        <w:spacing w:before="220"/>
        <w:ind w:firstLine="540"/>
        <w:jc w:val="both"/>
      </w:pPr>
      <w:r>
        <w:t>4.14. Предоставление бюджетных средств осуществляется:</w:t>
      </w:r>
    </w:p>
    <w:p w:rsidR="002451E3" w:rsidRDefault="002451E3">
      <w:pPr>
        <w:pStyle w:val="ConsPlusNormal"/>
        <w:spacing w:before="220"/>
        <w:ind w:firstLine="540"/>
        <w:jc w:val="both"/>
      </w:pPr>
      <w:r>
        <w:t>4.14.1. Заказчику (за исключением государственного и муниципального учреждения, исполнительного органа государственной власти, органа местного самоуправления муниципального образования Ханты-Мансийского автономного округа - Югры) в соответствии с условиями договора, заключенного с центром занятости населения.</w:t>
      </w:r>
    </w:p>
    <w:p w:rsidR="002451E3" w:rsidRDefault="002451E3">
      <w:pPr>
        <w:pStyle w:val="ConsPlusNormal"/>
        <w:spacing w:before="220"/>
        <w:ind w:firstLine="540"/>
        <w:jc w:val="both"/>
      </w:pPr>
      <w:r>
        <w:t xml:space="preserve">4.14.2. Заказчику - государственному учреждению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t xml:space="preserve">4.14.3. Заказчику - муниципальному учреждению, органу местного самоуправления муниципального образования Ханты-Мансийского автономного округа - Югры в виде иных межбюджетных трансфертов местному бюджету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lastRenderedPageBreak/>
        <w:t>4.15. Перечисление заказчику компенсации по оплате труда осуществляется в сроки, установленные договором, при условии представления в центр занятости населения заверенных им копий документов (далее - отчетные документы):</w:t>
      </w:r>
    </w:p>
    <w:p w:rsidR="002451E3" w:rsidRDefault="002451E3">
      <w:pPr>
        <w:pStyle w:val="ConsPlusNormal"/>
        <w:spacing w:before="220"/>
        <w:ind w:firstLine="540"/>
        <w:jc w:val="both"/>
      </w:pPr>
      <w:r>
        <w:t>подтверждающих перечисление на лицевой счет ФКУ-ИК средств в соответствии с договором с ФКУ-ИК, в том числе на заработную плату;</w:t>
      </w:r>
    </w:p>
    <w:p w:rsidR="002451E3" w:rsidRDefault="002451E3">
      <w:pPr>
        <w:pStyle w:val="ConsPlusNormal"/>
        <w:spacing w:before="220"/>
        <w:ind w:firstLine="540"/>
        <w:jc w:val="both"/>
      </w:pPr>
      <w:r>
        <w:t>табеля учета рабочего времени граждан, в отношении которых предусмотрена частичная компенсация по оплате труда;</w:t>
      </w:r>
    </w:p>
    <w:p w:rsidR="002451E3" w:rsidRDefault="002451E3">
      <w:pPr>
        <w:pStyle w:val="ConsPlusNormal"/>
        <w:spacing w:before="220"/>
        <w:ind w:firstLine="540"/>
        <w:jc w:val="both"/>
      </w:pPr>
      <w:r>
        <w:t>подтверждающих выплату (начисление) заработной платы с учетом удержаний за соответствующий месяц;</w:t>
      </w:r>
    </w:p>
    <w:p w:rsidR="002451E3" w:rsidRDefault="002451E3">
      <w:pPr>
        <w:pStyle w:val="ConsPlusNormal"/>
        <w:spacing w:before="220"/>
        <w:ind w:firstLine="540"/>
        <w:jc w:val="both"/>
      </w:pPr>
      <w:r>
        <w:t>подтверждающих удержания с начисленной заработной платы гражданина;</w:t>
      </w:r>
    </w:p>
    <w:p w:rsidR="002451E3" w:rsidRDefault="002451E3">
      <w:pPr>
        <w:pStyle w:val="ConsPlusNormal"/>
        <w:spacing w:before="220"/>
        <w:ind w:firstLine="540"/>
        <w:jc w:val="both"/>
      </w:pPr>
      <w:r>
        <w:t>подтверждающих перечисление налогов, страховых взносов.</w:t>
      </w:r>
    </w:p>
    <w:p w:rsidR="002451E3" w:rsidRDefault="002451E3">
      <w:pPr>
        <w:pStyle w:val="ConsPlusNormal"/>
        <w:spacing w:before="220"/>
        <w:ind w:firstLine="540"/>
        <w:jc w:val="both"/>
      </w:pPr>
      <w:r>
        <w:t>4.16. Отчетные документы заказчика должны содержать достоверную информацию и быть оформлены в соответствии с требованиями законодательства Российской Федерации и Ханты-Мансийского автономного округа - Югры.</w:t>
      </w:r>
    </w:p>
    <w:p w:rsidR="002451E3" w:rsidRDefault="002451E3">
      <w:pPr>
        <w:pStyle w:val="ConsPlusNormal"/>
        <w:spacing w:before="220"/>
        <w:ind w:firstLine="540"/>
        <w:jc w:val="both"/>
      </w:pPr>
      <w:r>
        <w:t>4.17. Финансирование обязательств по договору, заключенному с заказчиком, осуществляется путем перечисления бюджетных средств на счет заказчика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bookmarkStart w:id="122" w:name="P3506"/>
      <w:bookmarkEnd w:id="122"/>
      <w:r>
        <w:t>4.18. Перечисление компенсации по оплате труда приостанавливается в период действия договора в случаях:</w:t>
      </w:r>
    </w:p>
    <w:p w:rsidR="002451E3" w:rsidRDefault="002451E3">
      <w:pPr>
        <w:pStyle w:val="ConsPlusNormal"/>
        <w:spacing w:before="220"/>
        <w:ind w:firstLine="540"/>
        <w:jc w:val="both"/>
      </w:pPr>
      <w:r>
        <w:t>невыполнения заказчиком условий заключенного с ними договора;</w:t>
      </w:r>
    </w:p>
    <w:p w:rsidR="002451E3" w:rsidRDefault="002451E3">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613"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заказчика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614"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обнаружения факта несостоятельности (банкротства) заказчика или принятия решения о назначении либо введения процедуры внешнего управления, применения санации уполномоченным на то органом, или прекращения заказчиком деятельности (исключения из единых государственных реестров юридических лиц, индивидуальных предпринимателей соответственно).</w:t>
      </w:r>
    </w:p>
    <w:p w:rsidR="002451E3" w:rsidRDefault="002451E3">
      <w:pPr>
        <w:pStyle w:val="ConsPlusNormal"/>
        <w:spacing w:before="220"/>
        <w:ind w:firstLine="540"/>
        <w:jc w:val="both"/>
      </w:pPr>
      <w:r>
        <w:t xml:space="preserve">4.18.1. Решение о приостановлении перечисления средств компенсации по оплате труда принимается центром занятости населения в течение 3 рабочих дней с момента возникновения оснований, указанных в </w:t>
      </w:r>
      <w:hyperlink w:anchor="P3506" w:history="1">
        <w:r>
          <w:rPr>
            <w:color w:val="0000FF"/>
          </w:rPr>
          <w:t>пункте 4.18</w:t>
        </w:r>
      </w:hyperlink>
      <w:r>
        <w:t xml:space="preserve"> настоящего Порядка.</w:t>
      </w:r>
    </w:p>
    <w:p w:rsidR="002451E3" w:rsidRDefault="002451E3">
      <w:pPr>
        <w:pStyle w:val="ConsPlusNormal"/>
        <w:jc w:val="both"/>
      </w:pPr>
      <w:r>
        <w:t xml:space="preserve">(п. 4.18.1 введен </w:t>
      </w:r>
      <w:hyperlink r:id="rId615"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4.18.2. В течение 1 рабочего дня со дня принятия решения о приостановлении перечисления средств компенсации по оплате труда центр занятости населения письменно уведомляет об этом Заказчика.</w:t>
      </w:r>
    </w:p>
    <w:p w:rsidR="002451E3" w:rsidRDefault="002451E3">
      <w:pPr>
        <w:pStyle w:val="ConsPlusNormal"/>
        <w:jc w:val="both"/>
      </w:pPr>
      <w:r>
        <w:t xml:space="preserve">(п. 4.18.2 введен </w:t>
      </w:r>
      <w:hyperlink r:id="rId616"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4.19. В случае устранения заказчиком обстоятельств, указанных в </w:t>
      </w:r>
      <w:hyperlink w:anchor="P3506" w:history="1">
        <w:r>
          <w:rPr>
            <w:color w:val="0000FF"/>
          </w:rPr>
          <w:t>пункте 4.18</w:t>
        </w:r>
      </w:hyperlink>
      <w:r>
        <w:t xml:space="preserve"> настоящего </w:t>
      </w:r>
      <w:r>
        <w:lastRenderedPageBreak/>
        <w:t>Порядка, перечисление средств на компенсацию по оплате труда возобновляется в течение трех рабочих дней с момента представления документов, подтверждающих устранение таких обстоятельств.</w:t>
      </w:r>
    </w:p>
    <w:p w:rsidR="002451E3" w:rsidRDefault="002451E3">
      <w:pPr>
        <w:pStyle w:val="ConsPlusNormal"/>
        <w:jc w:val="both"/>
      </w:pPr>
    </w:p>
    <w:p w:rsidR="002451E3" w:rsidRDefault="002451E3">
      <w:pPr>
        <w:pStyle w:val="ConsPlusNormal"/>
        <w:jc w:val="center"/>
        <w:outlineLvl w:val="2"/>
      </w:pPr>
      <w:r>
        <w:t>V.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5.1. Ответственность за неправомерность заключения договора с заказчиком и выделения ему бюджетных средств возлагается на руководителя центра занятости населения.</w:t>
      </w:r>
    </w:p>
    <w:p w:rsidR="002451E3" w:rsidRDefault="002451E3">
      <w:pPr>
        <w:pStyle w:val="ConsPlusNormal"/>
        <w:spacing w:before="220"/>
        <w:ind w:firstLine="540"/>
        <w:jc w:val="both"/>
      </w:pPr>
      <w:r>
        <w:t>5.2. Ответственность заказчика за нецелевое использование бюджетных средств определяется условиями договора.</w:t>
      </w:r>
    </w:p>
    <w:p w:rsidR="002451E3" w:rsidRDefault="002451E3">
      <w:pPr>
        <w:pStyle w:val="ConsPlusNormal"/>
        <w:spacing w:before="220"/>
        <w:ind w:firstLine="540"/>
        <w:jc w:val="both"/>
      </w:pPr>
      <w:r>
        <w:t>5.3. Департамент и орган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2451E3" w:rsidRDefault="002451E3">
      <w:pPr>
        <w:pStyle w:val="ConsPlusNormal"/>
        <w:spacing w:before="220"/>
        <w:ind w:firstLine="540"/>
        <w:jc w:val="both"/>
      </w:pPr>
      <w:r>
        <w:t>5.3.1. В случаях установления факта нецелевого расходования бюджетных средств, частичного или полного неисполнения условий договора заказчик обязан их возвратить в бюджет Ханты-Мансийского автономного округа - Югры.</w:t>
      </w:r>
    </w:p>
    <w:p w:rsidR="002451E3" w:rsidRDefault="002451E3">
      <w:pPr>
        <w:pStyle w:val="ConsPlusNormal"/>
        <w:jc w:val="both"/>
      </w:pPr>
      <w:r>
        <w:t xml:space="preserve">(п. 5.3.1 введен </w:t>
      </w:r>
      <w:hyperlink r:id="rId617"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r>
        <w:t xml:space="preserve">5.3.2. Возврат в текущем финансовом году заказчиком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529" w:history="1">
        <w:r>
          <w:rPr>
            <w:color w:val="0000FF"/>
          </w:rPr>
          <w:t>пунктами 5.4</w:t>
        </w:r>
      </w:hyperlink>
      <w:r>
        <w:t xml:space="preserve"> - </w:t>
      </w:r>
      <w:hyperlink w:anchor="P3531" w:history="1">
        <w:r>
          <w:rPr>
            <w:color w:val="0000FF"/>
          </w:rPr>
          <w:t>5.6</w:t>
        </w:r>
      </w:hyperlink>
      <w:r>
        <w:t xml:space="preserve"> настоящего Порядка.</w:t>
      </w:r>
    </w:p>
    <w:p w:rsidR="002451E3" w:rsidRDefault="002451E3">
      <w:pPr>
        <w:pStyle w:val="ConsPlusNormal"/>
        <w:jc w:val="both"/>
      </w:pPr>
      <w:r>
        <w:t xml:space="preserve">(п. 5.3.2 введен </w:t>
      </w:r>
      <w:hyperlink r:id="rId618"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123" w:name="P3529"/>
      <w:bookmarkEnd w:id="123"/>
      <w:r>
        <w:t>5.4. Департамент в течение пятнадцати дней со дня выявления факта нецелевого расходования бюджетных средств направляет заказчику мотивированное требование об их возврате.</w:t>
      </w:r>
    </w:p>
    <w:p w:rsidR="002451E3" w:rsidRDefault="002451E3">
      <w:pPr>
        <w:pStyle w:val="ConsPlusNormal"/>
        <w:spacing w:before="220"/>
        <w:ind w:firstLine="540"/>
        <w:jc w:val="both"/>
      </w:pPr>
      <w:r>
        <w:t xml:space="preserve">5.5. Возврат бюджетных средств в бюджет Ханты-Мансийского автономного округа - Югры осуществляется заказчиком в десятидневный срок с момента получения указанного в </w:t>
      </w:r>
      <w:hyperlink w:anchor="P3529" w:history="1">
        <w:r>
          <w:rPr>
            <w:color w:val="0000FF"/>
          </w:rPr>
          <w:t>пункте 5.4</w:t>
        </w:r>
      </w:hyperlink>
      <w:r>
        <w:t xml:space="preserve"> настоящего Порядка требования.</w:t>
      </w:r>
    </w:p>
    <w:p w:rsidR="002451E3" w:rsidRDefault="002451E3">
      <w:pPr>
        <w:pStyle w:val="ConsPlusNormal"/>
        <w:spacing w:before="220"/>
        <w:ind w:firstLine="540"/>
        <w:jc w:val="both"/>
      </w:pPr>
      <w:bookmarkStart w:id="124" w:name="P3531"/>
      <w:bookmarkEnd w:id="124"/>
      <w:r>
        <w:t>5.6. В случае отказа заказчика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5.7. Споры и взаимные претензии заказчика и центра занятости населения регулируются путем переговоров, при необходимости - с привлечением Департамента, в случае недостижения согласия решаются в судебном порядке.</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12</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bookmarkStart w:id="125" w:name="P3544"/>
      <w:bookmarkEnd w:id="125"/>
      <w:r>
        <w:t>ПОРЯДОК</w:t>
      </w:r>
    </w:p>
    <w:p w:rsidR="002451E3" w:rsidRDefault="002451E3">
      <w:pPr>
        <w:pStyle w:val="ConsPlusTitle"/>
        <w:jc w:val="center"/>
      </w:pPr>
      <w:r>
        <w:t>ОРГАНИЗАЦИИ ПРОФЕССИОНАЛЬНОГО ОБУЧЕНИЯ И ДОПОЛНИТЕЛЬНОГО</w:t>
      </w:r>
    </w:p>
    <w:p w:rsidR="002451E3" w:rsidRDefault="002451E3">
      <w:pPr>
        <w:pStyle w:val="ConsPlusTitle"/>
        <w:jc w:val="center"/>
      </w:pPr>
      <w:r>
        <w:lastRenderedPageBreak/>
        <w:t>ПРОФЕССИОНАЛЬНОГО ОБРАЗОВАНИЯ НЕЗАНЯТЫХ ГРАЖДАН</w:t>
      </w:r>
    </w:p>
    <w:p w:rsidR="002451E3" w:rsidRDefault="002451E3">
      <w:pPr>
        <w:pStyle w:val="ConsPlusTitle"/>
        <w:jc w:val="center"/>
      </w:pPr>
      <w:r>
        <w:t>ПРЕДПЕНСИОННОГО ВОЗРАСТА, ПЕНСИОННОГО ВОЗРАСТА, КОТОРЫМ</w:t>
      </w:r>
    </w:p>
    <w:p w:rsidR="002451E3" w:rsidRDefault="002451E3">
      <w:pPr>
        <w:pStyle w:val="ConsPlusTitle"/>
        <w:jc w:val="center"/>
      </w:pPr>
      <w:r>
        <w:t>В СООТВЕТСТВИИ С ЗАКОНОДАТЕЛЬСТВОМ РОССИЙСКОЙ ФЕДЕРАЦИИ</w:t>
      </w:r>
    </w:p>
    <w:p w:rsidR="002451E3" w:rsidRDefault="002451E3">
      <w:pPr>
        <w:pStyle w:val="ConsPlusTitle"/>
        <w:jc w:val="center"/>
      </w:pPr>
      <w:r>
        <w:t>НАЗНАЧЕНА СТРАХОВАЯ ПЕНСИЯ ПО СТАРОСТИ И КОТОРЫЕ СТРЕМЯТСЯ</w:t>
      </w:r>
    </w:p>
    <w:p w:rsidR="002451E3" w:rsidRDefault="002451E3">
      <w:pPr>
        <w:pStyle w:val="ConsPlusTitle"/>
        <w:jc w:val="center"/>
      </w:pPr>
      <w:r>
        <w:t>ВОЗОБНОВИТЬ ТРУДОВУЮ ДЕЯТЕЛЬНОСТЬ</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 ред. постановлений Правительства ХМАО - Югры от 26.12.2014 </w:t>
      </w:r>
      <w:hyperlink r:id="rId619" w:history="1">
        <w:r>
          <w:rPr>
            <w:color w:val="0000FF"/>
          </w:rPr>
          <w:t>N 522-п</w:t>
        </w:r>
      </w:hyperlink>
      <w:r>
        <w:t>,</w:t>
      </w:r>
    </w:p>
    <w:p w:rsidR="002451E3" w:rsidRDefault="002451E3">
      <w:pPr>
        <w:pStyle w:val="ConsPlusNormal"/>
        <w:jc w:val="center"/>
      </w:pPr>
      <w:r>
        <w:t xml:space="preserve">от 06.03.2015 </w:t>
      </w:r>
      <w:hyperlink r:id="rId620" w:history="1">
        <w:r>
          <w:rPr>
            <w:color w:val="0000FF"/>
          </w:rPr>
          <w:t>N 57-п</w:t>
        </w:r>
      </w:hyperlink>
      <w:r>
        <w:t xml:space="preserve">, от 03.07.2015 </w:t>
      </w:r>
      <w:hyperlink r:id="rId621" w:history="1">
        <w:r>
          <w:rPr>
            <w:color w:val="0000FF"/>
          </w:rPr>
          <w:t>N 208-п</w:t>
        </w:r>
      </w:hyperlink>
      <w:r>
        <w:t xml:space="preserve">, от 13.11.2015 </w:t>
      </w:r>
      <w:hyperlink r:id="rId622" w:history="1">
        <w:r>
          <w:rPr>
            <w:color w:val="0000FF"/>
          </w:rPr>
          <w:t>N 396-п</w:t>
        </w:r>
      </w:hyperlink>
      <w:r>
        <w:t>,</w:t>
      </w:r>
    </w:p>
    <w:p w:rsidR="002451E3" w:rsidRDefault="002451E3">
      <w:pPr>
        <w:pStyle w:val="ConsPlusNormal"/>
        <w:jc w:val="center"/>
      </w:pPr>
      <w:r>
        <w:t xml:space="preserve">от 01.04.2016 </w:t>
      </w:r>
      <w:hyperlink r:id="rId623" w:history="1">
        <w:r>
          <w:rPr>
            <w:color w:val="0000FF"/>
          </w:rPr>
          <w:t>N 94-п</w:t>
        </w:r>
      </w:hyperlink>
      <w:r>
        <w:t xml:space="preserve">, от 27.05.2016 </w:t>
      </w:r>
      <w:hyperlink r:id="rId624" w:history="1">
        <w:r>
          <w:rPr>
            <w:color w:val="0000FF"/>
          </w:rPr>
          <w:t>N 175-п</w:t>
        </w:r>
      </w:hyperlink>
      <w:r>
        <w:t>)</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r>
        <w:t>1.1. Настоящий Порядок определяет условия организации профессионального обучения и дополнительного профессионального образования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мероприятие), а также размер и условия предоставления бюджетных средств образовательным организациям на указанные цели.</w:t>
      </w:r>
    </w:p>
    <w:p w:rsidR="002451E3" w:rsidRDefault="002451E3">
      <w:pPr>
        <w:pStyle w:val="ConsPlusNormal"/>
        <w:jc w:val="both"/>
      </w:pPr>
      <w:r>
        <w:t xml:space="preserve">(в ред. </w:t>
      </w:r>
      <w:hyperlink r:id="rId625"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 xml:space="preserve">1.2. Финансовое обеспечение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В настоящем Порядке применяются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профобучение - профессиональное обучение и дополнительное профессиональное образование;</w:t>
      </w:r>
    </w:p>
    <w:p w:rsidR="002451E3" w:rsidRDefault="002451E3">
      <w:pPr>
        <w:pStyle w:val="ConsPlusNormal"/>
        <w:spacing w:before="220"/>
        <w:ind w:firstLine="540"/>
        <w:jc w:val="both"/>
      </w:pPr>
      <w:r>
        <w:t>гражданин - гражданин Российской Федерации предпенсионного возраста, проживающий на территории Ханты-Мансийского автономного округа - Югры, из числа не занятых трудовой деятельностью, ищущий работу и готовый приступить к ней, обратившийся в центр занятости населения за два года до наступления возраста, дающего право выхода на страховую пенсию по старости, в том числе назначаемую досрочно; гражданин Российской Федерации пенсионного возраста, проживающий на территории Ханты-Мансийского автономного округа - Югры из числа не занятых трудовой деятельностью,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2451E3" w:rsidRDefault="002451E3">
      <w:pPr>
        <w:pStyle w:val="ConsPlusNormal"/>
        <w:jc w:val="both"/>
      </w:pPr>
      <w:r>
        <w:t xml:space="preserve">(в ред. </w:t>
      </w:r>
      <w:hyperlink r:id="rId626"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627" w:history="1">
        <w:r>
          <w:rPr>
            <w:color w:val="0000FF"/>
          </w:rPr>
          <w:t>пунктами 18</w:t>
        </w:r>
      </w:hyperlink>
      <w:r>
        <w:t xml:space="preserve">, </w:t>
      </w:r>
      <w:hyperlink r:id="rId628" w:history="1">
        <w:r>
          <w:rPr>
            <w:color w:val="0000FF"/>
          </w:rPr>
          <w:t>19</w:t>
        </w:r>
      </w:hyperlink>
      <w:r>
        <w:t xml:space="preserve">, </w:t>
      </w:r>
      <w:hyperlink r:id="rId629" w:history="1">
        <w:r>
          <w:rPr>
            <w:color w:val="0000FF"/>
          </w:rPr>
          <w:t>20 статьи 2</w:t>
        </w:r>
      </w:hyperlink>
      <w:r>
        <w:t xml:space="preserve"> Федерального закона от 29 декабря 2012 года N 273-ФЗ "Об образовании в Российской Федерации".</w:t>
      </w:r>
    </w:p>
    <w:p w:rsidR="002451E3" w:rsidRDefault="002451E3">
      <w:pPr>
        <w:pStyle w:val="ConsPlusNormal"/>
        <w:spacing w:before="220"/>
        <w:ind w:firstLine="540"/>
        <w:jc w:val="both"/>
      </w:pPr>
      <w:r>
        <w:t>1.4. Центр занятости населения осуществляет отбор организаций, осуществляющих образовательную деятельность, для организации профобучения граждан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spacing w:before="220"/>
        <w:ind w:firstLine="540"/>
        <w:jc w:val="both"/>
      </w:pPr>
      <w:r>
        <w:lastRenderedPageBreak/>
        <w:t>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профессии (специальности), продолжительности обучения, месторасположении, схемах проезда, номерах контактных телефонов.</w:t>
      </w:r>
    </w:p>
    <w:p w:rsidR="002451E3" w:rsidRDefault="002451E3">
      <w:pPr>
        <w:pStyle w:val="ConsPlusNormal"/>
        <w:spacing w:before="220"/>
        <w:ind w:firstLine="540"/>
        <w:jc w:val="both"/>
      </w:pPr>
      <w:r>
        <w:t>1.6. Профобучение граждан осуществляется:</w:t>
      </w:r>
    </w:p>
    <w:p w:rsidR="002451E3" w:rsidRDefault="002451E3">
      <w:pPr>
        <w:pStyle w:val="ConsPlusNormal"/>
        <w:spacing w:before="220"/>
        <w:ind w:firstLine="540"/>
        <w:jc w:val="both"/>
      </w:pPr>
      <w:r>
        <w:t>по профессиям (специальностям), востребованным на рынке труда Ханты-Мансийского автономного округа - Югры или муниципального образования Ханты-Мансийского автономного округа - Югры по месту жительства граждан;</w:t>
      </w:r>
    </w:p>
    <w:p w:rsidR="002451E3" w:rsidRDefault="002451E3">
      <w:pPr>
        <w:pStyle w:val="ConsPlusNormal"/>
        <w:spacing w:before="220"/>
        <w:ind w:firstLine="540"/>
        <w:jc w:val="both"/>
      </w:pPr>
      <w:r>
        <w:t>под гарантированное рабочее место работодателя;</w:t>
      </w:r>
    </w:p>
    <w:p w:rsidR="002451E3" w:rsidRDefault="002451E3">
      <w:pPr>
        <w:pStyle w:val="ConsPlusNormal"/>
        <w:spacing w:before="220"/>
        <w:ind w:firstLine="540"/>
        <w:jc w:val="both"/>
      </w:pPr>
      <w:r>
        <w:t>для открытия собственного дела граждан, с целью обеспечения их дальнейшей занятости.</w:t>
      </w:r>
    </w:p>
    <w:p w:rsidR="002451E3" w:rsidRDefault="002451E3">
      <w:pPr>
        <w:pStyle w:val="ConsPlusNormal"/>
        <w:spacing w:before="220"/>
        <w:ind w:firstLine="540"/>
        <w:jc w:val="both"/>
      </w:pPr>
      <w:r>
        <w:t>1.7. Профобучение граждан осуществляется по очно-заочной или заочной формам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выданные в установленном законодательством Российской Федерации порядке. Обучение может быть курсовым (групповым) или индивидуальным.</w:t>
      </w:r>
    </w:p>
    <w:p w:rsidR="002451E3" w:rsidRDefault="002451E3">
      <w:pPr>
        <w:pStyle w:val="ConsPlusNormal"/>
        <w:spacing w:before="220"/>
        <w:ind w:firstLine="540"/>
        <w:jc w:val="both"/>
      </w:pPr>
      <w:r>
        <w:t>1.8. Продолжительность профобучения граждан устанавливается профессиональными образовательными программами и не должна превышать 8 месяцев.</w:t>
      </w:r>
    </w:p>
    <w:p w:rsidR="002451E3" w:rsidRDefault="002451E3">
      <w:pPr>
        <w:pStyle w:val="ConsPlusNormal"/>
        <w:spacing w:before="220"/>
        <w:ind w:firstLine="540"/>
        <w:jc w:val="both"/>
      </w:pPr>
      <w:r>
        <w:t>1.9. Гражданам может быть предложено прохождение профобучения вне места постоянного проживания.</w:t>
      </w:r>
    </w:p>
    <w:p w:rsidR="002451E3" w:rsidRDefault="002451E3">
      <w:pPr>
        <w:pStyle w:val="ConsPlusNormal"/>
        <w:jc w:val="both"/>
      </w:pPr>
    </w:p>
    <w:p w:rsidR="002451E3" w:rsidRDefault="002451E3">
      <w:pPr>
        <w:pStyle w:val="ConsPlusNormal"/>
        <w:jc w:val="center"/>
        <w:outlineLvl w:val="2"/>
      </w:pPr>
      <w:bookmarkStart w:id="126" w:name="P3580"/>
      <w:bookmarkEnd w:id="126"/>
      <w:r>
        <w:t>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граждане.</w:t>
      </w:r>
    </w:p>
    <w:p w:rsidR="002451E3" w:rsidRDefault="002451E3">
      <w:pPr>
        <w:pStyle w:val="ConsPlusNormal"/>
        <w:jc w:val="both"/>
      </w:pPr>
    </w:p>
    <w:p w:rsidR="002451E3" w:rsidRDefault="002451E3">
      <w:pPr>
        <w:pStyle w:val="ConsPlusNormal"/>
        <w:jc w:val="center"/>
        <w:outlineLvl w:val="2"/>
      </w:pPr>
      <w:r>
        <w:t>III. Организация профессионального обучения граждан</w:t>
      </w:r>
    </w:p>
    <w:p w:rsidR="002451E3" w:rsidRDefault="002451E3">
      <w:pPr>
        <w:pStyle w:val="ConsPlusNormal"/>
        <w:jc w:val="both"/>
      </w:pPr>
    </w:p>
    <w:p w:rsidR="002451E3" w:rsidRDefault="002451E3">
      <w:pPr>
        <w:pStyle w:val="ConsPlusNormal"/>
        <w:ind w:firstLine="540"/>
        <w:jc w:val="both"/>
      </w:pPr>
      <w:r>
        <w:t>3.1. Профобучение граждан осуществляется по направлению центра занятости населения.</w:t>
      </w:r>
    </w:p>
    <w:p w:rsidR="002451E3" w:rsidRDefault="002451E3">
      <w:pPr>
        <w:pStyle w:val="ConsPlusNormal"/>
        <w:spacing w:before="220"/>
        <w:ind w:firstLine="540"/>
        <w:jc w:val="both"/>
      </w:pPr>
      <w:bookmarkStart w:id="127" w:name="P3587"/>
      <w:bookmarkEnd w:id="127"/>
      <w:r>
        <w:t>3.2. Для участия в мероприятии гражданин представляет в центр занятости населения следующие документы:</w:t>
      </w:r>
    </w:p>
    <w:p w:rsidR="002451E3" w:rsidRDefault="002451E3">
      <w:pPr>
        <w:pStyle w:val="ConsPlusNormal"/>
        <w:spacing w:before="220"/>
        <w:ind w:firstLine="540"/>
        <w:jc w:val="both"/>
      </w:pPr>
      <w:r>
        <w:t>личное заявление по форме, утвержденной Департаментом;</w:t>
      </w:r>
    </w:p>
    <w:p w:rsidR="002451E3" w:rsidRDefault="002451E3">
      <w:pPr>
        <w:pStyle w:val="ConsPlusNormal"/>
        <w:spacing w:before="220"/>
        <w:ind w:firstLine="540"/>
        <w:jc w:val="both"/>
      </w:pPr>
      <w:r>
        <w:t>паспорт или документ, его заменяющий;</w:t>
      </w:r>
    </w:p>
    <w:p w:rsidR="002451E3" w:rsidRDefault="002451E3">
      <w:pPr>
        <w:pStyle w:val="ConsPlusNormal"/>
        <w:spacing w:before="220"/>
        <w:ind w:firstLine="540"/>
        <w:jc w:val="both"/>
      </w:pPr>
      <w:r>
        <w:t>трудовая книжка или документ, ее заменяющий;</w:t>
      </w:r>
    </w:p>
    <w:p w:rsidR="002451E3" w:rsidRDefault="002451E3">
      <w:pPr>
        <w:pStyle w:val="ConsPlusNormal"/>
        <w:spacing w:before="220"/>
        <w:ind w:firstLine="540"/>
        <w:jc w:val="both"/>
      </w:pPr>
      <w:r>
        <w:t>документ об образовании и (или) о квалификации;</w:t>
      </w:r>
    </w:p>
    <w:p w:rsidR="002451E3" w:rsidRDefault="002451E3">
      <w:pPr>
        <w:pStyle w:val="ConsPlusNormal"/>
        <w:spacing w:before="220"/>
        <w:ind w:firstLine="540"/>
        <w:jc w:val="both"/>
      </w:pPr>
      <w:r>
        <w:t>документ, подтверждающий назначение страховой пенсии по старости, - для граждан пенсионного возраста;</w:t>
      </w:r>
    </w:p>
    <w:p w:rsidR="002451E3" w:rsidRDefault="002451E3">
      <w:pPr>
        <w:pStyle w:val="ConsPlusNormal"/>
        <w:jc w:val="both"/>
      </w:pPr>
      <w:r>
        <w:t xml:space="preserve">(в ред. </w:t>
      </w:r>
      <w:hyperlink r:id="rId630" w:history="1">
        <w:r>
          <w:rPr>
            <w:color w:val="0000FF"/>
          </w:rPr>
          <w:t>постановления</w:t>
        </w:r>
      </w:hyperlink>
      <w:r>
        <w:t xml:space="preserve"> Правительства ХМАО - Югры от 06.03.2015 N 57-п)</w:t>
      </w:r>
    </w:p>
    <w:p w:rsidR="002451E3" w:rsidRDefault="002451E3">
      <w:pPr>
        <w:pStyle w:val="ConsPlusNormal"/>
        <w:spacing w:before="220"/>
        <w:ind w:firstLine="540"/>
        <w:jc w:val="both"/>
      </w:pPr>
      <w:r>
        <w:t>индивидуальную программу реабилитации инвалида, выдаваемую в установленном порядке, - для граждан, относящихся к категории инвалидов;</w:t>
      </w:r>
    </w:p>
    <w:p w:rsidR="002451E3" w:rsidRDefault="002451E3">
      <w:pPr>
        <w:pStyle w:val="ConsPlusNormal"/>
        <w:spacing w:before="220"/>
        <w:ind w:firstLine="540"/>
        <w:jc w:val="both"/>
      </w:pPr>
      <w:r>
        <w:t>гарантийное письмо работодателя о последующем трудоустройстве после прохождения профобучения (для граждан, желающих пройти профобучение под гарантированное рабочее место).</w:t>
      </w:r>
    </w:p>
    <w:p w:rsidR="002451E3" w:rsidRDefault="002451E3">
      <w:pPr>
        <w:pStyle w:val="ConsPlusNormal"/>
        <w:spacing w:before="220"/>
        <w:ind w:firstLine="540"/>
        <w:jc w:val="both"/>
      </w:pPr>
      <w:r>
        <w:lastRenderedPageBreak/>
        <w:t>3.3. Специалист центра занятости населения:</w:t>
      </w:r>
    </w:p>
    <w:p w:rsidR="002451E3" w:rsidRDefault="002451E3">
      <w:pPr>
        <w:pStyle w:val="ConsPlusNormal"/>
        <w:spacing w:before="220"/>
        <w:ind w:firstLine="540"/>
        <w:jc w:val="both"/>
      </w:pPr>
      <w:r>
        <w:t xml:space="preserve">3.3.1. Регистрирует заявление гражданина в журнале регистрации либо в программно-техническом комплексе "Катарсис" в день его обращения, проверяет наличие документов, предусмотренных </w:t>
      </w:r>
      <w:hyperlink w:anchor="P3587" w:history="1">
        <w:r>
          <w:rPr>
            <w:color w:val="0000FF"/>
          </w:rPr>
          <w:t>пунктом 3.2</w:t>
        </w:r>
      </w:hyperlink>
      <w:r>
        <w:t xml:space="preserve"> настоящего Порядка.</w:t>
      </w:r>
    </w:p>
    <w:p w:rsidR="002451E3" w:rsidRDefault="002451E3">
      <w:pPr>
        <w:pStyle w:val="ConsPlusNormal"/>
        <w:spacing w:before="220"/>
        <w:ind w:firstLine="540"/>
        <w:jc w:val="both"/>
      </w:pPr>
      <w:r>
        <w:t>3.3.2. Осуществляет по согласованию с гражданином в день его обращения подбор профессии (специальности), востребованной на рынке труда, исходя из сведений об его образовании, профессиональном опыте, состоянии здоровья и перечня вариантов обучения.</w:t>
      </w:r>
    </w:p>
    <w:p w:rsidR="002451E3" w:rsidRDefault="002451E3">
      <w:pPr>
        <w:pStyle w:val="ConsPlusNormal"/>
        <w:spacing w:before="220"/>
        <w:ind w:firstLine="540"/>
        <w:jc w:val="both"/>
      </w:pPr>
      <w:r>
        <w:t>3.3.3. Выдает направление гражданину на профобучение в соответствии с утвержденной Департаментом формой.</w:t>
      </w:r>
    </w:p>
    <w:p w:rsidR="002451E3" w:rsidRDefault="002451E3">
      <w:pPr>
        <w:pStyle w:val="ConsPlusNormal"/>
        <w:spacing w:before="220"/>
        <w:ind w:firstLine="540"/>
        <w:jc w:val="both"/>
      </w:pPr>
      <w:r>
        <w:t>3.3.4.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jc w:val="both"/>
      </w:pPr>
      <w:r>
        <w:t xml:space="preserve">(в ред. </w:t>
      </w:r>
      <w:hyperlink r:id="rId631"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2451E3" w:rsidRDefault="002451E3">
      <w:pPr>
        <w:pStyle w:val="ConsPlusNormal"/>
        <w:jc w:val="both"/>
      </w:pPr>
      <w:r>
        <w:t xml:space="preserve">(в ред. </w:t>
      </w:r>
      <w:hyperlink r:id="rId632"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При представлении гражданином положительного заключения по результатам медицинского осмотра - выдает гражданину направление на профобучение.</w:t>
      </w:r>
    </w:p>
    <w:p w:rsidR="002451E3" w:rsidRDefault="002451E3">
      <w:pPr>
        <w:pStyle w:val="ConsPlusNormal"/>
        <w:jc w:val="both"/>
      </w:pPr>
      <w:r>
        <w:t xml:space="preserve">(в ред. </w:t>
      </w:r>
      <w:hyperlink r:id="rId633"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3.4. Основанием для отказа гражданину в профобучении являются:</w:t>
      </w:r>
    </w:p>
    <w:p w:rsidR="002451E3" w:rsidRDefault="002451E3">
      <w:pPr>
        <w:pStyle w:val="ConsPlusNormal"/>
        <w:spacing w:before="220"/>
        <w:ind w:firstLine="540"/>
        <w:jc w:val="both"/>
      </w:pPr>
      <w:r>
        <w:t>обращение в центр занятости населения гражданина в состоянии опьянения, вызванного употреблением алкоголя, наркотических средств или других одурманивающих веществ;</w:t>
      </w:r>
    </w:p>
    <w:p w:rsidR="002451E3" w:rsidRDefault="002451E3">
      <w:pPr>
        <w:pStyle w:val="ConsPlusNormal"/>
        <w:spacing w:before="220"/>
        <w:ind w:firstLine="540"/>
        <w:jc w:val="both"/>
      </w:pPr>
      <w:r>
        <w:t xml:space="preserve">непредставление гражданином документов, предусмотренных </w:t>
      </w:r>
      <w:hyperlink w:anchor="P3587" w:history="1">
        <w:r>
          <w:rPr>
            <w:color w:val="0000FF"/>
          </w:rPr>
          <w:t>пунктом 3.2</w:t>
        </w:r>
      </w:hyperlink>
      <w:r>
        <w:t xml:space="preserve"> настоящего Порядка;</w:t>
      </w:r>
    </w:p>
    <w:p w:rsidR="002451E3" w:rsidRDefault="002451E3">
      <w:pPr>
        <w:pStyle w:val="ConsPlusNormal"/>
        <w:spacing w:before="220"/>
        <w:ind w:firstLine="540"/>
        <w:jc w:val="both"/>
      </w:pPr>
      <w:r>
        <w:t>предоставление гражданином заведомо ложных и недостоверных сведений, документов;</w:t>
      </w:r>
    </w:p>
    <w:p w:rsidR="002451E3" w:rsidRDefault="002451E3">
      <w:pPr>
        <w:pStyle w:val="ConsPlusNormal"/>
        <w:spacing w:before="220"/>
        <w:ind w:firstLine="540"/>
        <w:jc w:val="both"/>
      </w:pPr>
      <w:r>
        <w:t>повторное обращение для прохождения профобучения в текущем году;</w:t>
      </w:r>
    </w:p>
    <w:p w:rsidR="002451E3" w:rsidRDefault="002451E3">
      <w:pPr>
        <w:pStyle w:val="ConsPlusNormal"/>
        <w:spacing w:before="220"/>
        <w:ind w:firstLine="540"/>
        <w:jc w:val="both"/>
      </w:pPr>
      <w:r>
        <w:t xml:space="preserve">абзац утратил силу. - </w:t>
      </w:r>
      <w:hyperlink r:id="rId634"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3.4.1. Процедура оформления решения об отказе в профобучении гражданину осуществляется в течение 15 минут.</w:t>
      </w:r>
    </w:p>
    <w:p w:rsidR="002451E3" w:rsidRDefault="002451E3">
      <w:pPr>
        <w:pStyle w:val="ConsPlusNormal"/>
        <w:jc w:val="both"/>
      </w:pPr>
      <w:r>
        <w:t xml:space="preserve">(п. 3.4.1 введен </w:t>
      </w:r>
      <w:hyperlink r:id="rId635"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3.5. В случае отказа гражданину в профобучении специалист центра занятости населения разъясняет основания отказа в профобучении, оформляет соответствующее решение согласно утвержденной Департаментом форме и выдает его гражданину под подпись.</w:t>
      </w:r>
    </w:p>
    <w:p w:rsidR="002451E3" w:rsidRDefault="002451E3">
      <w:pPr>
        <w:pStyle w:val="ConsPlusNormal"/>
        <w:spacing w:before="220"/>
        <w:ind w:firstLine="540"/>
        <w:jc w:val="both"/>
      </w:pPr>
      <w:r>
        <w:t>3.6. Трудоустройство или открытие собственного дела гражданином в период прохождения им профобучения не может являться основанием для прекращения предоставления бюджетных средств.</w:t>
      </w:r>
    </w:p>
    <w:p w:rsidR="002451E3" w:rsidRDefault="002451E3">
      <w:pPr>
        <w:pStyle w:val="ConsPlusNormal"/>
        <w:jc w:val="both"/>
      </w:pPr>
    </w:p>
    <w:p w:rsidR="002451E3" w:rsidRDefault="002451E3">
      <w:pPr>
        <w:pStyle w:val="ConsPlusNormal"/>
        <w:jc w:val="center"/>
        <w:outlineLvl w:val="2"/>
      </w:pPr>
      <w:r>
        <w:t>IV. Предоставление бюджетных средств</w:t>
      </w:r>
    </w:p>
    <w:p w:rsidR="002451E3" w:rsidRDefault="002451E3">
      <w:pPr>
        <w:pStyle w:val="ConsPlusNormal"/>
        <w:jc w:val="both"/>
      </w:pPr>
    </w:p>
    <w:p w:rsidR="002451E3" w:rsidRDefault="002451E3">
      <w:pPr>
        <w:pStyle w:val="ConsPlusNormal"/>
        <w:ind w:firstLine="540"/>
        <w:jc w:val="both"/>
      </w:pPr>
      <w:r>
        <w:lastRenderedPageBreak/>
        <w:t>4.1. Получателями бюджетных средств являются:</w:t>
      </w:r>
    </w:p>
    <w:p w:rsidR="002451E3" w:rsidRDefault="002451E3">
      <w:pPr>
        <w:pStyle w:val="ConsPlusNormal"/>
        <w:spacing w:before="220"/>
        <w:ind w:firstLine="540"/>
        <w:jc w:val="both"/>
      </w:pPr>
      <w:r>
        <w:t>учебные заведения,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профобучению граждан;</w:t>
      </w:r>
    </w:p>
    <w:p w:rsidR="002451E3" w:rsidRDefault="002451E3">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
    <w:p w:rsidR="002451E3" w:rsidRDefault="002451E3">
      <w:pPr>
        <w:pStyle w:val="ConsPlusNormal"/>
        <w:jc w:val="both"/>
      </w:pPr>
      <w:r>
        <w:t xml:space="preserve">(в ред. </w:t>
      </w:r>
      <w:hyperlink r:id="rId636"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 xml:space="preserve">участники мероприятия, указанные в </w:t>
      </w:r>
      <w:hyperlink w:anchor="P3580" w:history="1">
        <w:r>
          <w:rPr>
            <w:color w:val="0000FF"/>
          </w:rPr>
          <w:t>разделе II</w:t>
        </w:r>
      </w:hyperlink>
      <w:r>
        <w:t xml:space="preserve"> настоящего Порядка.</w:t>
      </w:r>
    </w:p>
    <w:p w:rsidR="002451E3" w:rsidRDefault="002451E3">
      <w:pPr>
        <w:pStyle w:val="ConsPlusNormal"/>
        <w:spacing w:before="220"/>
        <w:ind w:firstLine="540"/>
        <w:jc w:val="both"/>
      </w:pPr>
      <w:r>
        <w:t>4.2. В случае прохождения профобучения гражданином в другой местности центр занятости населения компенсирует ему расходы по проезду к месту обучения и обратно, суточные расходы, оплату найма жилого помещения на время обучения.</w:t>
      </w:r>
    </w:p>
    <w:p w:rsidR="002451E3" w:rsidRDefault="002451E3">
      <w:pPr>
        <w:pStyle w:val="ConsPlusNormal"/>
        <w:jc w:val="both"/>
      </w:pPr>
      <w:r>
        <w:t xml:space="preserve">(п. 4.2 в ред. </w:t>
      </w:r>
      <w:hyperlink r:id="rId637"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 xml:space="preserve">4.3. Утратил силу. - </w:t>
      </w:r>
      <w:hyperlink r:id="rId638" w:history="1">
        <w:r>
          <w:rPr>
            <w:color w:val="0000FF"/>
          </w:rPr>
          <w:t>Постановление</w:t>
        </w:r>
      </w:hyperlink>
      <w:r>
        <w:t xml:space="preserve"> Правительства ХМАО - Югры от 01.04.2016 N 94-п.</w:t>
      </w:r>
    </w:p>
    <w:p w:rsidR="002451E3" w:rsidRDefault="002451E3">
      <w:pPr>
        <w:pStyle w:val="ConsPlusNormal"/>
        <w:spacing w:before="220"/>
        <w:ind w:firstLine="540"/>
        <w:jc w:val="both"/>
      </w:pPr>
      <w:r>
        <w:t>4.4. Предоставление бюджетных средств осуществляется за счет средств бюджета Ханты-Мансийского автономного округа - Югры (далее - средства при направлении на профобучение) в виде компенсации расходов, понесенных гражданином в связи с направлением его на профобучение в другую местность (далее - компенсация), в следующих размерах:</w:t>
      </w:r>
    </w:p>
    <w:p w:rsidR="002451E3" w:rsidRDefault="002451E3">
      <w:pPr>
        <w:pStyle w:val="ConsPlusNormal"/>
        <w:spacing w:before="220"/>
        <w:ind w:firstLine="540"/>
        <w:jc w:val="both"/>
      </w:pPr>
      <w:bookmarkStart w:id="128" w:name="P3628"/>
      <w:bookmarkEnd w:id="128"/>
      <w: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451E3" w:rsidRDefault="002451E3">
      <w:pPr>
        <w:pStyle w:val="ConsPlusNormal"/>
        <w:spacing w:before="220"/>
        <w:ind w:firstLine="540"/>
        <w:jc w:val="both"/>
      </w:pPr>
      <w:r>
        <w:t>железнодорожным транспортом - в плацкартном вагоне пассажирского поезда;</w:t>
      </w:r>
    </w:p>
    <w:p w:rsidR="002451E3" w:rsidRDefault="002451E3">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r>
        <w:t>4.4.2. Суточные расходы - в размере 300 рублей за каждый день нахождения в пути следования к месту обучения и обратно.</w:t>
      </w:r>
    </w:p>
    <w:p w:rsidR="002451E3" w:rsidRDefault="002451E3">
      <w:pPr>
        <w:pStyle w:val="ConsPlusNormal"/>
        <w:spacing w:before="220"/>
        <w:ind w:firstLine="540"/>
        <w:jc w:val="both"/>
      </w:pPr>
      <w:bookmarkStart w:id="129" w:name="P3634"/>
      <w:bookmarkEnd w:id="129"/>
      <w:r>
        <w:t>4.4.3. Оплата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2451E3" w:rsidRDefault="002451E3">
      <w:pPr>
        <w:pStyle w:val="ConsPlusNormal"/>
        <w:spacing w:before="220"/>
        <w:ind w:firstLine="540"/>
        <w:jc w:val="both"/>
      </w:pPr>
      <w:bookmarkStart w:id="130" w:name="P3635"/>
      <w:bookmarkEnd w:id="130"/>
      <w:r>
        <w:t>4.5. Для получения компенсации гражданин, направленный на профобучение в другую местность, представляет в центр занятости населения, по месту жительства следующие документы:</w:t>
      </w:r>
    </w:p>
    <w:p w:rsidR="002451E3" w:rsidRDefault="002451E3">
      <w:pPr>
        <w:pStyle w:val="ConsPlusNormal"/>
        <w:spacing w:before="220"/>
        <w:ind w:firstLine="540"/>
        <w:jc w:val="both"/>
      </w:pPr>
      <w:r>
        <w:t>4.5.1. Заявление по форме, утвержденной Департаментом, с указанием своего почтового адреса, реквизитов лицевого счета;</w:t>
      </w:r>
    </w:p>
    <w:p w:rsidR="002451E3" w:rsidRDefault="002451E3">
      <w:pPr>
        <w:pStyle w:val="ConsPlusNormal"/>
        <w:spacing w:before="220"/>
        <w:ind w:firstLine="540"/>
        <w:jc w:val="both"/>
      </w:pPr>
      <w:bookmarkStart w:id="131" w:name="P3637"/>
      <w:bookmarkEnd w:id="131"/>
      <w:r>
        <w:t xml:space="preserve">4.5.2. Документ об образовании и (или) о квалификации либо документ об обучении, выданный организацией, осуществляющей образовательную деятельность, подтверждающий </w:t>
      </w:r>
      <w:r>
        <w:lastRenderedPageBreak/>
        <w:t>прохождение профобучения в другой местности (в случае досрочного прекращения профобучения, в том числе в связи с отчислением, гражданин предоставляет приказ об отчислении с указанием причин);</w:t>
      </w:r>
    </w:p>
    <w:p w:rsidR="002451E3" w:rsidRDefault="002451E3">
      <w:pPr>
        <w:pStyle w:val="ConsPlusNormal"/>
        <w:spacing w:before="220"/>
        <w:ind w:firstLine="540"/>
        <w:jc w:val="both"/>
      </w:pPr>
      <w:r>
        <w:t xml:space="preserve">4.5.3. Документы, подтверждающие сведения об осуществленных расходах, указанных в </w:t>
      </w:r>
      <w:hyperlink w:anchor="P3628" w:history="1">
        <w:r>
          <w:rPr>
            <w:color w:val="0000FF"/>
          </w:rPr>
          <w:t>пунктах 4.4.1</w:t>
        </w:r>
      </w:hyperlink>
      <w:r>
        <w:t xml:space="preserve"> - </w:t>
      </w:r>
      <w:hyperlink w:anchor="P3634" w:history="1">
        <w:r>
          <w:rPr>
            <w:color w:val="0000FF"/>
          </w:rPr>
          <w:t>4.4.3</w:t>
        </w:r>
      </w:hyperlink>
      <w:r>
        <w:t xml:space="preserve"> настоящего Порядка.</w:t>
      </w:r>
    </w:p>
    <w:p w:rsidR="002451E3" w:rsidRDefault="002451E3">
      <w:pPr>
        <w:pStyle w:val="ConsPlusNormal"/>
        <w:spacing w:before="220"/>
        <w:ind w:firstLine="540"/>
        <w:jc w:val="both"/>
      </w:pPr>
      <w:r>
        <w:t xml:space="preserve">4.6. Документы, указанные в </w:t>
      </w:r>
      <w:hyperlink w:anchor="P3635" w:history="1">
        <w:r>
          <w:rPr>
            <w:color w:val="0000FF"/>
          </w:rPr>
          <w:t>пункте 4.5</w:t>
        </w:r>
      </w:hyperlink>
      <w:r>
        <w:t xml:space="preserve"> настоящего Порядка, представляются гражданином в центр занятости населения не позднее десяти рабочих дней со дня прибытия с обучения.</w:t>
      </w:r>
    </w:p>
    <w:p w:rsidR="002451E3" w:rsidRDefault="002451E3">
      <w:pPr>
        <w:pStyle w:val="ConsPlusNormal"/>
        <w:spacing w:before="220"/>
        <w:ind w:firstLine="540"/>
        <w:jc w:val="both"/>
      </w:pPr>
      <w:r>
        <w:t xml:space="preserve">4.7. Центр занятости населения изготавливает и заверяет копию с документа, указанного в </w:t>
      </w:r>
      <w:hyperlink w:anchor="P3637" w:history="1">
        <w:r>
          <w:rPr>
            <w:color w:val="0000FF"/>
          </w:rPr>
          <w:t>подпункте 4.5.2</w:t>
        </w:r>
      </w:hyperlink>
      <w:r>
        <w:t xml:space="preserve"> настоящего Порядка.</w:t>
      </w:r>
    </w:p>
    <w:p w:rsidR="002451E3" w:rsidRDefault="002451E3">
      <w:pPr>
        <w:pStyle w:val="ConsPlusNormal"/>
        <w:spacing w:before="220"/>
        <w:ind w:firstLine="540"/>
        <w:jc w:val="both"/>
      </w:pPr>
      <w:r>
        <w:t>4.8. При представлении документов предъявляется документ, удостоверяющий личность гражданина, прошедшего профобучение в другой местности.</w:t>
      </w:r>
    </w:p>
    <w:p w:rsidR="002451E3" w:rsidRDefault="002451E3">
      <w:pPr>
        <w:pStyle w:val="ConsPlusNormal"/>
        <w:spacing w:before="220"/>
        <w:ind w:firstLine="540"/>
        <w:jc w:val="both"/>
      </w:pPr>
      <w:bookmarkStart w:id="132" w:name="P3642"/>
      <w:bookmarkEnd w:id="132"/>
      <w:r>
        <w:t>4.9. Основанием для отказа в выплате компенсации являются:</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(в ред. </w:t>
      </w:r>
      <w:hyperlink r:id="rId639"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 xml:space="preserve">непредставление документов, указанных в </w:t>
      </w:r>
      <w:hyperlink w:anchor="P3635" w:history="1">
        <w:r>
          <w:rPr>
            <w:color w:val="0000FF"/>
          </w:rPr>
          <w:t>пункте 4.5</w:t>
        </w:r>
      </w:hyperlink>
      <w:r>
        <w:t xml:space="preserve"> настоящего Порядка;</w:t>
      </w:r>
    </w:p>
    <w:p w:rsidR="002451E3" w:rsidRDefault="002451E3">
      <w:pPr>
        <w:pStyle w:val="ConsPlusNormal"/>
        <w:spacing w:before="220"/>
        <w:ind w:firstLine="540"/>
        <w:jc w:val="both"/>
      </w:pPr>
      <w:r>
        <w:t xml:space="preserve">представление документов, указанных в </w:t>
      </w:r>
      <w:hyperlink w:anchor="P3635" w:history="1">
        <w:r>
          <w:rPr>
            <w:color w:val="0000FF"/>
          </w:rPr>
          <w:t>пункте 4.5</w:t>
        </w:r>
      </w:hyperlink>
      <w:r>
        <w:t xml:space="preserve"> настоящего Порядка, по истечении десяти рабочих дней со дня прибытия с профобучения.</w:t>
      </w:r>
    </w:p>
    <w:p w:rsidR="002451E3" w:rsidRDefault="002451E3">
      <w:pPr>
        <w:pStyle w:val="ConsPlusNormal"/>
        <w:spacing w:before="220"/>
        <w:ind w:firstLine="540"/>
        <w:jc w:val="both"/>
      </w:pPr>
      <w:r>
        <w:t xml:space="preserve">4.10. Выплата компенсации осуществляется центром занятости населения в течение семи рабочих дней со дня получения документов, указанных в </w:t>
      </w:r>
      <w:hyperlink w:anchor="P3635" w:history="1">
        <w:r>
          <w:rPr>
            <w:color w:val="0000FF"/>
          </w:rPr>
          <w:t>пункте 4.5</w:t>
        </w:r>
      </w:hyperlink>
      <w:r>
        <w:t xml:space="preserve"> настоящего Порядка, путем зачисления денежных средств на лицевой счет гражданина, направленного на профобучение в другую местность, либо через отделение федеральной почтовой связи.</w:t>
      </w:r>
    </w:p>
    <w:p w:rsidR="002451E3" w:rsidRDefault="002451E3">
      <w:pPr>
        <w:pStyle w:val="ConsPlusNormal"/>
        <w:spacing w:before="220"/>
        <w:ind w:firstLine="540"/>
        <w:jc w:val="both"/>
      </w:pPr>
      <w:r>
        <w:t xml:space="preserve">4.11.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3642" w:history="1">
        <w:r>
          <w:rPr>
            <w:color w:val="0000FF"/>
          </w:rPr>
          <w:t>пункте 4.9</w:t>
        </w:r>
      </w:hyperlink>
      <w:r>
        <w:t xml:space="preserve"> настоящего Порядка.</w:t>
      </w:r>
    </w:p>
    <w:p w:rsidR="002451E3" w:rsidRDefault="002451E3">
      <w:pPr>
        <w:pStyle w:val="ConsPlusNormal"/>
        <w:jc w:val="both"/>
      </w:pPr>
      <w:r>
        <w:t xml:space="preserve">(п. 4.11 введен </w:t>
      </w:r>
      <w:hyperlink r:id="rId640"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4.12. В течение 1 рабочего дня со дня принятия решения об отказе в выплате компенсации центр занятости населения письменно уведомляет об этом гражданина.</w:t>
      </w:r>
    </w:p>
    <w:p w:rsidR="002451E3" w:rsidRDefault="002451E3">
      <w:pPr>
        <w:pStyle w:val="ConsPlusNormal"/>
        <w:jc w:val="both"/>
      </w:pPr>
      <w:r>
        <w:t xml:space="preserve">(п. 4.12 введен </w:t>
      </w:r>
      <w:hyperlink r:id="rId641" w:history="1">
        <w:r>
          <w:rPr>
            <w:color w:val="0000FF"/>
          </w:rPr>
          <w:t>постановлением</w:t>
        </w:r>
      </w:hyperlink>
      <w:r>
        <w:t xml:space="preserve"> Правительства ХМАО - Югры от 26.12.2014 N 522-п)</w:t>
      </w:r>
    </w:p>
    <w:p w:rsidR="002451E3" w:rsidRDefault="002451E3">
      <w:pPr>
        <w:pStyle w:val="ConsPlusNormal"/>
        <w:jc w:val="both"/>
      </w:pPr>
    </w:p>
    <w:p w:rsidR="002451E3" w:rsidRDefault="002451E3">
      <w:pPr>
        <w:pStyle w:val="ConsPlusNormal"/>
        <w:jc w:val="center"/>
        <w:outlineLvl w:val="2"/>
      </w:pPr>
      <w:r>
        <w:t>V.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5.1. Ответственность за целевое использование бюджетных средств возлагается на руководителя центра занятости населения и получателей бюджетных средств.</w:t>
      </w:r>
    </w:p>
    <w:p w:rsidR="002451E3" w:rsidRDefault="002451E3">
      <w:pPr>
        <w:pStyle w:val="ConsPlusNormal"/>
        <w:spacing w:before="220"/>
        <w:ind w:firstLine="540"/>
        <w:jc w:val="both"/>
      </w:pPr>
      <w:r>
        <w:t>5.2. Получатели бюджетных средств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2451E3" w:rsidRDefault="002451E3">
      <w:pPr>
        <w:pStyle w:val="ConsPlusNormal"/>
        <w:spacing w:before="220"/>
        <w:ind w:firstLine="540"/>
        <w:jc w:val="both"/>
      </w:pPr>
      <w:r>
        <w:t>5.3. В случае установления факта нецелевого расходования бюджетных средств, частичного или полного неисполнения условий государственного контракта или договора получатель бюджетных средств обязан их возвратить в бюджет Ханты-Мансийского автономного округа - Югры.</w:t>
      </w:r>
    </w:p>
    <w:p w:rsidR="002451E3" w:rsidRDefault="002451E3">
      <w:pPr>
        <w:pStyle w:val="ConsPlusNormal"/>
        <w:spacing w:before="220"/>
        <w:ind w:firstLine="540"/>
        <w:jc w:val="both"/>
      </w:pPr>
      <w:r>
        <w:lastRenderedPageBreak/>
        <w:t xml:space="preserve">5.3.1. Возврат в текущем финансовом году получателем бюджетных средств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3661" w:history="1">
        <w:r>
          <w:rPr>
            <w:color w:val="0000FF"/>
          </w:rPr>
          <w:t>пунктами 5.4</w:t>
        </w:r>
      </w:hyperlink>
      <w:r>
        <w:t xml:space="preserve"> - </w:t>
      </w:r>
      <w:hyperlink w:anchor="P3663" w:history="1">
        <w:r>
          <w:rPr>
            <w:color w:val="0000FF"/>
          </w:rPr>
          <w:t>5.6</w:t>
        </w:r>
      </w:hyperlink>
      <w:r>
        <w:t xml:space="preserve"> настоящего Порядка.</w:t>
      </w:r>
    </w:p>
    <w:p w:rsidR="002451E3" w:rsidRDefault="002451E3">
      <w:pPr>
        <w:pStyle w:val="ConsPlusNormal"/>
        <w:jc w:val="both"/>
      </w:pPr>
      <w:r>
        <w:t xml:space="preserve">(п. 5.3.1 введен </w:t>
      </w:r>
      <w:hyperlink r:id="rId642"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bookmarkStart w:id="133" w:name="P3661"/>
      <w:bookmarkEnd w:id="133"/>
      <w:r>
        <w:t>5.4. Департамент в течение пятнадцати дней со дня выявления факта нецелевого расходования бюджетных средств направляет получателю мотивированное требование об их возврате.</w:t>
      </w:r>
    </w:p>
    <w:p w:rsidR="002451E3" w:rsidRDefault="002451E3">
      <w:pPr>
        <w:pStyle w:val="ConsPlusNormal"/>
        <w:spacing w:before="220"/>
        <w:ind w:firstLine="540"/>
        <w:jc w:val="both"/>
      </w:pPr>
      <w:r>
        <w:t xml:space="preserve">5.5. Возврат бюджетных средств в бюджет Ханты-Мансийского автономного округа - Югры осуществляется получателем в течение десяти дней с момента получения требования, указанного в </w:t>
      </w:r>
      <w:hyperlink w:anchor="P3661" w:history="1">
        <w:r>
          <w:rPr>
            <w:color w:val="0000FF"/>
          </w:rPr>
          <w:t>пункте 5.4</w:t>
        </w:r>
      </w:hyperlink>
      <w:r>
        <w:t xml:space="preserve"> настоящего Порядка.</w:t>
      </w:r>
    </w:p>
    <w:p w:rsidR="002451E3" w:rsidRDefault="002451E3">
      <w:pPr>
        <w:pStyle w:val="ConsPlusNormal"/>
        <w:spacing w:before="220"/>
        <w:ind w:firstLine="540"/>
        <w:jc w:val="both"/>
      </w:pPr>
      <w:bookmarkStart w:id="134" w:name="P3663"/>
      <w:bookmarkEnd w:id="134"/>
      <w:r>
        <w:t>5.6. В случае отказа получателя бюджетных средств от их возврата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2451E3" w:rsidRDefault="002451E3">
      <w:pPr>
        <w:pStyle w:val="ConsPlusNormal"/>
        <w:spacing w:before="220"/>
        <w:ind w:firstLine="540"/>
        <w:jc w:val="both"/>
      </w:pPr>
      <w:r>
        <w:t>5.8. Центры занятости населения еженедельно представляют в Департамент сведения о заключенных государственных контрактах, договорах по установленной Департаментом форме.</w:t>
      </w:r>
    </w:p>
    <w:p w:rsidR="002451E3" w:rsidRDefault="002451E3">
      <w:pPr>
        <w:pStyle w:val="ConsPlusNormal"/>
        <w:spacing w:before="220"/>
        <w:ind w:firstLine="540"/>
        <w:jc w:val="both"/>
      </w:pPr>
      <w:r>
        <w:t>5.9. Департамент и органы государственного финансового контроля автономного округа осуществляют обязательную проверку соблюдения условий, целей и настоящего Порядка предоставления бюджетных средств.</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13</w:t>
      </w:r>
    </w:p>
    <w:p w:rsidR="002451E3" w:rsidRDefault="002451E3">
      <w:pPr>
        <w:pStyle w:val="ConsPlusNormal"/>
        <w:jc w:val="right"/>
      </w:pPr>
      <w:r>
        <w:t>к государственной программе Ханты-Мансийского</w:t>
      </w:r>
    </w:p>
    <w:p w:rsidR="002451E3" w:rsidRDefault="002451E3">
      <w:pPr>
        <w:pStyle w:val="ConsPlusNormal"/>
        <w:jc w:val="right"/>
      </w:pPr>
      <w:r>
        <w:t>автономного округа - Югры "Содействие занятости населения</w:t>
      </w:r>
    </w:p>
    <w:p w:rsidR="002451E3" w:rsidRDefault="002451E3">
      <w:pPr>
        <w:pStyle w:val="ConsPlusNormal"/>
        <w:jc w:val="right"/>
      </w:pPr>
      <w:r>
        <w:t>в Ханты-Мансийском автономном округе - Югре</w:t>
      </w:r>
    </w:p>
    <w:p w:rsidR="002451E3" w:rsidRDefault="002451E3">
      <w:pPr>
        <w:pStyle w:val="ConsPlusNormal"/>
        <w:jc w:val="right"/>
      </w:pPr>
      <w:r>
        <w:t>на 2016 - 2020 годы"</w:t>
      </w:r>
    </w:p>
    <w:p w:rsidR="002451E3" w:rsidRDefault="002451E3">
      <w:pPr>
        <w:pStyle w:val="ConsPlusNormal"/>
        <w:jc w:val="center"/>
      </w:pPr>
    </w:p>
    <w:p w:rsidR="002451E3" w:rsidRDefault="002451E3">
      <w:pPr>
        <w:pStyle w:val="ConsPlusTitle"/>
        <w:jc w:val="center"/>
      </w:pPr>
      <w:bookmarkStart w:id="135" w:name="P3678"/>
      <w:bookmarkEnd w:id="135"/>
      <w:r>
        <w:t>ПОРЯДОК</w:t>
      </w:r>
    </w:p>
    <w:p w:rsidR="002451E3" w:rsidRDefault="002451E3">
      <w:pPr>
        <w:pStyle w:val="ConsPlusTitle"/>
        <w:jc w:val="center"/>
      </w:pPr>
      <w:r>
        <w:t>ПРЕДОСТАВЛЕНИЯ ГРАНТОВ В ФОРМЕ СУБСИДИЙ</w:t>
      </w:r>
    </w:p>
    <w:p w:rsidR="002451E3" w:rsidRDefault="002451E3">
      <w:pPr>
        <w:pStyle w:val="ConsPlusTitle"/>
        <w:jc w:val="center"/>
      </w:pPr>
      <w:r>
        <w:t>И ИНЫХ МЕЖБЮДЖЕТНЫХ ТРАНСФЕРТОВ ИЗ БЮДЖЕТА</w:t>
      </w:r>
    </w:p>
    <w:p w:rsidR="002451E3" w:rsidRDefault="002451E3">
      <w:pPr>
        <w:pStyle w:val="ConsPlusTitle"/>
        <w:jc w:val="center"/>
      </w:pPr>
      <w:r>
        <w:t>ХАНТЫ-МАНСИЙСКОГО АВТОНОМНОГО ОКРУГА - ЮГРЫ ПО ИТОГАМ</w:t>
      </w:r>
    </w:p>
    <w:p w:rsidR="002451E3" w:rsidRDefault="002451E3">
      <w:pPr>
        <w:pStyle w:val="ConsPlusTitle"/>
        <w:jc w:val="center"/>
      </w:pPr>
      <w:r>
        <w:t>КОНКУРСА ПРОЕКТОВ, НАПРАВЛЕННЫХ НА СОЗДАНИЕ УСЛОВИЙ</w:t>
      </w:r>
    </w:p>
    <w:p w:rsidR="002451E3" w:rsidRDefault="002451E3">
      <w:pPr>
        <w:pStyle w:val="ConsPlusTitle"/>
        <w:jc w:val="center"/>
      </w:pPr>
      <w:r>
        <w:t>ДЛЯ АКТИВНОГО УЧАСТИЯ ЛЮДЕЙ ПОЖИЛОГО ВОЗРАСТА</w:t>
      </w:r>
    </w:p>
    <w:p w:rsidR="002451E3" w:rsidRDefault="002451E3">
      <w:pPr>
        <w:pStyle w:val="ConsPlusTitle"/>
        <w:jc w:val="center"/>
      </w:pPr>
      <w:r>
        <w:t>В ЭКОНОМИЧЕСКОЙ ЖИЗНИ АВТОНОМНОГО ОКРУГА (ДАЛЕЕ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 </w:t>
      </w:r>
      <w:hyperlink r:id="rId643" w:history="1">
        <w:r>
          <w:rPr>
            <w:color w:val="0000FF"/>
          </w:rPr>
          <w:t>постановлением</w:t>
        </w:r>
      </w:hyperlink>
      <w:r>
        <w:t xml:space="preserve"> Правительства ХМАО - Югры от 16.05.2014 N 177-п;</w:t>
      </w:r>
    </w:p>
    <w:p w:rsidR="002451E3" w:rsidRDefault="002451E3">
      <w:pPr>
        <w:pStyle w:val="ConsPlusNormal"/>
        <w:jc w:val="center"/>
      </w:pPr>
      <w:r>
        <w:t xml:space="preserve">в ред. постановлений Правительства ХМАО - Югры от 13.11.2015 </w:t>
      </w:r>
      <w:hyperlink r:id="rId644" w:history="1">
        <w:r>
          <w:rPr>
            <w:color w:val="0000FF"/>
          </w:rPr>
          <w:t>N 396-п</w:t>
        </w:r>
      </w:hyperlink>
      <w:r>
        <w:t>,</w:t>
      </w:r>
    </w:p>
    <w:p w:rsidR="002451E3" w:rsidRDefault="002451E3">
      <w:pPr>
        <w:pStyle w:val="ConsPlusNormal"/>
        <w:jc w:val="center"/>
      </w:pPr>
      <w:r>
        <w:t xml:space="preserve">от 22.07.2016 </w:t>
      </w:r>
      <w:hyperlink r:id="rId645" w:history="1">
        <w:r>
          <w:rPr>
            <w:color w:val="0000FF"/>
          </w:rPr>
          <w:t>N 262-п</w:t>
        </w:r>
      </w:hyperlink>
      <w:r>
        <w:t xml:space="preserve">, от 21.10.2016 </w:t>
      </w:r>
      <w:hyperlink r:id="rId646" w:history="1">
        <w:r>
          <w:rPr>
            <w:color w:val="0000FF"/>
          </w:rPr>
          <w:t>N 412-п</w:t>
        </w:r>
      </w:hyperlink>
      <w:r>
        <w:t xml:space="preserve">, от 28.10.2016 </w:t>
      </w:r>
      <w:hyperlink r:id="rId647" w:history="1">
        <w:r>
          <w:rPr>
            <w:color w:val="0000FF"/>
          </w:rPr>
          <w:t>N 424-п</w:t>
        </w:r>
      </w:hyperlink>
      <w:r>
        <w:t>,</w:t>
      </w:r>
    </w:p>
    <w:p w:rsidR="002451E3" w:rsidRDefault="002451E3">
      <w:pPr>
        <w:pStyle w:val="ConsPlusNormal"/>
        <w:jc w:val="center"/>
      </w:pPr>
      <w:r>
        <w:t xml:space="preserve">от 07.04.2017 </w:t>
      </w:r>
      <w:hyperlink r:id="rId648" w:history="1">
        <w:r>
          <w:rPr>
            <w:color w:val="0000FF"/>
          </w:rPr>
          <w:t>N 130-п</w:t>
        </w:r>
      </w:hyperlink>
      <w:r>
        <w:t>)</w:t>
      </w:r>
    </w:p>
    <w:p w:rsidR="002451E3" w:rsidRDefault="002451E3">
      <w:pPr>
        <w:pStyle w:val="ConsPlusNormal"/>
        <w:jc w:val="center"/>
      </w:pPr>
    </w:p>
    <w:p w:rsidR="002451E3" w:rsidRDefault="002451E3">
      <w:pPr>
        <w:pStyle w:val="ConsPlusNormal"/>
        <w:jc w:val="center"/>
        <w:outlineLvl w:val="2"/>
      </w:pPr>
      <w:r>
        <w:t>1. Общие положения</w:t>
      </w:r>
    </w:p>
    <w:p w:rsidR="002451E3" w:rsidRDefault="002451E3">
      <w:pPr>
        <w:pStyle w:val="ConsPlusNormal"/>
        <w:jc w:val="center"/>
      </w:pPr>
    </w:p>
    <w:p w:rsidR="002451E3" w:rsidRDefault="002451E3">
      <w:pPr>
        <w:pStyle w:val="ConsPlusNormal"/>
        <w:ind w:firstLine="540"/>
        <w:jc w:val="both"/>
      </w:pPr>
      <w:r>
        <w:lastRenderedPageBreak/>
        <w:t>1.1. Настоящий Порядок определяет условия предоставления и расходования грантов в форме субсидий и иных межбюджетных трансфертов из бюджета Ханты-Мансийского автономного округа - Югры (далее также - автономный округ) по итогам конкурса проектов, направленных на создание условий для активного участия людей пожилого возраста в экономической жизни автономного округа.</w:t>
      </w:r>
    </w:p>
    <w:p w:rsidR="002451E3" w:rsidRDefault="002451E3">
      <w:pPr>
        <w:pStyle w:val="ConsPlusNormal"/>
        <w:spacing w:before="220"/>
        <w:ind w:firstLine="540"/>
        <w:jc w:val="both"/>
      </w:pPr>
      <w:r>
        <w:t>1.2. В настоящем Порядке используются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Конкурс - конкурс проектов, направленных на создание условий для активного участия людей пожилого возраста в экономической жизни автономного округа;</w:t>
      </w:r>
    </w:p>
    <w:p w:rsidR="002451E3" w:rsidRDefault="002451E3">
      <w:pPr>
        <w:pStyle w:val="ConsPlusNormal"/>
        <w:spacing w:before="220"/>
        <w:ind w:firstLine="540"/>
        <w:jc w:val="both"/>
      </w:pPr>
      <w:r>
        <w:t>Грант - денежные средства, предоставляемые из бюджета автономного округа юридическим лицам (за исключением государственных (муниципальных) учреждений), индивидуальным предпринимателям, зарегистрированным на территории автономного округа, в форме субсидии для реализации проектов, направленных на создание условий для активного участия людей пожилого возраста в экономической жизни автономного округа, отобранных на конкурсной основе Департаментом;</w:t>
      </w:r>
    </w:p>
    <w:p w:rsidR="002451E3" w:rsidRDefault="002451E3">
      <w:pPr>
        <w:pStyle w:val="ConsPlusNormal"/>
        <w:jc w:val="both"/>
      </w:pPr>
      <w:r>
        <w:t xml:space="preserve">(в ред. </w:t>
      </w:r>
      <w:hyperlink r:id="rId649" w:history="1">
        <w:r>
          <w:rPr>
            <w:color w:val="0000FF"/>
          </w:rPr>
          <w:t>постановления</w:t>
        </w:r>
      </w:hyperlink>
      <w:r>
        <w:t xml:space="preserve"> Правительства ХМАО - Югры от 21.10.2016 N 412-п)</w:t>
      </w:r>
    </w:p>
    <w:p w:rsidR="002451E3" w:rsidRDefault="002451E3">
      <w:pPr>
        <w:pStyle w:val="ConsPlusNormal"/>
        <w:spacing w:before="220"/>
        <w:ind w:firstLine="540"/>
        <w:jc w:val="both"/>
      </w:pPr>
      <w:r>
        <w:t>участники Конкурса - организации из числа юридических лиц (за исключением государственных учреждений), индивидуальных предпринимателей, зарегистрированных на территории автономного округа, разрабатывающие и предлагающие проекты на Конкурс;</w:t>
      </w:r>
    </w:p>
    <w:p w:rsidR="002451E3" w:rsidRDefault="002451E3">
      <w:pPr>
        <w:pStyle w:val="ConsPlusNormal"/>
        <w:jc w:val="both"/>
      </w:pPr>
      <w:r>
        <w:t xml:space="preserve">(в ред. </w:t>
      </w:r>
      <w:hyperlink r:id="rId650" w:history="1">
        <w:r>
          <w:rPr>
            <w:color w:val="0000FF"/>
          </w:rPr>
          <w:t>постановления</w:t>
        </w:r>
      </w:hyperlink>
      <w:r>
        <w:t xml:space="preserve"> Правительства ХМАО - Югры от 21.10.2016 N 412-п)</w:t>
      </w:r>
    </w:p>
    <w:p w:rsidR="002451E3" w:rsidRDefault="002451E3">
      <w:pPr>
        <w:pStyle w:val="ConsPlusNormal"/>
        <w:spacing w:before="220"/>
        <w:ind w:firstLine="540"/>
        <w:jc w:val="both"/>
      </w:pPr>
      <w:r>
        <w:t>иные межбюджетные трансферты - средства, предоставляемые бюджетам муниципальных образований Ханты-Мансийского автономного округа - Югры на осуществление финансовой поддержки победителям Конкурса - муниципальным учреждениям;</w:t>
      </w:r>
    </w:p>
    <w:p w:rsidR="002451E3" w:rsidRDefault="002451E3">
      <w:pPr>
        <w:pStyle w:val="ConsPlusNormal"/>
        <w:spacing w:before="220"/>
        <w:ind w:firstLine="540"/>
        <w:jc w:val="both"/>
      </w:pPr>
      <w:r>
        <w:t>получатели Гранта - организации из числа юридических лиц (за исключением государственных (муниципальных) учреждений), индивидуальных предпринимателей, зарегистрированных на территории автономного округа, признанные победителями Конкурса;</w:t>
      </w:r>
    </w:p>
    <w:p w:rsidR="002451E3" w:rsidRDefault="002451E3">
      <w:pPr>
        <w:pStyle w:val="ConsPlusNormal"/>
        <w:jc w:val="both"/>
      </w:pPr>
      <w:r>
        <w:t xml:space="preserve">(в ред. </w:t>
      </w:r>
      <w:hyperlink r:id="rId651" w:history="1">
        <w:r>
          <w:rPr>
            <w:color w:val="0000FF"/>
          </w:rPr>
          <w:t>постановления</w:t>
        </w:r>
      </w:hyperlink>
      <w:r>
        <w:t xml:space="preserve"> Правительства ХМАО - Югры от 21.10.2016 N 412-п)</w:t>
      </w:r>
    </w:p>
    <w:p w:rsidR="002451E3" w:rsidRDefault="002451E3">
      <w:pPr>
        <w:pStyle w:val="ConsPlusNormal"/>
        <w:spacing w:before="220"/>
        <w:ind w:firstLine="540"/>
        <w:jc w:val="both"/>
      </w:pPr>
      <w:r>
        <w:t>получатели иных межбюджетных трансфертов - муниципальные учреждения, признанные победителями Конкурса;</w:t>
      </w:r>
    </w:p>
    <w:p w:rsidR="002451E3" w:rsidRDefault="002451E3">
      <w:pPr>
        <w:pStyle w:val="ConsPlusNormal"/>
        <w:spacing w:before="220"/>
        <w:ind w:firstLine="540"/>
        <w:jc w:val="both"/>
      </w:pPr>
      <w:r>
        <w:t>договор - договор о предоставлении Гранта, заключаемый между получателем гранта и Департаментом;</w:t>
      </w:r>
    </w:p>
    <w:p w:rsidR="002451E3" w:rsidRDefault="002451E3">
      <w:pPr>
        <w:pStyle w:val="ConsPlusNormal"/>
        <w:spacing w:before="220"/>
        <w:ind w:firstLine="540"/>
        <w:jc w:val="both"/>
      </w:pPr>
      <w:r>
        <w:t>соглашение - соглашение о сотрудничестве по реализации проекта, заключенное между Департаментом, муниципальным образованием автономного округа и муниципальным учреждением.</w:t>
      </w:r>
    </w:p>
    <w:p w:rsidR="002451E3" w:rsidRDefault="002451E3">
      <w:pPr>
        <w:pStyle w:val="ConsPlusNormal"/>
        <w:spacing w:before="220"/>
        <w:ind w:firstLine="540"/>
        <w:jc w:val="both"/>
      </w:pPr>
      <w:r>
        <w:t>1.3. Организацию и проведение Конкурса осуществляет Департамент.</w:t>
      </w:r>
    </w:p>
    <w:p w:rsidR="002451E3" w:rsidRDefault="002451E3">
      <w:pPr>
        <w:pStyle w:val="ConsPlusNormal"/>
        <w:spacing w:before="220"/>
        <w:ind w:firstLine="540"/>
        <w:jc w:val="both"/>
      </w:pPr>
      <w:r>
        <w:t>1.4. Положение о проведении Конкурса утверждается распоряжением Департамента.</w:t>
      </w:r>
    </w:p>
    <w:p w:rsidR="002451E3" w:rsidRDefault="002451E3">
      <w:pPr>
        <w:pStyle w:val="ConsPlusNormal"/>
        <w:spacing w:before="220"/>
        <w:ind w:firstLine="540"/>
        <w:jc w:val="both"/>
      </w:pPr>
      <w:r>
        <w:t>1.5. По итогам Конкурса присуждаются Гранты и (или) иные межбюджетные трансферты в следующих размерах:</w:t>
      </w:r>
    </w:p>
    <w:p w:rsidR="002451E3" w:rsidRDefault="002451E3">
      <w:pPr>
        <w:pStyle w:val="ConsPlusNormal"/>
        <w:spacing w:before="220"/>
        <w:ind w:firstLine="540"/>
        <w:jc w:val="both"/>
      </w:pPr>
      <w:r>
        <w:t>победителю 1 степени - 220,0 тыс. рублей;</w:t>
      </w:r>
    </w:p>
    <w:p w:rsidR="002451E3" w:rsidRDefault="002451E3">
      <w:pPr>
        <w:pStyle w:val="ConsPlusNormal"/>
        <w:spacing w:before="220"/>
        <w:ind w:firstLine="540"/>
        <w:jc w:val="both"/>
      </w:pPr>
      <w:r>
        <w:t>победителю 2 степени - 180,0 тыс. рублей;</w:t>
      </w:r>
    </w:p>
    <w:p w:rsidR="002451E3" w:rsidRDefault="002451E3">
      <w:pPr>
        <w:pStyle w:val="ConsPlusNormal"/>
        <w:spacing w:before="220"/>
        <w:ind w:firstLine="540"/>
        <w:jc w:val="both"/>
      </w:pPr>
      <w:r>
        <w:lastRenderedPageBreak/>
        <w:t>победителю 3 степени - 130,0 тыс. рублей.</w:t>
      </w:r>
    </w:p>
    <w:p w:rsidR="002451E3" w:rsidRDefault="002451E3">
      <w:pPr>
        <w:pStyle w:val="ConsPlusNormal"/>
        <w:jc w:val="center"/>
      </w:pPr>
    </w:p>
    <w:p w:rsidR="002451E3" w:rsidRDefault="002451E3">
      <w:pPr>
        <w:pStyle w:val="ConsPlusNormal"/>
        <w:jc w:val="center"/>
        <w:outlineLvl w:val="2"/>
      </w:pPr>
      <w:r>
        <w:t>2. Требования к участникам Конкурса</w:t>
      </w:r>
    </w:p>
    <w:p w:rsidR="002451E3" w:rsidRDefault="002451E3">
      <w:pPr>
        <w:pStyle w:val="ConsPlusNormal"/>
        <w:jc w:val="center"/>
      </w:pPr>
    </w:p>
    <w:p w:rsidR="002451E3" w:rsidRDefault="002451E3">
      <w:pPr>
        <w:pStyle w:val="ConsPlusNormal"/>
        <w:ind w:firstLine="540"/>
        <w:jc w:val="both"/>
      </w:pPr>
      <w:r>
        <w:t>2.1. Участники Конкурса на момент подачи заявления для участия в Конкурсе должны соответствовать следующим требованиям:</w:t>
      </w:r>
    </w:p>
    <w:p w:rsidR="002451E3" w:rsidRDefault="002451E3">
      <w:pPr>
        <w:pStyle w:val="ConsPlusNormal"/>
        <w:spacing w:before="220"/>
        <w:ind w:firstLine="540"/>
        <w:jc w:val="both"/>
      </w:pPr>
      <w:r>
        <w:t>2.1.1. Не иметь задолженности по начисленным налогам, сборам, страховым взносам, пеням, штрафам, процентам либо непревышение ее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(пп. 2.1.1 в ред. </w:t>
      </w:r>
      <w:hyperlink r:id="rId65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2.1.2. Не быть признанным в установленном порядке банкротом или не иметь в установленном порядке введенную процедуру внешнего управления, примененную санацию.</w:t>
      </w:r>
    </w:p>
    <w:p w:rsidR="002451E3" w:rsidRDefault="002451E3">
      <w:pPr>
        <w:pStyle w:val="ConsPlusNormal"/>
        <w:spacing w:before="220"/>
        <w:ind w:firstLine="540"/>
        <w:jc w:val="both"/>
      </w:pPr>
      <w:r>
        <w:t>2.1.3. Не находиться в процессе ликвидации.</w:t>
      </w:r>
    </w:p>
    <w:p w:rsidR="002451E3" w:rsidRDefault="002451E3">
      <w:pPr>
        <w:pStyle w:val="ConsPlusNormal"/>
        <w:spacing w:before="220"/>
        <w:ind w:firstLine="540"/>
        <w:jc w:val="both"/>
      </w:pPr>
      <w:r>
        <w:t>2.1.4. Не иметь решения о прекращении деятельности в качестве индивидуального предпринимателя или подачи в регистрирующий орган соответствующего заявления.</w:t>
      </w:r>
    </w:p>
    <w:p w:rsidR="002451E3" w:rsidRDefault="002451E3">
      <w:pPr>
        <w:pStyle w:val="ConsPlusNormal"/>
        <w:spacing w:before="220"/>
        <w:ind w:firstLine="540"/>
        <w:jc w:val="both"/>
      </w:pPr>
      <w:r>
        <w:t>2.2. Участники Конкурса, ранее получившие Грант или иные межбюджетные трансферты и подтвердившие их целевое использование, могут принять повторное участие в Конкурсе с новым проектом.</w:t>
      </w:r>
    </w:p>
    <w:p w:rsidR="002451E3" w:rsidRDefault="002451E3">
      <w:pPr>
        <w:pStyle w:val="ConsPlusNormal"/>
        <w:jc w:val="both"/>
      </w:pPr>
      <w:r>
        <w:t xml:space="preserve">(п. 2.2 в ред. </w:t>
      </w:r>
      <w:hyperlink r:id="rId65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2.3. Грант и иные межбюджетные трансферты не могут быть использованы их получателями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2451E3" w:rsidRDefault="002451E3">
      <w:pPr>
        <w:pStyle w:val="ConsPlusNormal"/>
        <w:jc w:val="both"/>
      </w:pPr>
      <w:r>
        <w:t xml:space="preserve">(п. 2.3 введен </w:t>
      </w:r>
      <w:hyperlink r:id="rId654" w:history="1">
        <w:r>
          <w:rPr>
            <w:color w:val="0000FF"/>
          </w:rPr>
          <w:t>постановлением</w:t>
        </w:r>
      </w:hyperlink>
      <w:r>
        <w:t xml:space="preserve"> Правительства ХМАО - Югры от 07.04.2017 N 130-п)</w:t>
      </w:r>
    </w:p>
    <w:p w:rsidR="002451E3" w:rsidRDefault="002451E3">
      <w:pPr>
        <w:pStyle w:val="ConsPlusNormal"/>
        <w:jc w:val="center"/>
      </w:pPr>
    </w:p>
    <w:p w:rsidR="002451E3" w:rsidRDefault="002451E3">
      <w:pPr>
        <w:pStyle w:val="ConsPlusNormal"/>
        <w:jc w:val="center"/>
        <w:outlineLvl w:val="2"/>
      </w:pPr>
      <w:r>
        <w:t>3. Порядок предоставления Гранта</w:t>
      </w:r>
    </w:p>
    <w:p w:rsidR="002451E3" w:rsidRDefault="002451E3">
      <w:pPr>
        <w:pStyle w:val="ConsPlusNormal"/>
        <w:jc w:val="center"/>
      </w:pPr>
    </w:p>
    <w:p w:rsidR="002451E3" w:rsidRDefault="002451E3">
      <w:pPr>
        <w:pStyle w:val="ConsPlusNormal"/>
        <w:ind w:firstLine="540"/>
        <w:jc w:val="both"/>
      </w:pPr>
      <w:r>
        <w:t>3.1. Грант предоставляется на основании договора по форме, установленной Департаментом.</w:t>
      </w:r>
    </w:p>
    <w:p w:rsidR="002451E3" w:rsidRDefault="002451E3">
      <w:pPr>
        <w:pStyle w:val="ConsPlusNormal"/>
        <w:spacing w:before="220"/>
        <w:ind w:firstLine="540"/>
        <w:jc w:val="both"/>
      </w:pPr>
      <w:r>
        <w:t>3.2. Договор должен содержать следующие положения:</w:t>
      </w:r>
    </w:p>
    <w:p w:rsidR="002451E3" w:rsidRDefault="002451E3">
      <w:pPr>
        <w:pStyle w:val="ConsPlusNormal"/>
        <w:spacing w:before="220"/>
        <w:ind w:firstLine="540"/>
        <w:jc w:val="both"/>
      </w:pPr>
      <w:r>
        <w:t>цели, условия, размер, сроки предоставления Гранта;</w:t>
      </w:r>
    </w:p>
    <w:p w:rsidR="002451E3" w:rsidRDefault="002451E3">
      <w:pPr>
        <w:pStyle w:val="ConsPlusNormal"/>
        <w:spacing w:before="220"/>
        <w:ind w:firstLine="540"/>
        <w:jc w:val="both"/>
      </w:pPr>
      <w:r>
        <w:t>порядок, сроки и формы предоставления отчетности, подтверждающие выполнение условий предоставления Гранта;</w:t>
      </w:r>
    </w:p>
    <w:p w:rsidR="002451E3" w:rsidRDefault="002451E3">
      <w:pPr>
        <w:pStyle w:val="ConsPlusNormal"/>
        <w:spacing w:before="220"/>
        <w:ind w:firstLine="540"/>
        <w:jc w:val="both"/>
      </w:pPr>
      <w:r>
        <w:t>порядок перечисления Гранта его получателю;</w:t>
      </w:r>
    </w:p>
    <w:p w:rsidR="002451E3" w:rsidRDefault="002451E3">
      <w:pPr>
        <w:pStyle w:val="ConsPlusNormal"/>
        <w:spacing w:before="220"/>
        <w:ind w:firstLine="540"/>
        <w:jc w:val="both"/>
      </w:pPr>
      <w:r>
        <w:t>положение об обязательной проверке Департаментом и органом государственного финансового контроля в течение срока действия договора соблюдения условий, целей и порядка предоставления Гранта;</w:t>
      </w:r>
    </w:p>
    <w:p w:rsidR="002451E3" w:rsidRDefault="002451E3">
      <w:pPr>
        <w:pStyle w:val="ConsPlusNormal"/>
        <w:spacing w:before="220"/>
        <w:ind w:firstLine="540"/>
        <w:jc w:val="both"/>
      </w:pPr>
      <w:r>
        <w:t>ответственность сторон за несоблюдение условий договора, в том числе в виде возврата в бюджет автономного округа Гранта;</w:t>
      </w:r>
    </w:p>
    <w:p w:rsidR="002451E3" w:rsidRDefault="002451E3">
      <w:pPr>
        <w:pStyle w:val="ConsPlusNormal"/>
        <w:spacing w:before="220"/>
        <w:ind w:firstLine="540"/>
        <w:jc w:val="both"/>
      </w:pPr>
      <w:r>
        <w:t>требования по обеспечению мер безопасности проектов с участием граждан;</w:t>
      </w:r>
    </w:p>
    <w:p w:rsidR="002451E3" w:rsidRDefault="002451E3">
      <w:pPr>
        <w:pStyle w:val="ConsPlusNormal"/>
        <w:jc w:val="both"/>
      </w:pPr>
      <w:r>
        <w:t xml:space="preserve">(абзац введен </w:t>
      </w:r>
      <w:hyperlink r:id="rId655" w:history="1">
        <w:r>
          <w:rPr>
            <w:color w:val="0000FF"/>
          </w:rPr>
          <w:t>постановлением</w:t>
        </w:r>
      </w:hyperlink>
      <w:r>
        <w:t xml:space="preserve"> Правительства ХМАО - Югры от 22.07.2016 N 262-п)</w:t>
      </w:r>
    </w:p>
    <w:p w:rsidR="002451E3" w:rsidRDefault="002451E3">
      <w:pPr>
        <w:pStyle w:val="ConsPlusNormal"/>
        <w:spacing w:before="220"/>
        <w:ind w:firstLine="540"/>
        <w:jc w:val="both"/>
      </w:pPr>
      <w:r>
        <w:lastRenderedPageBreak/>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Гранта.</w:t>
      </w:r>
    </w:p>
    <w:p w:rsidR="002451E3" w:rsidRDefault="002451E3">
      <w:pPr>
        <w:pStyle w:val="ConsPlusNormal"/>
        <w:spacing w:before="220"/>
        <w:ind w:firstLine="540"/>
        <w:jc w:val="both"/>
      </w:pPr>
      <w:r>
        <w:t>3.3. Порядок расходования Гранта определяется его получателем и может быть использован только на цели, указанные в договоре.</w:t>
      </w:r>
    </w:p>
    <w:p w:rsidR="002451E3" w:rsidRDefault="002451E3">
      <w:pPr>
        <w:pStyle w:val="ConsPlusNormal"/>
        <w:spacing w:before="220"/>
        <w:ind w:firstLine="540"/>
        <w:jc w:val="both"/>
      </w:pPr>
      <w:r>
        <w:t>3.4. При заключении договора представителем получателя Гранта в Департамент представляется доверенность, оформленная надлежащим образом, дающая право соответствующему лицу подписывать договор от имени получателя.</w:t>
      </w:r>
    </w:p>
    <w:p w:rsidR="002451E3" w:rsidRDefault="002451E3">
      <w:pPr>
        <w:pStyle w:val="ConsPlusNormal"/>
        <w:spacing w:before="220"/>
        <w:ind w:firstLine="540"/>
        <w:jc w:val="both"/>
      </w:pPr>
      <w:r>
        <w:t>3.5. Грант перечисляется Департаментом на счет получателя в течение 10 рабочих дней со дня подписания договора.</w:t>
      </w:r>
    </w:p>
    <w:p w:rsidR="002451E3" w:rsidRDefault="002451E3">
      <w:pPr>
        <w:pStyle w:val="ConsPlusNormal"/>
        <w:spacing w:before="220"/>
        <w:ind w:firstLine="540"/>
        <w:jc w:val="both"/>
      </w:pPr>
      <w:r>
        <w:t>3.6. Получатель Гранта обязан до 15 января года, следующего за годом проведения Конкурса, представить в Департамент отчет о целевом использовании полученного Гранта, с приложением подтверждающих платежных документов, по установленной Департаментом форме.</w:t>
      </w:r>
    </w:p>
    <w:p w:rsidR="002451E3" w:rsidRDefault="002451E3">
      <w:pPr>
        <w:pStyle w:val="ConsPlusNormal"/>
        <w:jc w:val="center"/>
      </w:pPr>
    </w:p>
    <w:p w:rsidR="002451E3" w:rsidRDefault="002451E3">
      <w:pPr>
        <w:pStyle w:val="ConsPlusNormal"/>
        <w:jc w:val="center"/>
        <w:outlineLvl w:val="2"/>
      </w:pPr>
      <w:r>
        <w:t>4. Контроль за целевым использованием Гранта</w:t>
      </w:r>
    </w:p>
    <w:p w:rsidR="002451E3" w:rsidRDefault="002451E3">
      <w:pPr>
        <w:pStyle w:val="ConsPlusNormal"/>
        <w:jc w:val="center"/>
      </w:pPr>
      <w:r>
        <w:t>и порядок его возврата</w:t>
      </w:r>
    </w:p>
    <w:p w:rsidR="002451E3" w:rsidRDefault="002451E3">
      <w:pPr>
        <w:pStyle w:val="ConsPlusNormal"/>
        <w:jc w:val="center"/>
      </w:pPr>
    </w:p>
    <w:p w:rsidR="002451E3" w:rsidRDefault="002451E3">
      <w:pPr>
        <w:pStyle w:val="ConsPlusNormal"/>
        <w:ind w:firstLine="540"/>
        <w:jc w:val="both"/>
      </w:pPr>
      <w:r>
        <w:t>4.1. Контроль целевого использования Гранта, предоставленного в рамках настоящего Порядка, осуществляет Департамент, а также орган государственного финансового контроля автономного округа.</w:t>
      </w:r>
    </w:p>
    <w:p w:rsidR="002451E3" w:rsidRDefault="002451E3">
      <w:pPr>
        <w:pStyle w:val="ConsPlusNormal"/>
        <w:spacing w:before="220"/>
        <w:ind w:firstLine="540"/>
        <w:jc w:val="both"/>
      </w:pPr>
      <w:r>
        <w:t>4.2.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Гранта.</w:t>
      </w:r>
    </w:p>
    <w:p w:rsidR="002451E3" w:rsidRDefault="002451E3">
      <w:pPr>
        <w:pStyle w:val="ConsPlusNormal"/>
        <w:spacing w:before="220"/>
        <w:ind w:firstLine="540"/>
        <w:jc w:val="both"/>
      </w:pPr>
      <w:r>
        <w:t>4.3. Департамент принимает решение о возврате Гранта в случаях:</w:t>
      </w:r>
    </w:p>
    <w:p w:rsidR="002451E3" w:rsidRDefault="002451E3">
      <w:pPr>
        <w:pStyle w:val="ConsPlusNormal"/>
        <w:spacing w:before="220"/>
        <w:ind w:firstLine="540"/>
        <w:jc w:val="both"/>
      </w:pPr>
      <w:r>
        <w:t>неиспользования в полном объеме полученного Гранта по окончании текущего года;</w:t>
      </w:r>
    </w:p>
    <w:p w:rsidR="002451E3" w:rsidRDefault="002451E3">
      <w:pPr>
        <w:pStyle w:val="ConsPlusNormal"/>
        <w:spacing w:before="220"/>
        <w:ind w:firstLine="540"/>
        <w:jc w:val="both"/>
      </w:pPr>
      <w:r>
        <w:t>нарушения условий, установленных при предоставлении Гранта;</w:t>
      </w:r>
    </w:p>
    <w:p w:rsidR="002451E3" w:rsidRDefault="002451E3">
      <w:pPr>
        <w:pStyle w:val="ConsPlusNormal"/>
        <w:spacing w:before="220"/>
        <w:ind w:firstLine="540"/>
        <w:jc w:val="both"/>
      </w:pPr>
      <w:r>
        <w:t>непредставления отчетных материалов в соответствии с договором либо их представления с нарушением требований, установленных договором;</w:t>
      </w:r>
    </w:p>
    <w:p w:rsidR="002451E3" w:rsidRDefault="002451E3">
      <w:pPr>
        <w:pStyle w:val="ConsPlusNormal"/>
        <w:spacing w:before="220"/>
        <w:ind w:firstLine="540"/>
        <w:jc w:val="both"/>
      </w:pPr>
      <w:r>
        <w:t>использования Гранта не по целевому назначению;</w:t>
      </w:r>
    </w:p>
    <w:p w:rsidR="002451E3" w:rsidRDefault="002451E3">
      <w:pPr>
        <w:pStyle w:val="ConsPlusNormal"/>
        <w:spacing w:before="220"/>
        <w:ind w:firstLine="540"/>
        <w:jc w:val="both"/>
      </w:pPr>
      <w:r>
        <w:t>уклонения получателя Гранта от контроля Департаментом и органом государственного финансового контроля соблюдения условий договора.</w:t>
      </w:r>
    </w:p>
    <w:p w:rsidR="002451E3" w:rsidRDefault="002451E3">
      <w:pPr>
        <w:pStyle w:val="ConsPlusNormal"/>
        <w:spacing w:before="220"/>
        <w:ind w:firstLine="540"/>
        <w:jc w:val="both"/>
      </w:pPr>
      <w:bookmarkStart w:id="136" w:name="P3756"/>
      <w:bookmarkEnd w:id="136"/>
      <w:r>
        <w:t>4.4. При принятии решения о возврате Гранта Департамент в течение 5 рабочих дней направляет его получателю заказным письмом с требованием о возврате Гранта.</w:t>
      </w:r>
    </w:p>
    <w:p w:rsidR="002451E3" w:rsidRDefault="002451E3">
      <w:pPr>
        <w:pStyle w:val="ConsPlusNormal"/>
        <w:spacing w:before="220"/>
        <w:ind w:firstLine="540"/>
        <w:jc w:val="both"/>
      </w:pPr>
      <w:r>
        <w:t xml:space="preserve">4.5. Получатель Гранта обязан в течение 30 календарных дней со дня получения требования, указанного в </w:t>
      </w:r>
      <w:hyperlink w:anchor="P3756" w:history="1">
        <w:r>
          <w:rPr>
            <w:color w:val="0000FF"/>
          </w:rPr>
          <w:t>пункте 4.4</w:t>
        </w:r>
      </w:hyperlink>
      <w:r>
        <w:t xml:space="preserve"> настоящего Порядка, осуществить возврат указанной в требовании Гранта.</w:t>
      </w:r>
    </w:p>
    <w:p w:rsidR="002451E3" w:rsidRDefault="002451E3">
      <w:pPr>
        <w:pStyle w:val="ConsPlusNormal"/>
        <w:spacing w:before="220"/>
        <w:ind w:firstLine="540"/>
        <w:jc w:val="both"/>
      </w:pPr>
      <w:r>
        <w:t>4.6.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bookmarkStart w:id="137" w:name="P3759"/>
      <w:bookmarkEnd w:id="137"/>
      <w:r>
        <w:t>4.7. В случае неиспользования в полном объеме Гранта до конца текущего года остатки Гранта подлежат возврату в бюджет автономного округа не позднее 25 декабря текущего года.</w:t>
      </w:r>
    </w:p>
    <w:p w:rsidR="002451E3" w:rsidRDefault="002451E3">
      <w:pPr>
        <w:pStyle w:val="ConsPlusNormal"/>
        <w:spacing w:before="220"/>
        <w:ind w:firstLine="540"/>
        <w:jc w:val="both"/>
      </w:pPr>
      <w:r>
        <w:t xml:space="preserve">4.8. В случае нарушения условий, установленных при предоставлении Гранта, он подлежит </w:t>
      </w:r>
      <w:r>
        <w:lastRenderedPageBreak/>
        <w:t xml:space="preserve">возврату в бюджет автономного округа в порядке, установленном </w:t>
      </w:r>
      <w:hyperlink w:anchor="P3756" w:history="1">
        <w:r>
          <w:rPr>
            <w:color w:val="0000FF"/>
          </w:rPr>
          <w:t>пунктами 4.4</w:t>
        </w:r>
      </w:hyperlink>
      <w:r>
        <w:t xml:space="preserve"> - </w:t>
      </w:r>
      <w:hyperlink w:anchor="P3759" w:history="1">
        <w:r>
          <w:rPr>
            <w:color w:val="0000FF"/>
          </w:rPr>
          <w:t>4.7</w:t>
        </w:r>
      </w:hyperlink>
      <w:r>
        <w:t xml:space="preserve"> настоящего Порядка.</w:t>
      </w:r>
    </w:p>
    <w:p w:rsidR="002451E3" w:rsidRDefault="002451E3">
      <w:pPr>
        <w:pStyle w:val="ConsPlusNormal"/>
        <w:jc w:val="center"/>
      </w:pPr>
    </w:p>
    <w:p w:rsidR="002451E3" w:rsidRDefault="002451E3">
      <w:pPr>
        <w:pStyle w:val="ConsPlusNormal"/>
        <w:jc w:val="center"/>
        <w:outlineLvl w:val="2"/>
      </w:pPr>
      <w:r>
        <w:t>5. Порядок предоставления иных межбюджетных трансфертов,</w:t>
      </w:r>
    </w:p>
    <w:p w:rsidR="002451E3" w:rsidRDefault="002451E3">
      <w:pPr>
        <w:pStyle w:val="ConsPlusNormal"/>
        <w:jc w:val="center"/>
      </w:pPr>
      <w:r>
        <w:t>контроль за их целевым использованием, порядок возврата</w:t>
      </w:r>
    </w:p>
    <w:p w:rsidR="002451E3" w:rsidRDefault="002451E3">
      <w:pPr>
        <w:pStyle w:val="ConsPlusNormal"/>
        <w:jc w:val="center"/>
      </w:pPr>
    </w:p>
    <w:p w:rsidR="002451E3" w:rsidRDefault="002451E3">
      <w:pPr>
        <w:pStyle w:val="ConsPlusNormal"/>
        <w:ind w:firstLine="540"/>
        <w:jc w:val="both"/>
      </w:pPr>
      <w:r>
        <w:t>5.1. Иные межбюджетные трансферты предоставляются бюджету муниципального образования автономного округа в случае признания муниципальных учреждений, находящихся в ведении органа местного самоуправления муниципального образования, победителями Конкурса.</w:t>
      </w:r>
    </w:p>
    <w:p w:rsidR="002451E3" w:rsidRDefault="002451E3">
      <w:pPr>
        <w:pStyle w:val="ConsPlusNormal"/>
        <w:spacing w:before="220"/>
        <w:ind w:firstLine="540"/>
        <w:jc w:val="both"/>
      </w:pPr>
      <w:r>
        <w:t>5.2. Иные межбюджетные трансферты предоставляются на основании соглашения по форме, установленной Департаментом, в соответствии со сводной бюджетной росписью бюджета автономного округа в пределах лимитов бюджетных обязательств, предусмотренных на указанные цели Департаменту.</w:t>
      </w:r>
    </w:p>
    <w:p w:rsidR="002451E3" w:rsidRDefault="002451E3">
      <w:pPr>
        <w:pStyle w:val="ConsPlusNormal"/>
        <w:spacing w:before="220"/>
        <w:ind w:firstLine="540"/>
        <w:jc w:val="both"/>
      </w:pPr>
      <w:r>
        <w:t>5.3. Соглашение должно содержать:</w:t>
      </w:r>
    </w:p>
    <w:p w:rsidR="002451E3" w:rsidRDefault="002451E3">
      <w:pPr>
        <w:pStyle w:val="ConsPlusNormal"/>
        <w:spacing w:before="220"/>
        <w:ind w:firstLine="540"/>
        <w:jc w:val="both"/>
      </w:pPr>
      <w:r>
        <w:t>цели, условия, размер, сроки предоставления иных межбюджетных трансфертов;</w:t>
      </w:r>
    </w:p>
    <w:p w:rsidR="002451E3" w:rsidRDefault="002451E3">
      <w:pPr>
        <w:pStyle w:val="ConsPlusNormal"/>
        <w:spacing w:before="220"/>
        <w:ind w:firstLine="540"/>
        <w:jc w:val="both"/>
      </w:pPr>
      <w:r>
        <w:t>порядок, сроки и формы предоставления отчетности, подтверждающие выполнение условий предоставления иных межбюджетных трансфертов;</w:t>
      </w:r>
    </w:p>
    <w:p w:rsidR="002451E3" w:rsidRDefault="002451E3">
      <w:pPr>
        <w:pStyle w:val="ConsPlusNormal"/>
        <w:spacing w:before="220"/>
        <w:ind w:firstLine="540"/>
        <w:jc w:val="both"/>
      </w:pPr>
      <w:r>
        <w:t>порядок перечисления иных межбюджетных трансфертов бюджету муниципального образования;</w:t>
      </w:r>
    </w:p>
    <w:p w:rsidR="002451E3" w:rsidRDefault="002451E3">
      <w:pPr>
        <w:pStyle w:val="ConsPlusNormal"/>
        <w:spacing w:before="220"/>
        <w:ind w:firstLine="540"/>
        <w:jc w:val="both"/>
      </w:pPr>
      <w:r>
        <w:t>положение об обязательной проверке Департаментом и органом государственного финансового контроля в течение срока действия соглашения соблюдения условий, целей и порядка предоставления иных межбюджетных трансфертов;</w:t>
      </w:r>
    </w:p>
    <w:p w:rsidR="002451E3" w:rsidRDefault="002451E3">
      <w:pPr>
        <w:pStyle w:val="ConsPlusNormal"/>
        <w:spacing w:before="220"/>
        <w:ind w:firstLine="540"/>
        <w:jc w:val="both"/>
      </w:pPr>
      <w:r>
        <w:t>требования по обеспечению мер безопасности проектов с участием граждан;</w:t>
      </w:r>
    </w:p>
    <w:p w:rsidR="002451E3" w:rsidRDefault="002451E3">
      <w:pPr>
        <w:pStyle w:val="ConsPlusNormal"/>
        <w:jc w:val="both"/>
      </w:pPr>
      <w:r>
        <w:t xml:space="preserve">(абзац введен </w:t>
      </w:r>
      <w:hyperlink r:id="rId656" w:history="1">
        <w:r>
          <w:rPr>
            <w:color w:val="0000FF"/>
          </w:rPr>
          <w:t>постановлением</w:t>
        </w:r>
      </w:hyperlink>
      <w:r>
        <w:t xml:space="preserve"> Правительства ХМАО - Югры от 22.07.2016 N 262-п)</w:t>
      </w:r>
    </w:p>
    <w:p w:rsidR="002451E3" w:rsidRDefault="002451E3">
      <w:pPr>
        <w:pStyle w:val="ConsPlusNormal"/>
        <w:spacing w:before="220"/>
        <w:ind w:firstLine="540"/>
        <w:jc w:val="both"/>
      </w:pPr>
      <w:r>
        <w:t>ответственность сторон за несоблюдение условий соглашения, в том числе в виде возврата в доход бюджета автономного округа иных межбюджетных трансфертов.</w:t>
      </w:r>
    </w:p>
    <w:p w:rsidR="002451E3" w:rsidRDefault="002451E3">
      <w:pPr>
        <w:pStyle w:val="ConsPlusNormal"/>
        <w:spacing w:before="220"/>
        <w:ind w:firstLine="540"/>
        <w:jc w:val="both"/>
      </w:pPr>
      <w:r>
        <w:t>5.4. Иные межбюджетные трансферты перечисляются в бюджет муниципального образования в течение 10 рабочих дней со дня подписания соглашения на счета, открытые для учета поступлений из бюджета автономного округа, для последующего перечисления их победителям Конкурса.</w:t>
      </w:r>
    </w:p>
    <w:p w:rsidR="002451E3" w:rsidRDefault="002451E3">
      <w:pPr>
        <w:pStyle w:val="ConsPlusNormal"/>
        <w:spacing w:before="220"/>
        <w:ind w:firstLine="540"/>
        <w:jc w:val="both"/>
      </w:pPr>
      <w:r>
        <w:t>5.5. Иные межбюджетные трансферты, предоставленные их получателям, должны быть освоены до конца года проведения Конкурса.</w:t>
      </w:r>
    </w:p>
    <w:p w:rsidR="002451E3" w:rsidRDefault="002451E3">
      <w:pPr>
        <w:pStyle w:val="ConsPlusNormal"/>
        <w:spacing w:before="220"/>
        <w:ind w:firstLine="540"/>
        <w:jc w:val="both"/>
      </w:pPr>
      <w:r>
        <w:t>5.6. Финансовый орган муниципального образования ежеквартально, до 10-го числа месяца, следующего за отчетным, представляет в Департамент отчет об использовании иных межбюджетных трансфертов, полученных от главных распорядителей (распорядителей) средств бюджета автономного округа, по установленной Департаментом форме.</w:t>
      </w:r>
    </w:p>
    <w:p w:rsidR="002451E3" w:rsidRDefault="002451E3">
      <w:pPr>
        <w:pStyle w:val="ConsPlusNormal"/>
        <w:spacing w:before="220"/>
        <w:ind w:firstLine="540"/>
        <w:jc w:val="both"/>
      </w:pPr>
      <w:r>
        <w:t>5.7. Департамент принимает решение о возврате иных межбюджетных трансфертов в случаях:</w:t>
      </w:r>
    </w:p>
    <w:p w:rsidR="002451E3" w:rsidRDefault="002451E3">
      <w:pPr>
        <w:pStyle w:val="ConsPlusNormal"/>
        <w:spacing w:before="220"/>
        <w:ind w:firstLine="540"/>
        <w:jc w:val="both"/>
      </w:pPr>
      <w:r>
        <w:t>неиспользования полученных иных межбюджетных трансфертов их получателем по окончании года проведения Конкурса;</w:t>
      </w:r>
    </w:p>
    <w:p w:rsidR="002451E3" w:rsidRDefault="002451E3">
      <w:pPr>
        <w:pStyle w:val="ConsPlusNormal"/>
        <w:spacing w:before="220"/>
        <w:ind w:firstLine="540"/>
        <w:jc w:val="both"/>
      </w:pPr>
      <w:r>
        <w:t xml:space="preserve">непредставления отчетных материалов либо их представления с нарушением требований, </w:t>
      </w:r>
      <w:r>
        <w:lastRenderedPageBreak/>
        <w:t>установленных соглашением;</w:t>
      </w:r>
    </w:p>
    <w:p w:rsidR="002451E3" w:rsidRDefault="002451E3">
      <w:pPr>
        <w:pStyle w:val="ConsPlusNormal"/>
        <w:spacing w:before="220"/>
        <w:ind w:firstLine="540"/>
        <w:jc w:val="both"/>
      </w:pPr>
      <w:r>
        <w:t>использования иных межбюджетных трансфертов их получателем не по целевому назначению;</w:t>
      </w:r>
    </w:p>
    <w:p w:rsidR="002451E3" w:rsidRDefault="002451E3">
      <w:pPr>
        <w:pStyle w:val="ConsPlusNormal"/>
        <w:spacing w:before="220"/>
        <w:ind w:firstLine="540"/>
        <w:jc w:val="both"/>
      </w:pPr>
      <w:r>
        <w:t>уклонения получателя иных межбюджетных трансфертов от контроля Департаментом и органом государственного финансового контроля соблюдения целей, условий и порядка предоставления иных межбюджетных трансфертов.</w:t>
      </w:r>
    </w:p>
    <w:p w:rsidR="002451E3" w:rsidRDefault="002451E3">
      <w:pPr>
        <w:pStyle w:val="ConsPlusNormal"/>
        <w:spacing w:before="220"/>
        <w:ind w:firstLine="540"/>
        <w:jc w:val="both"/>
      </w:pPr>
      <w:bookmarkStart w:id="138" w:name="P3783"/>
      <w:bookmarkEnd w:id="138"/>
      <w:r>
        <w:t>5.8. При принятии решения о возврате иных межбюджетных трансфертов Департамент в течение 5 рабочих дней направляет получателю уведомление о возврате иных межбюджетных трансфертов.</w:t>
      </w:r>
    </w:p>
    <w:p w:rsidR="002451E3" w:rsidRDefault="002451E3">
      <w:pPr>
        <w:pStyle w:val="ConsPlusNormal"/>
        <w:spacing w:before="220"/>
        <w:ind w:firstLine="540"/>
        <w:jc w:val="both"/>
      </w:pPr>
      <w:r>
        <w:t xml:space="preserve">5.9. Получатель иных межбюджетных трансфертов обязан в течение 15 календарных дней со дня получения уведомления, указанного в </w:t>
      </w:r>
      <w:hyperlink w:anchor="P3783" w:history="1">
        <w:r>
          <w:rPr>
            <w:color w:val="0000FF"/>
          </w:rPr>
          <w:t>пункте 5.8</w:t>
        </w:r>
      </w:hyperlink>
      <w:r>
        <w:t xml:space="preserve"> настоящего Порядка, осуществить возврат иных межбюджетных трансфертов в доход бюджета автономного округа.</w:t>
      </w:r>
    </w:p>
    <w:p w:rsidR="002451E3" w:rsidRDefault="002451E3">
      <w:pPr>
        <w:pStyle w:val="ConsPlusNormal"/>
        <w:spacing w:before="220"/>
        <w:ind w:firstLine="540"/>
        <w:jc w:val="both"/>
      </w:pPr>
      <w:r>
        <w:t>5.10. В случае невыполнения получателем иных межбюджетных трансфертов требования о возврате иных межбюджетных трансфертов в добровольном порядке взыскание производится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5.11. Контроль за целевым использованием иных межбюджетных трансфертов осуществляется Департаментом, а также органом государственного финансового контроля автономного округа.</w:t>
      </w:r>
    </w:p>
    <w:p w:rsidR="002451E3" w:rsidRDefault="002451E3">
      <w:pPr>
        <w:pStyle w:val="ConsPlusNormal"/>
        <w:spacing w:before="220"/>
        <w:ind w:firstLine="540"/>
        <w:jc w:val="both"/>
      </w:pPr>
      <w:r>
        <w:t>5.12. В случае неиспользования в полном объеме иных межбюджетных трансфертов до конца текущего года остатки иных межбюджетных трансфертов подлежат возврату в бюджет автономного округа не позднее 25 декабря текущего года.</w:t>
      </w: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both"/>
      </w:pPr>
    </w:p>
    <w:p w:rsidR="002451E3" w:rsidRDefault="002451E3">
      <w:pPr>
        <w:pStyle w:val="ConsPlusNormal"/>
        <w:jc w:val="right"/>
        <w:outlineLvl w:val="1"/>
      </w:pPr>
      <w:r>
        <w:t>Приложение 14</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both"/>
      </w:pPr>
    </w:p>
    <w:p w:rsidR="002451E3" w:rsidRDefault="002451E3">
      <w:pPr>
        <w:pStyle w:val="ConsPlusTitle"/>
        <w:jc w:val="center"/>
      </w:pPr>
      <w:bookmarkStart w:id="139" w:name="P3799"/>
      <w:bookmarkEnd w:id="139"/>
      <w:r>
        <w:t>ПОРЯДОК</w:t>
      </w:r>
    </w:p>
    <w:p w:rsidR="002451E3" w:rsidRDefault="002451E3">
      <w:pPr>
        <w:pStyle w:val="ConsPlusTitle"/>
        <w:jc w:val="center"/>
      </w:pPr>
      <w:r>
        <w:t>ОРГАНИЗАЦИИ ПРОФЕССИОНАЛЬНОГО ОБУЧЕНИЯ И ДОПОЛНИТЕЛЬНОГО</w:t>
      </w:r>
    </w:p>
    <w:p w:rsidR="002451E3" w:rsidRDefault="002451E3">
      <w:pPr>
        <w:pStyle w:val="ConsPlusTitle"/>
        <w:jc w:val="center"/>
      </w:pPr>
      <w:r>
        <w:t>ПРОФЕССИОНАЛЬНОГО ОБРАЗОВАНИЯ НЕЗАНЯТЫХ ГРАЖДАН, КОТОРЫМ</w:t>
      </w:r>
    </w:p>
    <w:p w:rsidR="002451E3" w:rsidRDefault="002451E3">
      <w:pPr>
        <w:pStyle w:val="ConsPlusTitle"/>
        <w:jc w:val="center"/>
      </w:pPr>
      <w:r>
        <w:t>ПРЕДОСТАВЛЕНО ВРЕМЕННОЕ УБЕЖИЩЕ, ОБРАТИВШИХСЯ В ЦЕЛЯХ ПОИСКА</w:t>
      </w:r>
    </w:p>
    <w:p w:rsidR="002451E3" w:rsidRDefault="002451E3">
      <w:pPr>
        <w:pStyle w:val="ConsPlusTitle"/>
        <w:jc w:val="center"/>
      </w:pPr>
      <w:r>
        <w:t>ПОДХОДЯЩЕЙ РАБОТЫ (ДАЛЕЕ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 </w:t>
      </w:r>
      <w:hyperlink r:id="rId657" w:history="1">
        <w:r>
          <w:rPr>
            <w:color w:val="0000FF"/>
          </w:rPr>
          <w:t>постановлением</w:t>
        </w:r>
      </w:hyperlink>
      <w:r>
        <w:t xml:space="preserve"> Правительства ХМАО - Югры от 06.09.2014 N 334-п;</w:t>
      </w:r>
    </w:p>
    <w:p w:rsidR="002451E3" w:rsidRDefault="002451E3">
      <w:pPr>
        <w:pStyle w:val="ConsPlusNormal"/>
        <w:jc w:val="center"/>
      </w:pPr>
      <w:r>
        <w:t xml:space="preserve">в ред. постановлений Правительства ХМАО - Югры от 26.12.2014 </w:t>
      </w:r>
      <w:hyperlink r:id="rId658" w:history="1">
        <w:r>
          <w:rPr>
            <w:color w:val="0000FF"/>
          </w:rPr>
          <w:t>N 522-п</w:t>
        </w:r>
      </w:hyperlink>
      <w:r>
        <w:t>,</w:t>
      </w:r>
    </w:p>
    <w:p w:rsidR="002451E3" w:rsidRDefault="002451E3">
      <w:pPr>
        <w:pStyle w:val="ConsPlusNormal"/>
        <w:jc w:val="center"/>
      </w:pPr>
      <w:r>
        <w:t xml:space="preserve">от 03.07.2015 </w:t>
      </w:r>
      <w:hyperlink r:id="rId659" w:history="1">
        <w:r>
          <w:rPr>
            <w:color w:val="0000FF"/>
          </w:rPr>
          <w:t>N 208-п</w:t>
        </w:r>
      </w:hyperlink>
      <w:r>
        <w:t xml:space="preserve">, от 13.11.2015 </w:t>
      </w:r>
      <w:hyperlink r:id="rId660" w:history="1">
        <w:r>
          <w:rPr>
            <w:color w:val="0000FF"/>
          </w:rPr>
          <w:t>N 396-п</w:t>
        </w:r>
      </w:hyperlink>
      <w:r>
        <w:t xml:space="preserve">, от 01.04.2016 </w:t>
      </w:r>
      <w:hyperlink r:id="rId661" w:history="1">
        <w:r>
          <w:rPr>
            <w:color w:val="0000FF"/>
          </w:rPr>
          <w:t>N 94-п</w:t>
        </w:r>
      </w:hyperlink>
      <w:r>
        <w:t>,</w:t>
      </w:r>
    </w:p>
    <w:p w:rsidR="002451E3" w:rsidRDefault="002451E3">
      <w:pPr>
        <w:pStyle w:val="ConsPlusNormal"/>
        <w:jc w:val="center"/>
      </w:pPr>
      <w:r>
        <w:t xml:space="preserve">от 27.05.2016 </w:t>
      </w:r>
      <w:hyperlink r:id="rId662" w:history="1">
        <w:r>
          <w:rPr>
            <w:color w:val="0000FF"/>
          </w:rPr>
          <w:t>N 175-п</w:t>
        </w:r>
      </w:hyperlink>
      <w:r>
        <w:t xml:space="preserve">, от 07.04.2017 </w:t>
      </w:r>
      <w:hyperlink r:id="rId663" w:history="1">
        <w:r>
          <w:rPr>
            <w:color w:val="0000FF"/>
          </w:rPr>
          <w:t>N 130-п</w:t>
        </w:r>
      </w:hyperlink>
      <w:r>
        <w:t>)</w:t>
      </w:r>
    </w:p>
    <w:p w:rsidR="002451E3" w:rsidRDefault="002451E3">
      <w:pPr>
        <w:pStyle w:val="ConsPlusNormal"/>
        <w:jc w:val="center"/>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bookmarkStart w:id="140" w:name="P3813"/>
      <w:bookmarkEnd w:id="140"/>
      <w:r>
        <w:t>1.1. Настоящий Порядок определяет:</w:t>
      </w:r>
    </w:p>
    <w:p w:rsidR="002451E3" w:rsidRDefault="002451E3">
      <w:pPr>
        <w:pStyle w:val="ConsPlusNormal"/>
        <w:spacing w:before="220"/>
        <w:ind w:firstLine="540"/>
        <w:jc w:val="both"/>
      </w:pPr>
      <w:r>
        <w:lastRenderedPageBreak/>
        <w:t>механизм организации профессионального обучения и дополнительного профессионального образования незанятых граждан, которым предоставлено временное убежище, обратившихся в целях поиска подходящей работы, а также размер и условия предоставления бюджетных средств образовательным организациям на цели, предусмотренные настоящим Порядком;</w:t>
      </w:r>
    </w:p>
    <w:p w:rsidR="002451E3" w:rsidRDefault="002451E3">
      <w:pPr>
        <w:pStyle w:val="ConsPlusNormal"/>
        <w:spacing w:before="220"/>
        <w:ind w:firstLine="540"/>
        <w:jc w:val="both"/>
      </w:pPr>
      <w:r>
        <w:t>условия организации профессионального обучения и дополнительного профессионального образования, размер и условия предоставления бюджетных средств работодателю для обучения граждан, которым предоставлено временное убежище;</w:t>
      </w:r>
    </w:p>
    <w:p w:rsidR="002451E3" w:rsidRDefault="002451E3">
      <w:pPr>
        <w:pStyle w:val="ConsPlusNormal"/>
        <w:spacing w:before="220"/>
        <w:ind w:firstLine="540"/>
        <w:jc w:val="both"/>
      </w:pPr>
      <w:r>
        <w:t>и применяется для реализации мероприятия "Организация профессионального обучения и дополнительного профессионального образования незанятых граждан, которым предоставлено временное убежище, обратившихся в целях поиска подходящей работы"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664"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1.2. Финансовое обеспечение мероприятий, указанных в </w:t>
      </w:r>
      <w:hyperlink w:anchor="P3813" w:history="1">
        <w:r>
          <w:rPr>
            <w:color w:val="0000FF"/>
          </w:rPr>
          <w:t>пункте 1.1</w:t>
        </w:r>
      </w:hyperlink>
      <w:r>
        <w:t xml:space="preserve"> настоящего Порядка (далее - мероприятия), осуществляется в пределах средств, выделенных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1.3. В настоящем Порядке применяются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гражданин - не занятый трудовой деятельностью гражданин, испытывающий трудности в поиске подходящей работы в связи с отсутствием необходимой профессии (специальности) или квалификации, обратившийся в центр занятости населения, имеющий статус иностранного гражданина или лица без гражданства, которому предоставлено временное убежище на территории Российской Федерации;</w:t>
      </w:r>
    </w:p>
    <w:p w:rsidR="002451E3" w:rsidRDefault="002451E3">
      <w:pPr>
        <w:pStyle w:val="ConsPlusNormal"/>
        <w:spacing w:before="220"/>
        <w:ind w:firstLine="540"/>
        <w:jc w:val="both"/>
      </w:pPr>
      <w:r>
        <w:t>профобучение - профессиональное обучение и дополнительное профессиональное образование;</w:t>
      </w:r>
    </w:p>
    <w:p w:rsidR="002451E3" w:rsidRDefault="002451E3">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665" w:history="1">
        <w:r>
          <w:rPr>
            <w:color w:val="0000FF"/>
          </w:rPr>
          <w:t>пунктами 18</w:t>
        </w:r>
      </w:hyperlink>
      <w:r>
        <w:t xml:space="preserve">, </w:t>
      </w:r>
      <w:hyperlink r:id="rId666" w:history="1">
        <w:r>
          <w:rPr>
            <w:color w:val="0000FF"/>
          </w:rPr>
          <w:t>19</w:t>
        </w:r>
      </w:hyperlink>
      <w:r>
        <w:t xml:space="preserve">, </w:t>
      </w:r>
      <w:hyperlink r:id="rId667" w:history="1">
        <w:r>
          <w:rPr>
            <w:color w:val="0000FF"/>
          </w:rPr>
          <w:t>20 статьи 2</w:t>
        </w:r>
      </w:hyperlink>
      <w:r>
        <w:t xml:space="preserve"> Федерального закона от 29 декабря 2012 года N 273-ФЗ "Об образовании в Российской Федерации";</w:t>
      </w:r>
    </w:p>
    <w:p w:rsidR="002451E3" w:rsidRDefault="002451E3">
      <w:pPr>
        <w:pStyle w:val="ConsPlusNormal"/>
        <w:spacing w:before="220"/>
        <w:ind w:firstLine="540"/>
        <w:jc w:val="both"/>
      </w:pPr>
      <w:r>
        <w:t>работодатель - орган местного самоуправления муниципального образования Ханты-Мансийского автономного округа - Югры; юридическое лицо либо физическое лицо, зарегистрированное в установленном порядке в качестве главы крестьянско-фермерского хозяйства; нотариус, занимающийся частной практикой; адвокат, учредивший адвокатский кабинет; индивидуальный предприниматель, государственное, муниципальное учреждение.</w:t>
      </w:r>
    </w:p>
    <w:p w:rsidR="002451E3" w:rsidRDefault="002451E3">
      <w:pPr>
        <w:pStyle w:val="ConsPlusNormal"/>
        <w:spacing w:before="220"/>
        <w:ind w:firstLine="540"/>
        <w:jc w:val="both"/>
      </w:pPr>
      <w:r>
        <w:t>1.4. Для организации профобучения граждан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spacing w:before="220"/>
        <w:ind w:firstLine="540"/>
        <w:jc w:val="both"/>
      </w:pPr>
      <w:r>
        <w:t xml:space="preserve">1.5. По результатам отбора центром занятости населения составляется перечень организаций, осуществляющих образовательную деятельность, содержащий сведения о профессиях, специальностях, направлении подготовки, продолжительности обучения, </w:t>
      </w:r>
      <w:r>
        <w:lastRenderedPageBreak/>
        <w:t>месторасположении, схемах проезда, номерах контактных телефонов.</w:t>
      </w:r>
    </w:p>
    <w:p w:rsidR="002451E3" w:rsidRDefault="002451E3">
      <w:pPr>
        <w:pStyle w:val="ConsPlusNormal"/>
        <w:spacing w:before="220"/>
        <w:ind w:firstLine="540"/>
        <w:jc w:val="both"/>
      </w:pPr>
      <w:r>
        <w:t>1.6. Профобучение граждан осуществляется по профессиям (специальностям), востребованным на рынке труда Ханты-Мансийского автономного округа - Югры, или под гарантированное рабочее место работодателя, в целях обеспечения их дальнейшей занятости.</w:t>
      </w:r>
    </w:p>
    <w:p w:rsidR="002451E3" w:rsidRDefault="002451E3">
      <w:pPr>
        <w:pStyle w:val="ConsPlusNormal"/>
        <w:spacing w:before="220"/>
        <w:ind w:firstLine="540"/>
        <w:jc w:val="both"/>
      </w:pPr>
      <w:r>
        <w:t>1.7. Профобучение граждан осуществляется по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Обучение может быть групповым или индивидуальным.</w:t>
      </w:r>
    </w:p>
    <w:p w:rsidR="002451E3" w:rsidRDefault="002451E3">
      <w:pPr>
        <w:pStyle w:val="ConsPlusNormal"/>
        <w:spacing w:before="220"/>
        <w:ind w:firstLine="540"/>
        <w:jc w:val="both"/>
      </w:pPr>
      <w:r>
        <w:t>1.8. Продолжительность профобучения граждан устанавливается профессиональными образовательными программами и не должна превышать восьми месяцев.</w:t>
      </w:r>
    </w:p>
    <w:p w:rsidR="002451E3" w:rsidRDefault="002451E3">
      <w:pPr>
        <w:pStyle w:val="ConsPlusNormal"/>
        <w:spacing w:before="220"/>
        <w:ind w:firstLine="540"/>
        <w:jc w:val="both"/>
      </w:pPr>
      <w:r>
        <w:t>1.9. Гражданам может быть предложено прохождение профобучения в другой местности.</w:t>
      </w:r>
    </w:p>
    <w:p w:rsidR="002451E3" w:rsidRDefault="002451E3">
      <w:pPr>
        <w:pStyle w:val="ConsPlusNormal"/>
        <w:jc w:val="center"/>
      </w:pPr>
    </w:p>
    <w:p w:rsidR="002451E3" w:rsidRDefault="002451E3">
      <w:pPr>
        <w:pStyle w:val="ConsPlusNormal"/>
        <w:jc w:val="center"/>
        <w:outlineLvl w:val="2"/>
      </w:pPr>
      <w:r>
        <w:t>II. Участники мероприятия</w:t>
      </w:r>
    </w:p>
    <w:p w:rsidR="002451E3" w:rsidRDefault="002451E3">
      <w:pPr>
        <w:pStyle w:val="ConsPlusNormal"/>
        <w:jc w:val="both"/>
      </w:pPr>
    </w:p>
    <w:p w:rsidR="002451E3" w:rsidRDefault="002451E3">
      <w:pPr>
        <w:pStyle w:val="ConsPlusNormal"/>
        <w:ind w:firstLine="540"/>
        <w:jc w:val="both"/>
      </w:pPr>
      <w:r>
        <w:t>2.1. Участниками мероприятия являются:</w:t>
      </w:r>
    </w:p>
    <w:p w:rsidR="002451E3" w:rsidRDefault="002451E3">
      <w:pPr>
        <w:pStyle w:val="ConsPlusNormal"/>
        <w:spacing w:before="220"/>
        <w:ind w:firstLine="540"/>
        <w:jc w:val="both"/>
      </w:pPr>
      <w:r>
        <w:t>граждане, проживающие и зарегистрированные в установленном законодательством порядке на территории Ханты-Мансийского автономного округа - Югры;</w:t>
      </w:r>
    </w:p>
    <w:p w:rsidR="002451E3" w:rsidRDefault="002451E3">
      <w:pPr>
        <w:pStyle w:val="ConsPlusNormal"/>
        <w:spacing w:before="220"/>
        <w:ind w:firstLine="540"/>
        <w:jc w:val="both"/>
      </w:pPr>
      <w:r>
        <w:t>работодатели, принявшие на работу гражданина, получившего временное убежище и направленного центром занятости населения.</w:t>
      </w:r>
    </w:p>
    <w:p w:rsidR="002451E3" w:rsidRDefault="002451E3">
      <w:pPr>
        <w:pStyle w:val="ConsPlusNormal"/>
      </w:pPr>
    </w:p>
    <w:p w:rsidR="002451E3" w:rsidRDefault="002451E3">
      <w:pPr>
        <w:pStyle w:val="ConsPlusNormal"/>
        <w:jc w:val="center"/>
        <w:outlineLvl w:val="2"/>
      </w:pPr>
      <w:r>
        <w:t>III. Организация профобучения граждан</w:t>
      </w:r>
    </w:p>
    <w:p w:rsidR="002451E3" w:rsidRDefault="002451E3">
      <w:pPr>
        <w:pStyle w:val="ConsPlusNormal"/>
        <w:jc w:val="center"/>
      </w:pPr>
      <w:r>
        <w:t>по направлению центра занятости населения</w:t>
      </w:r>
    </w:p>
    <w:p w:rsidR="002451E3" w:rsidRDefault="002451E3">
      <w:pPr>
        <w:pStyle w:val="ConsPlusNormal"/>
        <w:jc w:val="both"/>
      </w:pPr>
    </w:p>
    <w:p w:rsidR="002451E3" w:rsidRDefault="002451E3">
      <w:pPr>
        <w:pStyle w:val="ConsPlusNormal"/>
        <w:ind w:firstLine="540"/>
        <w:jc w:val="both"/>
      </w:pPr>
      <w:r>
        <w:t>3.1. Профобучение граждан осуществляется по направлению центра занятости населения.</w:t>
      </w:r>
    </w:p>
    <w:p w:rsidR="002451E3" w:rsidRDefault="002451E3">
      <w:pPr>
        <w:pStyle w:val="ConsPlusNormal"/>
        <w:spacing w:before="220"/>
        <w:ind w:firstLine="540"/>
        <w:jc w:val="both"/>
      </w:pPr>
      <w:bookmarkStart w:id="141" w:name="P3843"/>
      <w:bookmarkEnd w:id="141"/>
      <w:r>
        <w:t>3.2. Для участия в мероприятии гражданин представляет в центр занятости населения следующие документы:</w:t>
      </w:r>
    </w:p>
    <w:p w:rsidR="002451E3" w:rsidRDefault="002451E3">
      <w:pPr>
        <w:pStyle w:val="ConsPlusNormal"/>
        <w:spacing w:before="220"/>
        <w:ind w:firstLine="540"/>
        <w:jc w:val="both"/>
      </w:pPr>
      <w:r>
        <w:t>личное заявление по форме, утвержденной Департаментом;</w:t>
      </w:r>
    </w:p>
    <w:p w:rsidR="002451E3" w:rsidRDefault="002451E3">
      <w:pPr>
        <w:pStyle w:val="ConsPlusNormal"/>
        <w:spacing w:before="220"/>
        <w:ind w:firstLine="540"/>
        <w:jc w:val="both"/>
      </w:pPr>
      <w:r>
        <w:t>паспорт или иной документ, удостоверяющий личность;</w:t>
      </w:r>
    </w:p>
    <w:p w:rsidR="002451E3" w:rsidRDefault="002451E3">
      <w:pPr>
        <w:pStyle w:val="ConsPlusNormal"/>
        <w:spacing w:before="220"/>
        <w:ind w:firstLine="540"/>
        <w:jc w:val="both"/>
      </w:pPr>
      <w:r>
        <w:t>документ об образовании и (или) о квалификации (при наличии);</w:t>
      </w:r>
    </w:p>
    <w:p w:rsidR="002451E3" w:rsidRDefault="002451E3">
      <w:pPr>
        <w:pStyle w:val="ConsPlusNormal"/>
        <w:spacing w:before="220"/>
        <w:ind w:firstLine="540"/>
        <w:jc w:val="both"/>
      </w:pPr>
      <w:r>
        <w:t>трудовую книжку или документ, ее заменяющий (при наличии);</w:t>
      </w:r>
    </w:p>
    <w:p w:rsidR="002451E3" w:rsidRDefault="002451E3">
      <w:pPr>
        <w:pStyle w:val="ConsPlusNormal"/>
        <w:spacing w:before="220"/>
        <w:ind w:firstLine="540"/>
        <w:jc w:val="both"/>
      </w:pPr>
      <w:r>
        <w:t>гарантийное письмо работодателя о последующем трудоустройстве после прохождения профобучения (для граждан, желающих пройти профобучение под гарантированное рабочее место);</w:t>
      </w:r>
    </w:p>
    <w:p w:rsidR="002451E3" w:rsidRDefault="002451E3">
      <w:pPr>
        <w:pStyle w:val="ConsPlusNormal"/>
        <w:spacing w:before="220"/>
        <w:ind w:firstLine="540"/>
        <w:jc w:val="both"/>
      </w:pPr>
      <w:r>
        <w:t>индивидуальную программу реабилитации инвалида, выдаваемую в установленном порядке, - для граждан, относящихся к категории инвалидов (при наличии).</w:t>
      </w:r>
    </w:p>
    <w:p w:rsidR="002451E3" w:rsidRDefault="002451E3">
      <w:pPr>
        <w:pStyle w:val="ConsPlusNormal"/>
        <w:spacing w:before="220"/>
        <w:ind w:firstLine="540"/>
        <w:jc w:val="both"/>
      </w:pPr>
      <w:r>
        <w:t>3.3. Специалист центра занятости населения:</w:t>
      </w:r>
    </w:p>
    <w:p w:rsidR="002451E3" w:rsidRDefault="002451E3">
      <w:pPr>
        <w:pStyle w:val="ConsPlusNormal"/>
        <w:spacing w:before="220"/>
        <w:ind w:firstLine="540"/>
        <w:jc w:val="both"/>
      </w:pPr>
      <w:r>
        <w:t xml:space="preserve">3.3.1. Регистрирует заявление гражданина с приложением документов, указанных в </w:t>
      </w:r>
      <w:hyperlink w:anchor="P3843" w:history="1">
        <w:r>
          <w:rPr>
            <w:color w:val="0000FF"/>
          </w:rPr>
          <w:t>пункте 3.2</w:t>
        </w:r>
      </w:hyperlink>
      <w:r>
        <w:t xml:space="preserve"> настоящего Порядка, в день его поступления в журнале регистрации.</w:t>
      </w:r>
    </w:p>
    <w:p w:rsidR="002451E3" w:rsidRDefault="002451E3">
      <w:pPr>
        <w:pStyle w:val="ConsPlusNormal"/>
        <w:spacing w:before="220"/>
        <w:ind w:firstLine="540"/>
        <w:jc w:val="both"/>
      </w:pPr>
      <w:r>
        <w:t xml:space="preserve">3.3.2. Снимает и заверяет копии с оригиналов документов, указанных в </w:t>
      </w:r>
      <w:hyperlink w:anchor="P3843" w:history="1">
        <w:r>
          <w:rPr>
            <w:color w:val="0000FF"/>
          </w:rPr>
          <w:t>пункте 3.2</w:t>
        </w:r>
      </w:hyperlink>
      <w:r>
        <w:t xml:space="preserve"> настоящего Порядка, после чего оригиналы возвращает гражданину.</w:t>
      </w:r>
    </w:p>
    <w:p w:rsidR="002451E3" w:rsidRDefault="002451E3">
      <w:pPr>
        <w:pStyle w:val="ConsPlusNormal"/>
        <w:spacing w:before="220"/>
        <w:ind w:firstLine="540"/>
        <w:jc w:val="both"/>
      </w:pPr>
      <w:r>
        <w:lastRenderedPageBreak/>
        <w:t>3.3.3. Осуществляет по согласованию с гражданином в день его обращения подбор профессии (специальности), исходя из сведений об его образовании, квалификации и перечня вариантов обучения,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профобучения.</w:t>
      </w:r>
    </w:p>
    <w:p w:rsidR="002451E3" w:rsidRDefault="002451E3">
      <w:pPr>
        <w:pStyle w:val="ConsPlusNormal"/>
        <w:spacing w:before="220"/>
        <w:ind w:firstLine="540"/>
        <w:jc w:val="both"/>
      </w:pPr>
      <w:r>
        <w:t>3.3.4. Выдает гражданину направление на профобучение в соответствии с утвержденной Департаментом формой.</w:t>
      </w:r>
    </w:p>
    <w:p w:rsidR="002451E3" w:rsidRDefault="002451E3">
      <w:pPr>
        <w:pStyle w:val="ConsPlusNormal"/>
        <w:spacing w:before="220"/>
        <w:ind w:firstLine="540"/>
        <w:jc w:val="both"/>
      </w:pPr>
      <w:r>
        <w:t>3.3.5. В случае выбора гражданином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jc w:val="both"/>
      </w:pPr>
      <w:r>
        <w:t xml:space="preserve">(в ред. </w:t>
      </w:r>
      <w:hyperlink r:id="rId668"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rsidR="002451E3" w:rsidRDefault="002451E3">
      <w:pPr>
        <w:pStyle w:val="ConsPlusNormal"/>
        <w:jc w:val="both"/>
      </w:pPr>
      <w:r>
        <w:t xml:space="preserve">(в ред. </w:t>
      </w:r>
      <w:hyperlink r:id="rId669"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При представлении гражданином положительного заключения по результатам медицинского осмотра - выдает ему направление на профобучение.</w:t>
      </w:r>
    </w:p>
    <w:p w:rsidR="002451E3" w:rsidRDefault="002451E3">
      <w:pPr>
        <w:pStyle w:val="ConsPlusNormal"/>
        <w:jc w:val="both"/>
      </w:pPr>
      <w:r>
        <w:t xml:space="preserve">(в ред. </w:t>
      </w:r>
      <w:hyperlink r:id="rId670"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3.3.6. Осуществляет учет граждан, трудоустроенных после профобучения, в журнале регистрации.</w:t>
      </w:r>
    </w:p>
    <w:p w:rsidR="002451E3" w:rsidRDefault="002451E3">
      <w:pPr>
        <w:pStyle w:val="ConsPlusNormal"/>
        <w:spacing w:before="220"/>
        <w:ind w:firstLine="540"/>
        <w:jc w:val="both"/>
      </w:pPr>
      <w:r>
        <w:t>3.4. Основанием для отказа гражданину в профобучении является:</w:t>
      </w:r>
    </w:p>
    <w:p w:rsidR="002451E3" w:rsidRDefault="002451E3">
      <w:pPr>
        <w:pStyle w:val="ConsPlusNormal"/>
        <w:spacing w:before="220"/>
        <w:ind w:firstLine="540"/>
        <w:jc w:val="both"/>
      </w:pPr>
      <w:r>
        <w:t xml:space="preserve">непредставление документов, предусмотренных </w:t>
      </w:r>
      <w:hyperlink w:anchor="P3843" w:history="1">
        <w:r>
          <w:rPr>
            <w:color w:val="0000FF"/>
          </w:rPr>
          <w:t>пунктом 3.2</w:t>
        </w:r>
      </w:hyperlink>
      <w:r>
        <w:t xml:space="preserve"> настоящего Порядка;</w:t>
      </w:r>
    </w:p>
    <w:p w:rsidR="002451E3" w:rsidRDefault="002451E3">
      <w:pPr>
        <w:pStyle w:val="ConsPlusNormal"/>
        <w:spacing w:before="220"/>
        <w:ind w:firstLine="540"/>
        <w:jc w:val="both"/>
      </w:pPr>
      <w:r>
        <w:t>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(в ред. </w:t>
      </w:r>
      <w:hyperlink r:id="rId671"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повторное обращение для прохождения профобучения в текущем году;</w:t>
      </w:r>
    </w:p>
    <w:p w:rsidR="002451E3" w:rsidRDefault="002451E3">
      <w:pPr>
        <w:pStyle w:val="ConsPlusNormal"/>
        <w:spacing w:before="220"/>
        <w:ind w:firstLine="540"/>
        <w:jc w:val="both"/>
      </w:pPr>
      <w:r>
        <w:t xml:space="preserve">абзац утратил силу. - </w:t>
      </w:r>
      <w:hyperlink r:id="rId672"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3.5. Основания отказа в профобучении специалист центра занятости населения разъясняет гражданину, затем оформляет решение согласно форме, утвержденной Департаментом, и выдает его гражданину под подпись.</w:t>
      </w:r>
    </w:p>
    <w:p w:rsidR="002451E3" w:rsidRDefault="002451E3">
      <w:pPr>
        <w:pStyle w:val="ConsPlusNormal"/>
        <w:spacing w:before="220"/>
        <w:ind w:firstLine="540"/>
        <w:jc w:val="both"/>
      </w:pPr>
      <w:r>
        <w:t>3.6. Трудоустройство или открытие собственного дела гражданином в период прохождения профобучения не может являться основанием для прекращения предоставления бюджетных средств.</w:t>
      </w:r>
    </w:p>
    <w:p w:rsidR="002451E3" w:rsidRDefault="002451E3">
      <w:pPr>
        <w:pStyle w:val="ConsPlusNormal"/>
        <w:jc w:val="center"/>
      </w:pPr>
    </w:p>
    <w:p w:rsidR="002451E3" w:rsidRDefault="002451E3">
      <w:pPr>
        <w:pStyle w:val="ConsPlusNormal"/>
        <w:jc w:val="center"/>
        <w:outlineLvl w:val="2"/>
      </w:pPr>
      <w:r>
        <w:t>IV. Предоставление бюджетных средств</w:t>
      </w:r>
    </w:p>
    <w:p w:rsidR="002451E3" w:rsidRDefault="002451E3">
      <w:pPr>
        <w:pStyle w:val="ConsPlusNormal"/>
        <w:jc w:val="both"/>
      </w:pPr>
    </w:p>
    <w:p w:rsidR="002451E3" w:rsidRDefault="002451E3">
      <w:pPr>
        <w:pStyle w:val="ConsPlusNormal"/>
        <w:ind w:firstLine="540"/>
        <w:jc w:val="both"/>
      </w:pPr>
      <w:r>
        <w:t>4.1. Получателями бюджетных средств являются:</w:t>
      </w:r>
    </w:p>
    <w:p w:rsidR="002451E3" w:rsidRDefault="002451E3">
      <w:pPr>
        <w:pStyle w:val="ConsPlusNormal"/>
        <w:spacing w:before="220"/>
        <w:ind w:firstLine="540"/>
        <w:jc w:val="both"/>
      </w:pPr>
      <w:r>
        <w:t>организация, осуществляющая образовательную деятельность, прошедшая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оказание образовательных услуг по профобучению граждан;</w:t>
      </w:r>
    </w:p>
    <w:p w:rsidR="002451E3" w:rsidRDefault="002451E3">
      <w:pPr>
        <w:pStyle w:val="ConsPlusNormal"/>
        <w:spacing w:before="220"/>
        <w:ind w:firstLine="540"/>
        <w:jc w:val="both"/>
      </w:pPr>
      <w:r>
        <w:t xml:space="preserve">медицинские учреждения, прошедшие отбор в соответствии с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граждан, направленных центром занятости населения;</w:t>
      </w:r>
    </w:p>
    <w:p w:rsidR="002451E3" w:rsidRDefault="002451E3">
      <w:pPr>
        <w:pStyle w:val="ConsPlusNormal"/>
        <w:jc w:val="both"/>
      </w:pPr>
      <w:r>
        <w:t xml:space="preserve">(в ред. </w:t>
      </w:r>
      <w:hyperlink r:id="rId673"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граждане, получившие временное убежище;</w:t>
      </w:r>
    </w:p>
    <w:p w:rsidR="002451E3" w:rsidRDefault="002451E3">
      <w:pPr>
        <w:pStyle w:val="ConsPlusNormal"/>
        <w:spacing w:before="220"/>
        <w:ind w:firstLine="540"/>
        <w:jc w:val="both"/>
      </w:pPr>
      <w:r>
        <w:t>работодатели, принявшие на работу гражданина, получившего временное убежище и направленного центром занятости населения.</w:t>
      </w:r>
    </w:p>
    <w:p w:rsidR="002451E3" w:rsidRDefault="002451E3">
      <w:pPr>
        <w:pStyle w:val="ConsPlusNormal"/>
        <w:spacing w:before="220"/>
        <w:ind w:firstLine="540"/>
        <w:jc w:val="both"/>
      </w:pPr>
      <w:r>
        <w:t>4.2. В случае прохождения профобучения гражданином в другой местности центр занятости населения компенсирует ему расходы по проезду к месту обучения и обратно, суточные расходы, оплату найма жилого помещения на время обучения.</w:t>
      </w:r>
    </w:p>
    <w:p w:rsidR="002451E3" w:rsidRDefault="002451E3">
      <w:pPr>
        <w:pStyle w:val="ConsPlusNormal"/>
        <w:jc w:val="both"/>
      </w:pPr>
      <w:r>
        <w:t xml:space="preserve">(п. 4.2 в ред. </w:t>
      </w:r>
      <w:hyperlink r:id="rId674"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 xml:space="preserve">4.3. Утратил силу. - </w:t>
      </w:r>
      <w:hyperlink r:id="rId675" w:history="1">
        <w:r>
          <w:rPr>
            <w:color w:val="0000FF"/>
          </w:rPr>
          <w:t>Постановление</w:t>
        </w:r>
      </w:hyperlink>
      <w:r>
        <w:t xml:space="preserve"> Правительства ХМАО - Югры от 01.04.2016 N 94-п.</w:t>
      </w:r>
    </w:p>
    <w:p w:rsidR="002451E3" w:rsidRDefault="002451E3">
      <w:pPr>
        <w:pStyle w:val="ConsPlusNormal"/>
        <w:spacing w:before="220"/>
        <w:ind w:firstLine="540"/>
        <w:jc w:val="both"/>
      </w:pPr>
      <w:r>
        <w:t>4.4. Компенсация расходов, понесенных гражданином в связи с направлением его на профобучение в другую местность (далее - компенсация), осуществляется в следующих размерах:</w:t>
      </w:r>
    </w:p>
    <w:p w:rsidR="002451E3" w:rsidRDefault="002451E3">
      <w:pPr>
        <w:pStyle w:val="ConsPlusNormal"/>
        <w:spacing w:before="220"/>
        <w:ind w:firstLine="540"/>
        <w:jc w:val="both"/>
      </w:pPr>
      <w:bookmarkStart w:id="142" w:name="P3883"/>
      <w:bookmarkEnd w:id="142"/>
      <w:r>
        <w:t>4.4.1.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451E3" w:rsidRDefault="002451E3">
      <w:pPr>
        <w:pStyle w:val="ConsPlusNormal"/>
        <w:spacing w:before="220"/>
        <w:ind w:firstLine="540"/>
        <w:jc w:val="both"/>
      </w:pPr>
      <w:r>
        <w:t>железнодорожным транспортом - в плацкартном вагоне пассажирского поезда;</w:t>
      </w:r>
    </w:p>
    <w:p w:rsidR="002451E3" w:rsidRDefault="002451E3">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r>
        <w:t>4.4.2. Суточные расходы - в размере 300 рублей за каждый день нахождения в пути следования к месту обучения и обратно.</w:t>
      </w:r>
    </w:p>
    <w:p w:rsidR="002451E3" w:rsidRDefault="002451E3">
      <w:pPr>
        <w:pStyle w:val="ConsPlusNormal"/>
        <w:spacing w:before="220"/>
        <w:ind w:firstLine="540"/>
        <w:jc w:val="both"/>
      </w:pPr>
      <w:bookmarkStart w:id="143" w:name="P3889"/>
      <w:bookmarkEnd w:id="143"/>
      <w:r>
        <w:t>4.4.3.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2451E3" w:rsidRDefault="002451E3">
      <w:pPr>
        <w:pStyle w:val="ConsPlusNormal"/>
        <w:spacing w:before="220"/>
        <w:ind w:firstLine="540"/>
        <w:jc w:val="both"/>
      </w:pPr>
      <w:bookmarkStart w:id="144" w:name="P3890"/>
      <w:bookmarkEnd w:id="144"/>
      <w:r>
        <w:t>4.5. Для получения компенсации граждане, направленные на профобучение в другую местность, представляют в центр занятости населения по месту жительства следующие документы:</w:t>
      </w:r>
    </w:p>
    <w:p w:rsidR="002451E3" w:rsidRDefault="002451E3">
      <w:pPr>
        <w:pStyle w:val="ConsPlusNormal"/>
        <w:spacing w:before="220"/>
        <w:ind w:firstLine="540"/>
        <w:jc w:val="both"/>
      </w:pPr>
      <w:r>
        <w:t>4.5.1. Заявление с указанием своего почтового адреса, реквизитов лицевого счета для перечисления денежных средств.</w:t>
      </w:r>
    </w:p>
    <w:p w:rsidR="002451E3" w:rsidRDefault="002451E3">
      <w:pPr>
        <w:pStyle w:val="ConsPlusNormal"/>
        <w:spacing w:before="220"/>
        <w:ind w:firstLine="540"/>
        <w:jc w:val="both"/>
      </w:pPr>
      <w:bookmarkStart w:id="145" w:name="P3892"/>
      <w:bookmarkEnd w:id="145"/>
      <w:r>
        <w:t>4.5.2.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 (в случае досрочного прекращения профобучения, в том числе в связи с отчислением, гражданин представляет приказ об отчислении с указанием причин).</w:t>
      </w:r>
    </w:p>
    <w:p w:rsidR="002451E3" w:rsidRDefault="002451E3">
      <w:pPr>
        <w:pStyle w:val="ConsPlusNormal"/>
        <w:spacing w:before="220"/>
        <w:ind w:firstLine="540"/>
        <w:jc w:val="both"/>
      </w:pPr>
      <w:r>
        <w:t xml:space="preserve">4.5.3. Документы, подтверждающие сведения о произведенных расходах, указанных в </w:t>
      </w:r>
      <w:hyperlink w:anchor="P3883" w:history="1">
        <w:r>
          <w:rPr>
            <w:color w:val="0000FF"/>
          </w:rPr>
          <w:t>подпунктах 4.4.1</w:t>
        </w:r>
      </w:hyperlink>
      <w:r>
        <w:t xml:space="preserve"> - </w:t>
      </w:r>
      <w:hyperlink w:anchor="P3889" w:history="1">
        <w:r>
          <w:rPr>
            <w:color w:val="0000FF"/>
          </w:rPr>
          <w:t>4.4.3 пункта 4.4</w:t>
        </w:r>
      </w:hyperlink>
      <w:r>
        <w:t xml:space="preserve"> настоящего Порядка.</w:t>
      </w:r>
    </w:p>
    <w:p w:rsidR="002451E3" w:rsidRDefault="002451E3">
      <w:pPr>
        <w:pStyle w:val="ConsPlusNormal"/>
        <w:spacing w:before="220"/>
        <w:ind w:firstLine="540"/>
        <w:jc w:val="both"/>
      </w:pPr>
      <w:r>
        <w:lastRenderedPageBreak/>
        <w:t xml:space="preserve">4.6. Документы, указанные в </w:t>
      </w:r>
      <w:hyperlink w:anchor="P3890" w:history="1">
        <w:r>
          <w:rPr>
            <w:color w:val="0000FF"/>
          </w:rPr>
          <w:t>пункте 4.5</w:t>
        </w:r>
      </w:hyperlink>
      <w:r>
        <w:t xml:space="preserve"> настоящего Порядка, представляются гражданами в центр занятости населения не позднее десяти рабочих дней со дня прибытия с профобучения.</w:t>
      </w:r>
    </w:p>
    <w:p w:rsidR="002451E3" w:rsidRDefault="002451E3">
      <w:pPr>
        <w:pStyle w:val="ConsPlusNormal"/>
        <w:spacing w:before="220"/>
        <w:ind w:firstLine="540"/>
        <w:jc w:val="both"/>
      </w:pPr>
      <w:r>
        <w:t xml:space="preserve">4.7. Центр занятости населения изготавливает и заверяет копию с документа, указанного в </w:t>
      </w:r>
      <w:hyperlink w:anchor="P3892" w:history="1">
        <w:r>
          <w:rPr>
            <w:color w:val="0000FF"/>
          </w:rPr>
          <w:t>подпункте 4.5.2 пункта 4.5</w:t>
        </w:r>
      </w:hyperlink>
      <w:r>
        <w:t xml:space="preserve"> настоящего Порядка.</w:t>
      </w:r>
    </w:p>
    <w:p w:rsidR="002451E3" w:rsidRDefault="002451E3">
      <w:pPr>
        <w:pStyle w:val="ConsPlusNormal"/>
        <w:spacing w:before="220"/>
        <w:ind w:firstLine="540"/>
        <w:jc w:val="both"/>
      </w:pPr>
      <w:r>
        <w:t>4.8. При представлении документов предъявляется документ, удостоверяющий личность гражданина, прошедшего профобучение в другой местности.</w:t>
      </w:r>
    </w:p>
    <w:p w:rsidR="002451E3" w:rsidRDefault="002451E3">
      <w:pPr>
        <w:pStyle w:val="ConsPlusNormal"/>
        <w:spacing w:before="220"/>
        <w:ind w:firstLine="540"/>
        <w:jc w:val="both"/>
      </w:pPr>
      <w:bookmarkStart w:id="146" w:name="P3897"/>
      <w:bookmarkEnd w:id="146"/>
      <w:r>
        <w:t>4.9. Основаниями для отказа в выплате компенсации являются:</w:t>
      </w:r>
    </w:p>
    <w:p w:rsidR="002451E3" w:rsidRDefault="002451E3">
      <w:pPr>
        <w:pStyle w:val="ConsPlusNormal"/>
        <w:spacing w:before="220"/>
        <w:ind w:firstLine="540"/>
        <w:jc w:val="both"/>
      </w:pPr>
      <w:r>
        <w:t>представление документов, содержащих заведомо недостоверные сведения;</w:t>
      </w:r>
    </w:p>
    <w:p w:rsidR="002451E3" w:rsidRDefault="002451E3">
      <w:pPr>
        <w:pStyle w:val="ConsPlusNormal"/>
        <w:spacing w:before="220"/>
        <w:ind w:firstLine="540"/>
        <w:jc w:val="both"/>
      </w:pPr>
      <w:r>
        <w:t xml:space="preserve">непредставление документов, указанных в </w:t>
      </w:r>
      <w:hyperlink w:anchor="P3890" w:history="1">
        <w:r>
          <w:rPr>
            <w:color w:val="0000FF"/>
          </w:rPr>
          <w:t>пункте 4.5</w:t>
        </w:r>
      </w:hyperlink>
      <w:r>
        <w:t xml:space="preserve"> настоящего Порядка;</w:t>
      </w:r>
    </w:p>
    <w:p w:rsidR="002451E3" w:rsidRDefault="002451E3">
      <w:pPr>
        <w:pStyle w:val="ConsPlusNormal"/>
        <w:spacing w:before="220"/>
        <w:ind w:firstLine="540"/>
        <w:jc w:val="both"/>
      </w:pPr>
      <w:r>
        <w:t xml:space="preserve">представление документов, указанных в </w:t>
      </w:r>
      <w:hyperlink w:anchor="P3890" w:history="1">
        <w:r>
          <w:rPr>
            <w:color w:val="0000FF"/>
          </w:rPr>
          <w:t>пункте 4.5</w:t>
        </w:r>
      </w:hyperlink>
      <w:r>
        <w:t xml:space="preserve"> настоящего Порядка, по истечении десяти рабочих дней со дня прибытия с профобучения.</w:t>
      </w:r>
    </w:p>
    <w:p w:rsidR="002451E3" w:rsidRDefault="002451E3">
      <w:pPr>
        <w:pStyle w:val="ConsPlusNormal"/>
        <w:spacing w:before="220"/>
        <w:ind w:firstLine="540"/>
        <w:jc w:val="both"/>
      </w:pPr>
      <w:r>
        <w:t xml:space="preserve">4.9.1. Решение об отказе в выплате компенсации принимается центром занятости населения в течение 3 рабочих дней с момента возникновения оснований, указанных в </w:t>
      </w:r>
      <w:hyperlink w:anchor="P3897" w:history="1">
        <w:r>
          <w:rPr>
            <w:color w:val="0000FF"/>
          </w:rPr>
          <w:t>пункте 4.9</w:t>
        </w:r>
      </w:hyperlink>
      <w:r>
        <w:t xml:space="preserve"> настоящего Порядка.</w:t>
      </w:r>
    </w:p>
    <w:p w:rsidR="002451E3" w:rsidRDefault="002451E3">
      <w:pPr>
        <w:pStyle w:val="ConsPlusNormal"/>
        <w:jc w:val="both"/>
      </w:pPr>
      <w:r>
        <w:t xml:space="preserve">(п. 4.9.1 введен </w:t>
      </w:r>
      <w:hyperlink r:id="rId676"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4.9.2. В течение 1 рабочего дня со дня принятия решения об отказе в выплате компенсации центр занятости населения письменно уведомляет об этом гражданина.</w:t>
      </w:r>
    </w:p>
    <w:p w:rsidR="002451E3" w:rsidRDefault="002451E3">
      <w:pPr>
        <w:pStyle w:val="ConsPlusNormal"/>
        <w:jc w:val="both"/>
      </w:pPr>
      <w:r>
        <w:t xml:space="preserve">(п. 4.9.2 введен </w:t>
      </w:r>
      <w:hyperlink r:id="rId677" w:history="1">
        <w:r>
          <w:rPr>
            <w:color w:val="0000FF"/>
          </w:rPr>
          <w:t>постановлением</w:t>
        </w:r>
      </w:hyperlink>
      <w:r>
        <w:t xml:space="preserve"> Правительства ХМАО - Югры от 26.12.2014 N 522-п)</w:t>
      </w:r>
    </w:p>
    <w:p w:rsidR="002451E3" w:rsidRDefault="002451E3">
      <w:pPr>
        <w:pStyle w:val="ConsPlusNormal"/>
        <w:spacing w:before="220"/>
        <w:ind w:firstLine="540"/>
        <w:jc w:val="both"/>
      </w:pPr>
      <w:r>
        <w:t xml:space="preserve">4.10. Выплата компенсации осуществляется центром занятости населения в течение семи рабочих дней со дня получения документов, указанных в </w:t>
      </w:r>
      <w:hyperlink w:anchor="P3890" w:history="1">
        <w:r>
          <w:rPr>
            <w:color w:val="0000FF"/>
          </w:rPr>
          <w:t>пункте 4.5</w:t>
        </w:r>
      </w:hyperlink>
      <w:r>
        <w:t xml:space="preserve"> настоящего Порядка, путем перечисления денежных средств на лицевой счет гражданина, направленного на профобучение в другую местность, либо через отделение федеральной почтовой связи.</w:t>
      </w:r>
    </w:p>
    <w:p w:rsidR="002451E3" w:rsidRDefault="002451E3">
      <w:pPr>
        <w:pStyle w:val="ConsPlusNormal"/>
        <w:spacing w:before="220"/>
        <w:ind w:firstLine="540"/>
        <w:jc w:val="both"/>
      </w:pPr>
      <w:r>
        <w:t>4.11. Во время профобучения гражданину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Югре. Выплата стипендии гражданам осуществляется пропорционально фактическому периоду.</w:t>
      </w:r>
    </w:p>
    <w:p w:rsidR="002451E3" w:rsidRDefault="002451E3">
      <w:pPr>
        <w:pStyle w:val="ConsPlusNormal"/>
        <w:spacing w:before="220"/>
        <w:ind w:firstLine="540"/>
        <w:jc w:val="both"/>
      </w:pPr>
      <w:r>
        <w:t>4.12. Стипендия перечисляется на лицевой счет гражданина либо через отделение федеральной почтовой связи в течение семи банковских дней после представления организацией, осуществляющей образовательную деятельность, табеля посещаемости гражданина.</w:t>
      </w:r>
    </w:p>
    <w:p w:rsidR="002451E3" w:rsidRDefault="002451E3">
      <w:pPr>
        <w:pStyle w:val="ConsPlusNormal"/>
        <w:jc w:val="center"/>
      </w:pPr>
    </w:p>
    <w:p w:rsidR="002451E3" w:rsidRDefault="002451E3">
      <w:pPr>
        <w:pStyle w:val="ConsPlusNormal"/>
        <w:jc w:val="center"/>
        <w:outlineLvl w:val="2"/>
      </w:pPr>
      <w:r>
        <w:t>V. Предоставление бюджетных средств на компенсацию расходов</w:t>
      </w:r>
    </w:p>
    <w:p w:rsidR="002451E3" w:rsidRDefault="002451E3">
      <w:pPr>
        <w:pStyle w:val="ConsPlusNormal"/>
        <w:jc w:val="center"/>
      </w:pPr>
      <w:r>
        <w:t>работодателя по оплате профобучения</w:t>
      </w:r>
    </w:p>
    <w:p w:rsidR="002451E3" w:rsidRDefault="002451E3">
      <w:pPr>
        <w:pStyle w:val="ConsPlusNormal"/>
        <w:ind w:firstLine="540"/>
        <w:jc w:val="both"/>
      </w:pPr>
    </w:p>
    <w:p w:rsidR="002451E3" w:rsidRDefault="002451E3">
      <w:pPr>
        <w:pStyle w:val="ConsPlusNormal"/>
        <w:ind w:firstLine="540"/>
        <w:jc w:val="both"/>
      </w:pPr>
      <w:r>
        <w:t>5.1. Средства бюджета Ханты-Мансийского автономного округа - Югры предоставляются на оплату:</w:t>
      </w:r>
    </w:p>
    <w:p w:rsidR="002451E3" w:rsidRDefault="002451E3">
      <w:pPr>
        <w:pStyle w:val="ConsPlusNormal"/>
        <w:spacing w:before="220"/>
        <w:ind w:firstLine="540"/>
        <w:jc w:val="both"/>
      </w:pPr>
      <w:r>
        <w:t>5.1.1. Профобучения граждан,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2451E3" w:rsidRDefault="002451E3">
      <w:pPr>
        <w:pStyle w:val="ConsPlusNormal"/>
        <w:spacing w:before="220"/>
        <w:ind w:firstLine="540"/>
        <w:jc w:val="both"/>
      </w:pPr>
      <w:r>
        <w:t xml:space="preserve">5.1.2. Расходов на проезд к месту обучения и обратно (включая страховой взнос на обязательное личное страхование пассажиров на транспорте, оплату услуг по оформлению </w:t>
      </w:r>
      <w:r>
        <w:lastRenderedPageBreak/>
        <w:t>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451E3" w:rsidRDefault="002451E3">
      <w:pPr>
        <w:pStyle w:val="ConsPlusNormal"/>
        <w:spacing w:before="220"/>
        <w:ind w:firstLine="540"/>
        <w:jc w:val="both"/>
      </w:pPr>
      <w:r>
        <w:t>железнодорожным транспортом - в плацкартном вагоне пассажирского поезда;</w:t>
      </w:r>
    </w:p>
    <w:p w:rsidR="002451E3" w:rsidRDefault="002451E3">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r>
        <w:t>эконом-класс железнодорожного, водного или автомобильного общественного транспорта - по фактическим затратам.</w:t>
      </w:r>
    </w:p>
    <w:p w:rsidR="002451E3" w:rsidRDefault="002451E3">
      <w:pPr>
        <w:pStyle w:val="ConsPlusNormal"/>
        <w:spacing w:before="220"/>
        <w:ind w:firstLine="540"/>
        <w:jc w:val="both"/>
      </w:pPr>
      <w:r>
        <w:t>5.1.3.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2451E3" w:rsidRDefault="002451E3">
      <w:pPr>
        <w:pStyle w:val="ConsPlusNormal"/>
        <w:spacing w:before="220"/>
        <w:ind w:firstLine="540"/>
        <w:jc w:val="both"/>
      </w:pPr>
      <w:r>
        <w:t>5.1.4. Суточных расходов - в размере 300 рублей за каждый день нахождения в пути следования к месту профобучения и обратно.</w:t>
      </w:r>
    </w:p>
    <w:p w:rsidR="002451E3" w:rsidRDefault="002451E3">
      <w:pPr>
        <w:pStyle w:val="ConsPlusNormal"/>
        <w:spacing w:before="220"/>
        <w:ind w:firstLine="540"/>
        <w:jc w:val="both"/>
      </w:pPr>
      <w:r>
        <w:t>5.1.5. В случае отсутствия у гражданина документов, подтверждающих его профессиональное образование, но имеющих при этом знания и навыки, работодатель имеет право направить гражданина в образовательную организацию для прохождения ускоренного курса обучения и сдачи квалификационного экзамена с целью подтверждения имеющейся профессии (специальности) без полного курса обучения.</w:t>
      </w:r>
    </w:p>
    <w:p w:rsidR="002451E3" w:rsidRDefault="002451E3">
      <w:pPr>
        <w:pStyle w:val="ConsPlusNormal"/>
        <w:spacing w:before="220"/>
        <w:ind w:firstLine="540"/>
        <w:jc w:val="both"/>
      </w:pPr>
      <w:r>
        <w:t>В случае успешной сдачи гражданином квалификационного экзамена, работодателю компенсируются расходы.</w:t>
      </w:r>
    </w:p>
    <w:p w:rsidR="002451E3" w:rsidRDefault="002451E3">
      <w:pPr>
        <w:pStyle w:val="ConsPlusNormal"/>
        <w:ind w:firstLine="540"/>
        <w:jc w:val="both"/>
      </w:pPr>
    </w:p>
    <w:p w:rsidR="002451E3" w:rsidRDefault="002451E3">
      <w:pPr>
        <w:pStyle w:val="ConsPlusNormal"/>
        <w:jc w:val="center"/>
        <w:outlineLvl w:val="2"/>
      </w:pPr>
      <w:r>
        <w:t>VI. Условия предоставления бюджетных средств работодателю</w:t>
      </w:r>
    </w:p>
    <w:p w:rsidR="002451E3" w:rsidRDefault="002451E3">
      <w:pPr>
        <w:pStyle w:val="ConsPlusNormal"/>
        <w:ind w:firstLine="540"/>
        <w:jc w:val="both"/>
      </w:pPr>
    </w:p>
    <w:p w:rsidR="002451E3" w:rsidRDefault="002451E3">
      <w:pPr>
        <w:pStyle w:val="ConsPlusNormal"/>
        <w:ind w:firstLine="540"/>
        <w:jc w:val="both"/>
      </w:pPr>
      <w:bookmarkStart w:id="147" w:name="P3927"/>
      <w:bookmarkEnd w:id="147"/>
      <w:r>
        <w:t>6.1. Для получения бюджетных средств на цели, предусмотренные настоящим Порядком, работодатель представляет в центр занятости населения по месту осуществления его хозяйственной деятельности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до представления в центр занятости населения;</w:t>
      </w:r>
    </w:p>
    <w:p w:rsidR="002451E3" w:rsidRDefault="002451E3">
      <w:pPr>
        <w:pStyle w:val="ConsPlusNormal"/>
        <w:jc w:val="both"/>
      </w:pPr>
      <w:r>
        <w:t xml:space="preserve">(в ред. </w:t>
      </w:r>
      <w:hyperlink r:id="rId678"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абзац утратил силу. - </w:t>
      </w:r>
      <w:hyperlink r:id="rId679"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jc w:val="both"/>
      </w:pPr>
      <w:r>
        <w:t xml:space="preserve">(в ред. </w:t>
      </w:r>
      <w:hyperlink r:id="rId68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утвержденный список работников с наименованием профессии (специальности), направляемых на профобучение;</w:t>
      </w:r>
    </w:p>
    <w:p w:rsidR="002451E3" w:rsidRDefault="002451E3">
      <w:pPr>
        <w:pStyle w:val="ConsPlusNormal"/>
        <w:spacing w:before="220"/>
        <w:ind w:firstLine="540"/>
        <w:jc w:val="both"/>
      </w:pPr>
      <w:r>
        <w:lastRenderedPageBreak/>
        <w:t>гарантийное обязательство о сохранении рабочего места работнику, направляемому на профобучение;</w:t>
      </w:r>
    </w:p>
    <w:p w:rsidR="002451E3" w:rsidRDefault="002451E3">
      <w:pPr>
        <w:pStyle w:val="ConsPlusNormal"/>
        <w:spacing w:before="220"/>
        <w:ind w:firstLine="540"/>
        <w:jc w:val="both"/>
      </w:pPr>
      <w:r>
        <w:t>копию лицензии организации, осуществляющей образовательную деятельность, заверенную в порядке, установленном законодательством Российской Федерации, с приложением перечня профессий (специальностей) на осуществление образовательной деятельности;</w:t>
      </w:r>
    </w:p>
    <w:p w:rsidR="002451E3" w:rsidRDefault="002451E3">
      <w:pPr>
        <w:pStyle w:val="ConsPlusNormal"/>
        <w:spacing w:before="220"/>
        <w:ind w:firstLine="540"/>
        <w:jc w:val="both"/>
      </w:pPr>
      <w:r>
        <w:t>расчет затрат работодателя на профобучение работников;</w:t>
      </w:r>
    </w:p>
    <w:p w:rsidR="002451E3" w:rsidRDefault="002451E3">
      <w:pPr>
        <w:pStyle w:val="ConsPlusNormal"/>
        <w:spacing w:before="220"/>
        <w:ind w:firstLine="540"/>
        <w:jc w:val="both"/>
      </w:pPr>
      <w: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2451E3" w:rsidRDefault="002451E3">
      <w:pPr>
        <w:pStyle w:val="ConsPlusNormal"/>
        <w:spacing w:before="220"/>
        <w:ind w:firstLine="540"/>
        <w:jc w:val="both"/>
      </w:pPr>
      <w:r>
        <w:t xml:space="preserve">6.2. В случае одновременного участия работодателя в нескольких мероприятиях </w:t>
      </w:r>
      <w:hyperlink w:anchor="P59" w:history="1">
        <w:r>
          <w:rPr>
            <w:color w:val="0000FF"/>
          </w:rPr>
          <w:t>Программы</w:t>
        </w:r>
      </w:hyperlink>
      <w:r>
        <w:t xml:space="preserve">, оригиналы документов, указанных в </w:t>
      </w:r>
      <w:hyperlink w:anchor="P3927" w:history="1">
        <w:r>
          <w:rPr>
            <w:color w:val="0000FF"/>
          </w:rPr>
          <w:t>пункте 6.1</w:t>
        </w:r>
      </w:hyperlink>
      <w:r>
        <w:t xml:space="preserve"> настоящего Порядка, представляются один раз по одному из мероприятий </w:t>
      </w:r>
      <w:hyperlink w:anchor="P59" w:history="1">
        <w:r>
          <w:rPr>
            <w:color w:val="0000FF"/>
          </w:rPr>
          <w:t>Программы</w:t>
        </w:r>
      </w:hyperlink>
      <w:r>
        <w:t xml:space="preserve"> (при условии сохранения срока давности документа).</w:t>
      </w:r>
    </w:p>
    <w:p w:rsidR="002451E3" w:rsidRDefault="002451E3">
      <w:pPr>
        <w:pStyle w:val="ConsPlusNormal"/>
        <w:spacing w:before="220"/>
        <w:ind w:firstLine="540"/>
        <w:jc w:val="both"/>
      </w:pPr>
      <w:r>
        <w:t xml:space="preserve">Для участия в других мероприятиях используются копии документов, указанных в </w:t>
      </w:r>
      <w:hyperlink w:anchor="P3927" w:history="1">
        <w:r>
          <w:rPr>
            <w:color w:val="0000FF"/>
          </w:rPr>
          <w:t>пункте 6.1</w:t>
        </w:r>
      </w:hyperlink>
      <w:r>
        <w:t xml:space="preserve"> настоящего Порядка, изготовленные и заверенные специалистом центра занятости населения.</w:t>
      </w:r>
    </w:p>
    <w:p w:rsidR="002451E3" w:rsidRDefault="002451E3">
      <w:pPr>
        <w:pStyle w:val="ConsPlusNormal"/>
        <w:spacing w:before="220"/>
        <w:ind w:firstLine="540"/>
        <w:jc w:val="both"/>
      </w:pPr>
      <w:bookmarkStart w:id="148" w:name="P3941"/>
      <w:bookmarkEnd w:id="148"/>
      <w:r>
        <w:t>6.3. Для участия в мероприятиях работодатель должен соответствовать следующим требованиям:</w:t>
      </w:r>
    </w:p>
    <w:p w:rsidR="002451E3" w:rsidRDefault="002451E3">
      <w:pPr>
        <w:pStyle w:val="ConsPlusNormal"/>
        <w:jc w:val="both"/>
      </w:pPr>
      <w:r>
        <w:t xml:space="preserve">(в ред. </w:t>
      </w:r>
      <w:hyperlink r:id="rId681"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непревышение задолженности по начисленным налогам, сборам, страховым взносам, пеням, штрафам, процентам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68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согласие на осуществление Департаментом и органами государственного финансового контроля проверок соблюдения получателями субсидий условий, целей и порядка их предоставления.</w:t>
      </w:r>
    </w:p>
    <w:p w:rsidR="002451E3" w:rsidRDefault="002451E3">
      <w:pPr>
        <w:pStyle w:val="ConsPlusNormal"/>
        <w:spacing w:before="220"/>
        <w:ind w:firstLine="540"/>
        <w:jc w:val="both"/>
      </w:pPr>
      <w:r>
        <w:t>6.4. В случае направления работников на профобучение в другую местность, работодателю необходимо дополнительно представить расчет затрат на проезд к месту обучения и обратно, суточных расходов за время следования к месту обучения и обратно, а также обоснования стоимости проживания в период прохождения профобучения.</w:t>
      </w:r>
    </w:p>
    <w:p w:rsidR="002451E3" w:rsidRDefault="002451E3">
      <w:pPr>
        <w:pStyle w:val="ConsPlusNormal"/>
        <w:spacing w:before="220"/>
        <w:ind w:firstLine="540"/>
        <w:jc w:val="both"/>
      </w:pPr>
      <w:r>
        <w:t xml:space="preserve">6.5. Центр занятости населения регистрирует заявление работодателя при условии представления документов, указанных в </w:t>
      </w:r>
      <w:hyperlink w:anchor="P3927" w:history="1">
        <w:r>
          <w:rPr>
            <w:color w:val="0000FF"/>
          </w:rPr>
          <w:t>пункте 6.1</w:t>
        </w:r>
      </w:hyperlink>
      <w:r>
        <w:t xml:space="preserve"> настоящего Порядка, в журнале регистрации в день его поступления.</w:t>
      </w:r>
    </w:p>
    <w:p w:rsidR="002451E3" w:rsidRDefault="002451E3">
      <w:pPr>
        <w:pStyle w:val="ConsPlusNormal"/>
        <w:spacing w:before="220"/>
        <w:ind w:firstLine="540"/>
        <w:jc w:val="both"/>
      </w:pPr>
      <w:r>
        <w:t xml:space="preserve">6.6. В случае непредставления работодателем в центр занятости населения документов, указанных в </w:t>
      </w:r>
      <w:hyperlink w:anchor="P3927" w:history="1">
        <w:r>
          <w:rPr>
            <w:color w:val="0000FF"/>
          </w:rPr>
          <w:t>пункте 6.1</w:t>
        </w:r>
      </w:hyperlink>
      <w:r>
        <w:t xml:space="preserve"> настоящего Порядка, и (или) представления документов, не соответствующих требованиям законодательства Российской Федерации, заявление с приложенными документами возвращается работодателю с указанием причины его возврата в </w:t>
      </w:r>
      <w:r>
        <w:lastRenderedPageBreak/>
        <w:t>течение одного рабочего дня с момента поступления.</w:t>
      </w:r>
    </w:p>
    <w:p w:rsidR="002451E3" w:rsidRDefault="002451E3">
      <w:pPr>
        <w:pStyle w:val="ConsPlusNormal"/>
        <w:spacing w:before="220"/>
        <w:ind w:firstLine="540"/>
        <w:jc w:val="both"/>
      </w:pPr>
      <w:bookmarkStart w:id="149" w:name="P3952"/>
      <w:bookmarkEnd w:id="149"/>
      <w:r>
        <w:t>6.7.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451E3" w:rsidRDefault="002451E3">
      <w:pPr>
        <w:pStyle w:val="ConsPlusNormal"/>
        <w:jc w:val="both"/>
      </w:pPr>
      <w:r>
        <w:t xml:space="preserve">(п. 6.7 в ред. </w:t>
      </w:r>
      <w:hyperlink r:id="rId68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150" w:name="P3954"/>
      <w:bookmarkEnd w:id="150"/>
      <w:r>
        <w:t xml:space="preserve">6.8. В течение одного рабочего дня после получения сведений, указанных в </w:t>
      </w:r>
      <w:hyperlink w:anchor="P3952" w:history="1">
        <w:r>
          <w:rPr>
            <w:color w:val="0000FF"/>
          </w:rPr>
          <w:t>пункте 6.7</w:t>
        </w:r>
      </w:hyperlink>
      <w:r>
        <w:t xml:space="preserve"> настоящего Порядка, учитывая требования, установленные </w:t>
      </w:r>
      <w:hyperlink w:anchor="P3941" w:history="1">
        <w:r>
          <w:rPr>
            <w:color w:val="0000FF"/>
          </w:rPr>
          <w:t>пунктом 6.3</w:t>
        </w:r>
      </w:hyperlink>
      <w:r>
        <w:t xml:space="preserve"> настоящего Порядка, центр занятости населения принимает одно из решений: о предоставлении или об отказе в предоставлении бюджетных средств на цели, предусмотренные настоящим Порядком (далее - решение о предоставлении или об отказе в предоставлении бюджетных средств).</w:t>
      </w:r>
    </w:p>
    <w:p w:rsidR="002451E3" w:rsidRDefault="002451E3">
      <w:pPr>
        <w:pStyle w:val="ConsPlusNormal"/>
        <w:spacing w:before="220"/>
        <w:ind w:firstLine="540"/>
        <w:jc w:val="both"/>
      </w:pPr>
      <w:r>
        <w:t xml:space="preserve">6.9. В течение одного рабочего дня со дня принятия одного из решений, указанных в </w:t>
      </w:r>
      <w:hyperlink w:anchor="P3954" w:history="1">
        <w:r>
          <w:rPr>
            <w:color w:val="0000FF"/>
          </w:rPr>
          <w:t>пункте 6.8</w:t>
        </w:r>
      </w:hyperlink>
      <w:r>
        <w:t xml:space="preserve"> настоящего Порядка, центр занятости населения направляет работодателю либо проект договора, либо проект соглашения о взаимодействии по реализации мероприятия и договора в случае, если работодателем является муниципальное учреждение или орган местного самоуправления муниципального образования Ханты-Мансийского автономного округа - Югры (далее - договор), либо мотивированный отказ в предоставлении бюджетных средств.</w:t>
      </w:r>
    </w:p>
    <w:p w:rsidR="002451E3" w:rsidRDefault="002451E3">
      <w:pPr>
        <w:pStyle w:val="ConsPlusNormal"/>
        <w:spacing w:before="220"/>
        <w:ind w:firstLine="540"/>
        <w:jc w:val="both"/>
      </w:pPr>
      <w:r>
        <w:t>6.10. В случае принятия решения об отказе в предоставлении бюджетных средств, центр занятости населения в течение одного рабочего дня со дня принятия указанного решения возвращает работодателю заявление с приложенными документами с указанием причины отказа.</w:t>
      </w:r>
    </w:p>
    <w:p w:rsidR="002451E3" w:rsidRDefault="002451E3">
      <w:pPr>
        <w:pStyle w:val="ConsPlusNormal"/>
        <w:spacing w:before="220"/>
        <w:ind w:firstLine="540"/>
        <w:jc w:val="both"/>
      </w:pPr>
      <w:r>
        <w:t>6.11. Основанием для отказа работодателю в предоставлении бюджетных средств является:</w:t>
      </w:r>
    </w:p>
    <w:p w:rsidR="002451E3" w:rsidRDefault="002451E3">
      <w:pPr>
        <w:pStyle w:val="ConsPlusNormal"/>
        <w:spacing w:before="220"/>
        <w:ind w:firstLine="540"/>
        <w:jc w:val="both"/>
      </w:pPr>
      <w:r>
        <w:t xml:space="preserve">непредставление документов, указанных в </w:t>
      </w:r>
      <w:hyperlink w:anchor="P3927" w:history="1">
        <w:r>
          <w:rPr>
            <w:color w:val="0000FF"/>
          </w:rPr>
          <w:t>пункте 6.1</w:t>
        </w:r>
      </w:hyperlink>
      <w:r>
        <w:t xml:space="preserve"> настоящего Порядка;</w:t>
      </w:r>
    </w:p>
    <w:p w:rsidR="002451E3" w:rsidRDefault="002451E3">
      <w:pPr>
        <w:pStyle w:val="ConsPlusNormal"/>
        <w:spacing w:before="220"/>
        <w:ind w:firstLine="540"/>
        <w:jc w:val="both"/>
      </w:pPr>
      <w:r>
        <w:t xml:space="preserve">несоответствие требованиям, установленным </w:t>
      </w:r>
      <w:hyperlink w:anchor="P3941" w:history="1">
        <w:r>
          <w:rPr>
            <w:color w:val="0000FF"/>
          </w:rPr>
          <w:t>пунктом 6.3</w:t>
        </w:r>
      </w:hyperlink>
      <w:r>
        <w:t xml:space="preserve"> настоящего Порядка;</w:t>
      </w:r>
    </w:p>
    <w:p w:rsidR="002451E3" w:rsidRDefault="002451E3">
      <w:pPr>
        <w:pStyle w:val="ConsPlusNormal"/>
        <w:spacing w:before="220"/>
        <w:ind w:firstLine="540"/>
        <w:jc w:val="both"/>
      </w:pPr>
      <w:r>
        <w:t>представление документов, содержащих заведомо недостоверные сведения.</w:t>
      </w:r>
    </w:p>
    <w:p w:rsidR="002451E3" w:rsidRDefault="002451E3">
      <w:pPr>
        <w:pStyle w:val="ConsPlusNormal"/>
        <w:spacing w:before="220"/>
        <w:ind w:firstLine="540"/>
        <w:jc w:val="both"/>
      </w:pPr>
      <w:r>
        <w:t>6.12. С работодателем заключается один договор независимо от количества работников, запланированных на обучение.</w:t>
      </w:r>
    </w:p>
    <w:p w:rsidR="002451E3" w:rsidRDefault="002451E3">
      <w:pPr>
        <w:pStyle w:val="ConsPlusNormal"/>
        <w:spacing w:before="220"/>
        <w:ind w:firstLine="540"/>
        <w:jc w:val="both"/>
      </w:pPr>
      <w:r>
        <w:t>6.13. Предоставление бюджетных средств центром занятости населения осуществляется:</w:t>
      </w:r>
    </w:p>
    <w:p w:rsidR="002451E3" w:rsidRDefault="002451E3">
      <w:pPr>
        <w:pStyle w:val="ConsPlusNormal"/>
        <w:spacing w:before="220"/>
        <w:ind w:firstLine="540"/>
        <w:jc w:val="both"/>
      </w:pPr>
      <w:bookmarkStart w:id="151" w:name="P3963"/>
      <w:bookmarkEnd w:id="151"/>
      <w:r>
        <w:t>6.13.1. Работодателям (за исключением государственных и муниципальных учреждений, исполнительных органов государственной власти, органов местного самоуправления муниципальных образований Ханты-Мансийского автономного округа - Югры) в виде субсидии.</w:t>
      </w:r>
    </w:p>
    <w:p w:rsidR="002451E3" w:rsidRDefault="002451E3">
      <w:pPr>
        <w:pStyle w:val="ConsPlusNormal"/>
        <w:spacing w:before="220"/>
        <w:ind w:firstLine="540"/>
        <w:jc w:val="both"/>
      </w:pPr>
      <w:r>
        <w:t xml:space="preserve">6.13.2. Работодателям - государственным учреждениям Ханты-Мансийского автономного округа - Югры в соответствии со сводной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spacing w:before="220"/>
        <w:ind w:firstLine="540"/>
        <w:jc w:val="both"/>
      </w:pPr>
      <w:r>
        <w:t xml:space="preserve">6.13.3. Работодателям - муниципальным учреждениям из бюджета муниципального образования из средств, полученных в виде иных межбюджетных трансфертов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6.13.3 в ред. </w:t>
      </w:r>
      <w:hyperlink r:id="rId684" w:history="1">
        <w:r>
          <w:rPr>
            <w:color w:val="0000FF"/>
          </w:rPr>
          <w:t>постановления</w:t>
        </w:r>
      </w:hyperlink>
      <w:r>
        <w:t xml:space="preserve"> Правительства ХМАО - Югры от 03.07.2015 N 208-п)</w:t>
      </w:r>
    </w:p>
    <w:p w:rsidR="002451E3" w:rsidRDefault="002451E3">
      <w:pPr>
        <w:pStyle w:val="ConsPlusNormal"/>
        <w:spacing w:before="220"/>
        <w:ind w:firstLine="540"/>
        <w:jc w:val="both"/>
      </w:pPr>
      <w:r>
        <w:t xml:space="preserve">6.13.4. Работодателям - органам местного самоуправления муниципальных образований Ханты-Мансийского автономного округа - Югры в виде иных межбюджетных трансфертов </w:t>
      </w:r>
      <w:r>
        <w:lastRenderedPageBreak/>
        <w:t xml:space="preserve">бюджету муниципального образования в соответствии с бюджетной росписью бюджета Ханты-Мансийского автономного округа - Югры в пределах лимитов бюджетных обязательств и объемов финансирования, предусмотренных Департаменту по </w:t>
      </w:r>
      <w:hyperlink w:anchor="P59" w:history="1">
        <w:r>
          <w:rPr>
            <w:color w:val="0000FF"/>
          </w:rPr>
          <w:t>Программе</w:t>
        </w:r>
      </w:hyperlink>
      <w:r>
        <w:t>.</w:t>
      </w:r>
    </w:p>
    <w:p w:rsidR="002451E3" w:rsidRDefault="002451E3">
      <w:pPr>
        <w:pStyle w:val="ConsPlusNormal"/>
        <w:jc w:val="both"/>
      </w:pPr>
      <w:r>
        <w:t xml:space="preserve">(пп. 6.13.4 введен </w:t>
      </w:r>
      <w:hyperlink r:id="rId685" w:history="1">
        <w:r>
          <w:rPr>
            <w:color w:val="0000FF"/>
          </w:rPr>
          <w:t>постановлением</w:t>
        </w:r>
      </w:hyperlink>
      <w:r>
        <w:t xml:space="preserve"> Правительства ХМАО - Югры от 03.07.2015 N 208-п)</w:t>
      </w:r>
    </w:p>
    <w:p w:rsidR="002451E3" w:rsidRDefault="002451E3">
      <w:pPr>
        <w:pStyle w:val="ConsPlusNormal"/>
        <w:spacing w:before="220"/>
        <w:ind w:firstLine="540"/>
        <w:jc w:val="both"/>
      </w:pPr>
      <w:r>
        <w:t>6.14. Формы договора и соглашения утверждаются Департаментом.</w:t>
      </w:r>
    </w:p>
    <w:p w:rsidR="002451E3" w:rsidRDefault="002451E3">
      <w:pPr>
        <w:pStyle w:val="ConsPlusNormal"/>
        <w:spacing w:before="220"/>
        <w:ind w:firstLine="540"/>
        <w:jc w:val="both"/>
      </w:pPr>
      <w:r>
        <w:t xml:space="preserve">6.15. Обязательным условием предоставления бюджетных средств, включаемым в договоры об их предоставлении, работодателям, указанным в </w:t>
      </w:r>
      <w:hyperlink w:anchor="P3963" w:history="1">
        <w:r>
          <w:rPr>
            <w:color w:val="0000FF"/>
          </w:rPr>
          <w:t>подпункте 6.13.1 пункта 6.13</w:t>
        </w:r>
      </w:hyperlink>
      <w:r>
        <w:t xml:space="preserve"> настоящего Порядка, является их согласие на осуществление Департаментом и органами государственного финансового контроля проверок соблюдения получателями бюджетных средств условий, целей и порядка их предоставления.</w:t>
      </w:r>
    </w:p>
    <w:p w:rsidR="002451E3" w:rsidRDefault="002451E3">
      <w:pPr>
        <w:pStyle w:val="ConsPlusNormal"/>
        <w:spacing w:before="220"/>
        <w:ind w:firstLine="540"/>
        <w:jc w:val="both"/>
      </w:pPr>
      <w:r>
        <w:t>6.16. Финансирование заключенного договора с работодателем осуществляется:</w:t>
      </w:r>
    </w:p>
    <w:p w:rsidR="002451E3" w:rsidRDefault="002451E3">
      <w:pPr>
        <w:pStyle w:val="ConsPlusNormal"/>
        <w:spacing w:before="220"/>
        <w:ind w:firstLine="540"/>
        <w:jc w:val="both"/>
      </w:pPr>
      <w:r>
        <w:t>6.16.1. Авансовым платежом в течение семи банковских дней с момента заключения договора в размере не более тридцати процентов общего объема бюджетных средств, предусмотренных договором. Работодатель может отказаться от авансового платежа, что отражается в договоре, соглашении;</w:t>
      </w:r>
    </w:p>
    <w:p w:rsidR="002451E3" w:rsidRDefault="002451E3">
      <w:pPr>
        <w:pStyle w:val="ConsPlusNormal"/>
        <w:jc w:val="both"/>
      </w:pPr>
      <w:r>
        <w:t xml:space="preserve">(в ред. </w:t>
      </w:r>
      <w:hyperlink r:id="rId686"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6.16.2. Остаток средств по договору перечисляется в течение семи банковских дней со дня представления работодателем в центр занятости населения документов, указанных в </w:t>
      </w:r>
      <w:hyperlink w:anchor="P3978" w:history="1">
        <w:r>
          <w:rPr>
            <w:color w:val="0000FF"/>
          </w:rPr>
          <w:t>пункте 6.20</w:t>
        </w:r>
      </w:hyperlink>
      <w:r>
        <w:t xml:space="preserve"> настоящего Порядка, подтверждающих целевое расходование бюджетных средств.</w:t>
      </w:r>
    </w:p>
    <w:p w:rsidR="002451E3" w:rsidRDefault="002451E3">
      <w:pPr>
        <w:pStyle w:val="ConsPlusNormal"/>
        <w:spacing w:before="220"/>
        <w:ind w:firstLine="540"/>
        <w:jc w:val="both"/>
      </w:pPr>
      <w:r>
        <w:t>6.17. Перечисление бюджетных средств на счет работодателя осуществляется отдельным платежным поручением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r>
        <w:t>6.18. Предоставление бюджетных средств осуществляется в пределах лимитов бюджетных обязательств и объемов финансирования, предусмотренных на эти цели центру занятости населения в текущем году.</w:t>
      </w:r>
    </w:p>
    <w:p w:rsidR="002451E3" w:rsidRDefault="002451E3">
      <w:pPr>
        <w:pStyle w:val="ConsPlusNormal"/>
        <w:spacing w:before="220"/>
        <w:ind w:firstLine="540"/>
        <w:jc w:val="both"/>
      </w:pPr>
      <w:r>
        <w:t>6.19. Работодатель сообщает в центр занятости населения в письменной форме в течение трех дней со дня направления работников на профобучение о численности приступивших к обучению и сроках их обучения.</w:t>
      </w:r>
    </w:p>
    <w:p w:rsidR="002451E3" w:rsidRDefault="002451E3">
      <w:pPr>
        <w:pStyle w:val="ConsPlusNormal"/>
        <w:spacing w:before="220"/>
        <w:ind w:firstLine="540"/>
        <w:jc w:val="both"/>
      </w:pPr>
      <w:bookmarkStart w:id="152" w:name="P3978"/>
      <w:bookmarkEnd w:id="152"/>
      <w:r>
        <w:t>6.20. Работодатель для подтверждения целевого расходования бюджетных средств представляет в центр занятости населения:</w:t>
      </w:r>
    </w:p>
    <w:p w:rsidR="002451E3" w:rsidRDefault="002451E3">
      <w:pPr>
        <w:pStyle w:val="ConsPlusNormal"/>
        <w:spacing w:before="220"/>
        <w:ind w:firstLine="540"/>
        <w:jc w:val="both"/>
      </w:pPr>
      <w:r>
        <w:t>6.20.1. Документы об образовании и (или) о квалификации либо документ об обучении граждан, выданный организацией, осуществляющей образовательную деятельность.</w:t>
      </w:r>
    </w:p>
    <w:p w:rsidR="002451E3" w:rsidRDefault="002451E3">
      <w:pPr>
        <w:pStyle w:val="ConsPlusNormal"/>
        <w:spacing w:before="220"/>
        <w:ind w:firstLine="540"/>
        <w:jc w:val="both"/>
      </w:pPr>
      <w:r>
        <w:t xml:space="preserve">6.20.2. Документы, подтверждающие сведения о произведенных расходах, указанные в </w:t>
      </w:r>
      <w:hyperlink w:anchor="P3927" w:history="1">
        <w:r>
          <w:rPr>
            <w:color w:val="0000FF"/>
          </w:rPr>
          <w:t>пункте 6.1</w:t>
        </w:r>
      </w:hyperlink>
      <w:r>
        <w:t xml:space="preserve"> настоящего Порядка.</w:t>
      </w:r>
    </w:p>
    <w:p w:rsidR="002451E3" w:rsidRDefault="002451E3">
      <w:pPr>
        <w:pStyle w:val="ConsPlusNormal"/>
        <w:spacing w:before="220"/>
        <w:ind w:firstLine="540"/>
        <w:jc w:val="both"/>
      </w:pPr>
      <w:r>
        <w:t xml:space="preserve">6.21. Центр занятости населения изготавливает и заверяет копии с документов, указанных в </w:t>
      </w:r>
      <w:hyperlink w:anchor="P3978" w:history="1">
        <w:r>
          <w:rPr>
            <w:color w:val="0000FF"/>
          </w:rPr>
          <w:t>пункте 6.20</w:t>
        </w:r>
      </w:hyperlink>
      <w:r>
        <w:t xml:space="preserve"> настоящего Порядка.</w:t>
      </w:r>
    </w:p>
    <w:p w:rsidR="002451E3" w:rsidRDefault="002451E3">
      <w:pPr>
        <w:pStyle w:val="ConsPlusNormal"/>
        <w:spacing w:before="220"/>
        <w:ind w:firstLine="540"/>
        <w:jc w:val="both"/>
      </w:pPr>
      <w:bookmarkStart w:id="153" w:name="P3982"/>
      <w:bookmarkEnd w:id="153"/>
      <w:r>
        <w:t>6.22. Перечисление бюджетных средств работодателю прекращается в случаях:</w:t>
      </w:r>
    </w:p>
    <w:p w:rsidR="002451E3" w:rsidRDefault="002451E3">
      <w:pPr>
        <w:pStyle w:val="ConsPlusNormal"/>
        <w:spacing w:before="220"/>
        <w:ind w:firstLine="540"/>
        <w:jc w:val="both"/>
      </w:pPr>
      <w:r>
        <w:t>невыполнения условий договора;</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lastRenderedPageBreak/>
        <w:t xml:space="preserve">(абзац введен </w:t>
      </w:r>
      <w:hyperlink r:id="rId687"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признания работодателя в установленном порядке несостоятельным (банкротом) или введения процедуры внешнего управления, применения санкции уполномоченным на то органом в период действия договора.</w:t>
      </w:r>
    </w:p>
    <w:p w:rsidR="002451E3" w:rsidRDefault="002451E3">
      <w:pPr>
        <w:pStyle w:val="ConsPlusNormal"/>
        <w:spacing w:before="220"/>
        <w:ind w:firstLine="540"/>
        <w:jc w:val="both"/>
      </w:pPr>
      <w:r>
        <w:t xml:space="preserve">6.23. Решение о приостановлении перечисления бюджетных средств принимает центр занятости населения в течение 3 рабочих дней с момента возникновения оснований, указанных в </w:t>
      </w:r>
      <w:hyperlink w:anchor="P3982" w:history="1">
        <w:r>
          <w:rPr>
            <w:color w:val="0000FF"/>
          </w:rPr>
          <w:t>пункте 6.22</w:t>
        </w:r>
      </w:hyperlink>
      <w:r>
        <w:t xml:space="preserve"> Порядка.</w:t>
      </w:r>
    </w:p>
    <w:p w:rsidR="002451E3" w:rsidRDefault="002451E3">
      <w:pPr>
        <w:pStyle w:val="ConsPlusNormal"/>
        <w:jc w:val="both"/>
      </w:pPr>
      <w:r>
        <w:t xml:space="preserve">(п. 6.23 введен </w:t>
      </w:r>
      <w:hyperlink r:id="rId688"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6.24. 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w:t>
      </w:r>
    </w:p>
    <w:p w:rsidR="002451E3" w:rsidRDefault="002451E3">
      <w:pPr>
        <w:pStyle w:val="ConsPlusNormal"/>
        <w:jc w:val="both"/>
      </w:pPr>
      <w:r>
        <w:t xml:space="preserve">(п. 6.24 введен </w:t>
      </w:r>
      <w:hyperlink r:id="rId689" w:history="1">
        <w:r>
          <w:rPr>
            <w:color w:val="0000FF"/>
          </w:rPr>
          <w:t>постановлением</w:t>
        </w:r>
      </w:hyperlink>
      <w:r>
        <w:t xml:space="preserve"> Правительства ХМАО - Югры от 07.04.2017 N 130-п)</w:t>
      </w:r>
    </w:p>
    <w:p w:rsidR="002451E3" w:rsidRDefault="002451E3">
      <w:pPr>
        <w:pStyle w:val="ConsPlusNormal"/>
        <w:spacing w:before="220"/>
        <w:ind w:firstLine="540"/>
        <w:jc w:val="both"/>
      </w:pPr>
      <w:r>
        <w:t xml:space="preserve">6.25. В случае устранения работодателем оснований, указанных в </w:t>
      </w:r>
      <w:hyperlink w:anchor="P3982" w:history="1">
        <w:r>
          <w:rPr>
            <w:color w:val="0000FF"/>
          </w:rPr>
          <w:t>пункте 6.22</w:t>
        </w:r>
      </w:hyperlink>
      <w:r>
        <w:t xml:space="preserve"> Порядка, перечисление средств работодателю возобновляется в течение 3 рабочих дней с даты представления документов, подтверждающих устранение таких оснований.</w:t>
      </w:r>
    </w:p>
    <w:p w:rsidR="002451E3" w:rsidRDefault="002451E3">
      <w:pPr>
        <w:pStyle w:val="ConsPlusNormal"/>
        <w:jc w:val="both"/>
      </w:pPr>
      <w:r>
        <w:t xml:space="preserve">(п. 6.25 введен </w:t>
      </w:r>
      <w:hyperlink r:id="rId690" w:history="1">
        <w:r>
          <w:rPr>
            <w:color w:val="0000FF"/>
          </w:rPr>
          <w:t>постановлением</w:t>
        </w:r>
      </w:hyperlink>
      <w:r>
        <w:t xml:space="preserve"> Правительства ХМАО - Югры от 07.04.2017 N 130-п)</w:t>
      </w:r>
    </w:p>
    <w:p w:rsidR="002451E3" w:rsidRDefault="002451E3">
      <w:pPr>
        <w:pStyle w:val="ConsPlusNormal"/>
      </w:pPr>
    </w:p>
    <w:p w:rsidR="002451E3" w:rsidRDefault="002451E3">
      <w:pPr>
        <w:pStyle w:val="ConsPlusNormal"/>
        <w:jc w:val="center"/>
        <w:outlineLvl w:val="2"/>
      </w:pPr>
      <w:r>
        <w:t>VII.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7.1. Ответственность за целевое использование бюджетных средств возлагается на руководителя центра занятости населения и получателей бюджетных средств.</w:t>
      </w:r>
    </w:p>
    <w:p w:rsidR="002451E3" w:rsidRDefault="002451E3">
      <w:pPr>
        <w:pStyle w:val="ConsPlusNormal"/>
        <w:spacing w:before="220"/>
        <w:ind w:firstLine="540"/>
        <w:jc w:val="both"/>
      </w:pPr>
      <w:r>
        <w:t>7.2. Ответственность за неправомерность заключения договора с получателем бюджетных средств возлагается на руководителя центра занятости населения.</w:t>
      </w:r>
    </w:p>
    <w:p w:rsidR="002451E3" w:rsidRDefault="002451E3">
      <w:pPr>
        <w:pStyle w:val="ConsPlusNormal"/>
        <w:spacing w:before="220"/>
        <w:ind w:firstLine="540"/>
        <w:jc w:val="both"/>
      </w:pPr>
      <w:r>
        <w:t>7.3. Ответственность получателя бюджетных средств за нецелевое использование либо неиспользование бюджетных средств определяется условиями договора.</w:t>
      </w:r>
    </w:p>
    <w:p w:rsidR="002451E3" w:rsidRDefault="002451E3">
      <w:pPr>
        <w:pStyle w:val="ConsPlusNormal"/>
        <w:spacing w:before="220"/>
        <w:ind w:firstLine="540"/>
        <w:jc w:val="both"/>
      </w:pPr>
      <w:r>
        <w:t>7.4. В случае установления факта нецелевого расходования бюджетных средств, частичного или полного неисполнения условий государственного контракта или договора получатель бюджетных средств обязан их возвратить в бюджет Ханты-Мансийского автономного округа - Югры.</w:t>
      </w:r>
    </w:p>
    <w:p w:rsidR="002451E3" w:rsidRDefault="002451E3">
      <w:pPr>
        <w:pStyle w:val="ConsPlusNormal"/>
        <w:spacing w:before="220"/>
        <w:ind w:firstLine="540"/>
        <w:jc w:val="both"/>
      </w:pPr>
      <w:r>
        <w:t xml:space="preserve">7.5. Возврат в текущем финансовом году получателем бюджетных средств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4002" w:history="1">
        <w:r>
          <w:rPr>
            <w:color w:val="0000FF"/>
          </w:rPr>
          <w:t>пунктами 7.6</w:t>
        </w:r>
      </w:hyperlink>
      <w:r>
        <w:t xml:space="preserve"> - </w:t>
      </w:r>
      <w:hyperlink w:anchor="P4004" w:history="1">
        <w:r>
          <w:rPr>
            <w:color w:val="0000FF"/>
          </w:rPr>
          <w:t>7.8</w:t>
        </w:r>
      </w:hyperlink>
      <w:r>
        <w:t xml:space="preserve"> настоящего Порядка.</w:t>
      </w:r>
    </w:p>
    <w:p w:rsidR="002451E3" w:rsidRDefault="002451E3">
      <w:pPr>
        <w:pStyle w:val="ConsPlusNormal"/>
        <w:spacing w:before="220"/>
        <w:ind w:firstLine="540"/>
        <w:jc w:val="both"/>
      </w:pPr>
      <w:bookmarkStart w:id="154" w:name="P4002"/>
      <w:bookmarkEnd w:id="154"/>
      <w:r>
        <w:t>7.6. Департамент в течение пятнадцати дней со дня выявления факта нецелевого расходования бюджетных средств направляет получателю мотивированное требование об их возврате.</w:t>
      </w:r>
    </w:p>
    <w:p w:rsidR="002451E3" w:rsidRDefault="002451E3">
      <w:pPr>
        <w:pStyle w:val="ConsPlusNormal"/>
        <w:spacing w:before="220"/>
        <w:ind w:firstLine="540"/>
        <w:jc w:val="both"/>
      </w:pPr>
      <w:r>
        <w:t xml:space="preserve">7.7. Возврат бюджетных средств в бюджет Ханты-Мансийского автономного округа - Югры осуществляется получателем в течение десяти дней с момента получения требования, указанного в </w:t>
      </w:r>
      <w:hyperlink w:anchor="P4002" w:history="1">
        <w:r>
          <w:rPr>
            <w:color w:val="0000FF"/>
          </w:rPr>
          <w:t>пункте 7.6</w:t>
        </w:r>
      </w:hyperlink>
      <w:r>
        <w:t xml:space="preserve"> настоящего Порядка.</w:t>
      </w:r>
    </w:p>
    <w:p w:rsidR="002451E3" w:rsidRDefault="002451E3">
      <w:pPr>
        <w:pStyle w:val="ConsPlusNormal"/>
        <w:spacing w:before="220"/>
        <w:ind w:firstLine="540"/>
        <w:jc w:val="both"/>
      </w:pPr>
      <w:bookmarkStart w:id="155" w:name="P4004"/>
      <w:bookmarkEnd w:id="155"/>
      <w:r>
        <w:t>7.8. В случае отказа получателя бюджетных средств от их возврата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 xml:space="preserve">7.9.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w:t>
      </w:r>
      <w:r>
        <w:lastRenderedPageBreak/>
        <w:t>случае недостижения согласия - в судебном порядке.</w:t>
      </w:r>
    </w:p>
    <w:p w:rsidR="002451E3" w:rsidRDefault="002451E3">
      <w:pPr>
        <w:pStyle w:val="ConsPlusNormal"/>
        <w:spacing w:before="220"/>
        <w:ind w:firstLine="540"/>
        <w:jc w:val="both"/>
      </w:pPr>
      <w:r>
        <w:t>7.10. Центры занятости населения еженедельно представляют в Департамент сведения о заключенных государственных контрактах, договорах по установленной Департаментом форме.</w:t>
      </w:r>
    </w:p>
    <w:p w:rsidR="002451E3" w:rsidRDefault="002451E3">
      <w:pPr>
        <w:pStyle w:val="ConsPlusNormal"/>
        <w:spacing w:before="220"/>
        <w:ind w:firstLine="540"/>
        <w:jc w:val="both"/>
      </w:pPr>
      <w:r>
        <w:t>7.11. Департамент и органы государственного финансового контроля осуществляют обязательную проверку соблюдения условий, целей и порядка предоставления бюджетных средств.</w:t>
      </w: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jc w:val="right"/>
        <w:outlineLvl w:val="1"/>
      </w:pPr>
      <w:r>
        <w:t>Приложение 15</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 в Ханты-Мансийском</w:t>
      </w:r>
    </w:p>
    <w:p w:rsidR="002451E3" w:rsidRDefault="002451E3">
      <w:pPr>
        <w:pStyle w:val="ConsPlusNormal"/>
        <w:jc w:val="right"/>
      </w:pPr>
      <w:r>
        <w:t>автономном округе - Югре на 2016 - 2020 годы"</w:t>
      </w:r>
    </w:p>
    <w:p w:rsidR="002451E3" w:rsidRDefault="002451E3">
      <w:pPr>
        <w:pStyle w:val="ConsPlusNormal"/>
        <w:jc w:val="right"/>
      </w:pPr>
    </w:p>
    <w:p w:rsidR="002451E3" w:rsidRDefault="002451E3">
      <w:pPr>
        <w:pStyle w:val="ConsPlusTitle"/>
        <w:jc w:val="center"/>
      </w:pPr>
      <w:r>
        <w:t>ПЛАН</w:t>
      </w:r>
    </w:p>
    <w:p w:rsidR="002451E3" w:rsidRDefault="002451E3">
      <w:pPr>
        <w:pStyle w:val="ConsPlusTitle"/>
        <w:jc w:val="center"/>
      </w:pPr>
      <w:r>
        <w:t>РЕАЛИЗАЦИИ ГОСУДАРСТВЕННОЙ ПРОГРАММЫ</w:t>
      </w:r>
    </w:p>
    <w:p w:rsidR="002451E3" w:rsidRDefault="002451E3">
      <w:pPr>
        <w:pStyle w:val="ConsPlusTitle"/>
        <w:jc w:val="center"/>
      </w:pPr>
      <w:r>
        <w:t>ХАНТЫ-МАНСИЙСКОГО АВТОНОМНОГО ОКРУГА - ЮГРЫ</w:t>
      </w:r>
    </w:p>
    <w:p w:rsidR="002451E3" w:rsidRDefault="002451E3">
      <w:pPr>
        <w:pStyle w:val="ConsPlusTitle"/>
        <w:jc w:val="center"/>
      </w:pPr>
      <w:r>
        <w:t>"СОДЕЙСТВИЕ ЗАНЯТОСТИ НАСЕЛЕНИЯ</w:t>
      </w:r>
    </w:p>
    <w:p w:rsidR="002451E3" w:rsidRDefault="002451E3">
      <w:pPr>
        <w:pStyle w:val="ConsPlusTitle"/>
        <w:jc w:val="center"/>
      </w:pPr>
      <w:r>
        <w:t>В ХАНТЫ-МАНСИЙСКОМ АВТОНОМНОМ ОКРУГЕ - ЮГРЕ</w:t>
      </w:r>
    </w:p>
    <w:p w:rsidR="002451E3" w:rsidRDefault="002451E3">
      <w:pPr>
        <w:pStyle w:val="ConsPlusTitle"/>
        <w:jc w:val="center"/>
      </w:pPr>
      <w:r>
        <w:t>НА 2016 - 2020 ГОДЫ" НА 2014 ГОД И ПЛАНОВЫЙ ПЕРИОД</w:t>
      </w:r>
    </w:p>
    <w:p w:rsidR="002451E3" w:rsidRDefault="002451E3">
      <w:pPr>
        <w:pStyle w:val="ConsPlusTitle"/>
        <w:jc w:val="center"/>
      </w:pPr>
      <w:r>
        <w:t>2015 - 2016 ГОДЫ</w:t>
      </w:r>
    </w:p>
    <w:p w:rsidR="002451E3" w:rsidRDefault="002451E3">
      <w:pPr>
        <w:pStyle w:val="ConsPlusNormal"/>
        <w:jc w:val="center"/>
      </w:pPr>
    </w:p>
    <w:p w:rsidR="002451E3" w:rsidRDefault="002451E3">
      <w:pPr>
        <w:pStyle w:val="ConsPlusNormal"/>
        <w:ind w:firstLine="540"/>
        <w:jc w:val="both"/>
      </w:pPr>
      <w:r>
        <w:t xml:space="preserve">Утратил силу с 1 января 2016 года. - </w:t>
      </w:r>
      <w:hyperlink r:id="rId691" w:history="1">
        <w:r>
          <w:rPr>
            <w:color w:val="0000FF"/>
          </w:rPr>
          <w:t>Постановление</w:t>
        </w:r>
      </w:hyperlink>
      <w:r>
        <w:t xml:space="preserve"> Правительства ХМАО - Югры от 13.11.2015 N 396-п.</w:t>
      </w: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jc w:val="right"/>
        <w:outlineLvl w:val="1"/>
      </w:pPr>
      <w:r>
        <w:t>Приложение 16</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w:t>
      </w:r>
    </w:p>
    <w:p w:rsidR="002451E3" w:rsidRDefault="002451E3">
      <w:pPr>
        <w:pStyle w:val="ConsPlusNormal"/>
        <w:jc w:val="right"/>
      </w:pPr>
      <w:r>
        <w:t>в Ханты-Мансийском автономном округе - Югре</w:t>
      </w:r>
    </w:p>
    <w:p w:rsidR="002451E3" w:rsidRDefault="002451E3">
      <w:pPr>
        <w:pStyle w:val="ConsPlusNormal"/>
        <w:jc w:val="right"/>
      </w:pPr>
      <w:r>
        <w:t>на 2016 - 2020 годы"</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(введено </w:t>
      </w:r>
      <w:hyperlink r:id="rId692" w:history="1">
        <w:r>
          <w:rPr>
            <w:color w:val="0000FF"/>
          </w:rPr>
          <w:t>постановлением</w:t>
        </w:r>
      </w:hyperlink>
      <w:r>
        <w:t xml:space="preserve"> Правительства ХМАО - Югры от 26.12.2014 N 522-п;</w:t>
      </w:r>
    </w:p>
    <w:p w:rsidR="002451E3" w:rsidRDefault="002451E3">
      <w:pPr>
        <w:pStyle w:val="ConsPlusNormal"/>
        <w:jc w:val="center"/>
      </w:pPr>
      <w:r>
        <w:t xml:space="preserve">в ред. </w:t>
      </w:r>
      <w:hyperlink r:id="rId693" w:history="1">
        <w:r>
          <w:rPr>
            <w:color w:val="0000FF"/>
          </w:rPr>
          <w:t>постановления</w:t>
        </w:r>
      </w:hyperlink>
      <w:r>
        <w:t xml:space="preserve"> Правительства ХМАО - Югры от 13.11.2015 N 396-п)</w:t>
      </w:r>
    </w:p>
    <w:p w:rsidR="002451E3" w:rsidRDefault="002451E3">
      <w:pPr>
        <w:pStyle w:val="ConsPlusNormal"/>
        <w:jc w:val="center"/>
      </w:pPr>
    </w:p>
    <w:p w:rsidR="002451E3" w:rsidRDefault="002451E3">
      <w:pPr>
        <w:pStyle w:val="ConsPlusNormal"/>
        <w:jc w:val="center"/>
      </w:pPr>
      <w:r>
        <w:t xml:space="preserve">(в ред. </w:t>
      </w:r>
      <w:hyperlink r:id="rId694" w:history="1">
        <w:r>
          <w:rPr>
            <w:color w:val="0000FF"/>
          </w:rPr>
          <w:t>постановления</w:t>
        </w:r>
      </w:hyperlink>
      <w:r>
        <w:t xml:space="preserve"> Правительства ХМАО - Югры</w:t>
      </w:r>
    </w:p>
    <w:p w:rsidR="002451E3" w:rsidRDefault="002451E3">
      <w:pPr>
        <w:pStyle w:val="ConsPlusNormal"/>
        <w:jc w:val="center"/>
      </w:pPr>
      <w:r>
        <w:t>от 13.11.2015 N 396-п)</w:t>
      </w:r>
    </w:p>
    <w:p w:rsidR="002451E3" w:rsidRDefault="002451E3">
      <w:pPr>
        <w:pStyle w:val="ConsPlusNormal"/>
        <w:jc w:val="center"/>
      </w:pPr>
    </w:p>
    <w:p w:rsidR="002451E3" w:rsidRDefault="002451E3">
      <w:pPr>
        <w:pStyle w:val="ConsPlusNormal"/>
        <w:jc w:val="center"/>
        <w:outlineLvl w:val="2"/>
      </w:pPr>
      <w:r>
        <w:t>Оценка хода реализации</w:t>
      </w:r>
    </w:p>
    <w:p w:rsidR="002451E3" w:rsidRDefault="002451E3">
      <w:pPr>
        <w:pStyle w:val="ConsPlusNormal"/>
        <w:jc w:val="center"/>
      </w:pPr>
      <w:r>
        <w:t>подпрограммы II "Улучшение условий и охраны</w:t>
      </w:r>
    </w:p>
    <w:p w:rsidR="002451E3" w:rsidRDefault="002451E3">
      <w:pPr>
        <w:pStyle w:val="ConsPlusNormal"/>
        <w:jc w:val="center"/>
      </w:pPr>
      <w:r>
        <w:t>труда в автономном округе" государственной программы</w:t>
      </w:r>
    </w:p>
    <w:p w:rsidR="002451E3" w:rsidRDefault="002451E3">
      <w:pPr>
        <w:pStyle w:val="ConsPlusNormal"/>
        <w:jc w:val="center"/>
      </w:pPr>
      <w:r>
        <w:t>Ханты-Мансийского автономного округа - Югры "Содействие</w:t>
      </w:r>
    </w:p>
    <w:p w:rsidR="002451E3" w:rsidRDefault="002451E3">
      <w:pPr>
        <w:pStyle w:val="ConsPlusNormal"/>
        <w:jc w:val="center"/>
      </w:pPr>
      <w:r>
        <w:t>занятости населения в Ханты-Мансийском автономном округе -</w:t>
      </w:r>
    </w:p>
    <w:p w:rsidR="002451E3" w:rsidRDefault="002451E3">
      <w:pPr>
        <w:pStyle w:val="ConsPlusNormal"/>
        <w:jc w:val="center"/>
      </w:pPr>
      <w:r>
        <w:t>Югре на 2016 - 2020 годы" в 20__ году</w:t>
      </w:r>
    </w:p>
    <w:p w:rsidR="002451E3" w:rsidRDefault="002451E3">
      <w:pPr>
        <w:pStyle w:val="ConsPlusNormal"/>
        <w:jc w:val="both"/>
      </w:pPr>
    </w:p>
    <w:p w:rsidR="002451E3" w:rsidRDefault="002451E3">
      <w:pPr>
        <w:pStyle w:val="ConsPlusNormal"/>
        <w:ind w:firstLine="540"/>
        <w:jc w:val="both"/>
        <w:outlineLvl w:val="3"/>
      </w:pPr>
      <w:r>
        <w:t>1. По целевым показателям</w:t>
      </w:r>
    </w:p>
    <w:p w:rsidR="002451E3" w:rsidRDefault="002451E3">
      <w:pPr>
        <w:sectPr w:rsidR="002451E3">
          <w:pgSz w:w="11905" w:h="16838"/>
          <w:pgMar w:top="1134" w:right="850" w:bottom="1134" w:left="1701" w:header="0" w:footer="0" w:gutter="0"/>
          <w:cols w:space="720"/>
        </w:sectPr>
      </w:pPr>
    </w:p>
    <w:p w:rsidR="002451E3" w:rsidRDefault="002451E3">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134"/>
        <w:gridCol w:w="1134"/>
        <w:gridCol w:w="2551"/>
      </w:tblGrid>
      <w:tr w:rsidR="002451E3">
        <w:tc>
          <w:tcPr>
            <w:tcW w:w="4819" w:type="dxa"/>
            <w:vMerge w:val="restart"/>
          </w:tcPr>
          <w:p w:rsidR="002451E3" w:rsidRDefault="002451E3">
            <w:pPr>
              <w:pStyle w:val="ConsPlusNormal"/>
              <w:jc w:val="center"/>
            </w:pPr>
            <w:r>
              <w:t>Целевые показатели</w:t>
            </w:r>
          </w:p>
        </w:tc>
        <w:tc>
          <w:tcPr>
            <w:tcW w:w="4819" w:type="dxa"/>
            <w:gridSpan w:val="3"/>
          </w:tcPr>
          <w:p w:rsidR="002451E3" w:rsidRDefault="002451E3">
            <w:pPr>
              <w:pStyle w:val="ConsPlusNormal"/>
              <w:jc w:val="center"/>
            </w:pPr>
            <w:r>
              <w:t>20__</w:t>
            </w:r>
          </w:p>
        </w:tc>
      </w:tr>
      <w:tr w:rsidR="002451E3">
        <w:tc>
          <w:tcPr>
            <w:tcW w:w="4819" w:type="dxa"/>
            <w:vMerge/>
          </w:tcPr>
          <w:p w:rsidR="002451E3" w:rsidRDefault="002451E3"/>
        </w:tc>
        <w:tc>
          <w:tcPr>
            <w:tcW w:w="1134" w:type="dxa"/>
          </w:tcPr>
          <w:p w:rsidR="002451E3" w:rsidRDefault="002451E3">
            <w:pPr>
              <w:pStyle w:val="ConsPlusNormal"/>
              <w:jc w:val="center"/>
            </w:pPr>
            <w:r>
              <w:t>план</w:t>
            </w:r>
          </w:p>
        </w:tc>
        <w:tc>
          <w:tcPr>
            <w:tcW w:w="1134" w:type="dxa"/>
          </w:tcPr>
          <w:p w:rsidR="002451E3" w:rsidRDefault="002451E3">
            <w:pPr>
              <w:pStyle w:val="ConsPlusNormal"/>
              <w:jc w:val="center"/>
            </w:pPr>
            <w:r>
              <w:t>факт</w:t>
            </w:r>
          </w:p>
        </w:tc>
        <w:tc>
          <w:tcPr>
            <w:tcW w:w="2551" w:type="dxa"/>
          </w:tcPr>
          <w:p w:rsidR="002451E3" w:rsidRDefault="002451E3">
            <w:pPr>
              <w:pStyle w:val="ConsPlusNormal"/>
              <w:jc w:val="center"/>
            </w:pPr>
            <w:r>
              <w:t xml:space="preserve">Достижение запланированного показателя </w:t>
            </w:r>
            <w:hyperlink w:anchor="P4119" w:history="1">
              <w:r>
                <w:rPr>
                  <w:color w:val="0000FF"/>
                </w:rPr>
                <w:t>&lt;1&gt;</w:t>
              </w:r>
            </w:hyperlink>
          </w:p>
        </w:tc>
      </w:tr>
      <w:tr w:rsidR="002451E3">
        <w:tc>
          <w:tcPr>
            <w:tcW w:w="4819" w:type="dxa"/>
          </w:tcPr>
          <w:p w:rsidR="002451E3" w:rsidRDefault="002451E3">
            <w:pPr>
              <w:pStyle w:val="ConsPlusNormal"/>
              <w:jc w:val="center"/>
            </w:pPr>
            <w:r>
              <w:t>1</w:t>
            </w:r>
          </w:p>
        </w:tc>
        <w:tc>
          <w:tcPr>
            <w:tcW w:w="1134" w:type="dxa"/>
          </w:tcPr>
          <w:p w:rsidR="002451E3" w:rsidRDefault="002451E3">
            <w:pPr>
              <w:pStyle w:val="ConsPlusNormal"/>
              <w:jc w:val="center"/>
            </w:pPr>
            <w:r>
              <w:t>2</w:t>
            </w:r>
          </w:p>
        </w:tc>
        <w:tc>
          <w:tcPr>
            <w:tcW w:w="1134" w:type="dxa"/>
          </w:tcPr>
          <w:p w:rsidR="002451E3" w:rsidRDefault="002451E3">
            <w:pPr>
              <w:pStyle w:val="ConsPlusNormal"/>
              <w:jc w:val="center"/>
            </w:pPr>
            <w:r>
              <w:t>3</w:t>
            </w:r>
          </w:p>
        </w:tc>
        <w:tc>
          <w:tcPr>
            <w:tcW w:w="2551" w:type="dxa"/>
          </w:tcPr>
          <w:p w:rsidR="002451E3" w:rsidRDefault="002451E3">
            <w:pPr>
              <w:pStyle w:val="ConsPlusNormal"/>
              <w:jc w:val="center"/>
            </w:pPr>
            <w:r>
              <w:t>4</w:t>
            </w:r>
          </w:p>
        </w:tc>
      </w:tr>
      <w:tr w:rsidR="002451E3">
        <w:tc>
          <w:tcPr>
            <w:tcW w:w="4819" w:type="dxa"/>
          </w:tcPr>
          <w:p w:rsidR="002451E3" w:rsidRDefault="002451E3">
            <w:pPr>
              <w:pStyle w:val="ConsPlusNormal"/>
            </w:pPr>
            <w:r>
              <w:t>1. Уровень производственного травматизма:</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1.1. Численность пострадавших в результате несчастных случаев на производстве со смертельным исходом.</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1.2. Численность пострадавших в результате несчастных случаев на производстве с утратой трудоспособности на 1 рабочий день и более.</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1.3. Количество дней временной нетрудоспособности в связи с несчастным случаем на производстве в расчете на 1 пострадавшего.</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2. Динамика оценки условий труда:</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2.1. Количество рабочих мест, на которых проведена специальная оценка условий труда.</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 xml:space="preserve">2.2. Удельный вес рабочих мест, на которых </w:t>
            </w:r>
            <w:r>
              <w:lastRenderedPageBreak/>
              <w:t>проведена специальная оценка условий труда, в общем количестве рабочих мест.</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lastRenderedPageBreak/>
              <w:t xml:space="preserve">2.3. Количество рабочих мест, на которых улучшены условия труда по результатам специальной оценки условий труда </w:t>
            </w:r>
            <w:hyperlink w:anchor="P4120" w:history="1">
              <w:r>
                <w:rPr>
                  <w:color w:val="0000FF"/>
                </w:rPr>
                <w:t>&lt;2&gt;</w:t>
              </w:r>
            </w:hyperlink>
            <w:r>
              <w:t>.</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3. Условия труда:</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3.1. Численность работников, занятых во вредных и (или) опасных условиях труда.</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3.2. Удельный вес работников, занятых во вредных и (или) опасных условиях труда, от общей численности работников.</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 xml:space="preserve">Общая оценка хода реализации по целевым показателям </w:t>
            </w:r>
            <w:hyperlink w:anchor="P4121" w:history="1">
              <w:r>
                <w:rPr>
                  <w:color w:val="0000FF"/>
                </w:rPr>
                <w:t>&lt;3&gt;</w:t>
              </w:r>
            </w:hyperlink>
            <w:r>
              <w:t>, %.</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bl>
    <w:p w:rsidR="002451E3" w:rsidRDefault="002451E3">
      <w:pPr>
        <w:pStyle w:val="ConsPlusNormal"/>
      </w:pPr>
    </w:p>
    <w:p w:rsidR="002451E3" w:rsidRDefault="002451E3">
      <w:pPr>
        <w:pStyle w:val="ConsPlusNormal"/>
        <w:ind w:firstLine="540"/>
        <w:jc w:val="both"/>
      </w:pPr>
      <w:r>
        <w:t>--------------------------------</w:t>
      </w:r>
    </w:p>
    <w:p w:rsidR="002451E3" w:rsidRDefault="002451E3">
      <w:pPr>
        <w:pStyle w:val="ConsPlusNormal"/>
        <w:spacing w:before="220"/>
        <w:ind w:firstLine="540"/>
        <w:jc w:val="both"/>
      </w:pPr>
      <w:bookmarkStart w:id="156" w:name="P4119"/>
      <w:bookmarkEnd w:id="156"/>
      <w:r>
        <w:t>&lt;1&gt; + - показатель достигнут; - показатель не достигнут</w:t>
      </w:r>
    </w:p>
    <w:p w:rsidR="002451E3" w:rsidRDefault="002451E3">
      <w:pPr>
        <w:pStyle w:val="ConsPlusNormal"/>
        <w:spacing w:before="220"/>
        <w:ind w:firstLine="540"/>
        <w:jc w:val="both"/>
      </w:pPr>
      <w:bookmarkStart w:id="157" w:name="P4120"/>
      <w:bookmarkEnd w:id="157"/>
      <w:r>
        <w:t>&lt;2&gt; 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2451E3" w:rsidRDefault="002451E3">
      <w:pPr>
        <w:pStyle w:val="ConsPlusNormal"/>
        <w:spacing w:before="220"/>
        <w:ind w:firstLine="540"/>
        <w:jc w:val="both"/>
      </w:pPr>
      <w:bookmarkStart w:id="158" w:name="P4121"/>
      <w:bookmarkEnd w:id="158"/>
      <w:r>
        <w:t>&lt;3&gt; доля количества достигнутых показателей от общего количества показателей в процентах.</w:t>
      </w:r>
    </w:p>
    <w:p w:rsidR="002451E3" w:rsidRDefault="002451E3">
      <w:pPr>
        <w:pStyle w:val="ConsPlusNormal"/>
        <w:jc w:val="both"/>
      </w:pPr>
    </w:p>
    <w:p w:rsidR="002451E3" w:rsidRDefault="002451E3">
      <w:pPr>
        <w:pStyle w:val="ConsPlusNormal"/>
        <w:ind w:firstLine="540"/>
        <w:jc w:val="both"/>
        <w:outlineLvl w:val="3"/>
      </w:pPr>
      <w:r>
        <w:t>2. По показателям реализации мероприятий Программы</w:t>
      </w:r>
    </w:p>
    <w:p w:rsidR="002451E3" w:rsidRDefault="002451E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134"/>
        <w:gridCol w:w="1134"/>
        <w:gridCol w:w="2551"/>
      </w:tblGrid>
      <w:tr w:rsidR="002451E3">
        <w:tc>
          <w:tcPr>
            <w:tcW w:w="4819" w:type="dxa"/>
            <w:vMerge w:val="restart"/>
          </w:tcPr>
          <w:p w:rsidR="002451E3" w:rsidRDefault="002451E3">
            <w:pPr>
              <w:pStyle w:val="ConsPlusNormal"/>
              <w:jc w:val="center"/>
            </w:pPr>
            <w:r>
              <w:t>Мероприятие/показатели</w:t>
            </w:r>
          </w:p>
        </w:tc>
        <w:tc>
          <w:tcPr>
            <w:tcW w:w="4819" w:type="dxa"/>
            <w:gridSpan w:val="3"/>
          </w:tcPr>
          <w:p w:rsidR="002451E3" w:rsidRDefault="002451E3">
            <w:pPr>
              <w:pStyle w:val="ConsPlusNormal"/>
              <w:jc w:val="center"/>
            </w:pPr>
            <w:r>
              <w:t>20__</w:t>
            </w:r>
          </w:p>
        </w:tc>
      </w:tr>
      <w:tr w:rsidR="002451E3">
        <w:tc>
          <w:tcPr>
            <w:tcW w:w="4819" w:type="dxa"/>
            <w:vMerge/>
          </w:tcPr>
          <w:p w:rsidR="002451E3" w:rsidRDefault="002451E3"/>
        </w:tc>
        <w:tc>
          <w:tcPr>
            <w:tcW w:w="1134" w:type="dxa"/>
          </w:tcPr>
          <w:p w:rsidR="002451E3" w:rsidRDefault="002451E3">
            <w:pPr>
              <w:pStyle w:val="ConsPlusNormal"/>
              <w:jc w:val="center"/>
            </w:pPr>
            <w:r>
              <w:t>план</w:t>
            </w:r>
          </w:p>
        </w:tc>
        <w:tc>
          <w:tcPr>
            <w:tcW w:w="1134" w:type="dxa"/>
          </w:tcPr>
          <w:p w:rsidR="002451E3" w:rsidRDefault="002451E3">
            <w:pPr>
              <w:pStyle w:val="ConsPlusNormal"/>
              <w:jc w:val="center"/>
            </w:pPr>
            <w:r>
              <w:t>факт</w:t>
            </w:r>
          </w:p>
        </w:tc>
        <w:tc>
          <w:tcPr>
            <w:tcW w:w="2551" w:type="dxa"/>
          </w:tcPr>
          <w:p w:rsidR="002451E3" w:rsidRDefault="002451E3">
            <w:pPr>
              <w:pStyle w:val="ConsPlusNormal"/>
              <w:jc w:val="center"/>
            </w:pPr>
            <w:r>
              <w:t xml:space="preserve">Достижение </w:t>
            </w:r>
            <w:r>
              <w:lastRenderedPageBreak/>
              <w:t xml:space="preserve">запланированного показателя </w:t>
            </w:r>
            <w:hyperlink w:anchor="P4197" w:history="1">
              <w:r>
                <w:rPr>
                  <w:color w:val="0000FF"/>
                </w:rPr>
                <w:t>&lt;1&gt;</w:t>
              </w:r>
            </w:hyperlink>
          </w:p>
        </w:tc>
      </w:tr>
      <w:tr w:rsidR="002451E3">
        <w:tc>
          <w:tcPr>
            <w:tcW w:w="4819" w:type="dxa"/>
          </w:tcPr>
          <w:p w:rsidR="002451E3" w:rsidRDefault="002451E3">
            <w:pPr>
              <w:pStyle w:val="ConsPlusNormal"/>
              <w:jc w:val="center"/>
            </w:pPr>
            <w:r>
              <w:lastRenderedPageBreak/>
              <w:t>1</w:t>
            </w:r>
          </w:p>
        </w:tc>
        <w:tc>
          <w:tcPr>
            <w:tcW w:w="1134" w:type="dxa"/>
          </w:tcPr>
          <w:p w:rsidR="002451E3" w:rsidRDefault="002451E3">
            <w:pPr>
              <w:pStyle w:val="ConsPlusNormal"/>
              <w:jc w:val="center"/>
            </w:pPr>
            <w:r>
              <w:t>2</w:t>
            </w:r>
          </w:p>
        </w:tc>
        <w:tc>
          <w:tcPr>
            <w:tcW w:w="1134" w:type="dxa"/>
          </w:tcPr>
          <w:p w:rsidR="002451E3" w:rsidRDefault="002451E3">
            <w:pPr>
              <w:pStyle w:val="ConsPlusNormal"/>
              <w:jc w:val="center"/>
            </w:pPr>
            <w:r>
              <w:t>3</w:t>
            </w:r>
          </w:p>
        </w:tc>
        <w:tc>
          <w:tcPr>
            <w:tcW w:w="2551" w:type="dxa"/>
          </w:tcPr>
          <w:p w:rsidR="002451E3" w:rsidRDefault="002451E3">
            <w:pPr>
              <w:pStyle w:val="ConsPlusNormal"/>
              <w:jc w:val="center"/>
            </w:pPr>
            <w:r>
              <w:t>4</w:t>
            </w:r>
          </w:p>
        </w:tc>
      </w:tr>
      <w:tr w:rsidR="002451E3">
        <w:tc>
          <w:tcPr>
            <w:tcW w:w="9638" w:type="dxa"/>
            <w:gridSpan w:val="4"/>
          </w:tcPr>
          <w:p w:rsidR="002451E3" w:rsidRDefault="002451E3">
            <w:pPr>
              <w:pStyle w:val="ConsPlusNormal"/>
            </w:pPr>
            <w:r>
              <w:t>Специальная оценка условий труда работающих в организациях, расположенных на территории субъекта Российской Федерации</w:t>
            </w:r>
          </w:p>
        </w:tc>
      </w:tr>
      <w:tr w:rsidR="002451E3">
        <w:tc>
          <w:tcPr>
            <w:tcW w:w="4819" w:type="dxa"/>
          </w:tcPr>
          <w:p w:rsidR="002451E3" w:rsidRDefault="002451E3">
            <w:pPr>
              <w:pStyle w:val="ConsPlusNormal"/>
            </w:pPr>
            <w:r>
              <w:t>Количество рабочих мест, на которых проведена специальная оценка условий труда, ед.</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9638" w:type="dxa"/>
            <w:gridSpan w:val="4"/>
          </w:tcPr>
          <w:p w:rsidR="002451E3" w:rsidRDefault="002451E3">
            <w:pPr>
              <w:pStyle w:val="ConsPlusNormal"/>
            </w:pPr>
            <w:r>
              <w:t>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2451E3">
        <w:tc>
          <w:tcPr>
            <w:tcW w:w="4819" w:type="dxa"/>
          </w:tcPr>
          <w:p w:rsidR="002451E3" w:rsidRDefault="002451E3">
            <w:pPr>
              <w:pStyle w:val="ConsPlusNormal"/>
            </w:pPr>
            <w:r>
              <w:t>Медицинская, социальная и профессиональная реабилитация пострадавших на производстве (да - 1, нет - 0)</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Оснащение лечебно-диагностическим оборудованием учреждений, проводящих периодические и предварительные медицинские осмотры (да - 1, нет - 0)</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9638" w:type="dxa"/>
            <w:gridSpan w:val="4"/>
          </w:tcPr>
          <w:p w:rsidR="002451E3" w:rsidRDefault="002451E3">
            <w:pPr>
              <w:pStyle w:val="ConsPlusNormal"/>
            </w:pPr>
            <w:r>
              <w:t>Непрерывная подготовка работников по охране труда на основе современных технологий обучения</w:t>
            </w:r>
          </w:p>
        </w:tc>
      </w:tr>
      <w:tr w:rsidR="002451E3">
        <w:tc>
          <w:tcPr>
            <w:tcW w:w="4819" w:type="dxa"/>
          </w:tcPr>
          <w:p w:rsidR="002451E3" w:rsidRDefault="002451E3">
            <w:pPr>
              <w:pStyle w:val="ConsPlusNormal"/>
            </w:pPr>
            <w:r>
              <w:t>Количество работников и работодателей, прошедших обучение по охране труда, единиц</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Проведены мероприятия по внедрению современных технологий обучения, в том числе дистанционного, для малого бизнеса (да - 1, нет - 0)</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Количество изданных (тиражированных) учебно-методических материалов, единиц</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9638" w:type="dxa"/>
            <w:gridSpan w:val="4"/>
          </w:tcPr>
          <w:p w:rsidR="002451E3" w:rsidRDefault="002451E3">
            <w:pPr>
              <w:pStyle w:val="ConsPlusNormal"/>
            </w:pPr>
            <w:r>
              <w:lastRenderedPageBreak/>
              <w:t>Совершенствование нормативной правовой базы в области охраны труда</w:t>
            </w:r>
          </w:p>
        </w:tc>
      </w:tr>
      <w:tr w:rsidR="002451E3">
        <w:tc>
          <w:tcPr>
            <w:tcW w:w="4819" w:type="dxa"/>
          </w:tcPr>
          <w:p w:rsidR="002451E3" w:rsidRDefault="002451E3">
            <w:pPr>
              <w:pStyle w:val="ConsPlusNormal"/>
            </w:pPr>
            <w:r>
              <w:t>Количество разработанных проектов законов и иных нормативных правовых актов субъекта Российской Федерации, единиц</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Количество принятых законов и иных нормативных правовых актов субъекта Российской Федерации, единиц</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9638" w:type="dxa"/>
            <w:gridSpan w:val="4"/>
          </w:tcPr>
          <w:p w:rsidR="002451E3" w:rsidRDefault="002451E3">
            <w:pPr>
              <w:pStyle w:val="ConsPlusNormal"/>
            </w:pPr>
            <w:r>
              <w:t>Информационное обеспечение и пропаганда охраны труда</w:t>
            </w:r>
          </w:p>
        </w:tc>
      </w:tr>
      <w:tr w:rsidR="002451E3">
        <w:tc>
          <w:tcPr>
            <w:tcW w:w="4819" w:type="dxa"/>
          </w:tcPr>
          <w:p w:rsidR="002451E3" w:rsidRDefault="002451E3">
            <w:pPr>
              <w:pStyle w:val="ConsPlusNormal"/>
            </w:pPr>
            <w:r>
              <w:t>Количество проведенных семинаров, совещаний, конференций и т.п., единиц</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Количество проведенных смотров-конкурсов, единиц</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Наличие информационного обновляемого интернет-ресурса по охране труда (да - 1, нет - 0)</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Размещение информационных материалов по охране труда в СМИ и общественных местах (да - 1, нет - 0)</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Наличие региональных баз данных по охране труда (условия труда, специальная оценка условий труда, обучение по охране труда и пр.) (да - 1, нет - 0)</w:t>
            </w:r>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r w:rsidR="002451E3">
        <w:tc>
          <w:tcPr>
            <w:tcW w:w="4819" w:type="dxa"/>
          </w:tcPr>
          <w:p w:rsidR="002451E3" w:rsidRDefault="002451E3">
            <w:pPr>
              <w:pStyle w:val="ConsPlusNormal"/>
            </w:pPr>
            <w:r>
              <w:t xml:space="preserve">Общая оценка </w:t>
            </w:r>
            <w:hyperlink w:anchor="P4198" w:history="1">
              <w:r>
                <w:rPr>
                  <w:color w:val="0000FF"/>
                </w:rPr>
                <w:t>&lt;2&gt;</w:t>
              </w:r>
            </w:hyperlink>
          </w:p>
        </w:tc>
        <w:tc>
          <w:tcPr>
            <w:tcW w:w="1134" w:type="dxa"/>
          </w:tcPr>
          <w:p w:rsidR="002451E3" w:rsidRDefault="002451E3">
            <w:pPr>
              <w:pStyle w:val="ConsPlusNormal"/>
            </w:pPr>
          </w:p>
        </w:tc>
        <w:tc>
          <w:tcPr>
            <w:tcW w:w="1134" w:type="dxa"/>
          </w:tcPr>
          <w:p w:rsidR="002451E3" w:rsidRDefault="002451E3">
            <w:pPr>
              <w:pStyle w:val="ConsPlusNormal"/>
            </w:pPr>
          </w:p>
        </w:tc>
        <w:tc>
          <w:tcPr>
            <w:tcW w:w="2551" w:type="dxa"/>
          </w:tcPr>
          <w:p w:rsidR="002451E3" w:rsidRDefault="002451E3">
            <w:pPr>
              <w:pStyle w:val="ConsPlusNormal"/>
            </w:pPr>
          </w:p>
        </w:tc>
      </w:tr>
    </w:tbl>
    <w:p w:rsidR="002451E3" w:rsidRDefault="002451E3">
      <w:pPr>
        <w:sectPr w:rsidR="002451E3">
          <w:pgSz w:w="16838" w:h="11905" w:orient="landscape"/>
          <w:pgMar w:top="1701" w:right="1134" w:bottom="850" w:left="1134" w:header="0" w:footer="0" w:gutter="0"/>
          <w:cols w:space="720"/>
        </w:sectPr>
      </w:pPr>
    </w:p>
    <w:p w:rsidR="002451E3" w:rsidRDefault="002451E3">
      <w:pPr>
        <w:pStyle w:val="ConsPlusNormal"/>
        <w:ind w:firstLine="540"/>
        <w:jc w:val="both"/>
      </w:pPr>
    </w:p>
    <w:p w:rsidR="002451E3" w:rsidRDefault="002451E3">
      <w:pPr>
        <w:pStyle w:val="ConsPlusNormal"/>
        <w:ind w:firstLine="540"/>
        <w:jc w:val="both"/>
      </w:pPr>
      <w:r>
        <w:t>--------------------------------</w:t>
      </w:r>
    </w:p>
    <w:p w:rsidR="002451E3" w:rsidRDefault="002451E3">
      <w:pPr>
        <w:pStyle w:val="ConsPlusNormal"/>
        <w:spacing w:before="220"/>
        <w:ind w:firstLine="540"/>
        <w:jc w:val="both"/>
      </w:pPr>
      <w:bookmarkStart w:id="159" w:name="P4197"/>
      <w:bookmarkEnd w:id="159"/>
      <w:r>
        <w:t>&lt;1&gt; + - показатель достигнут; - показатель не достигнут.</w:t>
      </w:r>
    </w:p>
    <w:p w:rsidR="002451E3" w:rsidRDefault="002451E3">
      <w:pPr>
        <w:pStyle w:val="ConsPlusNormal"/>
        <w:spacing w:before="220"/>
        <w:ind w:firstLine="540"/>
        <w:jc w:val="both"/>
      </w:pPr>
      <w:bookmarkStart w:id="160" w:name="P4198"/>
      <w:bookmarkEnd w:id="160"/>
      <w:r>
        <w:t>&lt;2&gt; доля количества достигнутых показателей от общего количества показателей в процентах.</w:t>
      </w:r>
    </w:p>
    <w:p w:rsidR="002451E3" w:rsidRDefault="002451E3">
      <w:pPr>
        <w:pStyle w:val="ConsPlusNormal"/>
        <w:jc w:val="center"/>
      </w:pPr>
    </w:p>
    <w:p w:rsidR="002451E3" w:rsidRDefault="002451E3">
      <w:pPr>
        <w:pStyle w:val="ConsPlusNormal"/>
        <w:jc w:val="center"/>
        <w:outlineLvl w:val="2"/>
      </w:pPr>
      <w:r>
        <w:t xml:space="preserve">Методика оценки уровня реализации </w:t>
      </w:r>
      <w:hyperlink w:anchor="P1388" w:history="1">
        <w:r>
          <w:rPr>
            <w:color w:val="0000FF"/>
          </w:rPr>
          <w:t>подпрограммы II</w:t>
        </w:r>
      </w:hyperlink>
    </w:p>
    <w:p w:rsidR="002451E3" w:rsidRDefault="002451E3">
      <w:pPr>
        <w:pStyle w:val="ConsPlusNormal"/>
        <w:jc w:val="center"/>
      </w:pPr>
      <w:r>
        <w:t>"Улучшение условий и охраны труда в автономном округе"</w:t>
      </w:r>
    </w:p>
    <w:p w:rsidR="002451E3" w:rsidRDefault="002451E3">
      <w:pPr>
        <w:pStyle w:val="ConsPlusNormal"/>
        <w:jc w:val="center"/>
      </w:pPr>
      <w:r>
        <w:t xml:space="preserve">(в ред. </w:t>
      </w:r>
      <w:hyperlink r:id="rId695" w:history="1">
        <w:r>
          <w:rPr>
            <w:color w:val="0000FF"/>
          </w:rPr>
          <w:t>постановления</w:t>
        </w:r>
      </w:hyperlink>
      <w:r>
        <w:t xml:space="preserve"> Правительства ХМАО - Югры</w:t>
      </w:r>
    </w:p>
    <w:p w:rsidR="002451E3" w:rsidRDefault="002451E3">
      <w:pPr>
        <w:pStyle w:val="ConsPlusNormal"/>
        <w:jc w:val="center"/>
      </w:pPr>
      <w:r>
        <w:t>от 13.11.2015 N 396-п)</w:t>
      </w:r>
    </w:p>
    <w:p w:rsidR="002451E3" w:rsidRDefault="002451E3">
      <w:pPr>
        <w:pStyle w:val="ConsPlusNormal"/>
        <w:jc w:val="center"/>
      </w:pPr>
    </w:p>
    <w:p w:rsidR="002451E3" w:rsidRDefault="002451E3">
      <w:pPr>
        <w:pStyle w:val="ConsPlusNormal"/>
        <w:ind w:firstLine="540"/>
        <w:jc w:val="both"/>
      </w:pPr>
      <w:r>
        <w:t xml:space="preserve">Оценка уровня реализации </w:t>
      </w:r>
      <w:hyperlink w:anchor="P1388" w:history="1">
        <w:r>
          <w:rPr>
            <w:color w:val="0000FF"/>
          </w:rPr>
          <w:t>подпрограммы II</w:t>
        </w:r>
      </w:hyperlink>
      <w:r>
        <w:t xml:space="preserve"> "Улучшение условий и охраны труда в автономном округе" осуществляется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 &lt;1&gt;.</w:t>
      </w:r>
    </w:p>
    <w:p w:rsidR="002451E3" w:rsidRDefault="002451E3">
      <w:pPr>
        <w:pStyle w:val="ConsPlusNormal"/>
        <w:jc w:val="both"/>
      </w:pPr>
      <w:r>
        <w:t xml:space="preserve">(в ред. </w:t>
      </w:r>
      <w:hyperlink r:id="rId696"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w:t>
      </w:r>
    </w:p>
    <w:p w:rsidR="002451E3" w:rsidRDefault="002451E3">
      <w:pPr>
        <w:pStyle w:val="ConsPlusNormal"/>
        <w:spacing w:before="220"/>
        <w:ind w:firstLine="540"/>
        <w:jc w:val="both"/>
      </w:pPr>
      <w:r>
        <w:t>&lt;1&gt; За исключением индикаторов, базовое значение которых в субъекте Российской Федерации достигло предельных величин.</w:t>
      </w:r>
    </w:p>
    <w:p w:rsidR="002451E3" w:rsidRDefault="002451E3">
      <w:pPr>
        <w:pStyle w:val="ConsPlusNormal"/>
        <w:ind w:firstLine="540"/>
        <w:jc w:val="both"/>
      </w:pPr>
    </w:p>
    <w:p w:rsidR="002451E3" w:rsidRDefault="002451E3">
      <w:pPr>
        <w:pStyle w:val="ConsPlusNormal"/>
        <w:ind w:firstLine="540"/>
        <w:jc w:val="both"/>
      </w:pPr>
      <w: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2451E3" w:rsidRDefault="002451E3">
      <w:pPr>
        <w:pStyle w:val="ConsPlusNormal"/>
        <w:spacing w:before="220"/>
        <w:ind w:firstLine="540"/>
        <w:jc w:val="both"/>
      </w:pPr>
      <w:r>
        <w:t>Оценка уровня реализации подпрограммы проводится по каждому ее направлению по следующей формуле:</w:t>
      </w:r>
    </w:p>
    <w:p w:rsidR="002451E3" w:rsidRDefault="002451E3">
      <w:pPr>
        <w:pStyle w:val="ConsPlusNormal"/>
        <w:ind w:firstLine="540"/>
        <w:jc w:val="both"/>
      </w:pPr>
    </w:p>
    <w:p w:rsidR="002451E3" w:rsidRDefault="002451E3">
      <w:pPr>
        <w:pStyle w:val="ConsPlusNormal"/>
        <w:jc w:val="center"/>
      </w:pPr>
      <w:r>
        <w:pict>
          <v:shape id="_x0000_i1025" style="width:149.75pt;height:39.75pt" coordsize="" o:spt="100" adj="0,,0" path="" filled="f" stroked="f">
            <v:stroke joinstyle="miter"/>
            <v:imagedata r:id="rId697" o:title="base_24478_151325_18"/>
            <v:formulas/>
            <v:path o:connecttype="segments"/>
          </v:shape>
        </w:pict>
      </w:r>
    </w:p>
    <w:p w:rsidR="002451E3" w:rsidRDefault="002451E3">
      <w:pPr>
        <w:pStyle w:val="ConsPlusNormal"/>
        <w:jc w:val="center"/>
      </w:pPr>
    </w:p>
    <w:p w:rsidR="002451E3" w:rsidRDefault="002451E3">
      <w:pPr>
        <w:pStyle w:val="ConsPlusNormal"/>
        <w:ind w:firstLine="540"/>
        <w:jc w:val="both"/>
      </w:pPr>
      <w:r>
        <w:t>где:</w:t>
      </w:r>
    </w:p>
    <w:p w:rsidR="002451E3" w:rsidRDefault="002451E3">
      <w:pPr>
        <w:pStyle w:val="ConsPlusNormal"/>
        <w:spacing w:before="220"/>
        <w:ind w:firstLine="540"/>
        <w:jc w:val="both"/>
      </w:pPr>
      <w:r>
        <w:t>E</w:t>
      </w:r>
      <w:r>
        <w:rPr>
          <w:vertAlign w:val="subscript"/>
        </w:rPr>
        <w:t>i</w:t>
      </w:r>
      <w:r>
        <w:t xml:space="preserve"> - уровень хода реализации отдельного направления подпрограммы (в процентах);</w:t>
      </w:r>
    </w:p>
    <w:p w:rsidR="002451E3" w:rsidRDefault="002451E3">
      <w:pPr>
        <w:pStyle w:val="ConsPlusNormal"/>
        <w:spacing w:before="220"/>
        <w:ind w:firstLine="540"/>
        <w:jc w:val="both"/>
      </w:pPr>
      <w:r w:rsidRPr="00AB0BC0">
        <w:rPr>
          <w:position w:val="-9"/>
        </w:rPr>
        <w:pict>
          <v:shape id="_x0000_i1026" style="width:20.15pt;height:20.75pt" coordsize="" o:spt="100" adj="0,,0" path="" filled="f" stroked="f">
            <v:stroke joinstyle="miter"/>
            <v:imagedata r:id="rId698" o:title="base_24478_151325_19"/>
            <v:formulas/>
            <v:path o:connecttype="segments"/>
          </v:shape>
        </w:pict>
      </w:r>
      <w:r>
        <w:t xml:space="preserve"> - базовое значение i-го индикатора, характеризующего i-е направление подпрограммы;</w:t>
      </w:r>
    </w:p>
    <w:p w:rsidR="002451E3" w:rsidRDefault="002451E3">
      <w:pPr>
        <w:pStyle w:val="ConsPlusNormal"/>
        <w:spacing w:before="220"/>
        <w:ind w:firstLine="540"/>
        <w:jc w:val="both"/>
      </w:pPr>
      <w:r w:rsidRPr="00AB0BC0">
        <w:rPr>
          <w:position w:val="-9"/>
        </w:rPr>
        <w:pict>
          <v:shape id="_x0000_i1027" style="width:29.4pt;height:20.75pt" coordsize="" o:spt="100" adj="0,,0" path="" filled="f" stroked="f">
            <v:stroke joinstyle="miter"/>
            <v:imagedata r:id="rId699" o:title="base_24478_151325_20"/>
            <v:formulas/>
            <v:path o:connecttype="segments"/>
          </v:shape>
        </w:pict>
      </w:r>
      <w:r>
        <w:t xml:space="preserve"> - текущее значение i-го индикатора, характеризующего реализацию i-го направления подпрограммы;</w:t>
      </w:r>
    </w:p>
    <w:p w:rsidR="002451E3" w:rsidRDefault="002451E3">
      <w:pPr>
        <w:pStyle w:val="ConsPlusNormal"/>
        <w:spacing w:before="220"/>
        <w:ind w:firstLine="540"/>
        <w:jc w:val="both"/>
      </w:pPr>
      <w:r w:rsidRPr="00AB0BC0">
        <w:rPr>
          <w:position w:val="-9"/>
        </w:rPr>
        <w:pict>
          <v:shape id="_x0000_i1028" style="width:31.1pt;height:20.75pt" coordsize="" o:spt="100" adj="0,,0" path="" filled="f" stroked="f">
            <v:stroke joinstyle="miter"/>
            <v:imagedata r:id="rId700" o:title="base_24478_151325_21"/>
            <v:formulas/>
            <v:path o:connecttype="segments"/>
          </v:shape>
        </w:pict>
      </w:r>
      <w:r>
        <w:t xml:space="preserve"> - плановое значение i-го индикатора, подпрограммы.</w:t>
      </w:r>
    </w:p>
    <w:p w:rsidR="002451E3" w:rsidRDefault="002451E3">
      <w:pPr>
        <w:pStyle w:val="ConsPlusNormal"/>
        <w:spacing w:before="220"/>
        <w:ind w:firstLine="540"/>
        <w:jc w:val="both"/>
      </w:pPr>
      <w:r>
        <w:t>Используются следующие целевые индикаторы подпрограммы:</w:t>
      </w:r>
    </w:p>
    <w:p w:rsidR="002451E3" w:rsidRDefault="002451E3">
      <w:pPr>
        <w:pStyle w:val="ConsPlusNormal"/>
        <w:spacing w:before="220"/>
        <w:ind w:firstLine="540"/>
        <w:jc w:val="both"/>
      </w:pPr>
      <w:r>
        <w:t>численность пострадавших с утратой трудоспособности на 1 рабочий день и более в расчете на 1000 работающих (X</w:t>
      </w:r>
      <w:r>
        <w:rPr>
          <w:vertAlign w:val="subscript"/>
        </w:rPr>
        <w:t>1</w:t>
      </w:r>
      <w:r>
        <w:t>);</w:t>
      </w:r>
    </w:p>
    <w:p w:rsidR="002451E3" w:rsidRDefault="002451E3">
      <w:pPr>
        <w:pStyle w:val="ConsPlusNormal"/>
        <w:spacing w:before="220"/>
        <w:ind w:firstLine="540"/>
        <w:jc w:val="both"/>
      </w:pPr>
      <w:r>
        <w:t>численность пострадавших со смертельным исходом в расчете на 1000 работающих (X</w:t>
      </w:r>
      <w:r>
        <w:rPr>
          <w:vertAlign w:val="subscript"/>
        </w:rPr>
        <w:t>2</w:t>
      </w:r>
      <w:r>
        <w:t>);</w:t>
      </w:r>
    </w:p>
    <w:p w:rsidR="002451E3" w:rsidRDefault="002451E3">
      <w:pPr>
        <w:pStyle w:val="ConsPlusNormal"/>
        <w:spacing w:before="220"/>
        <w:ind w:firstLine="540"/>
        <w:jc w:val="both"/>
      </w:pPr>
      <w:r>
        <w:lastRenderedPageBreak/>
        <w:t>удельный вес численности работников, занятых во вредных и (или) опасных условиях труда в процентах от общего количества занятых (X</w:t>
      </w:r>
      <w:r>
        <w:rPr>
          <w:vertAlign w:val="subscript"/>
        </w:rPr>
        <w:t>3</w:t>
      </w:r>
      <w:r>
        <w:t>);</w:t>
      </w:r>
    </w:p>
    <w:p w:rsidR="002451E3" w:rsidRDefault="002451E3">
      <w:pPr>
        <w:pStyle w:val="ConsPlusNormal"/>
        <w:spacing w:before="220"/>
        <w:ind w:firstLine="540"/>
        <w:jc w:val="both"/>
      </w:pPr>
      <w:r>
        <w:t>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vertAlign w:val="subscript"/>
        </w:rPr>
        <w:t>4</w:t>
      </w:r>
      <w:r>
        <w:t>);</w:t>
      </w:r>
    </w:p>
    <w:p w:rsidR="002451E3" w:rsidRDefault="002451E3">
      <w:pPr>
        <w:pStyle w:val="ConsPlusNormal"/>
        <w:spacing w:before="220"/>
        <w:ind w:firstLine="540"/>
        <w:jc w:val="both"/>
      </w:pPr>
      <w:r>
        <w:t>количество организаций, расположенных на территории Ханты-Мансийского автономного округа - Югры, имеющих декларацию соответствия условий труда государственным требованиям охраны труда (X</w:t>
      </w:r>
      <w:r>
        <w:rPr>
          <w:vertAlign w:val="subscript"/>
        </w:rPr>
        <w:t>5</w:t>
      </w:r>
      <w:r>
        <w:t>).</w:t>
      </w:r>
    </w:p>
    <w:p w:rsidR="002451E3" w:rsidRDefault="002451E3">
      <w:pPr>
        <w:pStyle w:val="ConsPlusNormal"/>
        <w:spacing w:before="220"/>
        <w:ind w:firstLine="540"/>
        <w:jc w:val="both"/>
      </w:pPr>
      <w:r>
        <w:t>Примечание.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подпрограммы отличен от базового, эффективность реализации подпрограммы принимается равной 0%, если равен базовому - 100%.</w:t>
      </w:r>
    </w:p>
    <w:p w:rsidR="002451E3" w:rsidRDefault="002451E3">
      <w:pPr>
        <w:pStyle w:val="ConsPlusNormal"/>
        <w:spacing w:before="220"/>
        <w:ind w:firstLine="540"/>
        <w:jc w:val="both"/>
      </w:pPr>
      <w:r>
        <w:t>Интегральная оценка эффективности реализации подпрограммы проводится по интегральному показателю:</w:t>
      </w:r>
    </w:p>
    <w:p w:rsidR="002451E3" w:rsidRDefault="002451E3">
      <w:pPr>
        <w:pStyle w:val="ConsPlusNormal"/>
        <w:ind w:firstLine="540"/>
        <w:jc w:val="both"/>
      </w:pPr>
    </w:p>
    <w:p w:rsidR="002451E3" w:rsidRDefault="002451E3">
      <w:pPr>
        <w:pStyle w:val="ConsPlusNormal"/>
        <w:jc w:val="center"/>
      </w:pPr>
      <w:r>
        <w:pict>
          <v:shape id="_x0000_i1029" style="width:93.3pt;height:38pt" coordsize="" o:spt="100" adj="0,,0" path="" filled="f" stroked="f">
            <v:stroke joinstyle="miter"/>
            <v:imagedata r:id="rId701" o:title="base_24478_151325_22"/>
            <v:formulas/>
            <v:path o:connecttype="segments"/>
          </v:shape>
        </w:pict>
      </w:r>
    </w:p>
    <w:p w:rsidR="002451E3" w:rsidRDefault="002451E3">
      <w:pPr>
        <w:pStyle w:val="ConsPlusNormal"/>
        <w:jc w:val="both"/>
      </w:pPr>
    </w:p>
    <w:p w:rsidR="002451E3" w:rsidRDefault="002451E3">
      <w:pPr>
        <w:pStyle w:val="ConsPlusNormal"/>
        <w:ind w:firstLine="540"/>
        <w:jc w:val="both"/>
      </w:pPr>
      <w:r>
        <w:t>где:</w:t>
      </w:r>
    </w:p>
    <w:p w:rsidR="002451E3" w:rsidRDefault="002451E3">
      <w:pPr>
        <w:pStyle w:val="ConsPlusNormal"/>
        <w:spacing w:before="220"/>
        <w:ind w:firstLine="540"/>
        <w:jc w:val="both"/>
      </w:pPr>
      <w:r>
        <w:t>E</w:t>
      </w:r>
      <w:r>
        <w:rPr>
          <w:vertAlign w:val="subscript"/>
        </w:rPr>
        <w:t>i</w:t>
      </w:r>
      <w:r>
        <w:t xml:space="preserve"> - уровень хода реализации отдельного направления подпрограммы;</w:t>
      </w:r>
    </w:p>
    <w:p w:rsidR="002451E3" w:rsidRDefault="002451E3">
      <w:pPr>
        <w:pStyle w:val="ConsPlusNormal"/>
        <w:spacing w:before="220"/>
        <w:ind w:firstLine="540"/>
        <w:jc w:val="both"/>
      </w:pPr>
      <w:r>
        <w:t>N - количество целевых индикаторов.</w:t>
      </w:r>
    </w:p>
    <w:p w:rsidR="002451E3" w:rsidRDefault="002451E3">
      <w:pPr>
        <w:pStyle w:val="ConsPlusNormal"/>
        <w:spacing w:before="220"/>
        <w:ind w:firstLine="540"/>
        <w:jc w:val="both"/>
      </w:pPr>
      <w:r>
        <w:t>При значениях интегрального показателя уровня реализации подпрограммы Е = 80% и более эффективность реализации подпрограммы признается высокой при значении R от 79%, до 50% - средней, при значениях R меньше 50% - низкой.</w:t>
      </w:r>
    </w:p>
    <w:p w:rsidR="002451E3" w:rsidRDefault="002451E3">
      <w:pPr>
        <w:pStyle w:val="ConsPlusNormal"/>
        <w:ind w:firstLine="540"/>
        <w:jc w:val="both"/>
      </w:pPr>
    </w:p>
    <w:p w:rsidR="002451E3" w:rsidRDefault="002451E3">
      <w:pPr>
        <w:pStyle w:val="ConsPlusNormal"/>
        <w:jc w:val="center"/>
        <w:outlineLvl w:val="2"/>
      </w:pPr>
      <w:r>
        <w:t>Методика расчета экономической эффективности программных</w:t>
      </w:r>
    </w:p>
    <w:p w:rsidR="002451E3" w:rsidRDefault="002451E3">
      <w:pPr>
        <w:pStyle w:val="ConsPlusNormal"/>
        <w:jc w:val="center"/>
      </w:pPr>
      <w:r>
        <w:t xml:space="preserve">мероприятий </w:t>
      </w:r>
      <w:hyperlink w:anchor="P1388" w:history="1">
        <w:r>
          <w:rPr>
            <w:color w:val="0000FF"/>
          </w:rPr>
          <w:t>подпрограммы II</w:t>
        </w:r>
      </w:hyperlink>
      <w:r>
        <w:t xml:space="preserve"> "Улучшение условий и охраны</w:t>
      </w:r>
    </w:p>
    <w:p w:rsidR="002451E3" w:rsidRDefault="002451E3">
      <w:pPr>
        <w:pStyle w:val="ConsPlusNormal"/>
        <w:jc w:val="center"/>
      </w:pPr>
      <w:r>
        <w:t>труда в автономном округе"</w:t>
      </w:r>
    </w:p>
    <w:p w:rsidR="002451E3" w:rsidRDefault="002451E3">
      <w:pPr>
        <w:pStyle w:val="ConsPlusNormal"/>
        <w:jc w:val="center"/>
      </w:pPr>
      <w:r>
        <w:t xml:space="preserve">(в ред. </w:t>
      </w:r>
      <w:hyperlink r:id="rId702" w:history="1">
        <w:r>
          <w:rPr>
            <w:color w:val="0000FF"/>
          </w:rPr>
          <w:t>постановления</w:t>
        </w:r>
      </w:hyperlink>
      <w:r>
        <w:t xml:space="preserve"> Правительства ХМАО - Югры</w:t>
      </w:r>
    </w:p>
    <w:p w:rsidR="002451E3" w:rsidRDefault="002451E3">
      <w:pPr>
        <w:pStyle w:val="ConsPlusNormal"/>
        <w:jc w:val="center"/>
      </w:pPr>
      <w:r>
        <w:t>от 13.11.2015 N 396-п)</w:t>
      </w:r>
    </w:p>
    <w:p w:rsidR="002451E3" w:rsidRDefault="002451E3">
      <w:pPr>
        <w:pStyle w:val="ConsPlusNormal"/>
        <w:jc w:val="center"/>
      </w:pPr>
    </w:p>
    <w:p w:rsidR="002451E3" w:rsidRDefault="002451E3">
      <w:pPr>
        <w:pStyle w:val="ConsPlusNormal"/>
        <w:ind w:firstLine="540"/>
        <w:jc w:val="both"/>
      </w:pPr>
      <w: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AB0BC0">
        <w:rPr>
          <w:position w:val="-6"/>
        </w:rPr>
        <w:pict>
          <v:shape id="_x0000_i1030" style="width:22.45pt;height:16.15pt" coordsize="" o:spt="100" adj="0,,0" path="" filled="f" stroked="f">
            <v:stroke joinstyle="miter"/>
            <v:imagedata r:id="rId703" o:title="base_24478_151325_23"/>
            <v:formulas/>
            <v:path o:connecttype="segments"/>
          </v:shape>
        </w:pict>
      </w:r>
      <w:r>
        <w:t xml:space="preserve"> от производственного травматизма и профессиональных заболеваний в рублях и сокращением расходов </w:t>
      </w:r>
      <w:r w:rsidRPr="00AB0BC0">
        <w:rPr>
          <w:position w:val="-6"/>
        </w:rPr>
        <w:pict>
          <v:shape id="_x0000_i1031" style="width:22.45pt;height:16.15pt" coordsize="" o:spt="100" adj="0,,0" path="" filled="f" stroked="f">
            <v:stroke joinstyle="miter"/>
            <v:imagedata r:id="rId704" o:title="base_24478_151325_24"/>
            <v:formulas/>
            <v:path o:connecttype="segments"/>
          </v:shape>
        </w:pict>
      </w:r>
      <w:r>
        <w:t xml:space="preserve"> на компенсации за работу во вредных и (или) опасных условиях труда в рублях:</w:t>
      </w:r>
    </w:p>
    <w:p w:rsidR="002451E3" w:rsidRDefault="002451E3">
      <w:pPr>
        <w:pStyle w:val="ConsPlusNormal"/>
        <w:ind w:firstLine="540"/>
        <w:jc w:val="both"/>
      </w:pPr>
    </w:p>
    <w:p w:rsidR="002451E3" w:rsidRDefault="002451E3">
      <w:pPr>
        <w:pStyle w:val="ConsPlusNormal"/>
        <w:jc w:val="center"/>
      </w:pPr>
      <w:r w:rsidRPr="00AB0BC0">
        <w:rPr>
          <w:position w:val="-6"/>
        </w:rPr>
        <w:pict>
          <v:shape id="_x0000_i1032" style="width:72.6pt;height:16.15pt" coordsize="" o:spt="100" adj="0,,0" path="" filled="f" stroked="f">
            <v:stroke joinstyle="miter"/>
            <v:imagedata r:id="rId705" o:title="base_24478_151325_25"/>
            <v:formulas/>
            <v:path o:connecttype="segments"/>
          </v:shape>
        </w:pict>
      </w:r>
    </w:p>
    <w:p w:rsidR="002451E3" w:rsidRDefault="002451E3">
      <w:pPr>
        <w:pStyle w:val="ConsPlusNormal"/>
        <w:jc w:val="center"/>
      </w:pPr>
    </w:p>
    <w:p w:rsidR="002451E3" w:rsidRDefault="002451E3">
      <w:pPr>
        <w:pStyle w:val="ConsPlusNormal"/>
        <w:ind w:firstLine="540"/>
        <w:jc w:val="both"/>
      </w:pPr>
      <w:r>
        <w:t xml:space="preserve">Предотвращенный ущерб от производственного травматизма и профессиональных заболеваний состоит из прямой </w:t>
      </w:r>
      <w:r w:rsidRPr="00AB0BC0">
        <w:rPr>
          <w:position w:val="-14"/>
        </w:rPr>
        <w:pict>
          <v:shape id="_x0000_i1033" style="width:35.7pt;height:22.45pt" coordsize="" o:spt="100" adj="0,,0" path="" filled="f" stroked="f">
            <v:stroke joinstyle="miter"/>
            <v:imagedata r:id="rId706" o:title="base_24478_151325_26"/>
            <v:formulas/>
            <v:path o:connecttype="segments"/>
          </v:shape>
        </w:pict>
      </w:r>
      <w:r>
        <w:t xml:space="preserve"> и косвенной </w:t>
      </w:r>
      <w:r w:rsidRPr="00AB0BC0">
        <w:rPr>
          <w:position w:val="-14"/>
        </w:rPr>
        <w:pict>
          <v:shape id="_x0000_i1034" style="width:35.7pt;height:22.45pt" coordsize="" o:spt="100" adj="0,,0" path="" filled="f" stroked="f">
            <v:stroke joinstyle="miter"/>
            <v:imagedata r:id="rId707" o:title="base_24478_151325_27"/>
            <v:formulas/>
            <v:path o:connecttype="segments"/>
          </v:shape>
        </w:pict>
      </w:r>
      <w:r>
        <w:t xml:space="preserve"> экономии от сокращения несчастных случаев на производстве и профессиональных заболеваний в рублях:</w:t>
      </w:r>
    </w:p>
    <w:p w:rsidR="002451E3" w:rsidRDefault="002451E3">
      <w:pPr>
        <w:pStyle w:val="ConsPlusNormal"/>
        <w:ind w:firstLine="540"/>
        <w:jc w:val="both"/>
      </w:pPr>
    </w:p>
    <w:p w:rsidR="002451E3" w:rsidRDefault="002451E3">
      <w:pPr>
        <w:pStyle w:val="ConsPlusNormal"/>
        <w:jc w:val="center"/>
      </w:pPr>
      <w:r w:rsidRPr="00AB0BC0">
        <w:rPr>
          <w:position w:val="-14"/>
        </w:rPr>
        <w:pict>
          <v:shape id="_x0000_i1035" style="width:108.85pt;height:22.45pt" coordsize="" o:spt="100" adj="0,,0" path="" filled="f" stroked="f">
            <v:stroke joinstyle="miter"/>
            <v:imagedata r:id="rId708" o:title="base_24478_151325_28"/>
            <v:formulas/>
            <v:path o:connecttype="segments"/>
          </v:shape>
        </w:pict>
      </w:r>
    </w:p>
    <w:p w:rsidR="002451E3" w:rsidRDefault="002451E3">
      <w:pPr>
        <w:pStyle w:val="ConsPlusNormal"/>
        <w:jc w:val="center"/>
      </w:pPr>
    </w:p>
    <w:p w:rsidR="002451E3" w:rsidRDefault="002451E3">
      <w:pPr>
        <w:pStyle w:val="ConsPlusNormal"/>
        <w:ind w:firstLine="540"/>
        <w:jc w:val="both"/>
      </w:pPr>
      <w:r>
        <w:t xml:space="preserve">Прямая экономия от сокращения несчастных случаев на производстве и профессиональных </w:t>
      </w:r>
      <w:r>
        <w:lastRenderedPageBreak/>
        <w:t xml:space="preserve">заболеваний </w:t>
      </w:r>
      <w:r w:rsidRPr="00AB0BC0">
        <w:rPr>
          <w:position w:val="-10"/>
        </w:rPr>
        <w:pict>
          <v:shape id="_x0000_i1036" style="width:38pt;height:22.45pt" coordsize="" o:spt="100" adj="0,,0" path="" filled="f" stroked="f">
            <v:stroke joinstyle="miter"/>
            <v:imagedata r:id="rId709" o:title="base_24478_151325_29"/>
            <v:formulas/>
            <v:path o:connecttype="segments"/>
          </v:shape>
        </w:pict>
      </w:r>
      <w:r>
        <w:t xml:space="preserve"> рассчитывается по следующей формуле:</w:t>
      </w:r>
    </w:p>
    <w:p w:rsidR="002451E3" w:rsidRDefault="002451E3">
      <w:pPr>
        <w:pStyle w:val="ConsPlusNormal"/>
        <w:jc w:val="both"/>
      </w:pPr>
    </w:p>
    <w:p w:rsidR="002451E3" w:rsidRDefault="002451E3">
      <w:pPr>
        <w:pStyle w:val="ConsPlusNormal"/>
        <w:jc w:val="center"/>
      </w:pPr>
      <w:r>
        <w:pict>
          <v:shape id="_x0000_i1037" style="width:255.15pt;height:22.45pt" coordsize="" o:spt="100" adj="0,,0" path="" filled="f" stroked="f">
            <v:stroke joinstyle="miter"/>
            <v:imagedata r:id="rId710" o:title="base_24478_151325_30"/>
            <v:formulas/>
            <v:path o:connecttype="segments"/>
          </v:shape>
        </w:pict>
      </w:r>
    </w:p>
    <w:p w:rsidR="002451E3" w:rsidRDefault="002451E3">
      <w:pPr>
        <w:pStyle w:val="ConsPlusNormal"/>
      </w:pPr>
    </w:p>
    <w:p w:rsidR="002451E3" w:rsidRDefault="002451E3">
      <w:pPr>
        <w:pStyle w:val="ConsPlusNormal"/>
        <w:ind w:firstLine="540"/>
        <w:jc w:val="both"/>
      </w:pPr>
      <w:r>
        <w:t>где:</w:t>
      </w:r>
    </w:p>
    <w:p w:rsidR="002451E3" w:rsidRDefault="002451E3">
      <w:pPr>
        <w:pStyle w:val="ConsPlusNormal"/>
        <w:spacing w:before="220"/>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w:t>
      </w:r>
    </w:p>
    <w:p w:rsidR="002451E3" w:rsidRDefault="002451E3">
      <w:pPr>
        <w:pStyle w:val="ConsPlusNormal"/>
        <w:spacing w:before="220"/>
        <w:ind w:firstLine="540"/>
        <w:jc w:val="both"/>
      </w:pPr>
      <w:r>
        <w:t>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rsidR="002451E3" w:rsidRDefault="002451E3">
      <w:pPr>
        <w:pStyle w:val="ConsPlusNormal"/>
        <w:spacing w:before="220"/>
        <w:ind w:firstLine="540"/>
        <w:jc w:val="both"/>
      </w:pPr>
      <w: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rsidR="002451E3" w:rsidRDefault="002451E3">
      <w:pPr>
        <w:pStyle w:val="ConsPlusNormal"/>
        <w:spacing w:before="220"/>
        <w:ind w:firstLine="540"/>
        <w:jc w:val="both"/>
      </w:pPr>
      <w:r>
        <w:t>Эд - экономия, связанная с сокращением (ростом) выплат по оплате дополнительных расходов пострадавших (реабилитация).</w:t>
      </w:r>
    </w:p>
    <w:p w:rsidR="002451E3" w:rsidRDefault="002451E3">
      <w:pPr>
        <w:pStyle w:val="ConsPlusNormal"/>
        <w:spacing w:before="220"/>
        <w:ind w:firstLine="540"/>
        <w:jc w:val="both"/>
      </w:pPr>
      <w:r>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2451E3" w:rsidRDefault="002451E3">
      <w:pPr>
        <w:pStyle w:val="ConsPlusNormal"/>
        <w:ind w:firstLine="540"/>
        <w:jc w:val="both"/>
      </w:pPr>
    </w:p>
    <w:p w:rsidR="002451E3" w:rsidRDefault="002451E3">
      <w:pPr>
        <w:pStyle w:val="ConsPlusNormal"/>
        <w:jc w:val="center"/>
      </w:pPr>
      <w:r w:rsidRPr="00AB0BC0">
        <w:rPr>
          <w:position w:val="-30"/>
        </w:rPr>
        <w:pict>
          <v:shape id="_x0000_i1038" style="width:435.45pt;height:39.75pt" coordsize="" o:spt="100" adj="0,,0" path="" filled="f" stroked="f">
            <v:stroke joinstyle="miter"/>
            <v:imagedata r:id="rId711" o:title="base_24478_151325_31"/>
            <v:formulas/>
            <v:path o:connecttype="segments"/>
          </v:shape>
        </w:pict>
      </w:r>
    </w:p>
    <w:p w:rsidR="002451E3" w:rsidRDefault="002451E3">
      <w:pPr>
        <w:pStyle w:val="ConsPlusNormal"/>
      </w:pPr>
    </w:p>
    <w:p w:rsidR="002451E3" w:rsidRDefault="002451E3">
      <w:pPr>
        <w:pStyle w:val="ConsPlusNormal"/>
        <w:ind w:firstLine="540"/>
        <w:jc w:val="both"/>
      </w:pPr>
      <w:r>
        <w:t>где:</w:t>
      </w:r>
    </w:p>
    <w:p w:rsidR="002451E3" w:rsidRDefault="002451E3">
      <w:pPr>
        <w:pStyle w:val="ConsPlusNormal"/>
        <w:spacing w:before="220"/>
        <w:ind w:firstLine="540"/>
        <w:jc w:val="both"/>
      </w:pPr>
      <w:r>
        <w:t>ВРП - валовый региональный продукт, руб.;</w:t>
      </w:r>
    </w:p>
    <w:p w:rsidR="002451E3" w:rsidRDefault="002451E3">
      <w:pPr>
        <w:pStyle w:val="ConsPlusNormal"/>
        <w:spacing w:before="220"/>
        <w:ind w:firstLine="540"/>
        <w:jc w:val="both"/>
      </w:pPr>
      <w:r>
        <w:t>ЧЗ - численность занятых в экономике региона, чел.;</w:t>
      </w:r>
    </w:p>
    <w:p w:rsidR="002451E3" w:rsidRDefault="002451E3">
      <w:pPr>
        <w:pStyle w:val="ConsPlusNormal"/>
        <w:spacing w:before="220"/>
        <w:ind w:firstLine="540"/>
        <w:jc w:val="both"/>
      </w:pPr>
      <w:r w:rsidRPr="00AB0BC0">
        <w:rPr>
          <w:position w:val="-10"/>
        </w:rPr>
        <w:pict>
          <v:shape id="_x0000_i1039" style="width:48.95pt;height:17.3pt" coordsize="" o:spt="100" adj="0,,0" path="" filled="f" stroked="f">
            <v:stroke joinstyle="miter"/>
            <v:imagedata r:id="rId712" o:title="base_24478_151325_32"/>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чел./дн.;</w:t>
      </w:r>
    </w:p>
    <w:p w:rsidR="002451E3" w:rsidRDefault="002451E3">
      <w:pPr>
        <w:pStyle w:val="ConsPlusNormal"/>
        <w:spacing w:before="220"/>
        <w:ind w:firstLine="540"/>
        <w:jc w:val="both"/>
      </w:pPr>
      <w:r w:rsidRPr="00AB0BC0">
        <w:rPr>
          <w:position w:val="-6"/>
        </w:rPr>
        <w:pict>
          <v:shape id="_x0000_i1040" style="width:48.95pt;height:16.15pt" coordsize="" o:spt="100" adj="0,,0" path="" filled="f" stroked="f">
            <v:stroke joinstyle="miter"/>
            <v:imagedata r:id="rId713" o:title="base_24478_151325_33"/>
            <v:formulas/>
            <v:path o:connecttype="segments"/>
          </v:shape>
        </w:pict>
      </w:r>
      <w:r>
        <w:t xml:space="preserve"> - изменение численности пострадавших от несчастных случаев на производстве со смертельным исходом, чел.;</w:t>
      </w:r>
    </w:p>
    <w:p w:rsidR="002451E3" w:rsidRDefault="002451E3">
      <w:pPr>
        <w:pStyle w:val="ConsPlusNormal"/>
        <w:spacing w:before="22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2451E3" w:rsidRDefault="002451E3">
      <w:pPr>
        <w:pStyle w:val="ConsPlusNormal"/>
        <w:spacing w:before="220"/>
        <w:ind w:firstLine="540"/>
        <w:jc w:val="both"/>
      </w:pPr>
      <w:r w:rsidRPr="00AB0BC0">
        <w:rPr>
          <w:position w:val="-14"/>
        </w:rPr>
        <w:pict>
          <v:shape id="_x0000_i1041" style="width:50.1pt;height:20.75pt" coordsize="" o:spt="100" adj="0,,0" path="" filled="f" stroked="f">
            <v:stroke joinstyle="miter"/>
            <v:imagedata r:id="rId714" o:title="base_24478_151325_34"/>
            <v:formulas/>
            <v:path o:connecttype="segments"/>
          </v:shape>
        </w:pict>
      </w:r>
      <w:r>
        <w:t xml:space="preserve"> - изменение численности лиц, которым предоставляется компенсация в виде дополнительного отпуска, чел.;</w:t>
      </w:r>
    </w:p>
    <w:p w:rsidR="002451E3" w:rsidRDefault="002451E3">
      <w:pPr>
        <w:pStyle w:val="ConsPlusNormal"/>
        <w:spacing w:before="220"/>
        <w:ind w:firstLine="540"/>
        <w:jc w:val="both"/>
      </w:pPr>
      <w:r w:rsidRPr="00AB0BC0">
        <w:rPr>
          <w:position w:val="-14"/>
        </w:rPr>
        <w:pict>
          <v:shape id="_x0000_i1042" style="width:55.3pt;height:20.75pt" coordsize="" o:spt="100" adj="0,,0" path="" filled="f" stroked="f">
            <v:stroke joinstyle="miter"/>
            <v:imagedata r:id="rId715" o:title="base_24478_151325_35"/>
            <v:formulas/>
            <v:path o:connecttype="segments"/>
          </v:shape>
        </w:pict>
      </w:r>
      <w:r>
        <w:t xml:space="preserve"> - изменение численности лиц, которым предоставляется компенсация в виде сокращенного рабочего дня, чел.;</w:t>
      </w:r>
    </w:p>
    <w:p w:rsidR="002451E3" w:rsidRDefault="002451E3">
      <w:pPr>
        <w:pStyle w:val="ConsPlusNormal"/>
        <w:spacing w:before="220"/>
        <w:ind w:firstLine="540"/>
        <w:jc w:val="both"/>
      </w:pPr>
      <w:r>
        <w:t>0,1 - коэффициент, учитывающий потерю рабочего времени, связанную с предоставлением сокращенного рабочего дня.</w:t>
      </w:r>
    </w:p>
    <w:p w:rsidR="002451E3" w:rsidRDefault="002451E3">
      <w:pPr>
        <w:pStyle w:val="ConsPlusNormal"/>
        <w:spacing w:before="220"/>
        <w:ind w:firstLine="540"/>
        <w:jc w:val="both"/>
      </w:pPr>
      <w:r>
        <w:t xml:space="preserve">Примечание. Данные по валовому региональному продукту и численности занятых берутся </w:t>
      </w:r>
      <w:r>
        <w:lastRenderedPageBreak/>
        <w:t>за отчетный год. Изменение остальных показателей рассчитывается путем вычитания из их значений в отчетном году их значений в базовом.</w:t>
      </w: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jc w:val="right"/>
        <w:outlineLvl w:val="1"/>
      </w:pPr>
      <w:r>
        <w:t>Приложение 17</w:t>
      </w:r>
    </w:p>
    <w:p w:rsidR="002451E3" w:rsidRDefault="002451E3">
      <w:pPr>
        <w:pStyle w:val="ConsPlusNormal"/>
        <w:jc w:val="right"/>
      </w:pPr>
      <w:r>
        <w:t>к государственной программе Ханты-Мансийского автономного</w:t>
      </w:r>
    </w:p>
    <w:p w:rsidR="002451E3" w:rsidRDefault="002451E3">
      <w:pPr>
        <w:pStyle w:val="ConsPlusNormal"/>
        <w:jc w:val="right"/>
      </w:pPr>
      <w:r>
        <w:t>округа - Югры "Содействие занятости населения в</w:t>
      </w:r>
    </w:p>
    <w:p w:rsidR="002451E3" w:rsidRDefault="002451E3">
      <w:pPr>
        <w:pStyle w:val="ConsPlusNormal"/>
        <w:jc w:val="right"/>
      </w:pPr>
      <w:r>
        <w:t>Ханты-Мансийском автономном округе - Югре</w:t>
      </w:r>
    </w:p>
    <w:p w:rsidR="002451E3" w:rsidRDefault="002451E3">
      <w:pPr>
        <w:pStyle w:val="ConsPlusNormal"/>
        <w:jc w:val="right"/>
      </w:pPr>
      <w:r>
        <w:t>на 2016 - 2020 годы"</w:t>
      </w:r>
    </w:p>
    <w:p w:rsidR="002451E3" w:rsidRDefault="002451E3">
      <w:pPr>
        <w:pStyle w:val="ConsPlusNormal"/>
        <w:jc w:val="center"/>
      </w:pPr>
    </w:p>
    <w:p w:rsidR="002451E3" w:rsidRDefault="002451E3">
      <w:pPr>
        <w:pStyle w:val="ConsPlusTitle"/>
        <w:jc w:val="center"/>
      </w:pPr>
      <w:bookmarkStart w:id="161" w:name="P4284"/>
      <w:bookmarkEnd w:id="161"/>
      <w:r>
        <w:t>ПОРЯДОК</w:t>
      </w:r>
    </w:p>
    <w:p w:rsidR="002451E3" w:rsidRDefault="002451E3">
      <w:pPr>
        <w:pStyle w:val="ConsPlusTitle"/>
        <w:jc w:val="center"/>
      </w:pPr>
      <w:r>
        <w:t>ПРЕДОСТАВЛЕНИЯ ИНЫХ МЕЖБЮДЖЕТНЫХ ТРАНСФЕРТОВ ИЗ БЮДЖЕТА</w:t>
      </w:r>
    </w:p>
    <w:p w:rsidR="002451E3" w:rsidRDefault="002451E3">
      <w:pPr>
        <w:pStyle w:val="ConsPlusTitle"/>
        <w:jc w:val="center"/>
      </w:pPr>
      <w:r>
        <w:t>ХАНТЫ-МАНСИЙСКОГО АВТОНОМНОГО ОКРУГА - ЮГРЫ НА УЧАСТИЕ</w:t>
      </w:r>
    </w:p>
    <w:p w:rsidR="002451E3" w:rsidRDefault="002451E3">
      <w:pPr>
        <w:pStyle w:val="ConsPlusTitle"/>
        <w:jc w:val="center"/>
      </w:pPr>
      <w:r>
        <w:t>В РЕАЛИЗАЦИИ ОТДЕЛЬНЫХ ПРОГРАММНЫХ МЕРОПРИЯТИЙ</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 </w:t>
      </w:r>
      <w:hyperlink r:id="rId716" w:history="1">
        <w:r>
          <w:rPr>
            <w:color w:val="0000FF"/>
          </w:rPr>
          <w:t>постановлением</w:t>
        </w:r>
      </w:hyperlink>
      <w:r>
        <w:t xml:space="preserve"> Правительства ХМАО - Югры от 03.07.2015 N 208-п;</w:t>
      </w:r>
    </w:p>
    <w:p w:rsidR="002451E3" w:rsidRDefault="002451E3">
      <w:pPr>
        <w:pStyle w:val="ConsPlusNormal"/>
        <w:jc w:val="center"/>
      </w:pPr>
      <w:r>
        <w:t xml:space="preserve">в ред. постановлений Правительства ХМАО - Югры от 16.10.2015 </w:t>
      </w:r>
      <w:hyperlink r:id="rId717" w:history="1">
        <w:r>
          <w:rPr>
            <w:color w:val="0000FF"/>
          </w:rPr>
          <w:t>N 350-п</w:t>
        </w:r>
      </w:hyperlink>
      <w:r>
        <w:t>,</w:t>
      </w:r>
    </w:p>
    <w:p w:rsidR="002451E3" w:rsidRDefault="002451E3">
      <w:pPr>
        <w:pStyle w:val="ConsPlusNormal"/>
        <w:jc w:val="center"/>
      </w:pPr>
      <w:r>
        <w:t xml:space="preserve">от 13.11.2015 </w:t>
      </w:r>
      <w:hyperlink r:id="rId718" w:history="1">
        <w:r>
          <w:rPr>
            <w:color w:val="0000FF"/>
          </w:rPr>
          <w:t>N 396-п</w:t>
        </w:r>
      </w:hyperlink>
      <w:r>
        <w:t xml:space="preserve">, от 01.04.2016 </w:t>
      </w:r>
      <w:hyperlink r:id="rId719" w:history="1">
        <w:r>
          <w:rPr>
            <w:color w:val="0000FF"/>
          </w:rPr>
          <w:t>N 94-п</w:t>
        </w:r>
      </w:hyperlink>
      <w:r>
        <w:t>)</w:t>
      </w:r>
    </w:p>
    <w:p w:rsidR="002451E3" w:rsidRDefault="002451E3">
      <w:pPr>
        <w:pStyle w:val="ConsPlusNormal"/>
        <w:ind w:firstLine="540"/>
        <w:jc w:val="both"/>
      </w:pPr>
    </w:p>
    <w:p w:rsidR="002451E3" w:rsidRDefault="002451E3">
      <w:pPr>
        <w:pStyle w:val="ConsPlusNormal"/>
        <w:ind w:firstLine="540"/>
        <w:jc w:val="both"/>
      </w:pPr>
      <w:r>
        <w:t xml:space="preserve">1. Настоящий Порядок определяет условия предоставления и расходования иных межбюджетных трансфертов бюджетам муниципальных образований Ханты-Мансийского автономного округа - Югры (далее - автономный округ) на участие в реализации отдельных мероприятий </w:t>
      </w:r>
      <w:hyperlink w:anchor="P1265" w:history="1">
        <w:r>
          <w:rPr>
            <w:color w:val="0000FF"/>
          </w:rPr>
          <w:t>подпрограммы</w:t>
        </w:r>
      </w:hyperlink>
      <w:r>
        <w:t xml:space="preserve"> "Содействие трудоустройству граждан"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720"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2. Иные межбюджетные трансферты предоставляются бюджету муниципального образования автономного округа из бюджета автономного округа в соответствии со сводной бюджетной росписью бюджета автономного округа в пределах лимитов бюджетных обязательств, предусмотренных на реализацию </w:t>
      </w:r>
      <w:hyperlink w:anchor="P59" w:history="1">
        <w:r>
          <w:rPr>
            <w:color w:val="0000FF"/>
          </w:rPr>
          <w:t>Программы</w:t>
        </w:r>
      </w:hyperlink>
      <w:r>
        <w:t>.</w:t>
      </w:r>
    </w:p>
    <w:p w:rsidR="002451E3" w:rsidRDefault="002451E3">
      <w:pPr>
        <w:pStyle w:val="ConsPlusNormal"/>
        <w:spacing w:before="220"/>
        <w:ind w:firstLine="540"/>
        <w:jc w:val="both"/>
      </w:pPr>
      <w:r>
        <w:t xml:space="preserve">3. Предоставление иных межбюджетных трансфертов бюджету муниципального образования автономного округа из бюджета автономного округа осуществляется на основании заключаемого соглашения между Департаментом труда и занятости населения автономного округа (далее - Департамент), казенным учреждением Ханты-Мансийского автономного округа центром занятости населения (далее - центр занятости населения) и органом местного самоуправления муниципального образования автономного округа о взаимодействии по реализации мероприятий </w:t>
      </w:r>
      <w:hyperlink w:anchor="P1265" w:history="1">
        <w:r>
          <w:rPr>
            <w:color w:val="0000FF"/>
          </w:rPr>
          <w:t>подпрограммы</w:t>
        </w:r>
      </w:hyperlink>
      <w:r>
        <w:t xml:space="preserve"> "Содействие трудоустройству граждан" Программы (далее - соглашение).</w:t>
      </w:r>
    </w:p>
    <w:p w:rsidR="002451E3" w:rsidRDefault="002451E3">
      <w:pPr>
        <w:pStyle w:val="ConsPlusNormal"/>
        <w:jc w:val="both"/>
      </w:pPr>
      <w:r>
        <w:t xml:space="preserve">(в ред. </w:t>
      </w:r>
      <w:hyperlink r:id="rId72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4. Форму соглашения утверждает Департамент, в которой предусматривает:</w:t>
      </w:r>
    </w:p>
    <w:p w:rsidR="002451E3" w:rsidRDefault="002451E3">
      <w:pPr>
        <w:pStyle w:val="ConsPlusNormal"/>
        <w:spacing w:before="220"/>
        <w:ind w:firstLine="540"/>
        <w:jc w:val="both"/>
      </w:pPr>
      <w:r>
        <w:t>формы взаимодействия и мероприятия по их реализации для каждой из сторон соглашения;</w:t>
      </w:r>
    </w:p>
    <w:p w:rsidR="002451E3" w:rsidRDefault="002451E3">
      <w:pPr>
        <w:pStyle w:val="ConsPlusNormal"/>
        <w:spacing w:before="220"/>
        <w:ind w:firstLine="540"/>
        <w:jc w:val="both"/>
      </w:pPr>
      <w:r>
        <w:t>обязательства о ежемесячном представлении отчета о ходе реализации мероприятий Программы;</w:t>
      </w:r>
    </w:p>
    <w:p w:rsidR="002451E3" w:rsidRDefault="002451E3">
      <w:pPr>
        <w:pStyle w:val="ConsPlusNormal"/>
        <w:spacing w:before="220"/>
        <w:ind w:firstLine="540"/>
        <w:jc w:val="both"/>
      </w:pPr>
      <w:r>
        <w:t xml:space="preserve">обязательство о ежеквартальном представлении отчета об использовании межбюджетных </w:t>
      </w:r>
      <w:r>
        <w:lastRenderedPageBreak/>
        <w:t>трансфертов, полученных муниципальным образованием от Департамента в рамках заключенного соглашения;</w:t>
      </w:r>
    </w:p>
    <w:p w:rsidR="002451E3" w:rsidRDefault="002451E3">
      <w:pPr>
        <w:pStyle w:val="ConsPlusNormal"/>
        <w:spacing w:before="220"/>
        <w:ind w:firstLine="540"/>
        <w:jc w:val="both"/>
      </w:pPr>
      <w:r>
        <w:t>порядок осуществления контроля за выполнением условий, установленных при предоставлении иных межбюджетных трансфертов;</w:t>
      </w:r>
    </w:p>
    <w:p w:rsidR="002451E3" w:rsidRDefault="002451E3">
      <w:pPr>
        <w:pStyle w:val="ConsPlusNormal"/>
        <w:spacing w:before="220"/>
        <w:ind w:firstLine="540"/>
        <w:jc w:val="both"/>
      </w:pPr>
      <w:r>
        <w:t>ответственность сторон за нарушение условий, установленных при предоставлении иных межбюджетных трансфертов.</w:t>
      </w:r>
    </w:p>
    <w:p w:rsidR="002451E3" w:rsidRDefault="002451E3">
      <w:pPr>
        <w:pStyle w:val="ConsPlusNormal"/>
        <w:spacing w:before="220"/>
        <w:ind w:firstLine="540"/>
        <w:jc w:val="both"/>
      </w:pPr>
      <w:r>
        <w:t>5. Получатели иных межбюджетных трансфертов:</w:t>
      </w:r>
    </w:p>
    <w:p w:rsidR="002451E3" w:rsidRDefault="002451E3">
      <w:pPr>
        <w:pStyle w:val="ConsPlusNormal"/>
        <w:spacing w:before="220"/>
        <w:ind w:firstLine="540"/>
        <w:jc w:val="both"/>
      </w:pPr>
      <w:r>
        <w:t>обеспечивают выполнение мероприятий, предусмотренных соглашениями;</w:t>
      </w:r>
    </w:p>
    <w:p w:rsidR="002451E3" w:rsidRDefault="002451E3">
      <w:pPr>
        <w:pStyle w:val="ConsPlusNormal"/>
        <w:spacing w:before="220"/>
        <w:ind w:firstLine="540"/>
        <w:jc w:val="both"/>
      </w:pPr>
      <w:r>
        <w:t>несут ответственность за целевое использование иных межбюджетных трансфертов, своевременное и полноценное обеспечение расходов на программные мероприятия;</w:t>
      </w:r>
    </w:p>
    <w:p w:rsidR="002451E3" w:rsidRDefault="002451E3">
      <w:pPr>
        <w:pStyle w:val="ConsPlusNormal"/>
        <w:spacing w:before="220"/>
        <w:ind w:firstLine="540"/>
        <w:jc w:val="both"/>
      </w:pPr>
      <w:r>
        <w:t>обеспечивают представление отчетов, предусмотренных соглашением.</w:t>
      </w:r>
    </w:p>
    <w:p w:rsidR="002451E3" w:rsidRDefault="002451E3">
      <w:pPr>
        <w:pStyle w:val="ConsPlusNormal"/>
        <w:spacing w:before="220"/>
        <w:ind w:firstLine="540"/>
        <w:jc w:val="both"/>
      </w:pPr>
      <w:r>
        <w:t>6. Объем иных межбюджетных трансфертов, предусмотренных муниципальному образованию автономного округа, определяется на основании заявок центров занятости населения, представленных по утвержденной Департаментом форме.</w:t>
      </w:r>
    </w:p>
    <w:p w:rsidR="002451E3" w:rsidRDefault="002451E3">
      <w:pPr>
        <w:pStyle w:val="ConsPlusNormal"/>
        <w:spacing w:before="220"/>
        <w:ind w:firstLine="540"/>
        <w:jc w:val="both"/>
      </w:pPr>
      <w:r>
        <w:t>7. Объем иных межбюджетных трансфертов, предусмотренных муниципальному образованию автономного округа, определяется по формуле:</w:t>
      </w:r>
    </w:p>
    <w:p w:rsidR="002451E3" w:rsidRDefault="002451E3">
      <w:pPr>
        <w:pStyle w:val="ConsPlusNormal"/>
        <w:ind w:firstLine="540"/>
        <w:jc w:val="both"/>
      </w:pPr>
    </w:p>
    <w:p w:rsidR="002451E3" w:rsidRDefault="002451E3">
      <w:pPr>
        <w:pStyle w:val="ConsPlusNormal"/>
        <w:ind w:firstLine="540"/>
        <w:jc w:val="both"/>
      </w:pPr>
      <w:r>
        <w:t>Соимт = Совр1 + Совр2 + ... + Совр7 + Сср1 + Сср2, где:</w:t>
      </w:r>
    </w:p>
    <w:p w:rsidR="002451E3" w:rsidRDefault="002451E3">
      <w:pPr>
        <w:pStyle w:val="ConsPlusNormal"/>
        <w:ind w:firstLine="540"/>
        <w:jc w:val="both"/>
      </w:pPr>
    </w:p>
    <w:p w:rsidR="002451E3" w:rsidRDefault="002451E3">
      <w:pPr>
        <w:pStyle w:val="ConsPlusNormal"/>
        <w:ind w:firstLine="540"/>
        <w:jc w:val="both"/>
      </w:pPr>
      <w:r>
        <w:t xml:space="preserve">Соимт - общий объем иных межбюджетных трансфертов, предусмотренных муниципальному образованию автономного округа на реализацию мероприятий </w:t>
      </w:r>
      <w:hyperlink w:anchor="P59" w:history="1">
        <w:r>
          <w:rPr>
            <w:color w:val="0000FF"/>
          </w:rPr>
          <w:t>Программы</w:t>
        </w:r>
      </w:hyperlink>
      <w:r>
        <w:t>;</w:t>
      </w:r>
    </w:p>
    <w:p w:rsidR="002451E3" w:rsidRDefault="002451E3">
      <w:pPr>
        <w:pStyle w:val="ConsPlusNormal"/>
        <w:spacing w:before="220"/>
        <w:ind w:firstLine="540"/>
        <w:jc w:val="both"/>
      </w:pPr>
      <w:r>
        <w:t xml:space="preserve">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рамках мероприятий, указанных в </w:t>
      </w:r>
      <w:hyperlink w:anchor="P4348" w:history="1">
        <w:r>
          <w:rPr>
            <w:color w:val="0000FF"/>
          </w:rPr>
          <w:t>пункте 12.1</w:t>
        </w:r>
      </w:hyperlink>
      <w:r>
        <w:t xml:space="preserve"> настоящего Порядка;</w:t>
      </w:r>
    </w:p>
    <w:p w:rsidR="002451E3" w:rsidRDefault="002451E3">
      <w:pPr>
        <w:pStyle w:val="ConsPlusNormal"/>
        <w:jc w:val="both"/>
      </w:pPr>
      <w:r>
        <w:t xml:space="preserve">(в ред. </w:t>
      </w:r>
      <w:hyperlink r:id="rId722"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 xml:space="preserve">Сср1-2 - объем расходов, предусмотренный на создание рабочих мест для трудоустройства отдельных категорий граждан в рамках мероприятий, указанных в </w:t>
      </w:r>
      <w:hyperlink w:anchor="P4358" w:history="1">
        <w:r>
          <w:rPr>
            <w:color w:val="0000FF"/>
          </w:rPr>
          <w:t>пункте 12.2</w:t>
        </w:r>
      </w:hyperlink>
      <w:r>
        <w:t xml:space="preserve"> настоящего Порядка.</w:t>
      </w:r>
    </w:p>
    <w:p w:rsidR="002451E3" w:rsidRDefault="002451E3">
      <w:pPr>
        <w:pStyle w:val="ConsPlusNormal"/>
        <w:jc w:val="both"/>
      </w:pPr>
      <w:r>
        <w:t xml:space="preserve">(в ред. </w:t>
      </w:r>
      <w:hyperlink r:id="rId723"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 xml:space="preserve">7.1.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 в рамках мероприятий, указанных в </w:t>
      </w:r>
      <w:hyperlink w:anchor="P4348" w:history="1">
        <w:r>
          <w:rPr>
            <w:color w:val="0000FF"/>
          </w:rPr>
          <w:t>пункте 12.1</w:t>
        </w:r>
      </w:hyperlink>
      <w:r>
        <w:t xml:space="preserve"> настоящего Порядка, определяется по формуле:</w:t>
      </w:r>
    </w:p>
    <w:p w:rsidR="002451E3" w:rsidRDefault="002451E3">
      <w:pPr>
        <w:pStyle w:val="ConsPlusNormal"/>
        <w:jc w:val="both"/>
      </w:pPr>
      <w:r>
        <w:t xml:space="preserve">(в ред. </w:t>
      </w:r>
      <w:hyperlink r:id="rId724" w:history="1">
        <w:r>
          <w:rPr>
            <w:color w:val="0000FF"/>
          </w:rPr>
          <w:t>постановления</w:t>
        </w:r>
      </w:hyperlink>
      <w:r>
        <w:t xml:space="preserve"> Правительства ХМАО - Югры от 01.04.2016 N 94-п)</w:t>
      </w:r>
    </w:p>
    <w:p w:rsidR="002451E3" w:rsidRDefault="002451E3">
      <w:pPr>
        <w:pStyle w:val="ConsPlusNormal"/>
        <w:ind w:firstLine="540"/>
        <w:jc w:val="both"/>
      </w:pPr>
    </w:p>
    <w:p w:rsidR="002451E3" w:rsidRDefault="002451E3">
      <w:pPr>
        <w:pStyle w:val="ConsPlusNormal"/>
        <w:ind w:firstLine="540"/>
        <w:jc w:val="both"/>
      </w:pPr>
      <w:r>
        <w:t>Совр1-7 = Nвр x Сзп x Рвр, где:</w:t>
      </w:r>
    </w:p>
    <w:p w:rsidR="002451E3" w:rsidRDefault="002451E3">
      <w:pPr>
        <w:pStyle w:val="ConsPlusNormal"/>
        <w:jc w:val="both"/>
      </w:pPr>
      <w:r>
        <w:t xml:space="preserve">(в ред. </w:t>
      </w:r>
      <w:hyperlink r:id="rId725" w:history="1">
        <w:r>
          <w:rPr>
            <w:color w:val="0000FF"/>
          </w:rPr>
          <w:t>постановления</w:t>
        </w:r>
      </w:hyperlink>
      <w:r>
        <w:t xml:space="preserve"> Правительства ХМАО - Югры от 01.04.2016 N 94-п)</w:t>
      </w:r>
    </w:p>
    <w:p w:rsidR="002451E3" w:rsidRDefault="002451E3">
      <w:pPr>
        <w:pStyle w:val="ConsPlusNormal"/>
        <w:ind w:firstLine="540"/>
        <w:jc w:val="both"/>
      </w:pPr>
    </w:p>
    <w:p w:rsidR="002451E3" w:rsidRDefault="002451E3">
      <w:pPr>
        <w:pStyle w:val="ConsPlusNormal"/>
        <w:ind w:firstLine="540"/>
        <w:jc w:val="both"/>
      </w:pPr>
      <w:r>
        <w:t>Совр1-7 - объем расходов, предусмотренный на компенсацию расходов работодателя по оплате труда граждан, трудоустроенных на организованные временные рабочие места;</w:t>
      </w:r>
    </w:p>
    <w:p w:rsidR="002451E3" w:rsidRDefault="002451E3">
      <w:pPr>
        <w:pStyle w:val="ConsPlusNormal"/>
        <w:jc w:val="both"/>
      </w:pPr>
      <w:r>
        <w:t xml:space="preserve">(в ред. </w:t>
      </w:r>
      <w:hyperlink r:id="rId726"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Nвр - прогнозируемая численность граждан, трудоустроенных на организованные временные рабочие места;</w:t>
      </w:r>
    </w:p>
    <w:p w:rsidR="002451E3" w:rsidRDefault="002451E3">
      <w:pPr>
        <w:pStyle w:val="ConsPlusNormal"/>
        <w:spacing w:before="220"/>
        <w:ind w:firstLine="540"/>
        <w:jc w:val="both"/>
      </w:pPr>
      <w:r>
        <w:t xml:space="preserve">Сзп - установленный по мероприятию размер компенсации расходов работодателя по </w:t>
      </w:r>
      <w:r>
        <w:lastRenderedPageBreak/>
        <w:t>оплате труда трудоустроенного на временную работу гражданина;</w:t>
      </w:r>
    </w:p>
    <w:p w:rsidR="002451E3" w:rsidRDefault="002451E3">
      <w:pPr>
        <w:pStyle w:val="ConsPlusNormal"/>
        <w:spacing w:before="220"/>
        <w:ind w:firstLine="540"/>
        <w:jc w:val="both"/>
      </w:pPr>
      <w:r>
        <w:t>Рвр - период участия гражданина во временных работах.</w:t>
      </w:r>
    </w:p>
    <w:p w:rsidR="002451E3" w:rsidRDefault="002451E3">
      <w:pPr>
        <w:pStyle w:val="ConsPlusNormal"/>
        <w:spacing w:before="220"/>
        <w:ind w:firstLine="540"/>
        <w:jc w:val="both"/>
      </w:pPr>
      <w:r>
        <w:t xml:space="preserve">7.2. Объем расходов, предусмотренный на создание рабочих мест для трудоустройства отдельных категорий граждан в рамках мероприятий, указанных в </w:t>
      </w:r>
      <w:hyperlink w:anchor="P4358" w:history="1">
        <w:r>
          <w:rPr>
            <w:color w:val="0000FF"/>
          </w:rPr>
          <w:t>пункте 12.2</w:t>
        </w:r>
      </w:hyperlink>
      <w:r>
        <w:t xml:space="preserve"> настоящего Порядка, определяется по формуле:</w:t>
      </w:r>
    </w:p>
    <w:p w:rsidR="002451E3" w:rsidRDefault="002451E3">
      <w:pPr>
        <w:pStyle w:val="ConsPlusNormal"/>
        <w:jc w:val="both"/>
      </w:pPr>
      <w:r>
        <w:t xml:space="preserve">(в ред. </w:t>
      </w:r>
      <w:hyperlink r:id="rId727" w:history="1">
        <w:r>
          <w:rPr>
            <w:color w:val="0000FF"/>
          </w:rPr>
          <w:t>постановления</w:t>
        </w:r>
      </w:hyperlink>
      <w:r>
        <w:t xml:space="preserve"> Правительства ХМАО - Югры от 01.04.2016 N 94-п)</w:t>
      </w:r>
    </w:p>
    <w:p w:rsidR="002451E3" w:rsidRDefault="002451E3">
      <w:pPr>
        <w:pStyle w:val="ConsPlusNormal"/>
        <w:ind w:firstLine="540"/>
        <w:jc w:val="both"/>
      </w:pPr>
    </w:p>
    <w:p w:rsidR="002451E3" w:rsidRDefault="002451E3">
      <w:pPr>
        <w:pStyle w:val="ConsPlusNormal"/>
        <w:ind w:firstLine="540"/>
        <w:jc w:val="both"/>
      </w:pPr>
      <w:r>
        <w:t>Соср1-2 = Nср x Сср, где:</w:t>
      </w:r>
    </w:p>
    <w:p w:rsidR="002451E3" w:rsidRDefault="002451E3">
      <w:pPr>
        <w:pStyle w:val="ConsPlusNormal"/>
        <w:jc w:val="both"/>
      </w:pPr>
      <w:r>
        <w:t xml:space="preserve">(в ред. </w:t>
      </w:r>
      <w:hyperlink r:id="rId728" w:history="1">
        <w:r>
          <w:rPr>
            <w:color w:val="0000FF"/>
          </w:rPr>
          <w:t>постановления</w:t>
        </w:r>
      </w:hyperlink>
      <w:r>
        <w:t xml:space="preserve"> Правительства ХМАО - Югры от 01.04.2016 N 94-п)</w:t>
      </w:r>
    </w:p>
    <w:p w:rsidR="002451E3" w:rsidRDefault="002451E3">
      <w:pPr>
        <w:pStyle w:val="ConsPlusNormal"/>
        <w:ind w:firstLine="540"/>
        <w:jc w:val="both"/>
      </w:pPr>
    </w:p>
    <w:p w:rsidR="002451E3" w:rsidRDefault="002451E3">
      <w:pPr>
        <w:pStyle w:val="ConsPlusNormal"/>
        <w:ind w:firstLine="540"/>
        <w:jc w:val="both"/>
      </w:pPr>
      <w:r>
        <w:t>Соср1-2 - объем расходов, предусмотренный на создание рабочих мест для трудоустройства отдельных категорий граждан;</w:t>
      </w:r>
    </w:p>
    <w:p w:rsidR="002451E3" w:rsidRDefault="002451E3">
      <w:pPr>
        <w:pStyle w:val="ConsPlusNormal"/>
        <w:jc w:val="both"/>
      </w:pPr>
      <w:r>
        <w:t xml:space="preserve">(в ред. </w:t>
      </w:r>
      <w:hyperlink r:id="rId729"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Nср - прогнозируемая численность граждан, трудоустроенных на созданные рабочие места;</w:t>
      </w:r>
    </w:p>
    <w:p w:rsidR="002451E3" w:rsidRDefault="002451E3">
      <w:pPr>
        <w:pStyle w:val="ConsPlusNormal"/>
        <w:spacing w:before="220"/>
        <w:ind w:firstLine="540"/>
        <w:jc w:val="both"/>
      </w:pPr>
      <w:r>
        <w:t>Сср - установленный по мероприятию размер затрат работодателя на создание рабочего места, подлежащий возмещению из средств бюджета автономного округа.</w:t>
      </w:r>
    </w:p>
    <w:p w:rsidR="002451E3" w:rsidRDefault="002451E3">
      <w:pPr>
        <w:pStyle w:val="ConsPlusNormal"/>
        <w:spacing w:before="220"/>
        <w:ind w:firstLine="540"/>
        <w:jc w:val="both"/>
      </w:pPr>
      <w:bookmarkStart w:id="162" w:name="P4341"/>
      <w:bookmarkEnd w:id="162"/>
      <w:r>
        <w:t xml:space="preserve">8. Департамент направляет в Департамент финансов Ханты-Мансийского автономного округа - Югры информацию о распределении бюджетных средств в разрезе муниципальных образований в пределах бюджетных ассигнований, предусмотренных Департаменту </w:t>
      </w:r>
      <w:hyperlink w:anchor="P59" w:history="1">
        <w:r>
          <w:rPr>
            <w:color w:val="0000FF"/>
          </w:rPr>
          <w:t>Программой</w:t>
        </w:r>
      </w:hyperlink>
      <w:r>
        <w:t>.</w:t>
      </w:r>
    </w:p>
    <w:p w:rsidR="002451E3" w:rsidRDefault="002451E3">
      <w:pPr>
        <w:pStyle w:val="ConsPlusNormal"/>
        <w:spacing w:before="220"/>
        <w:ind w:firstLine="540"/>
        <w:jc w:val="both"/>
      </w:pPr>
      <w:r>
        <w:t xml:space="preserve">9. Департамент корректирует информацию, представленную в соответствии с </w:t>
      </w:r>
      <w:hyperlink w:anchor="P4341" w:history="1">
        <w:r>
          <w:rPr>
            <w:color w:val="0000FF"/>
          </w:rPr>
          <w:t>пунктом 8</w:t>
        </w:r>
      </w:hyperlink>
      <w:r>
        <w:t xml:space="preserve"> настоящего Порядка, по заявкам центра занятости населения.</w:t>
      </w:r>
    </w:p>
    <w:p w:rsidR="002451E3" w:rsidRDefault="002451E3">
      <w:pPr>
        <w:pStyle w:val="ConsPlusNormal"/>
        <w:spacing w:before="220"/>
        <w:ind w:firstLine="540"/>
        <w:jc w:val="both"/>
      </w:pPr>
      <w:r>
        <w:t>10. Перечисление иных межбюджетных трансфертов осуществляется со счетов, открытых Департаменту в финансовом органе автономного округа на счета, открытые финансовыми органами муниципальных образований автономного округа.</w:t>
      </w:r>
    </w:p>
    <w:p w:rsidR="002451E3" w:rsidRDefault="002451E3">
      <w:pPr>
        <w:pStyle w:val="ConsPlusNormal"/>
        <w:jc w:val="both"/>
      </w:pPr>
      <w:r>
        <w:t xml:space="preserve">(п. 10 в ред. </w:t>
      </w:r>
      <w:hyperlink r:id="rId730" w:history="1">
        <w:r>
          <w:rPr>
            <w:color w:val="0000FF"/>
          </w:rPr>
          <w:t>постановления</w:t>
        </w:r>
      </w:hyperlink>
      <w:r>
        <w:t xml:space="preserve"> Правительства ХМАО - Югры от 01.04.2016 N 94-п)</w:t>
      </w:r>
    </w:p>
    <w:p w:rsidR="002451E3" w:rsidRDefault="002451E3">
      <w:pPr>
        <w:pStyle w:val="ConsPlusNormal"/>
        <w:spacing w:before="220"/>
        <w:ind w:firstLine="540"/>
        <w:jc w:val="both"/>
      </w:pPr>
      <w:r>
        <w:t xml:space="preserve">11. Взаимодействие муниципального учреждения, органа местного самоуправления муниципальных образований автономного округа с центрами занятости населения при реализации отдельных мероприятий </w:t>
      </w:r>
      <w:hyperlink w:anchor="P1265" w:history="1">
        <w:r>
          <w:rPr>
            <w:color w:val="0000FF"/>
          </w:rPr>
          <w:t>подпрограммы</w:t>
        </w:r>
      </w:hyperlink>
      <w:r>
        <w:t xml:space="preserve"> "Содействие трудоустройству граждан" Программы осуществляется на основании заключаемых договоров о совместной деятельности по (организации) реализации отдельных мероприятий Программы.</w:t>
      </w:r>
    </w:p>
    <w:p w:rsidR="002451E3" w:rsidRDefault="002451E3">
      <w:pPr>
        <w:pStyle w:val="ConsPlusNormal"/>
        <w:jc w:val="both"/>
      </w:pPr>
      <w:r>
        <w:t xml:space="preserve">(в ред. </w:t>
      </w:r>
      <w:hyperlink r:id="rId731"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12. Иные межбюджетные трансферты предоставляются:</w:t>
      </w:r>
    </w:p>
    <w:p w:rsidR="002451E3" w:rsidRDefault="002451E3">
      <w:pPr>
        <w:pStyle w:val="ConsPlusNormal"/>
        <w:spacing w:before="220"/>
        <w:ind w:firstLine="540"/>
        <w:jc w:val="both"/>
      </w:pPr>
      <w:bookmarkStart w:id="163" w:name="P4348"/>
      <w:bookmarkEnd w:id="163"/>
      <w:r>
        <w:t>12.1. На компенсацию расходов работодателя по оплате труда граждан, трудоустроенных на организованные временные рабочие места в рамках мероприятий:</w:t>
      </w:r>
    </w:p>
    <w:p w:rsidR="002451E3" w:rsidRDefault="002451E3">
      <w:pPr>
        <w:pStyle w:val="ConsPlusNormal"/>
        <w:spacing w:before="220"/>
        <w:ind w:firstLine="540"/>
        <w:jc w:val="both"/>
      </w:pPr>
      <w:r>
        <w:t>"Организация временного трудоустройства несовершеннолетних граждан в возрасте от 14 до 18 лет в свободное от учебы время";</w:t>
      </w:r>
    </w:p>
    <w:p w:rsidR="002451E3" w:rsidRDefault="002451E3">
      <w:pPr>
        <w:pStyle w:val="ConsPlusNormal"/>
        <w:spacing w:before="220"/>
        <w:ind w:firstLine="540"/>
        <w:jc w:val="both"/>
      </w:pPr>
      <w: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p>
    <w:p w:rsidR="002451E3" w:rsidRDefault="002451E3">
      <w:pPr>
        <w:pStyle w:val="ConsPlusNormal"/>
        <w:spacing w:before="220"/>
        <w:ind w:firstLine="540"/>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2451E3" w:rsidRDefault="002451E3">
      <w:pPr>
        <w:pStyle w:val="ConsPlusNormal"/>
        <w:spacing w:before="220"/>
        <w:ind w:firstLine="540"/>
        <w:jc w:val="both"/>
      </w:pPr>
      <w:r>
        <w:t>"Организация временного трудоустройства безработных граждан, испытывающих трудности в поиске работы";</w:t>
      </w:r>
    </w:p>
    <w:p w:rsidR="002451E3" w:rsidRDefault="002451E3">
      <w:pPr>
        <w:pStyle w:val="ConsPlusNormal"/>
        <w:spacing w:before="220"/>
        <w:ind w:firstLine="540"/>
        <w:jc w:val="both"/>
      </w:pPr>
      <w:r>
        <w:lastRenderedPageBreak/>
        <w:t>"Организация проведения оплачиваемых общественных работ для не занятых трудовой деятельностью и безработных граждан";</w:t>
      </w:r>
    </w:p>
    <w:p w:rsidR="002451E3" w:rsidRDefault="002451E3">
      <w:pPr>
        <w:pStyle w:val="ConsPlusNormal"/>
        <w:spacing w:before="220"/>
        <w:ind w:firstLine="540"/>
        <w:jc w:val="both"/>
      </w:pPr>
      <w:r>
        <w:t>Организация временного трудоустройства работников организаций, находящихся под риском увольнения, и граждан, ищущих работу;</w:t>
      </w:r>
    </w:p>
    <w:p w:rsidR="002451E3" w:rsidRDefault="002451E3">
      <w:pPr>
        <w:pStyle w:val="ConsPlusNormal"/>
        <w:jc w:val="both"/>
      </w:pPr>
      <w:r>
        <w:t xml:space="preserve">(абзац введен </w:t>
      </w:r>
      <w:hyperlink r:id="rId732" w:history="1">
        <w:r>
          <w:rPr>
            <w:color w:val="0000FF"/>
          </w:rPr>
          <w:t>постановлением</w:t>
        </w:r>
      </w:hyperlink>
      <w:r>
        <w:t xml:space="preserve"> Правительства ХМАО - Югры от 16.10.2015 N 350-п)</w:t>
      </w:r>
    </w:p>
    <w:p w:rsidR="002451E3" w:rsidRDefault="002451E3">
      <w:pPr>
        <w:pStyle w:val="ConsPlusNormal"/>
        <w:spacing w:before="220"/>
        <w:ind w:firstLine="540"/>
        <w:jc w:val="both"/>
      </w:pPr>
      <w: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2451E3" w:rsidRDefault="002451E3">
      <w:pPr>
        <w:pStyle w:val="ConsPlusNormal"/>
        <w:spacing w:before="220"/>
        <w:ind w:firstLine="540"/>
        <w:jc w:val="both"/>
      </w:pPr>
      <w:r>
        <w:t>"Организация временного трудоустройства граждан пенсионного возраста".</w:t>
      </w:r>
    </w:p>
    <w:p w:rsidR="002451E3" w:rsidRDefault="002451E3">
      <w:pPr>
        <w:pStyle w:val="ConsPlusNormal"/>
        <w:spacing w:before="220"/>
        <w:ind w:firstLine="540"/>
        <w:jc w:val="both"/>
      </w:pPr>
      <w:bookmarkStart w:id="164" w:name="P4358"/>
      <w:bookmarkEnd w:id="164"/>
      <w:r>
        <w:t>12.2. На создание рабочих мест для трудоустройства отдельных категорий граждан в рамках мероприятий:</w:t>
      </w:r>
    </w:p>
    <w:p w:rsidR="002451E3" w:rsidRDefault="002451E3">
      <w:pPr>
        <w:pStyle w:val="ConsPlusNormal"/>
        <w:spacing w:before="220"/>
        <w:ind w:firstLine="540"/>
        <w:jc w:val="both"/>
      </w:pPr>
      <w:r>
        <w:t>"Содействие в трудоустройстве незанятых инвалидов на оборудованные (оснащенные) для них рабочие места";</w:t>
      </w:r>
    </w:p>
    <w:p w:rsidR="002451E3" w:rsidRDefault="002451E3">
      <w:pPr>
        <w:pStyle w:val="ConsPlusNormal"/>
        <w:spacing w:before="220"/>
        <w:ind w:firstLine="540"/>
        <w:jc w:val="both"/>
      </w:pPr>
      <w:r>
        <w:t>"Содействие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p w:rsidR="002451E3" w:rsidRDefault="002451E3">
      <w:pPr>
        <w:pStyle w:val="ConsPlusNormal"/>
        <w:spacing w:before="220"/>
        <w:ind w:firstLine="540"/>
        <w:jc w:val="both"/>
      </w:pPr>
      <w:r>
        <w:t>13. Контроль за целевым использованием средств муниципальными образованиями автономного округа осуществляет Департамент путем запроса необходимых документов у муниципальных учреждений, органов местного самоуправления муниципальных образований автономного округа либо выездной проверки.</w:t>
      </w:r>
    </w:p>
    <w:p w:rsidR="002451E3" w:rsidRDefault="002451E3">
      <w:pPr>
        <w:pStyle w:val="ConsPlusNormal"/>
        <w:spacing w:before="220"/>
        <w:ind w:firstLine="540"/>
        <w:jc w:val="both"/>
      </w:pPr>
      <w:bookmarkStart w:id="165" w:name="P4362"/>
      <w:bookmarkEnd w:id="165"/>
      <w:r>
        <w:t>14. В случае нарушения муниципальным образованием автономного округа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Департамент направляет ему в течение 5 рабочих дней со дня выявления такого факта мотивированное требование о возврате иных межбюджетных трансфертов.</w:t>
      </w:r>
    </w:p>
    <w:p w:rsidR="002451E3" w:rsidRDefault="002451E3">
      <w:pPr>
        <w:pStyle w:val="ConsPlusNormal"/>
        <w:spacing w:before="220"/>
        <w:ind w:firstLine="540"/>
        <w:jc w:val="both"/>
      </w:pPr>
      <w:r>
        <w:t xml:space="preserve">15. Иные межбюджетные трансферты подлежат возврату в бюджет автономного округа в течение 10 дней с момента получения соответствующего мотивированного требования, указанного в </w:t>
      </w:r>
      <w:hyperlink w:anchor="P4362" w:history="1">
        <w:r>
          <w:rPr>
            <w:color w:val="0000FF"/>
          </w:rPr>
          <w:t>пункте 14</w:t>
        </w:r>
      </w:hyperlink>
      <w:r>
        <w:t xml:space="preserve"> настоящего Порядка.</w:t>
      </w:r>
    </w:p>
    <w:p w:rsidR="002451E3" w:rsidRDefault="002451E3">
      <w:pPr>
        <w:pStyle w:val="ConsPlusNormal"/>
        <w:spacing w:before="220"/>
        <w:ind w:firstLine="540"/>
        <w:jc w:val="both"/>
      </w:pPr>
      <w:r>
        <w:t>16. При отказе муниципальным образованием автономного округа от возврата иных межбюджетных трансфертов в добровольном порядке они взыскиваются в судебном порядке в соответствии с действующим законодательством Российской Федерации.</w:t>
      </w:r>
    </w:p>
    <w:p w:rsidR="002451E3" w:rsidRDefault="002451E3">
      <w:pPr>
        <w:pStyle w:val="ConsPlusNormal"/>
        <w:spacing w:before="220"/>
        <w:ind w:firstLine="540"/>
        <w:jc w:val="both"/>
      </w:pPr>
      <w:r>
        <w:t xml:space="preserve">17. Не использованный на 1 января текущего финансового года остаток иных межбюджетных трансфертов подлежит возврату в доход бюджета автономного округа в соответствии с требованиями, установленными Бюджетным </w:t>
      </w:r>
      <w:hyperlink r:id="rId733" w:history="1">
        <w:r>
          <w:rPr>
            <w:color w:val="0000FF"/>
          </w:rPr>
          <w:t>кодексом</w:t>
        </w:r>
      </w:hyperlink>
      <w:r>
        <w:t xml:space="preserve"> Российской Федерации и Законом о бюджете автономного округа на соответствующий финансовый год и плановый период.</w:t>
      </w:r>
    </w:p>
    <w:p w:rsidR="002451E3" w:rsidRDefault="002451E3">
      <w:pPr>
        <w:pStyle w:val="ConsPlusNormal"/>
        <w:spacing w:before="220"/>
        <w:ind w:firstLine="540"/>
        <w:jc w:val="both"/>
      </w:pPr>
      <w:r>
        <w:t>18. В соответствии с решением Департамента о наличии потребности в не использованных на 1 января текущего финансового года остатках иных межбюджетных трансфертов, подтвержденных и востребованных муниципальным образованием, на расходы, соответствующие целям их предоставления, могут быть увеличены в установленном порядке на суммы, не превышающие остатки иных межбюджетных трансфертов.</w:t>
      </w:r>
    </w:p>
    <w:p w:rsidR="002451E3" w:rsidRDefault="002451E3">
      <w:pPr>
        <w:pStyle w:val="ConsPlusNormal"/>
        <w:spacing w:before="220"/>
        <w:ind w:firstLine="540"/>
        <w:jc w:val="both"/>
      </w:pPr>
      <w:r>
        <w:t xml:space="preserve">19. В случае если неиспользованный остаток иных межбюджетных трансфертов не перечислен в доход бюджета автономного округа, указанные средства подлежат взысканию в доход бюджета автономного округа в порядке, установленном бюджетным законодательством </w:t>
      </w:r>
      <w:r>
        <w:lastRenderedPageBreak/>
        <w:t>Российской Федерации.</w:t>
      </w:r>
    </w:p>
    <w:p w:rsidR="002451E3" w:rsidRDefault="002451E3">
      <w:pPr>
        <w:pStyle w:val="ConsPlusNormal"/>
        <w:jc w:val="center"/>
      </w:pPr>
    </w:p>
    <w:p w:rsidR="002451E3" w:rsidRDefault="002451E3">
      <w:pPr>
        <w:sectPr w:rsidR="002451E3">
          <w:pgSz w:w="11905" w:h="16838"/>
          <w:pgMar w:top="1134" w:right="850" w:bottom="1134" w:left="1701" w:header="0" w:footer="0" w:gutter="0"/>
          <w:cols w:space="720"/>
        </w:sectPr>
      </w:pPr>
    </w:p>
    <w:p w:rsidR="002451E3" w:rsidRDefault="002451E3">
      <w:pPr>
        <w:pStyle w:val="ConsPlusNormal"/>
        <w:jc w:val="center"/>
        <w:outlineLvl w:val="2"/>
      </w:pPr>
      <w:r>
        <w:lastRenderedPageBreak/>
        <w:t>Перечень получателей иных межбюджетных трансфертов -</w:t>
      </w:r>
    </w:p>
    <w:p w:rsidR="002451E3" w:rsidRDefault="002451E3">
      <w:pPr>
        <w:pStyle w:val="ConsPlusNormal"/>
        <w:jc w:val="center"/>
      </w:pPr>
      <w:r>
        <w:t>муниципальных образований Ханты-Мансийского автономного</w:t>
      </w:r>
    </w:p>
    <w:p w:rsidR="002451E3" w:rsidRDefault="002451E3">
      <w:pPr>
        <w:pStyle w:val="ConsPlusNormal"/>
        <w:jc w:val="center"/>
      </w:pPr>
      <w:r>
        <w:t>округа - Югры</w:t>
      </w:r>
    </w:p>
    <w:p w:rsidR="002451E3" w:rsidRDefault="002451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87"/>
      </w:tblGrid>
      <w:tr w:rsidR="002451E3">
        <w:tc>
          <w:tcPr>
            <w:tcW w:w="850" w:type="dxa"/>
          </w:tcPr>
          <w:p w:rsidR="002451E3" w:rsidRDefault="002451E3">
            <w:pPr>
              <w:pStyle w:val="ConsPlusNormal"/>
              <w:jc w:val="center"/>
            </w:pPr>
            <w:r>
              <w:t>N п/п</w:t>
            </w:r>
          </w:p>
        </w:tc>
        <w:tc>
          <w:tcPr>
            <w:tcW w:w="8787" w:type="dxa"/>
          </w:tcPr>
          <w:p w:rsidR="002451E3" w:rsidRDefault="002451E3">
            <w:pPr>
              <w:pStyle w:val="ConsPlusNormal"/>
              <w:jc w:val="center"/>
            </w:pPr>
            <w:r>
              <w:t>Получатели иных межбюджетных трансфертов</w:t>
            </w:r>
          </w:p>
        </w:tc>
      </w:tr>
      <w:tr w:rsidR="002451E3">
        <w:tc>
          <w:tcPr>
            <w:tcW w:w="850" w:type="dxa"/>
          </w:tcPr>
          <w:p w:rsidR="002451E3" w:rsidRDefault="002451E3">
            <w:pPr>
              <w:pStyle w:val="ConsPlusNormal"/>
              <w:jc w:val="center"/>
            </w:pPr>
            <w:r>
              <w:t>1</w:t>
            </w:r>
          </w:p>
        </w:tc>
        <w:tc>
          <w:tcPr>
            <w:tcW w:w="8787" w:type="dxa"/>
          </w:tcPr>
          <w:p w:rsidR="002451E3" w:rsidRDefault="002451E3">
            <w:pPr>
              <w:pStyle w:val="ConsPlusNormal"/>
              <w:jc w:val="center"/>
            </w:pPr>
            <w:r>
              <w:t>2</w:t>
            </w:r>
          </w:p>
        </w:tc>
      </w:tr>
      <w:tr w:rsidR="002451E3">
        <w:tblPrEx>
          <w:tblBorders>
            <w:insideH w:val="nil"/>
          </w:tblBorders>
        </w:tblPrEx>
        <w:tc>
          <w:tcPr>
            <w:tcW w:w="9637" w:type="dxa"/>
            <w:gridSpan w:val="2"/>
            <w:tcBorders>
              <w:bottom w:val="nil"/>
            </w:tcBorders>
          </w:tcPr>
          <w:p w:rsidR="002451E3" w:rsidRDefault="002451E3">
            <w:pPr>
              <w:pStyle w:val="ConsPlusNormal"/>
              <w:pBdr>
                <w:top w:val="single" w:sz="6" w:space="0" w:color="auto"/>
              </w:pBdr>
              <w:spacing w:before="100" w:after="100"/>
              <w:jc w:val="both"/>
              <w:rPr>
                <w:sz w:val="2"/>
                <w:szCs w:val="2"/>
              </w:rPr>
            </w:pPr>
          </w:p>
          <w:p w:rsidR="002451E3" w:rsidRDefault="002451E3">
            <w:pPr>
              <w:pStyle w:val="ConsPlusNormal"/>
              <w:ind w:firstLine="540"/>
              <w:jc w:val="both"/>
            </w:pPr>
            <w:r>
              <w:rPr>
                <w:color w:val="0A2666"/>
              </w:rPr>
              <w:t>КонсультантПлюс: примечание.</w:t>
            </w:r>
          </w:p>
          <w:p w:rsidR="002451E3" w:rsidRDefault="002451E3">
            <w:pPr>
              <w:pStyle w:val="ConsPlusNormal"/>
              <w:ind w:firstLine="540"/>
              <w:jc w:val="both"/>
            </w:pPr>
            <w:r>
              <w:rPr>
                <w:color w:val="0A2666"/>
              </w:rPr>
              <w:t>Нумерация пунктов дана в соответствии с официальным текстом документа.</w:t>
            </w:r>
          </w:p>
          <w:p w:rsidR="002451E3" w:rsidRDefault="002451E3">
            <w:pPr>
              <w:pStyle w:val="ConsPlusNormal"/>
              <w:pBdr>
                <w:top w:val="single" w:sz="6" w:space="0" w:color="auto"/>
              </w:pBdr>
              <w:spacing w:before="100" w:after="100"/>
              <w:jc w:val="both"/>
              <w:rPr>
                <w:sz w:val="2"/>
                <w:szCs w:val="2"/>
              </w:rPr>
            </w:pPr>
          </w:p>
        </w:tc>
      </w:tr>
      <w:tr w:rsidR="002451E3">
        <w:tblPrEx>
          <w:tblBorders>
            <w:insideH w:val="nil"/>
          </w:tblBorders>
        </w:tblPrEx>
        <w:tc>
          <w:tcPr>
            <w:tcW w:w="850" w:type="dxa"/>
            <w:tcBorders>
              <w:top w:val="nil"/>
            </w:tcBorders>
          </w:tcPr>
          <w:p w:rsidR="002451E3" w:rsidRDefault="002451E3">
            <w:pPr>
              <w:pStyle w:val="ConsPlusNormal"/>
            </w:pPr>
            <w:r>
              <w:t>2</w:t>
            </w:r>
          </w:p>
        </w:tc>
        <w:tc>
          <w:tcPr>
            <w:tcW w:w="8787" w:type="dxa"/>
            <w:tcBorders>
              <w:top w:val="nil"/>
            </w:tcBorders>
          </w:tcPr>
          <w:p w:rsidR="002451E3" w:rsidRDefault="002451E3">
            <w:pPr>
              <w:pStyle w:val="ConsPlusNormal"/>
            </w:pPr>
            <w:r>
              <w:t>г. Нефтеюганск</w:t>
            </w:r>
          </w:p>
        </w:tc>
      </w:tr>
      <w:tr w:rsidR="002451E3">
        <w:tc>
          <w:tcPr>
            <w:tcW w:w="850" w:type="dxa"/>
          </w:tcPr>
          <w:p w:rsidR="002451E3" w:rsidRDefault="002451E3">
            <w:pPr>
              <w:pStyle w:val="ConsPlusNormal"/>
            </w:pPr>
            <w:r>
              <w:t>3</w:t>
            </w:r>
          </w:p>
        </w:tc>
        <w:tc>
          <w:tcPr>
            <w:tcW w:w="8787" w:type="dxa"/>
          </w:tcPr>
          <w:p w:rsidR="002451E3" w:rsidRDefault="002451E3">
            <w:pPr>
              <w:pStyle w:val="ConsPlusNormal"/>
            </w:pPr>
            <w:r>
              <w:t>г. Сургут</w:t>
            </w:r>
          </w:p>
        </w:tc>
      </w:tr>
      <w:tr w:rsidR="002451E3">
        <w:tc>
          <w:tcPr>
            <w:tcW w:w="850" w:type="dxa"/>
          </w:tcPr>
          <w:p w:rsidR="002451E3" w:rsidRDefault="002451E3">
            <w:pPr>
              <w:pStyle w:val="ConsPlusNormal"/>
            </w:pPr>
            <w:r>
              <w:t>4</w:t>
            </w:r>
          </w:p>
        </w:tc>
        <w:tc>
          <w:tcPr>
            <w:tcW w:w="8787" w:type="dxa"/>
          </w:tcPr>
          <w:p w:rsidR="002451E3" w:rsidRDefault="002451E3">
            <w:pPr>
              <w:pStyle w:val="ConsPlusNormal"/>
            </w:pPr>
            <w:r>
              <w:t>г. Ханты-Мансийск</w:t>
            </w:r>
          </w:p>
        </w:tc>
      </w:tr>
      <w:tr w:rsidR="002451E3">
        <w:tc>
          <w:tcPr>
            <w:tcW w:w="850" w:type="dxa"/>
          </w:tcPr>
          <w:p w:rsidR="002451E3" w:rsidRDefault="002451E3">
            <w:pPr>
              <w:pStyle w:val="ConsPlusNormal"/>
            </w:pPr>
            <w:r>
              <w:t>5</w:t>
            </w:r>
          </w:p>
        </w:tc>
        <w:tc>
          <w:tcPr>
            <w:tcW w:w="8787" w:type="dxa"/>
          </w:tcPr>
          <w:p w:rsidR="002451E3" w:rsidRDefault="002451E3">
            <w:pPr>
              <w:pStyle w:val="ConsPlusNormal"/>
            </w:pPr>
            <w:r>
              <w:t>г. Нижневартовск</w:t>
            </w:r>
          </w:p>
        </w:tc>
      </w:tr>
      <w:tr w:rsidR="002451E3">
        <w:tc>
          <w:tcPr>
            <w:tcW w:w="850" w:type="dxa"/>
          </w:tcPr>
          <w:p w:rsidR="002451E3" w:rsidRDefault="002451E3">
            <w:pPr>
              <w:pStyle w:val="ConsPlusNormal"/>
            </w:pPr>
            <w:r>
              <w:t>6</w:t>
            </w:r>
          </w:p>
        </w:tc>
        <w:tc>
          <w:tcPr>
            <w:tcW w:w="8787" w:type="dxa"/>
          </w:tcPr>
          <w:p w:rsidR="002451E3" w:rsidRDefault="002451E3">
            <w:pPr>
              <w:pStyle w:val="ConsPlusNormal"/>
            </w:pPr>
            <w:r>
              <w:t>г. Мегион</w:t>
            </w:r>
          </w:p>
        </w:tc>
      </w:tr>
      <w:tr w:rsidR="002451E3">
        <w:tc>
          <w:tcPr>
            <w:tcW w:w="850" w:type="dxa"/>
          </w:tcPr>
          <w:p w:rsidR="002451E3" w:rsidRDefault="002451E3">
            <w:pPr>
              <w:pStyle w:val="ConsPlusNormal"/>
            </w:pPr>
            <w:r>
              <w:t>7</w:t>
            </w:r>
          </w:p>
        </w:tc>
        <w:tc>
          <w:tcPr>
            <w:tcW w:w="8787" w:type="dxa"/>
          </w:tcPr>
          <w:p w:rsidR="002451E3" w:rsidRDefault="002451E3">
            <w:pPr>
              <w:pStyle w:val="ConsPlusNormal"/>
            </w:pPr>
            <w:r>
              <w:t>г. Урай</w:t>
            </w:r>
          </w:p>
        </w:tc>
      </w:tr>
      <w:tr w:rsidR="002451E3">
        <w:tc>
          <w:tcPr>
            <w:tcW w:w="850" w:type="dxa"/>
          </w:tcPr>
          <w:p w:rsidR="002451E3" w:rsidRDefault="002451E3">
            <w:pPr>
              <w:pStyle w:val="ConsPlusNormal"/>
            </w:pPr>
            <w:r>
              <w:t>8</w:t>
            </w:r>
          </w:p>
        </w:tc>
        <w:tc>
          <w:tcPr>
            <w:tcW w:w="8787" w:type="dxa"/>
          </w:tcPr>
          <w:p w:rsidR="002451E3" w:rsidRDefault="002451E3">
            <w:pPr>
              <w:pStyle w:val="ConsPlusNormal"/>
            </w:pPr>
            <w:r>
              <w:t>г. Когалым</w:t>
            </w:r>
          </w:p>
        </w:tc>
      </w:tr>
      <w:tr w:rsidR="002451E3">
        <w:tc>
          <w:tcPr>
            <w:tcW w:w="850" w:type="dxa"/>
          </w:tcPr>
          <w:p w:rsidR="002451E3" w:rsidRDefault="002451E3">
            <w:pPr>
              <w:pStyle w:val="ConsPlusNormal"/>
            </w:pPr>
            <w:r>
              <w:t>9</w:t>
            </w:r>
          </w:p>
        </w:tc>
        <w:tc>
          <w:tcPr>
            <w:tcW w:w="8787" w:type="dxa"/>
          </w:tcPr>
          <w:p w:rsidR="002451E3" w:rsidRDefault="002451E3">
            <w:pPr>
              <w:pStyle w:val="ConsPlusNormal"/>
            </w:pPr>
            <w:r>
              <w:t>г. Радужный</w:t>
            </w:r>
          </w:p>
        </w:tc>
      </w:tr>
      <w:tr w:rsidR="002451E3">
        <w:tc>
          <w:tcPr>
            <w:tcW w:w="850" w:type="dxa"/>
          </w:tcPr>
          <w:p w:rsidR="002451E3" w:rsidRDefault="002451E3">
            <w:pPr>
              <w:pStyle w:val="ConsPlusNormal"/>
            </w:pPr>
            <w:r>
              <w:t>10</w:t>
            </w:r>
          </w:p>
        </w:tc>
        <w:tc>
          <w:tcPr>
            <w:tcW w:w="8787" w:type="dxa"/>
          </w:tcPr>
          <w:p w:rsidR="002451E3" w:rsidRDefault="002451E3">
            <w:pPr>
              <w:pStyle w:val="ConsPlusNormal"/>
            </w:pPr>
            <w:r>
              <w:t>г. Лангепас</w:t>
            </w:r>
          </w:p>
        </w:tc>
      </w:tr>
      <w:tr w:rsidR="002451E3">
        <w:tc>
          <w:tcPr>
            <w:tcW w:w="850" w:type="dxa"/>
          </w:tcPr>
          <w:p w:rsidR="002451E3" w:rsidRDefault="002451E3">
            <w:pPr>
              <w:pStyle w:val="ConsPlusNormal"/>
            </w:pPr>
            <w:r>
              <w:t>11</w:t>
            </w:r>
          </w:p>
        </w:tc>
        <w:tc>
          <w:tcPr>
            <w:tcW w:w="8787" w:type="dxa"/>
          </w:tcPr>
          <w:p w:rsidR="002451E3" w:rsidRDefault="002451E3">
            <w:pPr>
              <w:pStyle w:val="ConsPlusNormal"/>
            </w:pPr>
            <w:r>
              <w:t>г. Нягань</w:t>
            </w:r>
          </w:p>
        </w:tc>
      </w:tr>
      <w:tr w:rsidR="002451E3">
        <w:tc>
          <w:tcPr>
            <w:tcW w:w="850" w:type="dxa"/>
          </w:tcPr>
          <w:p w:rsidR="002451E3" w:rsidRDefault="002451E3">
            <w:pPr>
              <w:pStyle w:val="ConsPlusNormal"/>
            </w:pPr>
            <w:r>
              <w:t>12</w:t>
            </w:r>
          </w:p>
        </w:tc>
        <w:tc>
          <w:tcPr>
            <w:tcW w:w="8787" w:type="dxa"/>
          </w:tcPr>
          <w:p w:rsidR="002451E3" w:rsidRDefault="002451E3">
            <w:pPr>
              <w:pStyle w:val="ConsPlusNormal"/>
            </w:pPr>
            <w:r>
              <w:t>г. Пыть-Ях</w:t>
            </w:r>
          </w:p>
        </w:tc>
      </w:tr>
      <w:tr w:rsidR="002451E3">
        <w:tc>
          <w:tcPr>
            <w:tcW w:w="850" w:type="dxa"/>
          </w:tcPr>
          <w:p w:rsidR="002451E3" w:rsidRDefault="002451E3">
            <w:pPr>
              <w:pStyle w:val="ConsPlusNormal"/>
            </w:pPr>
            <w:r>
              <w:t>13</w:t>
            </w:r>
          </w:p>
        </w:tc>
        <w:tc>
          <w:tcPr>
            <w:tcW w:w="8787" w:type="dxa"/>
          </w:tcPr>
          <w:p w:rsidR="002451E3" w:rsidRDefault="002451E3">
            <w:pPr>
              <w:pStyle w:val="ConsPlusNormal"/>
            </w:pPr>
            <w:r>
              <w:t>г. Покачи</w:t>
            </w:r>
          </w:p>
        </w:tc>
      </w:tr>
      <w:tr w:rsidR="002451E3">
        <w:tc>
          <w:tcPr>
            <w:tcW w:w="850" w:type="dxa"/>
          </w:tcPr>
          <w:p w:rsidR="002451E3" w:rsidRDefault="002451E3">
            <w:pPr>
              <w:pStyle w:val="ConsPlusNormal"/>
            </w:pPr>
            <w:r>
              <w:lastRenderedPageBreak/>
              <w:t>14</w:t>
            </w:r>
          </w:p>
        </w:tc>
        <w:tc>
          <w:tcPr>
            <w:tcW w:w="8787" w:type="dxa"/>
          </w:tcPr>
          <w:p w:rsidR="002451E3" w:rsidRDefault="002451E3">
            <w:pPr>
              <w:pStyle w:val="ConsPlusNormal"/>
            </w:pPr>
            <w:r>
              <w:t>г. Югорск</w:t>
            </w:r>
          </w:p>
        </w:tc>
      </w:tr>
      <w:tr w:rsidR="002451E3">
        <w:tc>
          <w:tcPr>
            <w:tcW w:w="850" w:type="dxa"/>
          </w:tcPr>
          <w:p w:rsidR="002451E3" w:rsidRDefault="002451E3">
            <w:pPr>
              <w:pStyle w:val="ConsPlusNormal"/>
            </w:pPr>
            <w:r>
              <w:t>15</w:t>
            </w:r>
          </w:p>
        </w:tc>
        <w:tc>
          <w:tcPr>
            <w:tcW w:w="8787" w:type="dxa"/>
          </w:tcPr>
          <w:p w:rsidR="002451E3" w:rsidRDefault="002451E3">
            <w:pPr>
              <w:pStyle w:val="ConsPlusNormal"/>
            </w:pPr>
            <w:r>
              <w:t>Белоярский район</w:t>
            </w:r>
          </w:p>
        </w:tc>
      </w:tr>
      <w:tr w:rsidR="002451E3">
        <w:tc>
          <w:tcPr>
            <w:tcW w:w="850" w:type="dxa"/>
          </w:tcPr>
          <w:p w:rsidR="002451E3" w:rsidRDefault="002451E3">
            <w:pPr>
              <w:pStyle w:val="ConsPlusNormal"/>
            </w:pPr>
            <w:r>
              <w:t>16</w:t>
            </w:r>
          </w:p>
        </w:tc>
        <w:tc>
          <w:tcPr>
            <w:tcW w:w="8787" w:type="dxa"/>
          </w:tcPr>
          <w:p w:rsidR="002451E3" w:rsidRDefault="002451E3">
            <w:pPr>
              <w:pStyle w:val="ConsPlusNormal"/>
            </w:pPr>
            <w:r>
              <w:t>Березовский район</w:t>
            </w:r>
          </w:p>
        </w:tc>
      </w:tr>
      <w:tr w:rsidR="002451E3">
        <w:tc>
          <w:tcPr>
            <w:tcW w:w="850" w:type="dxa"/>
          </w:tcPr>
          <w:p w:rsidR="002451E3" w:rsidRDefault="002451E3">
            <w:pPr>
              <w:pStyle w:val="ConsPlusNormal"/>
            </w:pPr>
            <w:r>
              <w:t>17</w:t>
            </w:r>
          </w:p>
        </w:tc>
        <w:tc>
          <w:tcPr>
            <w:tcW w:w="8787" w:type="dxa"/>
          </w:tcPr>
          <w:p w:rsidR="002451E3" w:rsidRDefault="002451E3">
            <w:pPr>
              <w:pStyle w:val="ConsPlusNormal"/>
            </w:pPr>
            <w:r>
              <w:t>Кондинский район</w:t>
            </w:r>
          </w:p>
        </w:tc>
      </w:tr>
      <w:tr w:rsidR="002451E3">
        <w:tc>
          <w:tcPr>
            <w:tcW w:w="850" w:type="dxa"/>
          </w:tcPr>
          <w:p w:rsidR="002451E3" w:rsidRDefault="002451E3">
            <w:pPr>
              <w:pStyle w:val="ConsPlusNormal"/>
            </w:pPr>
            <w:r>
              <w:t>18</w:t>
            </w:r>
          </w:p>
        </w:tc>
        <w:tc>
          <w:tcPr>
            <w:tcW w:w="8787" w:type="dxa"/>
          </w:tcPr>
          <w:p w:rsidR="002451E3" w:rsidRDefault="002451E3">
            <w:pPr>
              <w:pStyle w:val="ConsPlusNormal"/>
            </w:pPr>
            <w:r>
              <w:t>Октябрьский район</w:t>
            </w:r>
          </w:p>
        </w:tc>
      </w:tr>
      <w:tr w:rsidR="002451E3">
        <w:tc>
          <w:tcPr>
            <w:tcW w:w="850" w:type="dxa"/>
          </w:tcPr>
          <w:p w:rsidR="002451E3" w:rsidRDefault="002451E3">
            <w:pPr>
              <w:pStyle w:val="ConsPlusNormal"/>
            </w:pPr>
            <w:r>
              <w:t>19</w:t>
            </w:r>
          </w:p>
        </w:tc>
        <w:tc>
          <w:tcPr>
            <w:tcW w:w="8787" w:type="dxa"/>
          </w:tcPr>
          <w:p w:rsidR="002451E3" w:rsidRDefault="002451E3">
            <w:pPr>
              <w:pStyle w:val="ConsPlusNormal"/>
            </w:pPr>
            <w:r>
              <w:t>Сургутский район</w:t>
            </w:r>
          </w:p>
        </w:tc>
      </w:tr>
      <w:tr w:rsidR="002451E3">
        <w:tc>
          <w:tcPr>
            <w:tcW w:w="850" w:type="dxa"/>
          </w:tcPr>
          <w:p w:rsidR="002451E3" w:rsidRDefault="002451E3">
            <w:pPr>
              <w:pStyle w:val="ConsPlusNormal"/>
            </w:pPr>
            <w:r>
              <w:t>20</w:t>
            </w:r>
          </w:p>
        </w:tc>
        <w:tc>
          <w:tcPr>
            <w:tcW w:w="8787" w:type="dxa"/>
          </w:tcPr>
          <w:p w:rsidR="002451E3" w:rsidRDefault="002451E3">
            <w:pPr>
              <w:pStyle w:val="ConsPlusNormal"/>
            </w:pPr>
            <w:r>
              <w:t>Советский район</w:t>
            </w:r>
          </w:p>
        </w:tc>
      </w:tr>
      <w:tr w:rsidR="002451E3">
        <w:tc>
          <w:tcPr>
            <w:tcW w:w="850" w:type="dxa"/>
          </w:tcPr>
          <w:p w:rsidR="002451E3" w:rsidRDefault="002451E3">
            <w:pPr>
              <w:pStyle w:val="ConsPlusNormal"/>
            </w:pPr>
            <w:r>
              <w:t>21</w:t>
            </w:r>
          </w:p>
        </w:tc>
        <w:tc>
          <w:tcPr>
            <w:tcW w:w="8787" w:type="dxa"/>
          </w:tcPr>
          <w:p w:rsidR="002451E3" w:rsidRDefault="002451E3">
            <w:pPr>
              <w:pStyle w:val="ConsPlusNormal"/>
            </w:pPr>
            <w:r>
              <w:t>Ханты-Мансийский район</w:t>
            </w:r>
          </w:p>
        </w:tc>
      </w:tr>
      <w:tr w:rsidR="002451E3">
        <w:tc>
          <w:tcPr>
            <w:tcW w:w="850" w:type="dxa"/>
          </w:tcPr>
          <w:p w:rsidR="002451E3" w:rsidRDefault="002451E3">
            <w:pPr>
              <w:pStyle w:val="ConsPlusNormal"/>
            </w:pPr>
            <w:r>
              <w:t>22</w:t>
            </w:r>
          </w:p>
        </w:tc>
        <w:tc>
          <w:tcPr>
            <w:tcW w:w="8787" w:type="dxa"/>
          </w:tcPr>
          <w:p w:rsidR="002451E3" w:rsidRDefault="002451E3">
            <w:pPr>
              <w:pStyle w:val="ConsPlusNormal"/>
            </w:pPr>
            <w:r>
              <w:t>Нижневартовский район</w:t>
            </w:r>
          </w:p>
        </w:tc>
      </w:tr>
      <w:tr w:rsidR="002451E3">
        <w:tc>
          <w:tcPr>
            <w:tcW w:w="850" w:type="dxa"/>
          </w:tcPr>
          <w:p w:rsidR="002451E3" w:rsidRDefault="002451E3">
            <w:pPr>
              <w:pStyle w:val="ConsPlusNormal"/>
            </w:pPr>
            <w:r>
              <w:t>23</w:t>
            </w:r>
          </w:p>
        </w:tc>
        <w:tc>
          <w:tcPr>
            <w:tcW w:w="8787" w:type="dxa"/>
          </w:tcPr>
          <w:p w:rsidR="002451E3" w:rsidRDefault="002451E3">
            <w:pPr>
              <w:pStyle w:val="ConsPlusNormal"/>
            </w:pPr>
            <w:r>
              <w:t>Нефтеюганский район</w:t>
            </w:r>
          </w:p>
        </w:tc>
      </w:tr>
    </w:tbl>
    <w:p w:rsidR="002451E3" w:rsidRDefault="002451E3">
      <w:pPr>
        <w:sectPr w:rsidR="002451E3">
          <w:pgSz w:w="16838" w:h="11905" w:orient="landscape"/>
          <w:pgMar w:top="1701" w:right="1134" w:bottom="850" w:left="1134" w:header="0" w:footer="0" w:gutter="0"/>
          <w:cols w:space="720"/>
        </w:sectPr>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jc w:val="right"/>
        <w:outlineLvl w:val="1"/>
      </w:pPr>
      <w:r>
        <w:t>Приложение 18</w:t>
      </w:r>
    </w:p>
    <w:p w:rsidR="002451E3" w:rsidRDefault="002451E3">
      <w:pPr>
        <w:pStyle w:val="ConsPlusNormal"/>
        <w:jc w:val="right"/>
      </w:pPr>
      <w:r>
        <w:t>к государственной программе</w:t>
      </w:r>
    </w:p>
    <w:p w:rsidR="002451E3" w:rsidRDefault="002451E3">
      <w:pPr>
        <w:pStyle w:val="ConsPlusNormal"/>
        <w:jc w:val="right"/>
      </w:pPr>
      <w:r>
        <w:t>Ханты-Мансийского автономного округа - Югры</w:t>
      </w:r>
    </w:p>
    <w:p w:rsidR="002451E3" w:rsidRDefault="002451E3">
      <w:pPr>
        <w:pStyle w:val="ConsPlusNormal"/>
        <w:jc w:val="right"/>
      </w:pPr>
      <w:r>
        <w:t>"Содействие занятости населения</w:t>
      </w:r>
    </w:p>
    <w:p w:rsidR="002451E3" w:rsidRDefault="002451E3">
      <w:pPr>
        <w:pStyle w:val="ConsPlusNormal"/>
        <w:jc w:val="right"/>
      </w:pPr>
      <w:r>
        <w:t>в Ханты-Мансийском автономном округе - Югре</w:t>
      </w:r>
    </w:p>
    <w:p w:rsidR="002451E3" w:rsidRDefault="002451E3">
      <w:pPr>
        <w:pStyle w:val="ConsPlusNormal"/>
        <w:jc w:val="right"/>
      </w:pPr>
      <w:r>
        <w:t>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ОРГАНИЗАЦИИ ВРЕМЕННОГО ТРУДОУСТРОЙСТВА РАБОТНИКОВ</w:t>
      </w:r>
    </w:p>
    <w:p w:rsidR="002451E3" w:rsidRDefault="002451E3">
      <w:pPr>
        <w:pStyle w:val="ConsPlusTitle"/>
        <w:jc w:val="center"/>
      </w:pPr>
      <w:r>
        <w:t>ОРГАНИЗАЦИЙ, НАХОДЯЩИХСЯ ПОД РИСКОМ УВОЛЬНЕНИЯ,</w:t>
      </w:r>
    </w:p>
    <w:p w:rsidR="002451E3" w:rsidRDefault="002451E3">
      <w:pPr>
        <w:pStyle w:val="ConsPlusTitle"/>
        <w:jc w:val="center"/>
      </w:pPr>
      <w:r>
        <w:t>И ГРАЖДАН, ИЩУЩИХ РАБОТУ</w:t>
      </w:r>
    </w:p>
    <w:p w:rsidR="002451E3" w:rsidRDefault="002451E3">
      <w:pPr>
        <w:pStyle w:val="ConsPlusTitle"/>
        <w:jc w:val="center"/>
      </w:pPr>
      <w:r>
        <w:t>(ДАЛЕЕ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 </w:t>
      </w:r>
      <w:hyperlink r:id="rId734" w:history="1">
        <w:r>
          <w:rPr>
            <w:color w:val="0000FF"/>
          </w:rPr>
          <w:t>постановлением</w:t>
        </w:r>
      </w:hyperlink>
      <w:r>
        <w:t xml:space="preserve"> Правительства ХМАО - Югры от 16.10.2015 N 350-п;</w:t>
      </w:r>
    </w:p>
    <w:p w:rsidR="002451E3" w:rsidRDefault="002451E3">
      <w:pPr>
        <w:pStyle w:val="ConsPlusNormal"/>
        <w:jc w:val="center"/>
      </w:pPr>
      <w:r>
        <w:t xml:space="preserve">в ред. постановлений Правительства ХМАО - Югры от 13.11.2015 </w:t>
      </w:r>
      <w:hyperlink r:id="rId735" w:history="1">
        <w:r>
          <w:rPr>
            <w:color w:val="0000FF"/>
          </w:rPr>
          <w:t>N 396-п</w:t>
        </w:r>
      </w:hyperlink>
      <w:r>
        <w:t>,</w:t>
      </w:r>
    </w:p>
    <w:p w:rsidR="002451E3" w:rsidRDefault="002451E3">
      <w:pPr>
        <w:pStyle w:val="ConsPlusNormal"/>
        <w:jc w:val="center"/>
      </w:pPr>
      <w:r>
        <w:t xml:space="preserve">от 27.05.2016 </w:t>
      </w:r>
      <w:hyperlink r:id="rId736" w:history="1">
        <w:r>
          <w:rPr>
            <w:color w:val="0000FF"/>
          </w:rPr>
          <w:t>N 175-п</w:t>
        </w:r>
      </w:hyperlink>
      <w:r>
        <w:t xml:space="preserve">, от 07.04.2017 </w:t>
      </w:r>
      <w:hyperlink r:id="rId737" w:history="1">
        <w:r>
          <w:rPr>
            <w:color w:val="0000FF"/>
          </w:rPr>
          <w:t>N 130-п</w:t>
        </w:r>
      </w:hyperlink>
      <w:r>
        <w:t>)</w:t>
      </w:r>
    </w:p>
    <w:p w:rsidR="002451E3" w:rsidRDefault="002451E3">
      <w:pPr>
        <w:pStyle w:val="ConsPlusNormal"/>
        <w:jc w:val="both"/>
      </w:pPr>
    </w:p>
    <w:p w:rsidR="002451E3" w:rsidRDefault="002451E3">
      <w:pPr>
        <w:pStyle w:val="ConsPlusNormal"/>
        <w:jc w:val="center"/>
        <w:outlineLvl w:val="2"/>
      </w:pPr>
      <w:r>
        <w:t>Раздел I. ОБЩИЕ ПОЛОЖЕНИЯ</w:t>
      </w:r>
    </w:p>
    <w:p w:rsidR="002451E3" w:rsidRDefault="002451E3">
      <w:pPr>
        <w:pStyle w:val="ConsPlusNormal"/>
        <w:jc w:val="both"/>
      </w:pPr>
    </w:p>
    <w:p w:rsidR="002451E3" w:rsidRDefault="002451E3">
      <w:pPr>
        <w:pStyle w:val="ConsPlusNormal"/>
        <w:ind w:firstLine="540"/>
        <w:jc w:val="both"/>
      </w:pPr>
      <w:bookmarkStart w:id="166" w:name="P4450"/>
      <w:bookmarkEnd w:id="166"/>
      <w:r>
        <w:t>1.1. Порядок определяет механизм организации временного трудоустройства работников организаций, находящихся под риском увольнения, и граждан, ищущих работу, а также размер и условия предоставления средств бюджета Ханты-Мансийского автономного округа - Югры (далее - автономный округ) организациям, работодателям на реализацию мероприятия "Организация временного трудоустройства работников организаций, находящихся под риском увольнения, и граждан, ищущих работу" программы Ханты-Мансийского автономного округа - Югры "Содействие занятости населения в Ханты-Мансийском автономном округе - Югре на 2016 - 2020 годы" (далее - Программа).</w:t>
      </w:r>
    </w:p>
    <w:p w:rsidR="002451E3" w:rsidRDefault="002451E3">
      <w:pPr>
        <w:pStyle w:val="ConsPlusNormal"/>
        <w:jc w:val="both"/>
      </w:pPr>
      <w:r>
        <w:t xml:space="preserve">(в ред. </w:t>
      </w:r>
      <w:hyperlink r:id="rId738" w:history="1">
        <w:r>
          <w:rPr>
            <w:color w:val="0000FF"/>
          </w:rPr>
          <w:t>постановления</w:t>
        </w:r>
      </w:hyperlink>
      <w:r>
        <w:t xml:space="preserve"> Правительства ХМАО - Югры от 13.11.2015 N 396-п)</w:t>
      </w:r>
    </w:p>
    <w:p w:rsidR="002451E3" w:rsidRDefault="002451E3">
      <w:pPr>
        <w:pStyle w:val="ConsPlusNormal"/>
        <w:spacing w:before="220"/>
        <w:ind w:firstLine="540"/>
        <w:jc w:val="both"/>
      </w:pPr>
      <w:r>
        <w:t xml:space="preserve">1.2. Финансовое обеспечение мероприятия, указанного в </w:t>
      </w:r>
      <w:hyperlink w:anchor="P4450" w:history="1">
        <w:r>
          <w:rPr>
            <w:color w:val="0000FF"/>
          </w:rPr>
          <w:t>пункте 1.1</w:t>
        </w:r>
      </w:hyperlink>
      <w:r>
        <w:t xml:space="preserve"> Порядка (далее - мероприятие), осуществляется в пределах средств, выделенных на реализацию Программы.</w:t>
      </w:r>
    </w:p>
    <w:p w:rsidR="002451E3" w:rsidRDefault="002451E3">
      <w:pPr>
        <w:pStyle w:val="ConsPlusNormal"/>
        <w:spacing w:before="220"/>
        <w:ind w:firstLine="540"/>
        <w:jc w:val="both"/>
      </w:pPr>
      <w:r>
        <w:t>1.3. В настоящем Порядке применяются следующие основные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автономного округа;</w:t>
      </w:r>
    </w:p>
    <w:p w:rsidR="002451E3" w:rsidRDefault="002451E3">
      <w:pPr>
        <w:pStyle w:val="ConsPlusNormal"/>
        <w:spacing w:before="220"/>
        <w:ind w:firstLine="540"/>
        <w:jc w:val="both"/>
      </w:pPr>
      <w:r>
        <w:t>центр занятости населения - казенное учреждение автономного округа - центр занятости населения;</w:t>
      </w:r>
    </w:p>
    <w:p w:rsidR="002451E3" w:rsidRDefault="002451E3">
      <w:pPr>
        <w:pStyle w:val="ConsPlusNormal"/>
        <w:spacing w:before="220"/>
        <w:ind w:firstLine="540"/>
        <w:jc w:val="both"/>
      </w:pPr>
      <w:r>
        <w:t>работники организаций, находящиеся под риском увольнения, - граждане Российской Федерации, в отношении которых работодатель ввел режим неполного рабочего времени, простоя, предоставления отпусков без сохранения заработной платы по инициативе работодателей, проведения мероприятий по высвобождению работников;</w:t>
      </w:r>
    </w:p>
    <w:p w:rsidR="002451E3" w:rsidRDefault="002451E3">
      <w:pPr>
        <w:pStyle w:val="ConsPlusNormal"/>
        <w:spacing w:before="220"/>
        <w:ind w:firstLine="540"/>
        <w:jc w:val="both"/>
      </w:pPr>
      <w:r>
        <w:t>граждане, ищущие работу, - граждане Российской Федерации, находящиеся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 и обратившиеся в центр занятости населения после 1 января 2015 года;</w:t>
      </w:r>
    </w:p>
    <w:p w:rsidR="002451E3" w:rsidRDefault="002451E3">
      <w:pPr>
        <w:pStyle w:val="ConsPlusNormal"/>
        <w:spacing w:before="220"/>
        <w:ind w:firstLine="540"/>
        <w:jc w:val="both"/>
      </w:pPr>
      <w:r>
        <w:lastRenderedPageBreak/>
        <w:t xml:space="preserve">организация - юридическое лицо (за исключением органа местного самоуправления и муниципального учреждения муниципальных образований автономного округа, государственного учреждения автономного округа, религиозной и общественной организации), отнесенное к крупным предприятиям, к средним предприятиям в соответствии со </w:t>
      </w:r>
      <w:hyperlink r:id="rId73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работники которого находятся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w:t>
      </w:r>
    </w:p>
    <w:p w:rsidR="002451E3" w:rsidRDefault="002451E3">
      <w:pPr>
        <w:pStyle w:val="ConsPlusNormal"/>
        <w:spacing w:before="220"/>
        <w:ind w:firstLine="540"/>
        <w:jc w:val="both"/>
      </w:pPr>
      <w:r>
        <w:t>работодатель - орган местного самоуправления муниципального образования автономного округа, государственное учреждение автономного округа, муниципальное учреждение муниципального образования автономного округа, а также иное юридическое лицо, физическое лицо, зарегистрированное в установленном порядке в качестве индивидуального предпринимателя, главы крестьянско-фермерского хозяйства, готовые организовать временные работы для работников организаций, находящихся под риском увольнения, и граждан, ищущих работу;</w:t>
      </w:r>
    </w:p>
    <w:p w:rsidR="002451E3" w:rsidRDefault="002451E3">
      <w:pPr>
        <w:pStyle w:val="ConsPlusNormal"/>
        <w:spacing w:before="220"/>
        <w:ind w:firstLine="540"/>
        <w:jc w:val="both"/>
      </w:pPr>
      <w:r>
        <w:t>временное трудоустройство - организация временного трудоустройства работников организаций, находящихся под риском увольнения (простой, введение режима неполного рабочего времени, предоставление отпусков без сохранения заработной платы по инициативе работодателей, проведение мероприятий по высвобождению работников), и граждан, ищущих работу;</w:t>
      </w:r>
    </w:p>
    <w:p w:rsidR="002451E3" w:rsidRDefault="002451E3">
      <w:pPr>
        <w:pStyle w:val="ConsPlusNormal"/>
        <w:spacing w:before="220"/>
        <w:ind w:firstLine="540"/>
        <w:jc w:val="both"/>
      </w:pPr>
      <w:r>
        <w:t>компенсация по оплате труда - частичное возмещение расходов организации, работодателя по оплате труда работников организаций, находящихся под риском увольнения, и граждан, ищущих работу, включая компенсацию за неиспользованные дни отпуска и страховые взносы.</w:t>
      </w:r>
    </w:p>
    <w:p w:rsidR="002451E3" w:rsidRDefault="002451E3">
      <w:pPr>
        <w:pStyle w:val="ConsPlusNormal"/>
        <w:jc w:val="both"/>
      </w:pPr>
      <w:r>
        <w:t xml:space="preserve">(в ред. </w:t>
      </w:r>
      <w:hyperlink r:id="rId740" w:history="1">
        <w:r>
          <w:rPr>
            <w:color w:val="0000FF"/>
          </w:rPr>
          <w:t>постановления</w:t>
        </w:r>
      </w:hyperlink>
      <w:r>
        <w:t xml:space="preserve"> Правительства ХМАО - Югры от 07.04.2017 N 130-п)</w:t>
      </w:r>
    </w:p>
    <w:p w:rsidR="002451E3" w:rsidRDefault="002451E3">
      <w:pPr>
        <w:pStyle w:val="ConsPlusNormal"/>
        <w:jc w:val="both"/>
      </w:pPr>
    </w:p>
    <w:p w:rsidR="002451E3" w:rsidRDefault="002451E3">
      <w:pPr>
        <w:pStyle w:val="ConsPlusNormal"/>
        <w:jc w:val="center"/>
        <w:outlineLvl w:val="2"/>
      </w:pPr>
      <w:r>
        <w:t>Раздел II. УЧАСТНИКИ МЕРОПРИЯТИЯ</w:t>
      </w:r>
    </w:p>
    <w:p w:rsidR="002451E3" w:rsidRDefault="002451E3">
      <w:pPr>
        <w:pStyle w:val="ConsPlusNormal"/>
        <w:jc w:val="both"/>
      </w:pPr>
    </w:p>
    <w:p w:rsidR="002451E3" w:rsidRDefault="002451E3">
      <w:pPr>
        <w:pStyle w:val="ConsPlusNormal"/>
        <w:ind w:firstLine="540"/>
        <w:jc w:val="both"/>
      </w:pPr>
      <w:r>
        <w:t>Участниками мероприятия являются организации, а также работодатели.</w:t>
      </w:r>
    </w:p>
    <w:p w:rsidR="002451E3" w:rsidRDefault="002451E3">
      <w:pPr>
        <w:pStyle w:val="ConsPlusNormal"/>
        <w:jc w:val="both"/>
      </w:pPr>
    </w:p>
    <w:p w:rsidR="002451E3" w:rsidRDefault="002451E3">
      <w:pPr>
        <w:pStyle w:val="ConsPlusNormal"/>
        <w:jc w:val="center"/>
        <w:outlineLvl w:val="2"/>
      </w:pPr>
      <w:r>
        <w:t>Раздел III. НАЗНАЧЕНИЕ И РАЗМЕР СРЕДСТВ БЮДЖЕТА АВТОНОМНОГО</w:t>
      </w:r>
    </w:p>
    <w:p w:rsidR="002451E3" w:rsidRDefault="002451E3">
      <w:pPr>
        <w:pStyle w:val="ConsPlusNormal"/>
        <w:jc w:val="center"/>
      </w:pPr>
      <w:r>
        <w:t>ОКРУГА, ПРЕДУСМОТРЕННЫХ НА РЕАЛИЗАЦИЮ МЕРОПРИЯТИЯ</w:t>
      </w:r>
    </w:p>
    <w:p w:rsidR="002451E3" w:rsidRDefault="002451E3">
      <w:pPr>
        <w:pStyle w:val="ConsPlusNormal"/>
        <w:jc w:val="both"/>
      </w:pPr>
    </w:p>
    <w:p w:rsidR="002451E3" w:rsidRDefault="002451E3">
      <w:pPr>
        <w:pStyle w:val="ConsPlusNormal"/>
        <w:ind w:firstLine="540"/>
        <w:jc w:val="both"/>
      </w:pPr>
      <w:r>
        <w:t>3.1. Средства бюджета автономного округа предоставляются организации, работодателю на компенсацию расходов по оплате труда работников организаций, находящихся под риском увольнения, и граждан, ищущих работу, и страховых взносов в размере 15909 рублей за полный отработанный месяц на 1 работника организации, находящегося под риском увольнения, и гражданина, ищущего работу.</w:t>
      </w:r>
    </w:p>
    <w:p w:rsidR="002451E3" w:rsidRDefault="002451E3">
      <w:pPr>
        <w:pStyle w:val="ConsPlusNormal"/>
        <w:jc w:val="both"/>
      </w:pPr>
      <w:r>
        <w:t xml:space="preserve">(в ред. </w:t>
      </w:r>
      <w:hyperlink r:id="rId741"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3.2. Период участия в мероприятии Программы не может превышать 3 месяцев.</w:t>
      </w:r>
    </w:p>
    <w:p w:rsidR="002451E3" w:rsidRDefault="002451E3">
      <w:pPr>
        <w:pStyle w:val="ConsPlusNormal"/>
        <w:spacing w:before="220"/>
        <w:ind w:firstLine="540"/>
        <w:jc w:val="both"/>
      </w:pPr>
      <w:r>
        <w:t>3.3. Предоставление средств бюджета автономного округа в виде компенсации по оплате труда осуществляется в период временного трудоустройства работников организаций, находящихся под риском увольнения, и граждан, ищущих работу, за фактически отработанное время.</w:t>
      </w:r>
    </w:p>
    <w:p w:rsidR="002451E3" w:rsidRDefault="002451E3">
      <w:pPr>
        <w:pStyle w:val="ConsPlusNormal"/>
        <w:spacing w:before="220"/>
        <w:ind w:firstLine="540"/>
        <w:jc w:val="both"/>
      </w:pPr>
      <w:r>
        <w:t>3.4. Временное трудоустройство работников организаций, находящихся под риском увольнения, и граждан, ищущих работу, осуществляет организация, работодатель.</w:t>
      </w:r>
    </w:p>
    <w:p w:rsidR="002451E3" w:rsidRDefault="002451E3">
      <w:pPr>
        <w:pStyle w:val="ConsPlusNormal"/>
        <w:jc w:val="both"/>
      </w:pPr>
    </w:p>
    <w:p w:rsidR="002451E3" w:rsidRDefault="002451E3">
      <w:pPr>
        <w:pStyle w:val="ConsPlusNormal"/>
        <w:jc w:val="center"/>
        <w:outlineLvl w:val="2"/>
      </w:pPr>
      <w:r>
        <w:t>Раздел IV. УСЛОВИЯ ПРЕДОСТАВЛЕНИЯ ОРГАНИЗАЦИИ,</w:t>
      </w:r>
    </w:p>
    <w:p w:rsidR="002451E3" w:rsidRDefault="002451E3">
      <w:pPr>
        <w:pStyle w:val="ConsPlusNormal"/>
        <w:jc w:val="center"/>
      </w:pPr>
      <w:r>
        <w:t>РАБОТОДАТЕЛЮ КОМПЕНСАЦИИ ПО ОПЛАТЕ ТРУДА</w:t>
      </w:r>
    </w:p>
    <w:p w:rsidR="002451E3" w:rsidRDefault="002451E3">
      <w:pPr>
        <w:pStyle w:val="ConsPlusNormal"/>
        <w:jc w:val="both"/>
      </w:pPr>
    </w:p>
    <w:p w:rsidR="002451E3" w:rsidRDefault="002451E3">
      <w:pPr>
        <w:pStyle w:val="ConsPlusNormal"/>
        <w:ind w:firstLine="540"/>
        <w:jc w:val="both"/>
      </w:pPr>
      <w:bookmarkStart w:id="167" w:name="P4480"/>
      <w:bookmarkEnd w:id="167"/>
      <w:r>
        <w:t>4.1. Для получения компенсации по оплате труда организация, работодатель должны соответствовать следующим требованиям:</w:t>
      </w:r>
    </w:p>
    <w:p w:rsidR="002451E3" w:rsidRDefault="002451E3">
      <w:pPr>
        <w:pStyle w:val="ConsPlusNormal"/>
        <w:jc w:val="both"/>
      </w:pPr>
      <w:r>
        <w:t xml:space="preserve">(в ред. </w:t>
      </w:r>
      <w:hyperlink r:id="rId742"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непревышение задолженности по начисленным налогам, сборам, страховым взносам, пеням, штрафам, процентам 25 процентов балансовой стоимости его активов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74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непризнание в установленном порядке банкротом или в отношении которого в установленном порядке не введена процедура внешнего управления, применена санация уполномоченными на то органами;</w:t>
      </w:r>
    </w:p>
    <w:p w:rsidR="002451E3" w:rsidRDefault="002451E3">
      <w:pPr>
        <w:pStyle w:val="ConsPlusNormal"/>
        <w:spacing w:before="220"/>
        <w:ind w:firstLine="540"/>
        <w:jc w:val="both"/>
      </w:pPr>
      <w:r>
        <w:t>отсутствие процесса ликвидации;</w:t>
      </w:r>
    </w:p>
    <w:p w:rsidR="002451E3" w:rsidRDefault="002451E3">
      <w:pPr>
        <w:pStyle w:val="ConsPlusNormal"/>
        <w:spacing w:before="220"/>
        <w:ind w:firstLine="540"/>
        <w:jc w:val="both"/>
      </w:pPr>
      <w:r>
        <w:t>отсутствие решения о прекращении деятельности в качестве индивидуального предпринимателя и подачи в регистрирующий орган соответствующего заявления;</w:t>
      </w:r>
    </w:p>
    <w:p w:rsidR="002451E3" w:rsidRDefault="002451E3">
      <w:pPr>
        <w:pStyle w:val="ConsPlusNormal"/>
        <w:spacing w:before="220"/>
        <w:ind w:firstLine="540"/>
        <w:jc w:val="both"/>
      </w:pPr>
      <w:r>
        <w:t xml:space="preserve">наличие в центре занятости населения сведений по результатам мониторинга увольнения работников, осуществляемого в соответствии с </w:t>
      </w:r>
      <w:hyperlink r:id="rId744" w:history="1">
        <w:r>
          <w:rPr>
            <w:color w:val="0000FF"/>
          </w:rPr>
          <w:t>приказом</w:t>
        </w:r>
      </w:hyperlink>
      <w:r>
        <w:t xml:space="preserve"> Министерства труда и социальной защиты Российской Федерации от 30 декабря 2014 года N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 для организации, работники которой находятся под угрозой увольнения.</w:t>
      </w:r>
    </w:p>
    <w:p w:rsidR="002451E3" w:rsidRDefault="002451E3">
      <w:pPr>
        <w:pStyle w:val="ConsPlusNormal"/>
        <w:spacing w:before="220"/>
        <w:ind w:firstLine="540"/>
        <w:jc w:val="both"/>
      </w:pPr>
      <w:bookmarkStart w:id="168" w:name="P4488"/>
      <w:bookmarkEnd w:id="168"/>
      <w:r>
        <w:t>4.2. Для получения компенсации по оплате труда организация, работодатель представляют в центр занятости населения по месту осуществления хозяйственной деятельности следующие документы:</w:t>
      </w:r>
    </w:p>
    <w:p w:rsidR="002451E3" w:rsidRDefault="002451E3">
      <w:pPr>
        <w:pStyle w:val="ConsPlusNormal"/>
        <w:spacing w:before="220"/>
        <w:ind w:firstLine="540"/>
        <w:jc w:val="both"/>
      </w:pPr>
      <w:r>
        <w:t>4.2.1. Заявление по утвержденной Департаментом форме.</w:t>
      </w:r>
    </w:p>
    <w:p w:rsidR="002451E3" w:rsidRDefault="002451E3">
      <w:pPr>
        <w:pStyle w:val="ConsPlusNormal"/>
        <w:spacing w:before="220"/>
        <w:ind w:firstLine="540"/>
        <w:jc w:val="both"/>
      </w:pPr>
      <w:bookmarkStart w:id="169" w:name="P4490"/>
      <w:bookmarkEnd w:id="169"/>
      <w:r>
        <w:t>4.2.2. 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2451E3" w:rsidRDefault="002451E3">
      <w:pPr>
        <w:pStyle w:val="ConsPlusNormal"/>
        <w:jc w:val="both"/>
      </w:pPr>
      <w:r>
        <w:t xml:space="preserve">(пп. 4.2.2 в ред. </w:t>
      </w:r>
      <w:hyperlink r:id="rId745"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170" w:name="P4492"/>
      <w:bookmarkEnd w:id="170"/>
      <w:r>
        <w:t xml:space="preserve">4.2.3 - 4.2.4. Утратили силу. - </w:t>
      </w:r>
      <w:hyperlink r:id="rId746" w:history="1">
        <w:r>
          <w:rPr>
            <w:color w:val="0000FF"/>
          </w:rPr>
          <w:t>Постановление</w:t>
        </w:r>
      </w:hyperlink>
      <w:r>
        <w:t xml:space="preserve"> Правительства ХМАО - Югры от 07.04.2017 N 130-п.</w:t>
      </w:r>
    </w:p>
    <w:p w:rsidR="002451E3" w:rsidRDefault="002451E3">
      <w:pPr>
        <w:pStyle w:val="ConsPlusNormal"/>
        <w:spacing w:before="220"/>
        <w:ind w:firstLine="540"/>
        <w:jc w:val="both"/>
      </w:pPr>
      <w:r>
        <w:t>4.2.5. 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2451E3" w:rsidRDefault="002451E3">
      <w:pPr>
        <w:pStyle w:val="ConsPlusNormal"/>
        <w:jc w:val="both"/>
      </w:pPr>
      <w:r>
        <w:t xml:space="preserve">(пп. 4.2.5 в ред. </w:t>
      </w:r>
      <w:hyperlink r:id="rId747"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4.2.6. Заверенную копию приказа об установлении работникам режима простоя, режима неполного рабочего времени, предоставления отпусков без сохранения заработной платы по инициативе организации, проведения мероприятий по высвобождению работников - для организации, работники которой находятся под риском увольнения.</w:t>
      </w:r>
    </w:p>
    <w:p w:rsidR="002451E3" w:rsidRDefault="002451E3">
      <w:pPr>
        <w:pStyle w:val="ConsPlusNormal"/>
        <w:spacing w:before="220"/>
        <w:ind w:firstLine="540"/>
        <w:jc w:val="both"/>
      </w:pPr>
      <w:r>
        <w:t>4.2.7. Документы, подтверждающие полномочия лица, действующего от имени организации, работодателя (в случае обращения в центр занятости населения представителя организации, работодателя).</w:t>
      </w:r>
    </w:p>
    <w:p w:rsidR="002451E3" w:rsidRDefault="002451E3">
      <w:pPr>
        <w:pStyle w:val="ConsPlusNormal"/>
        <w:spacing w:before="220"/>
        <w:ind w:firstLine="540"/>
        <w:jc w:val="both"/>
      </w:pPr>
      <w:r>
        <w:lastRenderedPageBreak/>
        <w:t xml:space="preserve">4.3. В заявлении организация, работодатель подтверждают соответствие требованиям, указанным в </w:t>
      </w:r>
      <w:hyperlink w:anchor="P4480" w:history="1">
        <w:r>
          <w:rPr>
            <w:color w:val="0000FF"/>
          </w:rPr>
          <w:t>пункте 4.1</w:t>
        </w:r>
      </w:hyperlink>
      <w:r>
        <w:t xml:space="preserve"> Порядка, и дают согласие на проверку центром занятости населения достоверности указанных сведений.</w:t>
      </w:r>
    </w:p>
    <w:p w:rsidR="002451E3" w:rsidRDefault="002451E3">
      <w:pPr>
        <w:pStyle w:val="ConsPlusNormal"/>
        <w:spacing w:before="220"/>
        <w:ind w:firstLine="540"/>
        <w:jc w:val="both"/>
      </w:pPr>
      <w:r>
        <w:t xml:space="preserve">4.4. В случае повторной подачи заявления для участия в мероприятии оригиналы документов, указанных в </w:t>
      </w:r>
      <w:hyperlink w:anchor="P4488" w:history="1">
        <w:r>
          <w:rPr>
            <w:color w:val="0000FF"/>
          </w:rPr>
          <w:t>пункте 4.2</w:t>
        </w:r>
      </w:hyperlink>
      <w:r>
        <w:t xml:space="preserve"> Порядка, не представляются при условии сохранения срока их действия.</w:t>
      </w:r>
    </w:p>
    <w:p w:rsidR="002451E3" w:rsidRDefault="002451E3">
      <w:pPr>
        <w:pStyle w:val="ConsPlusNormal"/>
        <w:spacing w:before="220"/>
        <w:ind w:firstLine="540"/>
        <w:jc w:val="both"/>
      </w:pPr>
      <w:r>
        <w:t xml:space="preserve">4.5. Специалист центра занятости населения регистрирует заявление организации, работодателя с приложением всех документов, указанных в </w:t>
      </w:r>
      <w:hyperlink w:anchor="P4488" w:history="1">
        <w:r>
          <w:rPr>
            <w:color w:val="0000FF"/>
          </w:rPr>
          <w:t>пункте 4.2</w:t>
        </w:r>
      </w:hyperlink>
      <w:r>
        <w:t xml:space="preserve"> Порядка, в журнале регистрации в день его поступления.</w:t>
      </w:r>
    </w:p>
    <w:p w:rsidR="002451E3" w:rsidRDefault="002451E3">
      <w:pPr>
        <w:pStyle w:val="ConsPlusNormal"/>
        <w:spacing w:before="220"/>
        <w:ind w:firstLine="540"/>
        <w:jc w:val="both"/>
      </w:pPr>
      <w:r>
        <w:t xml:space="preserve">4.6. В случае непредставления организацией, работодателем в центр занятости населения документов, указанных в </w:t>
      </w:r>
      <w:hyperlink w:anchor="P4488" w:history="1">
        <w:r>
          <w:rPr>
            <w:color w:val="0000FF"/>
          </w:rPr>
          <w:t>пункте 4.2</w:t>
        </w:r>
      </w:hyperlink>
      <w:r>
        <w:t xml:space="preserve"> Порядка (за исключением документов, предусмотренных </w:t>
      </w:r>
      <w:hyperlink w:anchor="P4490" w:history="1">
        <w:r>
          <w:rPr>
            <w:color w:val="0000FF"/>
          </w:rPr>
          <w:t>подпунктами 4.2.2</w:t>
        </w:r>
      </w:hyperlink>
      <w:r>
        <w:t xml:space="preserve"> - </w:t>
      </w:r>
      <w:hyperlink w:anchor="P4492" w:history="1">
        <w:r>
          <w:rPr>
            <w:color w:val="0000FF"/>
          </w:rPr>
          <w:t>4.2.4 пункта 4.2</w:t>
        </w:r>
      </w:hyperlink>
      <w:r>
        <w:t xml:space="preserve"> Порядка), и (или) представления документов, не соответствующих требованиям законодательства Российской Федерации, заявление с приложенными к нему документами возвращается организации, работодателю в день их поступления с указанием причины возврата.</w:t>
      </w:r>
    </w:p>
    <w:p w:rsidR="002451E3" w:rsidRDefault="002451E3">
      <w:pPr>
        <w:pStyle w:val="ConsPlusNormal"/>
        <w:spacing w:before="220"/>
        <w:ind w:firstLine="540"/>
        <w:jc w:val="both"/>
      </w:pPr>
      <w:bookmarkStart w:id="171" w:name="P4501"/>
      <w:bookmarkEnd w:id="171"/>
      <w:r>
        <w:t>4.7. 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w:t>
      </w:r>
    </w:p>
    <w:p w:rsidR="002451E3" w:rsidRDefault="002451E3">
      <w:pPr>
        <w:pStyle w:val="ConsPlusNormal"/>
        <w:jc w:val="both"/>
      </w:pPr>
      <w:r>
        <w:t xml:space="preserve">(п. 4.7 в ред. </w:t>
      </w:r>
      <w:hyperlink r:id="rId748"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 xml:space="preserve">4.8. Организация, работодатель вправе представить документы, указанные в </w:t>
      </w:r>
      <w:hyperlink w:anchor="P4490" w:history="1">
        <w:r>
          <w:rPr>
            <w:color w:val="0000FF"/>
          </w:rPr>
          <w:t>подпунктах 4.2.2</w:t>
        </w:r>
      </w:hyperlink>
      <w:r>
        <w:t xml:space="preserve"> - </w:t>
      </w:r>
      <w:hyperlink w:anchor="P4492" w:history="1">
        <w:r>
          <w:rPr>
            <w:color w:val="0000FF"/>
          </w:rPr>
          <w:t>4.2.4 пункта 4.2</w:t>
        </w:r>
      </w:hyperlink>
      <w:r>
        <w:t xml:space="preserve"> Порядка, по собственной инициативе.</w:t>
      </w:r>
    </w:p>
    <w:p w:rsidR="002451E3" w:rsidRDefault="002451E3">
      <w:pPr>
        <w:pStyle w:val="ConsPlusNormal"/>
        <w:spacing w:before="220"/>
        <w:ind w:firstLine="540"/>
        <w:jc w:val="both"/>
      </w:pPr>
      <w:bookmarkStart w:id="172" w:name="P4504"/>
      <w:bookmarkEnd w:id="172"/>
      <w:r>
        <w:t xml:space="preserve">4.9. В течение 1 рабочего дня после получения сведений, указанных в </w:t>
      </w:r>
      <w:hyperlink w:anchor="P4501" w:history="1">
        <w:r>
          <w:rPr>
            <w:color w:val="0000FF"/>
          </w:rPr>
          <w:t>пункте 4.7</w:t>
        </w:r>
      </w:hyperlink>
      <w:r>
        <w:t xml:space="preserve"> Порядка, учитывая требования, установленные </w:t>
      </w:r>
      <w:hyperlink w:anchor="P4480" w:history="1">
        <w:r>
          <w:rPr>
            <w:color w:val="0000FF"/>
          </w:rPr>
          <w:t>пунктом 4.1</w:t>
        </w:r>
      </w:hyperlink>
      <w:r>
        <w:t xml:space="preserve"> Порядка, центр занятости населения принимает 1 из решений: о предоставлении или об отказе в предоставлении компенсации по оплате труда (далее - решение о предоставлении (об отказе в предоставлении) компенсации по оплате труда).</w:t>
      </w:r>
    </w:p>
    <w:p w:rsidR="002451E3" w:rsidRDefault="002451E3">
      <w:pPr>
        <w:pStyle w:val="ConsPlusNormal"/>
        <w:spacing w:before="220"/>
        <w:ind w:firstLine="540"/>
        <w:jc w:val="both"/>
      </w:pPr>
      <w:r>
        <w:t xml:space="preserve">4.10. В течение 1 рабочего дня со дня принятия одного из решений, указанных в </w:t>
      </w:r>
      <w:hyperlink w:anchor="P4504" w:history="1">
        <w:r>
          <w:rPr>
            <w:color w:val="0000FF"/>
          </w:rPr>
          <w:t>пункте 4.9</w:t>
        </w:r>
      </w:hyperlink>
      <w:r>
        <w:t xml:space="preserve"> Порядка, специалист центра занятости населения направляет организации, работодателю:</w:t>
      </w:r>
    </w:p>
    <w:p w:rsidR="002451E3" w:rsidRDefault="002451E3">
      <w:pPr>
        <w:pStyle w:val="ConsPlusNormal"/>
        <w:spacing w:before="220"/>
        <w:ind w:firstLine="540"/>
        <w:jc w:val="both"/>
      </w:pPr>
      <w:r>
        <w:t>проект договора о совместной деятельности по организации временного трудоустройства граждан (далее - договор);</w:t>
      </w:r>
    </w:p>
    <w:p w:rsidR="002451E3" w:rsidRDefault="002451E3">
      <w:pPr>
        <w:pStyle w:val="ConsPlusNormal"/>
        <w:spacing w:before="220"/>
        <w:ind w:firstLine="540"/>
        <w:jc w:val="both"/>
      </w:pPr>
      <w:r>
        <w:t>либо мотивированный отказ в предоставлении компенсации по оплате труда.</w:t>
      </w:r>
    </w:p>
    <w:p w:rsidR="002451E3" w:rsidRDefault="002451E3">
      <w:pPr>
        <w:pStyle w:val="ConsPlusNormal"/>
        <w:spacing w:before="220"/>
        <w:ind w:firstLine="540"/>
        <w:jc w:val="both"/>
      </w:pPr>
      <w:r>
        <w:t>4.11. Основанием для отказа организации, работодателю в предоставлении компенсации по оплате труда является:</w:t>
      </w:r>
    </w:p>
    <w:p w:rsidR="002451E3" w:rsidRDefault="002451E3">
      <w:pPr>
        <w:pStyle w:val="ConsPlusNormal"/>
        <w:spacing w:before="220"/>
        <w:ind w:firstLine="540"/>
        <w:jc w:val="both"/>
      </w:pPr>
      <w:r>
        <w:t xml:space="preserve">несоответствие требованиям, установленным </w:t>
      </w:r>
      <w:hyperlink w:anchor="P4480" w:history="1">
        <w:r>
          <w:rPr>
            <w:color w:val="0000FF"/>
          </w:rPr>
          <w:t>пунктом 4.1</w:t>
        </w:r>
      </w:hyperlink>
      <w:r>
        <w:t xml:space="preserve"> Порядка;</w:t>
      </w:r>
    </w:p>
    <w:p w:rsidR="002451E3" w:rsidRDefault="002451E3">
      <w:pPr>
        <w:pStyle w:val="ConsPlusNormal"/>
        <w:spacing w:before="220"/>
        <w:ind w:firstLine="540"/>
        <w:jc w:val="both"/>
      </w:pPr>
      <w:r>
        <w:t xml:space="preserve">непредставление или несвоевременное представление в центр занятости населения сведений, предусмотренных </w:t>
      </w:r>
      <w:hyperlink r:id="rId749" w:history="1">
        <w:r>
          <w:rPr>
            <w:color w:val="0000FF"/>
          </w:rPr>
          <w:t>пунктом 2 статьи 25</w:t>
        </w:r>
      </w:hyperlink>
      <w:r>
        <w:t xml:space="preserve"> Федерального закона от 19 апреля 1991 года N 1032-1 "О занятости населения в Российской Федерации";</w:t>
      </w:r>
    </w:p>
    <w:p w:rsidR="002451E3" w:rsidRDefault="002451E3">
      <w:pPr>
        <w:pStyle w:val="ConsPlusNormal"/>
        <w:spacing w:before="220"/>
        <w:ind w:firstLine="540"/>
        <w:jc w:val="both"/>
      </w:pPr>
      <w:r>
        <w:t>представление документов, содержащих заведомо недостоверные сведения.</w:t>
      </w:r>
    </w:p>
    <w:p w:rsidR="002451E3" w:rsidRDefault="002451E3">
      <w:pPr>
        <w:pStyle w:val="ConsPlusNormal"/>
        <w:spacing w:before="220"/>
        <w:ind w:firstLine="540"/>
        <w:jc w:val="both"/>
      </w:pPr>
      <w:r>
        <w:t>4.12. Предоставление компенсации по оплате труда осуществляется:</w:t>
      </w:r>
    </w:p>
    <w:p w:rsidR="002451E3" w:rsidRDefault="002451E3">
      <w:pPr>
        <w:pStyle w:val="ConsPlusNormal"/>
        <w:spacing w:before="220"/>
        <w:ind w:firstLine="540"/>
        <w:jc w:val="both"/>
      </w:pPr>
      <w:r>
        <w:t xml:space="preserve">4.12.1. Работодателю (за исключением государственного и муниципального учреждения, исполнительного органа государственной власти, органа местного самоуправления </w:t>
      </w:r>
      <w:r>
        <w:lastRenderedPageBreak/>
        <w:t>муниципального образования автономного округа), организации в виде субсидии в соответствии с условиями договора, заключенного с центром занятости населения.</w:t>
      </w:r>
    </w:p>
    <w:p w:rsidR="002451E3" w:rsidRDefault="002451E3">
      <w:pPr>
        <w:pStyle w:val="ConsPlusNormal"/>
        <w:spacing w:before="220"/>
        <w:ind w:firstLine="540"/>
        <w:jc w:val="both"/>
      </w:pPr>
      <w:r>
        <w:t>4.12.2. Работодателю -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Департаменту по Программе.</w:t>
      </w:r>
    </w:p>
    <w:p w:rsidR="002451E3" w:rsidRDefault="002451E3">
      <w:pPr>
        <w:pStyle w:val="ConsPlusNormal"/>
        <w:spacing w:before="220"/>
        <w:ind w:firstLine="540"/>
        <w:jc w:val="both"/>
      </w:pPr>
      <w:r>
        <w:t>4.12.3. Работодателю - муниципальному учреждению из бюджета муниципального образования из средств,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Программе.</w:t>
      </w:r>
    </w:p>
    <w:p w:rsidR="002451E3" w:rsidRDefault="002451E3">
      <w:pPr>
        <w:pStyle w:val="ConsPlusNormal"/>
        <w:spacing w:before="220"/>
        <w:ind w:firstLine="540"/>
        <w:jc w:val="both"/>
      </w:pPr>
      <w:r>
        <w:t>4.12.4. Работодателю - органу местного самоуправления муниципального образования автономного округа в виде иных межбюджетных трансфертов бюджету муниципального образования в соответствии с бюджетной росписью бюджета автономного округа в пределах лимитов бюджетных обязательств и объемов финансирования, предусмотренных Департаменту по Программе.</w:t>
      </w:r>
    </w:p>
    <w:p w:rsidR="002451E3" w:rsidRDefault="002451E3">
      <w:pPr>
        <w:pStyle w:val="ConsPlusNormal"/>
        <w:spacing w:before="220"/>
        <w:ind w:firstLine="540"/>
        <w:jc w:val="both"/>
      </w:pPr>
      <w:r>
        <w:t>4.13. Форму договора разрабатывает и утверждает Департамент.</w:t>
      </w:r>
    </w:p>
    <w:p w:rsidR="002451E3" w:rsidRDefault="002451E3">
      <w:pPr>
        <w:pStyle w:val="ConsPlusNormal"/>
        <w:spacing w:before="220"/>
        <w:ind w:firstLine="540"/>
        <w:jc w:val="both"/>
      </w:pPr>
      <w:r>
        <w:t>4.14. Обязательным условием договора является согласие организации, работодателя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средств бюджета автономного округа.</w:t>
      </w:r>
    </w:p>
    <w:p w:rsidR="002451E3" w:rsidRDefault="002451E3">
      <w:pPr>
        <w:pStyle w:val="ConsPlusNormal"/>
        <w:spacing w:before="220"/>
        <w:ind w:firstLine="540"/>
        <w:jc w:val="both"/>
      </w:pPr>
      <w:r>
        <w:t xml:space="preserve">4.15. Финансирование обязательств по договорам, заключенным с организацией, работодателем, осуществляется не реже 1 раза в месяц после представления организацией, работодателем в центр занятости населения документов, указанных в </w:t>
      </w:r>
      <w:hyperlink w:anchor="P4521" w:history="1">
        <w:r>
          <w:rPr>
            <w:color w:val="0000FF"/>
          </w:rPr>
          <w:t>пункте 4.16</w:t>
        </w:r>
      </w:hyperlink>
      <w:r>
        <w:t xml:space="preserve"> Порядка.</w:t>
      </w:r>
    </w:p>
    <w:p w:rsidR="002451E3" w:rsidRDefault="002451E3">
      <w:pPr>
        <w:pStyle w:val="ConsPlusNormal"/>
        <w:jc w:val="both"/>
      </w:pPr>
      <w:r>
        <w:t xml:space="preserve">(п. 4.15 в ред. </w:t>
      </w:r>
      <w:hyperlink r:id="rId750"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bookmarkStart w:id="173" w:name="P4521"/>
      <w:bookmarkEnd w:id="173"/>
      <w:r>
        <w:t>4.16. Перечисление средств бюджета автономного округа на компенсацию по оплате труда организации, работодателю осуществляется в сроки, установленные договорами, при своевременном представлении в центр занятости населения заверенных ими копий документов (далее - отчетные документы):</w:t>
      </w:r>
    </w:p>
    <w:p w:rsidR="002451E3" w:rsidRDefault="002451E3">
      <w:pPr>
        <w:pStyle w:val="ConsPlusNormal"/>
        <w:jc w:val="both"/>
      </w:pPr>
      <w:r>
        <w:t xml:space="preserve">(в ред. </w:t>
      </w:r>
      <w:hyperlink r:id="rId751"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табеля учета рабочего времени работников организаций, находящихся под риском увольнения, и граждан, ищущих работу, в отношении которых предусмотрена компенсация по оплате труда;</w:t>
      </w:r>
    </w:p>
    <w:p w:rsidR="002451E3" w:rsidRDefault="002451E3">
      <w:pPr>
        <w:pStyle w:val="ConsPlusNormal"/>
        <w:spacing w:before="220"/>
        <w:ind w:firstLine="540"/>
        <w:jc w:val="both"/>
      </w:pPr>
      <w:r>
        <w:t>платежной ведомости по оплате труда работников организаций, находящихся под риском увольнения, и граждан, ищущих работу, с отметкой банка о зачислении средств на их лицевые счета либо за подписью каждого работника о получении заработной платы за соответствующий месяц, либо заверенной ими копии платежного поручения о перечислении средств на лицевой счет каждого работника;</w:t>
      </w:r>
    </w:p>
    <w:p w:rsidR="002451E3" w:rsidRDefault="002451E3">
      <w:pPr>
        <w:pStyle w:val="ConsPlusNormal"/>
        <w:spacing w:before="220"/>
        <w:ind w:firstLine="540"/>
        <w:jc w:val="both"/>
      </w:pPr>
      <w:r>
        <w:t>платежных поручений о перечислении налогов и страховых взносов с отметкой банка.</w:t>
      </w:r>
    </w:p>
    <w:p w:rsidR="002451E3" w:rsidRDefault="002451E3">
      <w:pPr>
        <w:pStyle w:val="ConsPlusNormal"/>
        <w:spacing w:before="220"/>
        <w:ind w:firstLine="540"/>
        <w:jc w:val="both"/>
      </w:pPr>
      <w:r>
        <w:t>4.17. Все отчетные документы организации, работодателя должны содержать достоверную информацию и оформлены в соответствии с требованиями законодательства Российской Федерации и автономного округа.</w:t>
      </w:r>
    </w:p>
    <w:p w:rsidR="002451E3" w:rsidRDefault="002451E3">
      <w:pPr>
        <w:pStyle w:val="ConsPlusNormal"/>
        <w:spacing w:before="220"/>
        <w:ind w:firstLine="540"/>
        <w:jc w:val="both"/>
      </w:pPr>
      <w:r>
        <w:t>4.18. Перечисление средств бюджета автономного округа на компенсацию по оплате труда организации, работодателю осуществляется на их счета отдельными платежными поручениями с указанием целевого назначения (направления) расходования бюджетных средств.</w:t>
      </w:r>
    </w:p>
    <w:p w:rsidR="002451E3" w:rsidRDefault="002451E3">
      <w:pPr>
        <w:pStyle w:val="ConsPlusNormal"/>
        <w:spacing w:before="220"/>
        <w:ind w:firstLine="540"/>
        <w:jc w:val="both"/>
      </w:pPr>
      <w:bookmarkStart w:id="174" w:name="P4528"/>
      <w:bookmarkEnd w:id="174"/>
      <w:r>
        <w:lastRenderedPageBreak/>
        <w:t>4.19. Перечисление средств бюджета автономного округа на компенсацию по оплате труда приостанавливается в период действия договоров в случаях:</w:t>
      </w:r>
    </w:p>
    <w:p w:rsidR="002451E3" w:rsidRDefault="002451E3">
      <w:pPr>
        <w:pStyle w:val="ConsPlusNormal"/>
        <w:spacing w:before="220"/>
        <w:ind w:firstLine="540"/>
        <w:jc w:val="both"/>
      </w:pPr>
      <w:r>
        <w:t>невыполнения организацией, работодателем условий заключенных с ними договоров;</w:t>
      </w:r>
    </w:p>
    <w:p w:rsidR="002451E3" w:rsidRDefault="002451E3">
      <w:pPr>
        <w:pStyle w:val="ConsPlusNormal"/>
        <w:spacing w:before="220"/>
        <w:ind w:firstLine="540"/>
        <w:jc w:val="both"/>
      </w:pPr>
      <w:r>
        <w:t>обнаружения факта представления в центр занятости населения недостоверных и (или) искаженных сведений и документов;</w:t>
      </w:r>
    </w:p>
    <w:p w:rsidR="002451E3" w:rsidRDefault="002451E3">
      <w:pPr>
        <w:pStyle w:val="ConsPlusNormal"/>
        <w:jc w:val="both"/>
      </w:pPr>
      <w:r>
        <w:t xml:space="preserve">(абзац введен </w:t>
      </w:r>
      <w:hyperlink r:id="rId752" w:history="1">
        <w:r>
          <w:rPr>
            <w:color w:val="0000FF"/>
          </w:rPr>
          <w:t>постановлением</w:t>
        </w:r>
      </w:hyperlink>
      <w:r>
        <w:t xml:space="preserve"> Правительства ХМАО - Югры от 27.05.2016 N 175-п)</w:t>
      </w:r>
    </w:p>
    <w:p w:rsidR="002451E3" w:rsidRDefault="002451E3">
      <w:pPr>
        <w:pStyle w:val="ConsPlusNormal"/>
        <w:spacing w:before="220"/>
        <w:ind w:firstLine="540"/>
        <w:jc w:val="both"/>
      </w:pPr>
      <w:r>
        <w:t>обнаружения факта наличия задолженности по начисленным налогам, сборам, страховым взносам, пеням, штрафам, процентам свыше 25 процентов балансовой стоимости активов работодателя по данным бухгалтерской отчетности за последний завершенный отчетный период;</w:t>
      </w:r>
    </w:p>
    <w:p w:rsidR="002451E3" w:rsidRDefault="002451E3">
      <w:pPr>
        <w:pStyle w:val="ConsPlusNormal"/>
        <w:jc w:val="both"/>
      </w:pPr>
      <w:r>
        <w:t xml:space="preserve">(в ред. </w:t>
      </w:r>
      <w:hyperlink r:id="rId753" w:history="1">
        <w:r>
          <w:rPr>
            <w:color w:val="0000FF"/>
          </w:rPr>
          <w:t>постановления</w:t>
        </w:r>
      </w:hyperlink>
      <w:r>
        <w:t xml:space="preserve"> Правительства ХМАО - Югры от 07.04.2017 N 130-п)</w:t>
      </w:r>
    </w:p>
    <w:p w:rsidR="002451E3" w:rsidRDefault="002451E3">
      <w:pPr>
        <w:pStyle w:val="ConsPlusNormal"/>
        <w:spacing w:before="220"/>
        <w:ind w:firstLine="540"/>
        <w:jc w:val="both"/>
      </w:pPr>
      <w:r>
        <w:t>обнаружения факта несостоятельности (банкротства) организации, работодателя или принятия решения о назначении либо введении процедуры внешнего управления, применения санации уполномоченным на то органом, или прекращения организацией, работодателем деятельности (исключения из единых государственных реестров юридических лиц, индивидуальных предпринимателей соответственно).</w:t>
      </w:r>
    </w:p>
    <w:p w:rsidR="002451E3" w:rsidRDefault="002451E3">
      <w:pPr>
        <w:pStyle w:val="ConsPlusNormal"/>
        <w:spacing w:before="220"/>
        <w:ind w:firstLine="540"/>
        <w:jc w:val="both"/>
      </w:pPr>
      <w:r>
        <w:t xml:space="preserve">4.20. Решение о приостановлении перечисления средств бюджета автономного округа на компенсацию по оплате труда принимает центр занятости населения в течение 3 рабочих дней с момента возникновения оснований, указанных в </w:t>
      </w:r>
      <w:hyperlink w:anchor="P4528" w:history="1">
        <w:r>
          <w:rPr>
            <w:color w:val="0000FF"/>
          </w:rPr>
          <w:t>пункте 4.19</w:t>
        </w:r>
      </w:hyperlink>
      <w:r>
        <w:t xml:space="preserve"> Порядка.</w:t>
      </w:r>
    </w:p>
    <w:p w:rsidR="002451E3" w:rsidRDefault="002451E3">
      <w:pPr>
        <w:pStyle w:val="ConsPlusNormal"/>
        <w:spacing w:before="220"/>
        <w:ind w:firstLine="540"/>
        <w:jc w:val="both"/>
      </w:pPr>
      <w:r>
        <w:t>4.21. В течение 1 рабочего дня со дня принятия решения о приостановлении перечисления средств бюджета автономного округа на компенсацию по оплате труда центр занятости населения письменно уведомляет об этом организацию, работодателя.</w:t>
      </w:r>
    </w:p>
    <w:p w:rsidR="002451E3" w:rsidRDefault="002451E3">
      <w:pPr>
        <w:pStyle w:val="ConsPlusNormal"/>
        <w:spacing w:before="220"/>
        <w:ind w:firstLine="540"/>
        <w:jc w:val="both"/>
      </w:pPr>
      <w:r>
        <w:t xml:space="preserve">4.22. В случае устранения организацией, работодателем обстоятельств, указанных в </w:t>
      </w:r>
      <w:hyperlink w:anchor="P4528" w:history="1">
        <w:r>
          <w:rPr>
            <w:color w:val="0000FF"/>
          </w:rPr>
          <w:t>пункте 4.19</w:t>
        </w:r>
      </w:hyperlink>
      <w:r>
        <w:t xml:space="preserve"> Порядка, перечисление средств бюджета автономного округа на компенсацию по оплате труда возобновляется в течение 3 рабочих дней с момента представления документов, подтверждающих устранение таких обстоятельств.</w:t>
      </w:r>
    </w:p>
    <w:p w:rsidR="002451E3" w:rsidRDefault="002451E3">
      <w:pPr>
        <w:pStyle w:val="ConsPlusNormal"/>
        <w:jc w:val="both"/>
      </w:pPr>
    </w:p>
    <w:p w:rsidR="002451E3" w:rsidRDefault="002451E3">
      <w:pPr>
        <w:pStyle w:val="ConsPlusNormal"/>
        <w:jc w:val="center"/>
        <w:outlineLvl w:val="2"/>
      </w:pPr>
      <w:r>
        <w:t>Раздел V. ДЕЙСТВИЯ ОРГАНИЗАЦИИ, РАБОТОДАТЕЛЯ, НАПРАВЛЕННЫЕ</w:t>
      </w:r>
    </w:p>
    <w:p w:rsidR="002451E3" w:rsidRDefault="002451E3">
      <w:pPr>
        <w:pStyle w:val="ConsPlusNormal"/>
        <w:jc w:val="center"/>
      </w:pPr>
      <w:r>
        <w:t>НА ОБЕСПЕЧЕНИЕ РАБОТНИКОВ ОРГАНИЗАЦИЙ, НАХОДЯЩИХСЯ</w:t>
      </w:r>
    </w:p>
    <w:p w:rsidR="002451E3" w:rsidRDefault="002451E3">
      <w:pPr>
        <w:pStyle w:val="ConsPlusNormal"/>
        <w:jc w:val="center"/>
      </w:pPr>
      <w:r>
        <w:t>ПОД РИСКОМ УВОЛЬНЕНИЯ, И ГРАЖДАН, ИЩУЩИХ РАБОТУ,</w:t>
      </w:r>
    </w:p>
    <w:p w:rsidR="002451E3" w:rsidRDefault="002451E3">
      <w:pPr>
        <w:pStyle w:val="ConsPlusNormal"/>
        <w:jc w:val="center"/>
      </w:pPr>
      <w:r>
        <w:t>ВРЕМЕННЫМ ТРУДОУСТРОЙСТВОМ</w:t>
      </w:r>
    </w:p>
    <w:p w:rsidR="002451E3" w:rsidRDefault="002451E3">
      <w:pPr>
        <w:pStyle w:val="ConsPlusNormal"/>
        <w:jc w:val="both"/>
      </w:pPr>
    </w:p>
    <w:p w:rsidR="002451E3" w:rsidRDefault="002451E3">
      <w:pPr>
        <w:pStyle w:val="ConsPlusNormal"/>
        <w:ind w:firstLine="540"/>
        <w:jc w:val="both"/>
      </w:pPr>
      <w:r>
        <w:t xml:space="preserve">5.1. Организация в соответствии с </w:t>
      </w:r>
      <w:hyperlink r:id="rId754" w:history="1">
        <w:r>
          <w:rPr>
            <w:color w:val="0000FF"/>
          </w:rPr>
          <w:t>пунктом 2 статьи 25</w:t>
        </w:r>
      </w:hyperlink>
      <w:r>
        <w:t xml:space="preserve"> Федерального закона от 19 апреля 1991 года N 1032-1 "О занятости населения в Российской Федерации" представляет в центр занятости населения своевременно сведения о предполагаемом высвобождении работников, введении режима неполного рабочего дня (смены) и (или) неполной рабочей недели, приостановке производства.</w:t>
      </w:r>
    </w:p>
    <w:p w:rsidR="002451E3" w:rsidRDefault="002451E3">
      <w:pPr>
        <w:pStyle w:val="ConsPlusNormal"/>
        <w:spacing w:before="220"/>
        <w:ind w:firstLine="540"/>
        <w:jc w:val="both"/>
      </w:pPr>
      <w:r>
        <w:t>5.2. В случае временного трудоустройства работников организаций, находящихся под риском увольнения, по их основному месту работы их не регистрируют в центре занятости населения.</w:t>
      </w:r>
    </w:p>
    <w:p w:rsidR="002451E3" w:rsidRDefault="002451E3">
      <w:pPr>
        <w:pStyle w:val="ConsPlusNormal"/>
        <w:spacing w:before="220"/>
        <w:ind w:firstLine="540"/>
        <w:jc w:val="both"/>
      </w:pPr>
      <w:r>
        <w:t>5.3. В случае если организация не имеет возможности организовать временное трудоустройство работников организаций, находящихся под риском увольнения, в период введения режима неполного рабочего дня (смены) и (или) неполной рабочей недели, приостановки производства, их регистрируют в центре занятости населения в целях поиска подходящей работы, где осуществляется подбор работодателя.</w:t>
      </w:r>
    </w:p>
    <w:p w:rsidR="002451E3" w:rsidRDefault="002451E3">
      <w:pPr>
        <w:pStyle w:val="ConsPlusNormal"/>
        <w:spacing w:before="220"/>
        <w:ind w:firstLine="540"/>
        <w:jc w:val="both"/>
      </w:pPr>
      <w:r>
        <w:t xml:space="preserve">5.4. На период временного трудоустройства работодатель заключает с работниками организаций, находящимися под риском увольнения, и гражданами, ищущими работу, срочные </w:t>
      </w:r>
      <w:r>
        <w:lastRenderedPageBreak/>
        <w:t>трудовые договоры с указанием периода и видов временных работ.</w:t>
      </w:r>
    </w:p>
    <w:p w:rsidR="002451E3" w:rsidRDefault="002451E3">
      <w:pPr>
        <w:pStyle w:val="ConsPlusNormal"/>
        <w:spacing w:before="220"/>
        <w:ind w:firstLine="540"/>
        <w:jc w:val="both"/>
      </w:pPr>
      <w:r>
        <w:t>5.5. Приоритетное право на временное трудоустройство имеют многодетные родители, одинокие родители, родители, воспитывающие несовершеннолетних детей, воспитывающие детей-инвалидов, из числа работников организаций, находящихся под риском увольнения, и граждан, ищущих работу.</w:t>
      </w:r>
    </w:p>
    <w:p w:rsidR="002451E3" w:rsidRDefault="002451E3">
      <w:pPr>
        <w:pStyle w:val="ConsPlusNormal"/>
        <w:jc w:val="both"/>
      </w:pPr>
    </w:p>
    <w:p w:rsidR="002451E3" w:rsidRDefault="002451E3">
      <w:pPr>
        <w:pStyle w:val="ConsPlusNormal"/>
        <w:jc w:val="center"/>
        <w:outlineLvl w:val="2"/>
      </w:pPr>
      <w:r>
        <w:t>Раздел VI. ОТВЕТСТВЕННОСТЬ, КОНТРОЛЬ И ПОРЯДОК ВОЗВРАТА</w:t>
      </w:r>
    </w:p>
    <w:p w:rsidR="002451E3" w:rsidRDefault="002451E3">
      <w:pPr>
        <w:pStyle w:val="ConsPlusNormal"/>
        <w:jc w:val="center"/>
      </w:pPr>
      <w:r>
        <w:t>СРЕДСТВ БЮДЖЕТА АВТОНОМНОГО ОКРУГА</w:t>
      </w:r>
    </w:p>
    <w:p w:rsidR="002451E3" w:rsidRDefault="002451E3">
      <w:pPr>
        <w:pStyle w:val="ConsPlusNormal"/>
        <w:jc w:val="both"/>
      </w:pPr>
    </w:p>
    <w:p w:rsidR="002451E3" w:rsidRDefault="002451E3">
      <w:pPr>
        <w:pStyle w:val="ConsPlusNormal"/>
        <w:ind w:firstLine="540"/>
        <w:jc w:val="both"/>
      </w:pPr>
      <w:r>
        <w:t>6.1. Ответственность за целевое использование средств бюджета автономного округа возлагается на руководителя центра занятости населения, работодателя, организацию.</w:t>
      </w:r>
    </w:p>
    <w:p w:rsidR="002451E3" w:rsidRDefault="002451E3">
      <w:pPr>
        <w:pStyle w:val="ConsPlusNormal"/>
        <w:spacing w:before="220"/>
        <w:ind w:firstLine="540"/>
        <w:jc w:val="both"/>
      </w:pPr>
      <w:r>
        <w:t>6.2. Ответственность за неправомерность заключения договора с работодателем, организацией возлагается на руководителя центра занятости населения.</w:t>
      </w:r>
    </w:p>
    <w:p w:rsidR="002451E3" w:rsidRDefault="002451E3">
      <w:pPr>
        <w:pStyle w:val="ConsPlusNormal"/>
        <w:spacing w:before="220"/>
        <w:ind w:firstLine="540"/>
        <w:jc w:val="both"/>
      </w:pPr>
      <w:r>
        <w:t>6.3. Ответственность работодателя, организации за нецелевое использование либо неиспользование средств бюджета автономного округа определяется условиями договора.</w:t>
      </w:r>
    </w:p>
    <w:p w:rsidR="002451E3" w:rsidRDefault="002451E3">
      <w:pPr>
        <w:pStyle w:val="ConsPlusNormal"/>
        <w:spacing w:before="220"/>
        <w:ind w:firstLine="540"/>
        <w:jc w:val="both"/>
      </w:pPr>
      <w:r>
        <w:t>6.4. В случае установления факта нецелевого расходования средств бюджета автономного округа, частичного или полного неисполнения условий договора работодатель, организация обязаны возвратить их в бюджет автономного округа.</w:t>
      </w:r>
    </w:p>
    <w:p w:rsidR="002451E3" w:rsidRDefault="002451E3">
      <w:pPr>
        <w:pStyle w:val="ConsPlusNormal"/>
        <w:spacing w:before="220"/>
        <w:ind w:firstLine="540"/>
        <w:jc w:val="both"/>
      </w:pPr>
      <w:r>
        <w:t xml:space="preserve">6.5. Возврат в текущем финансовом году работодателем, организацией остатков средств бюджета автономного округа, не использованных в отчетном финансовом году, в случаях, предусмотренных договором, осуществляется в порядке, предусмотренном </w:t>
      </w:r>
      <w:hyperlink w:anchor="P4558" w:history="1">
        <w:r>
          <w:rPr>
            <w:color w:val="0000FF"/>
          </w:rPr>
          <w:t>пунктами 6.6</w:t>
        </w:r>
      </w:hyperlink>
      <w:r>
        <w:t xml:space="preserve"> - </w:t>
      </w:r>
      <w:hyperlink w:anchor="P4560" w:history="1">
        <w:r>
          <w:rPr>
            <w:color w:val="0000FF"/>
          </w:rPr>
          <w:t>6.8</w:t>
        </w:r>
      </w:hyperlink>
      <w:r>
        <w:t xml:space="preserve"> Порядка.</w:t>
      </w:r>
    </w:p>
    <w:p w:rsidR="002451E3" w:rsidRDefault="002451E3">
      <w:pPr>
        <w:pStyle w:val="ConsPlusNormal"/>
        <w:spacing w:before="220"/>
        <w:ind w:firstLine="540"/>
        <w:jc w:val="both"/>
      </w:pPr>
      <w:bookmarkStart w:id="175" w:name="P4558"/>
      <w:bookmarkEnd w:id="175"/>
      <w:r>
        <w:t>6.6. Департамент в течение 15 дней со дня выявления факта нецелевого расходования средств бюджета автономного округа направляет работодателю, организации мотивированное требование об их возврате.</w:t>
      </w:r>
    </w:p>
    <w:p w:rsidR="002451E3" w:rsidRDefault="002451E3">
      <w:pPr>
        <w:pStyle w:val="ConsPlusNormal"/>
        <w:spacing w:before="220"/>
        <w:ind w:firstLine="540"/>
        <w:jc w:val="both"/>
      </w:pPr>
      <w:r>
        <w:t xml:space="preserve">6.7. Возврат средств бюджета автономного округа осуществляет работодатель, организация в течение 10 дней с момента получения требования, указанного в </w:t>
      </w:r>
      <w:hyperlink w:anchor="P4558" w:history="1">
        <w:r>
          <w:rPr>
            <w:color w:val="0000FF"/>
          </w:rPr>
          <w:t>пункте 6.6</w:t>
        </w:r>
      </w:hyperlink>
      <w:r>
        <w:t xml:space="preserve"> Порядка.</w:t>
      </w:r>
    </w:p>
    <w:p w:rsidR="002451E3" w:rsidRDefault="002451E3">
      <w:pPr>
        <w:pStyle w:val="ConsPlusNormal"/>
        <w:spacing w:before="220"/>
        <w:ind w:firstLine="540"/>
        <w:jc w:val="both"/>
      </w:pPr>
      <w:bookmarkStart w:id="176" w:name="P4560"/>
      <w:bookmarkEnd w:id="176"/>
      <w:r>
        <w:t>6.8. В случае отказа работодателя, организации от возврата средств бюджета автономного округа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sectPr w:rsidR="002451E3">
          <w:pgSz w:w="11905" w:h="16838"/>
          <w:pgMar w:top="1134" w:right="850" w:bottom="1134" w:left="1701" w:header="0" w:footer="0" w:gutter="0"/>
          <w:cols w:space="720"/>
        </w:sectPr>
      </w:pPr>
    </w:p>
    <w:p w:rsidR="002451E3" w:rsidRDefault="002451E3">
      <w:pPr>
        <w:pStyle w:val="ConsPlusNormal"/>
        <w:jc w:val="right"/>
        <w:outlineLvl w:val="1"/>
      </w:pPr>
      <w:r>
        <w:lastRenderedPageBreak/>
        <w:t>Приложение 19</w:t>
      </w:r>
    </w:p>
    <w:p w:rsidR="002451E3" w:rsidRDefault="002451E3">
      <w:pPr>
        <w:pStyle w:val="ConsPlusNormal"/>
        <w:jc w:val="right"/>
      </w:pPr>
      <w:r>
        <w:t>к государственной программе Ханты-Мансийского автономного</w:t>
      </w:r>
    </w:p>
    <w:p w:rsidR="002451E3" w:rsidRDefault="002451E3">
      <w:pPr>
        <w:pStyle w:val="ConsPlusNormal"/>
        <w:jc w:val="right"/>
      </w:pPr>
      <w:r>
        <w:t>округа - Югры "Содействие занятости населения</w:t>
      </w:r>
    </w:p>
    <w:p w:rsidR="002451E3" w:rsidRDefault="002451E3">
      <w:pPr>
        <w:pStyle w:val="ConsPlusNormal"/>
        <w:jc w:val="right"/>
      </w:pPr>
      <w:r>
        <w:t>в Ханты-Мансийском автономном округе - Югре на 2016 - 2020</w:t>
      </w:r>
    </w:p>
    <w:p w:rsidR="002451E3" w:rsidRDefault="002451E3">
      <w:pPr>
        <w:pStyle w:val="ConsPlusNormal"/>
        <w:jc w:val="right"/>
      </w:pPr>
      <w:r>
        <w:t>годы"</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(введена </w:t>
      </w:r>
      <w:hyperlink r:id="rId755" w:history="1">
        <w:r>
          <w:rPr>
            <w:color w:val="0000FF"/>
          </w:rPr>
          <w:t>постановлением</w:t>
        </w:r>
      </w:hyperlink>
      <w:r>
        <w:t xml:space="preserve"> Правительства ХМАО - Югры от 18.12.2015 N 480-п;</w:t>
      </w:r>
    </w:p>
    <w:p w:rsidR="002451E3" w:rsidRDefault="002451E3">
      <w:pPr>
        <w:pStyle w:val="ConsPlusNormal"/>
        <w:jc w:val="center"/>
      </w:pPr>
      <w:r>
        <w:t xml:space="preserve">в ред. </w:t>
      </w:r>
      <w:hyperlink r:id="rId756" w:history="1">
        <w:r>
          <w:rPr>
            <w:color w:val="0000FF"/>
          </w:rPr>
          <w:t>постановления</w:t>
        </w:r>
      </w:hyperlink>
      <w:r>
        <w:t xml:space="preserve"> Правительства ХМАО - Югры от 28.10.2016 N 424-п)</w:t>
      </w:r>
    </w:p>
    <w:p w:rsidR="002451E3" w:rsidRDefault="002451E3">
      <w:pPr>
        <w:pStyle w:val="ConsPlusNormal"/>
      </w:pPr>
    </w:p>
    <w:p w:rsidR="002451E3" w:rsidRDefault="002451E3">
      <w:pPr>
        <w:pStyle w:val="ConsPlusTitle"/>
        <w:jc w:val="center"/>
      </w:pPr>
      <w:r>
        <w:t>ИНФОРМАЦИЯ</w:t>
      </w:r>
    </w:p>
    <w:p w:rsidR="002451E3" w:rsidRDefault="002451E3">
      <w:pPr>
        <w:pStyle w:val="ConsPlusTitle"/>
        <w:jc w:val="center"/>
      </w:pPr>
      <w:r>
        <w:t xml:space="preserve">ОБ ИНВЕСТИЦИОННЫХ ПРОЕКТАХ, ВКЛЮЧЕННЫХ В </w:t>
      </w:r>
      <w:hyperlink w:anchor="P1539" w:history="1">
        <w:r>
          <w:rPr>
            <w:color w:val="0000FF"/>
          </w:rPr>
          <w:t>ПОДПРОГРАММУ III</w:t>
        </w:r>
      </w:hyperlink>
    </w:p>
    <w:p w:rsidR="002451E3" w:rsidRDefault="002451E3">
      <w:pPr>
        <w:pStyle w:val="ConsPlusTitle"/>
        <w:jc w:val="center"/>
      </w:pPr>
      <w:r>
        <w:t>"ПОВЫШЕНИЕ МОБИЛЬНОСТИ ТРУДОВЫХ РЕСУРСОВ В ХАНТЫ-МАНСИЙСКОМ</w:t>
      </w:r>
    </w:p>
    <w:p w:rsidR="002451E3" w:rsidRDefault="002451E3">
      <w:pPr>
        <w:pStyle w:val="ConsPlusTitle"/>
        <w:jc w:val="center"/>
      </w:pPr>
      <w:r>
        <w:t>АВТОНОМНОМ ОКРУГЕ - ЮГРЕ"</w:t>
      </w:r>
    </w:p>
    <w:p w:rsidR="002451E3" w:rsidRDefault="002451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1871"/>
        <w:gridCol w:w="1644"/>
        <w:gridCol w:w="1814"/>
        <w:gridCol w:w="1871"/>
      </w:tblGrid>
      <w:tr w:rsidR="002451E3">
        <w:tc>
          <w:tcPr>
            <w:tcW w:w="510" w:type="dxa"/>
            <w:vMerge w:val="restart"/>
          </w:tcPr>
          <w:p w:rsidR="002451E3" w:rsidRDefault="002451E3">
            <w:pPr>
              <w:pStyle w:val="ConsPlusNormal"/>
              <w:jc w:val="center"/>
            </w:pPr>
            <w:r>
              <w:t>N п/п</w:t>
            </w:r>
          </w:p>
        </w:tc>
        <w:tc>
          <w:tcPr>
            <w:tcW w:w="1928" w:type="dxa"/>
            <w:vMerge w:val="restart"/>
          </w:tcPr>
          <w:p w:rsidR="002451E3" w:rsidRDefault="002451E3">
            <w:pPr>
              <w:pStyle w:val="ConsPlusNormal"/>
              <w:jc w:val="center"/>
            </w:pPr>
            <w:r>
              <w:t>Наименование инвестиционного проекта с указанием муниципального образования, на территории которого осуществляется его реализация</w:t>
            </w:r>
          </w:p>
        </w:tc>
        <w:tc>
          <w:tcPr>
            <w:tcW w:w="1871" w:type="dxa"/>
            <w:vMerge w:val="restart"/>
          </w:tcPr>
          <w:p w:rsidR="002451E3" w:rsidRDefault="002451E3">
            <w:pPr>
              <w:pStyle w:val="ConsPlusNormal"/>
              <w:jc w:val="center"/>
            </w:pPr>
            <w:r>
              <w:t>Количество создаваемых рабочих мест после ввода в эксплуатацию объекта инвестиционного проекта (единиц)</w:t>
            </w:r>
          </w:p>
        </w:tc>
        <w:tc>
          <w:tcPr>
            <w:tcW w:w="3458" w:type="dxa"/>
            <w:gridSpan w:val="2"/>
          </w:tcPr>
          <w:p w:rsidR="002451E3" w:rsidRDefault="002451E3">
            <w:pPr>
              <w:pStyle w:val="ConsPlusNormal"/>
              <w:jc w:val="center"/>
            </w:pPr>
            <w:r>
              <w:t>Численность трудовых ресурсов, привлекаемых для трудоустройства на объекте инвестиционного проекта (человек), в том числе:</w:t>
            </w:r>
          </w:p>
        </w:tc>
        <w:tc>
          <w:tcPr>
            <w:tcW w:w="1871" w:type="dxa"/>
          </w:tcPr>
          <w:p w:rsidR="002451E3" w:rsidRDefault="002451E3">
            <w:pPr>
              <w:pStyle w:val="ConsPlusNormal"/>
              <w:jc w:val="center"/>
            </w:pPr>
            <w:r>
              <w:t>Срок ввода в эксплуатацию объекта инвестиционного проекта</w:t>
            </w:r>
          </w:p>
        </w:tc>
      </w:tr>
      <w:tr w:rsidR="002451E3">
        <w:tc>
          <w:tcPr>
            <w:tcW w:w="510" w:type="dxa"/>
            <w:vMerge/>
          </w:tcPr>
          <w:p w:rsidR="002451E3" w:rsidRDefault="002451E3"/>
        </w:tc>
        <w:tc>
          <w:tcPr>
            <w:tcW w:w="1928" w:type="dxa"/>
            <w:vMerge/>
          </w:tcPr>
          <w:p w:rsidR="002451E3" w:rsidRDefault="002451E3"/>
        </w:tc>
        <w:tc>
          <w:tcPr>
            <w:tcW w:w="1871" w:type="dxa"/>
            <w:vMerge/>
          </w:tcPr>
          <w:p w:rsidR="002451E3" w:rsidRDefault="002451E3"/>
        </w:tc>
        <w:tc>
          <w:tcPr>
            <w:tcW w:w="1644" w:type="dxa"/>
          </w:tcPr>
          <w:p w:rsidR="002451E3" w:rsidRDefault="002451E3">
            <w:pPr>
              <w:pStyle w:val="ConsPlusNormal"/>
              <w:jc w:val="center"/>
            </w:pPr>
            <w:r>
              <w:t>Численность трудовых ресурсов из числа граждан, проживающих на территории автономного округа (человек)</w:t>
            </w:r>
          </w:p>
        </w:tc>
        <w:tc>
          <w:tcPr>
            <w:tcW w:w="1814" w:type="dxa"/>
          </w:tcPr>
          <w:p w:rsidR="002451E3" w:rsidRDefault="002451E3">
            <w:pPr>
              <w:pStyle w:val="ConsPlusNormal"/>
              <w:jc w:val="center"/>
            </w:pPr>
            <w:r>
              <w:t>Численность трудовых ресурсов из числа граждан, проживающих на территориях других субъектов Российской Федерации (человек)</w:t>
            </w:r>
          </w:p>
        </w:tc>
        <w:tc>
          <w:tcPr>
            <w:tcW w:w="1871" w:type="dxa"/>
          </w:tcPr>
          <w:p w:rsidR="002451E3" w:rsidRDefault="002451E3">
            <w:pPr>
              <w:pStyle w:val="ConsPlusNormal"/>
              <w:jc w:val="center"/>
            </w:pPr>
          </w:p>
        </w:tc>
      </w:tr>
      <w:tr w:rsidR="002451E3">
        <w:tc>
          <w:tcPr>
            <w:tcW w:w="510" w:type="dxa"/>
          </w:tcPr>
          <w:p w:rsidR="002451E3" w:rsidRDefault="002451E3">
            <w:pPr>
              <w:pStyle w:val="ConsPlusNormal"/>
              <w:jc w:val="center"/>
            </w:pPr>
            <w:r>
              <w:t>1.</w:t>
            </w:r>
          </w:p>
        </w:tc>
        <w:tc>
          <w:tcPr>
            <w:tcW w:w="1928" w:type="dxa"/>
          </w:tcPr>
          <w:p w:rsidR="002451E3" w:rsidRDefault="002451E3">
            <w:pPr>
              <w:pStyle w:val="ConsPlusNormal"/>
              <w:jc w:val="center"/>
            </w:pPr>
          </w:p>
        </w:tc>
        <w:tc>
          <w:tcPr>
            <w:tcW w:w="1871" w:type="dxa"/>
          </w:tcPr>
          <w:p w:rsidR="002451E3" w:rsidRDefault="002451E3">
            <w:pPr>
              <w:pStyle w:val="ConsPlusNormal"/>
              <w:jc w:val="center"/>
            </w:pPr>
          </w:p>
        </w:tc>
        <w:tc>
          <w:tcPr>
            <w:tcW w:w="1644" w:type="dxa"/>
          </w:tcPr>
          <w:p w:rsidR="002451E3" w:rsidRDefault="002451E3">
            <w:pPr>
              <w:pStyle w:val="ConsPlusNormal"/>
              <w:jc w:val="center"/>
            </w:pPr>
          </w:p>
        </w:tc>
        <w:tc>
          <w:tcPr>
            <w:tcW w:w="1814" w:type="dxa"/>
          </w:tcPr>
          <w:p w:rsidR="002451E3" w:rsidRDefault="002451E3">
            <w:pPr>
              <w:pStyle w:val="ConsPlusNormal"/>
              <w:jc w:val="center"/>
            </w:pPr>
          </w:p>
        </w:tc>
        <w:tc>
          <w:tcPr>
            <w:tcW w:w="1871" w:type="dxa"/>
          </w:tcPr>
          <w:p w:rsidR="002451E3" w:rsidRDefault="002451E3">
            <w:pPr>
              <w:pStyle w:val="ConsPlusNormal"/>
              <w:jc w:val="center"/>
            </w:pPr>
          </w:p>
        </w:tc>
      </w:tr>
    </w:tbl>
    <w:p w:rsidR="002451E3" w:rsidRDefault="002451E3">
      <w:pPr>
        <w:sectPr w:rsidR="002451E3">
          <w:pgSz w:w="16838" w:h="11905" w:orient="landscape"/>
          <w:pgMar w:top="1701" w:right="1134" w:bottom="850" w:left="1134" w:header="0" w:footer="0" w:gutter="0"/>
          <w:cols w:space="720"/>
        </w:sectPr>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jc w:val="right"/>
      </w:pPr>
    </w:p>
    <w:p w:rsidR="002451E3" w:rsidRDefault="002451E3">
      <w:pPr>
        <w:pStyle w:val="ConsPlusNormal"/>
        <w:jc w:val="right"/>
        <w:outlineLvl w:val="1"/>
      </w:pPr>
      <w:r>
        <w:t>Приложение 20</w:t>
      </w:r>
    </w:p>
    <w:p w:rsidR="002451E3" w:rsidRDefault="002451E3">
      <w:pPr>
        <w:pStyle w:val="ConsPlusNormal"/>
        <w:jc w:val="right"/>
      </w:pPr>
      <w:r>
        <w:t>к государственной программе Ханты-Мансийского автономного</w:t>
      </w:r>
    </w:p>
    <w:p w:rsidR="002451E3" w:rsidRDefault="002451E3">
      <w:pPr>
        <w:pStyle w:val="ConsPlusNormal"/>
        <w:jc w:val="right"/>
      </w:pPr>
      <w:r>
        <w:t>округа - Югры "Содействие занятости населения</w:t>
      </w:r>
    </w:p>
    <w:p w:rsidR="002451E3" w:rsidRDefault="002451E3">
      <w:pPr>
        <w:pStyle w:val="ConsPlusNormal"/>
        <w:jc w:val="right"/>
      </w:pPr>
      <w:r>
        <w:t>в Ханты-Мансийском автономном округе - Югре на 2016 - 2020</w:t>
      </w:r>
    </w:p>
    <w:p w:rsidR="002451E3" w:rsidRDefault="002451E3">
      <w:pPr>
        <w:pStyle w:val="ConsPlusNormal"/>
        <w:jc w:val="right"/>
      </w:pPr>
      <w:r>
        <w:t>годы"</w:t>
      </w:r>
    </w:p>
    <w:p w:rsidR="002451E3" w:rsidRDefault="002451E3">
      <w:pPr>
        <w:pStyle w:val="ConsPlusNormal"/>
      </w:pPr>
    </w:p>
    <w:p w:rsidR="002451E3" w:rsidRDefault="002451E3">
      <w:pPr>
        <w:pStyle w:val="ConsPlusTitle"/>
        <w:jc w:val="center"/>
      </w:pPr>
      <w:bookmarkStart w:id="177" w:name="P4606"/>
      <w:bookmarkEnd w:id="177"/>
      <w:r>
        <w:t>ПОРЯДОК</w:t>
      </w:r>
    </w:p>
    <w:p w:rsidR="002451E3" w:rsidRDefault="002451E3">
      <w:pPr>
        <w:pStyle w:val="ConsPlusTitle"/>
        <w:jc w:val="center"/>
      </w:pPr>
      <w:r>
        <w:t>РЕАЛИЗАЦИИ МЕРОПРИЯТИЙ, НАПРАВЛЕННЫХ НА ПОВЫШЕНИЕ</w:t>
      </w:r>
    </w:p>
    <w:p w:rsidR="002451E3" w:rsidRDefault="002451E3">
      <w:pPr>
        <w:pStyle w:val="ConsPlusTitle"/>
        <w:jc w:val="center"/>
      </w:pPr>
      <w:r>
        <w:t>ЭФФЕКТИВНОСТИ ИСПОЛЬЗОВАНИЯ ИМЕЮЩИХСЯ ТРУДОВЫХ РЕСУРСОВ</w:t>
      </w:r>
    </w:p>
    <w:p w:rsidR="002451E3" w:rsidRDefault="002451E3">
      <w:pPr>
        <w:pStyle w:val="ConsPlusTitle"/>
        <w:jc w:val="center"/>
      </w:pPr>
      <w:r>
        <w:t>И ПРИВЛЕЧЕНИЕ ТРУДОВЫХ РЕСУРСОВ ИЗ ДРУГИХ СУБЪЕКТОВ</w:t>
      </w:r>
    </w:p>
    <w:p w:rsidR="002451E3" w:rsidRDefault="002451E3">
      <w:pPr>
        <w:pStyle w:val="ConsPlusTitle"/>
        <w:jc w:val="center"/>
      </w:pPr>
      <w:r>
        <w:t>РОССИЙСКОЙ ФЕДЕРАЦИИ ДЛЯ ТРУДОУСТРОЙСТВА НА ОБЪЕКТАХ</w:t>
      </w:r>
    </w:p>
    <w:p w:rsidR="002451E3" w:rsidRDefault="002451E3">
      <w:pPr>
        <w:pStyle w:val="ConsPlusTitle"/>
        <w:jc w:val="center"/>
      </w:pPr>
      <w:r>
        <w:t>ИНВЕСТИЦИОННЫХ ПРОЕКТОВ (ДАЛЕЕ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 </w:t>
      </w:r>
      <w:hyperlink r:id="rId757" w:history="1">
        <w:r>
          <w:rPr>
            <w:color w:val="0000FF"/>
          </w:rPr>
          <w:t>постановлением</w:t>
        </w:r>
      </w:hyperlink>
      <w:r>
        <w:t xml:space="preserve"> Правительства ХМАО - Югры от 18.12.2015 N 480-п;</w:t>
      </w:r>
    </w:p>
    <w:p w:rsidR="002451E3" w:rsidRDefault="002451E3">
      <w:pPr>
        <w:pStyle w:val="ConsPlusNormal"/>
        <w:jc w:val="center"/>
      </w:pPr>
      <w:r>
        <w:t xml:space="preserve">в ред. постановлений Правительства ХМАО - Югры от 27.05.2016 </w:t>
      </w:r>
      <w:hyperlink r:id="rId758" w:history="1">
        <w:r>
          <w:rPr>
            <w:color w:val="0000FF"/>
          </w:rPr>
          <w:t>N 175-п</w:t>
        </w:r>
      </w:hyperlink>
      <w:r>
        <w:t>,</w:t>
      </w:r>
    </w:p>
    <w:p w:rsidR="002451E3" w:rsidRDefault="002451E3">
      <w:pPr>
        <w:pStyle w:val="ConsPlusNormal"/>
        <w:jc w:val="center"/>
      </w:pPr>
      <w:r>
        <w:t xml:space="preserve">от 28.10.2016 </w:t>
      </w:r>
      <w:hyperlink r:id="rId759" w:history="1">
        <w:r>
          <w:rPr>
            <w:color w:val="0000FF"/>
          </w:rPr>
          <w:t>N 424-п</w:t>
        </w:r>
      </w:hyperlink>
      <w:r>
        <w:t>)</w:t>
      </w:r>
    </w:p>
    <w:p w:rsidR="002451E3" w:rsidRDefault="002451E3">
      <w:pPr>
        <w:pStyle w:val="ConsPlusNormal"/>
        <w:jc w:val="center"/>
      </w:pPr>
    </w:p>
    <w:p w:rsidR="002451E3" w:rsidRDefault="002451E3">
      <w:pPr>
        <w:pStyle w:val="ConsPlusNormal"/>
        <w:jc w:val="center"/>
        <w:outlineLvl w:val="2"/>
      </w:pPr>
      <w:r>
        <w:t>I. Общие положения</w:t>
      </w:r>
    </w:p>
    <w:p w:rsidR="002451E3" w:rsidRDefault="002451E3">
      <w:pPr>
        <w:pStyle w:val="ConsPlusNormal"/>
        <w:jc w:val="center"/>
      </w:pPr>
    </w:p>
    <w:p w:rsidR="002451E3" w:rsidRDefault="002451E3">
      <w:pPr>
        <w:pStyle w:val="ConsPlusNormal"/>
        <w:ind w:firstLine="540"/>
        <w:jc w:val="both"/>
      </w:pPr>
      <w:bookmarkStart w:id="178" w:name="P4620"/>
      <w:bookmarkEnd w:id="178"/>
      <w:r>
        <w:t>1.1. Настоящий Порядок определяет:</w:t>
      </w:r>
    </w:p>
    <w:p w:rsidR="002451E3" w:rsidRDefault="002451E3">
      <w:pPr>
        <w:pStyle w:val="ConsPlusNormal"/>
        <w:spacing w:before="220"/>
        <w:ind w:firstLine="540"/>
        <w:jc w:val="both"/>
      </w:pPr>
      <w:r>
        <w:t>механизм реализации мероприятий,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на объектах инвестиционных проектов;</w:t>
      </w:r>
    </w:p>
    <w:p w:rsidR="002451E3" w:rsidRDefault="002451E3">
      <w:pPr>
        <w:pStyle w:val="ConsPlusNormal"/>
        <w:spacing w:before="220"/>
        <w:ind w:firstLine="540"/>
        <w:jc w:val="both"/>
      </w:pPr>
      <w:r>
        <w:t xml:space="preserve">порядок отбора инвестиционных проектов для включения в </w:t>
      </w:r>
      <w:hyperlink w:anchor="P1539" w:history="1">
        <w:r>
          <w:rPr>
            <w:color w:val="0000FF"/>
          </w:rPr>
          <w:t>подпрограмму III</w:t>
        </w:r>
      </w:hyperlink>
      <w:r>
        <w:t xml:space="preserve"> "Повышение мобильности трудовых ресурсов в автономном округе".</w:t>
      </w:r>
    </w:p>
    <w:p w:rsidR="002451E3" w:rsidRDefault="002451E3">
      <w:pPr>
        <w:pStyle w:val="ConsPlusNormal"/>
        <w:jc w:val="both"/>
      </w:pPr>
      <w:r>
        <w:t xml:space="preserve">(в ред. </w:t>
      </w:r>
      <w:hyperlink r:id="rId76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1.2. Финансовое обеспечение мероприятий, указанных в </w:t>
      </w:r>
      <w:hyperlink w:anchor="P4620" w:history="1">
        <w:r>
          <w:rPr>
            <w:color w:val="0000FF"/>
          </w:rPr>
          <w:t>пункте 1.1</w:t>
        </w:r>
      </w:hyperlink>
      <w:r>
        <w:t xml:space="preserve"> настоящего Порядка, осуществляется в пределах средств, выделенных на реализацию </w:t>
      </w:r>
      <w:hyperlink w:anchor="P1539" w:history="1">
        <w:r>
          <w:rPr>
            <w:color w:val="0000FF"/>
          </w:rPr>
          <w:t>подпрограммы III</w:t>
        </w:r>
      </w:hyperlink>
      <w:r>
        <w:t xml:space="preserve"> "Повышение мобильности трудовых ресурсов в автономном округе".</w:t>
      </w:r>
    </w:p>
    <w:p w:rsidR="002451E3" w:rsidRDefault="002451E3">
      <w:pPr>
        <w:pStyle w:val="ConsPlusNormal"/>
        <w:jc w:val="both"/>
      </w:pPr>
      <w:r>
        <w:t xml:space="preserve">(в ред. </w:t>
      </w:r>
      <w:hyperlink r:id="rId76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bookmarkStart w:id="179" w:name="P4626"/>
      <w:bookmarkEnd w:id="179"/>
      <w:r>
        <w:t>1.3. В настоящем Порядке применяются следующие основные понятия и сокращения:</w:t>
      </w:r>
    </w:p>
    <w:p w:rsidR="002451E3" w:rsidRDefault="002451E3">
      <w:pPr>
        <w:pStyle w:val="ConsPlusNormal"/>
        <w:spacing w:before="220"/>
        <w:ind w:firstLine="540"/>
        <w:jc w:val="both"/>
      </w:pPr>
      <w:r>
        <w:t xml:space="preserve">подпрограмма III - </w:t>
      </w:r>
      <w:hyperlink w:anchor="P1539" w:history="1">
        <w:r>
          <w:rPr>
            <w:color w:val="0000FF"/>
          </w:rPr>
          <w:t>подпрограмма III</w:t>
        </w:r>
      </w:hyperlink>
      <w:r>
        <w:t xml:space="preserve"> "Повышение мобильности трудовых ресурсов в автономном округе";</w:t>
      </w:r>
    </w:p>
    <w:p w:rsidR="002451E3" w:rsidRDefault="002451E3">
      <w:pPr>
        <w:pStyle w:val="ConsPlusNormal"/>
        <w:jc w:val="both"/>
      </w:pPr>
      <w:r>
        <w:t xml:space="preserve">(в ред. </w:t>
      </w:r>
      <w:hyperlink r:id="rId76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автономный округ - Ханты-Мансийский автономный округ - Югра;</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lastRenderedPageBreak/>
        <w:t>граждане - не занятые трудовой деятельностью граждане, желающие осуществлять свою трудовую деятельность на объекте инвестиционного проекта, из числа граждан, проживающих в автономном округе и обратившихся в центр занятости населения в целях содействия в поиске подходящей работы, либо граждан другого субъекта Российской Федерации, обратившихся в центр занятости населения по месту реализации инвестиционного проекта;</w:t>
      </w:r>
    </w:p>
    <w:p w:rsidR="002451E3" w:rsidRDefault="002451E3">
      <w:pPr>
        <w:pStyle w:val="ConsPlusNormal"/>
        <w:spacing w:before="220"/>
        <w:ind w:firstLine="540"/>
        <w:jc w:val="both"/>
      </w:pPr>
      <w:r>
        <w:t>куратор инвестиционного проекта - орган исполнительной власти автономного округа, исполнительно-распорядительный орган муниципального образования автономного округа, являющийся заказчиком инвестиционного проекта; юридическое лицо, являющееся коммерческой организацией, физическое лицо, зарегистрированное в установленном порядке в качестве главы крестьянско-фермерского хозяйства, индивидуальный предприниматель, осуществляющие в соответствии с инвестиционным проектом вложение средств в форме капитальных вложений в создание и (или) модернизацию объекта (объектов) капитального строительства и приобретающие имущественные права на указанные объекты, испытывающие потребность в трудовых ресурсах на объекте инвестиционного проекта после ввода его в эксплуатацию;</w:t>
      </w:r>
    </w:p>
    <w:p w:rsidR="002451E3" w:rsidRDefault="002451E3">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определенный объект,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2451E3" w:rsidRDefault="002451E3">
      <w:pPr>
        <w:pStyle w:val="ConsPlusNormal"/>
        <w:spacing w:before="220"/>
        <w:ind w:firstLine="540"/>
        <w:jc w:val="both"/>
      </w:pPr>
      <w:r>
        <w:t xml:space="preserve">профобучение - профессиональное обучение и дополнительное профессиональное образование граждан, указанных в </w:t>
      </w:r>
      <w:hyperlink w:anchor="P4626" w:history="1">
        <w:r>
          <w:rPr>
            <w:color w:val="0000FF"/>
          </w:rPr>
          <w:t>пункте 1.3</w:t>
        </w:r>
      </w:hyperlink>
      <w:r>
        <w:t xml:space="preserve"> настоящего Порядка, под гарантированное рабочее место на объекте инвестиционного проекта;</w:t>
      </w:r>
    </w:p>
    <w:p w:rsidR="002451E3" w:rsidRDefault="002451E3">
      <w:pPr>
        <w:pStyle w:val="ConsPlusNormal"/>
        <w:spacing w:before="220"/>
        <w:ind w:firstLine="540"/>
        <w:jc w:val="both"/>
      </w:pPr>
      <w:r>
        <w:t>организация, осуществляющая образовательную деятельность, - образовательная организация, а также организация, осуществляющая обучение, в том числе индивидуальный предприниматель, осуществляющий образовательную деятельность;</w:t>
      </w:r>
    </w:p>
    <w:p w:rsidR="002451E3" w:rsidRDefault="002451E3">
      <w:pPr>
        <w:pStyle w:val="ConsPlusNormal"/>
        <w:spacing w:before="220"/>
        <w:ind w:firstLine="540"/>
        <w:jc w:val="both"/>
      </w:pPr>
      <w:r>
        <w:t>место реализации инвестиционного проекта - муниципальное образование автономного округа, в котором осуществляется реализация инвестиционного проекта и вводится в эксплуатацию объект инвестиционного проекта.</w:t>
      </w:r>
    </w:p>
    <w:p w:rsidR="002451E3" w:rsidRDefault="002451E3">
      <w:pPr>
        <w:pStyle w:val="ConsPlusNormal"/>
        <w:jc w:val="both"/>
      </w:pPr>
    </w:p>
    <w:p w:rsidR="002451E3" w:rsidRDefault="002451E3">
      <w:pPr>
        <w:pStyle w:val="ConsPlusNormal"/>
        <w:jc w:val="center"/>
        <w:outlineLvl w:val="2"/>
      </w:pPr>
      <w:r>
        <w:t>II. Порядок отбора инвестиционных проектов для включения</w:t>
      </w:r>
    </w:p>
    <w:p w:rsidR="002451E3" w:rsidRDefault="002451E3">
      <w:pPr>
        <w:pStyle w:val="ConsPlusNormal"/>
        <w:jc w:val="center"/>
      </w:pPr>
      <w:r>
        <w:t xml:space="preserve">в </w:t>
      </w:r>
      <w:hyperlink w:anchor="P1539" w:history="1">
        <w:r>
          <w:rPr>
            <w:color w:val="0000FF"/>
          </w:rPr>
          <w:t>подпрограмму III</w:t>
        </w:r>
      </w:hyperlink>
    </w:p>
    <w:p w:rsidR="002451E3" w:rsidRDefault="002451E3">
      <w:pPr>
        <w:pStyle w:val="ConsPlusNormal"/>
        <w:jc w:val="center"/>
      </w:pPr>
      <w:r>
        <w:t xml:space="preserve">(в ред. </w:t>
      </w:r>
      <w:hyperlink r:id="rId763" w:history="1">
        <w:r>
          <w:rPr>
            <w:color w:val="0000FF"/>
          </w:rPr>
          <w:t>постановления</w:t>
        </w:r>
      </w:hyperlink>
      <w:r>
        <w:t xml:space="preserve"> Правительства ХМАО - Югры</w:t>
      </w:r>
    </w:p>
    <w:p w:rsidR="002451E3" w:rsidRDefault="002451E3">
      <w:pPr>
        <w:pStyle w:val="ConsPlusNormal"/>
        <w:jc w:val="center"/>
      </w:pPr>
      <w:r>
        <w:t>от 28.10.2016 N 424-п)</w:t>
      </w:r>
    </w:p>
    <w:p w:rsidR="002451E3" w:rsidRDefault="002451E3">
      <w:pPr>
        <w:pStyle w:val="ConsPlusNormal"/>
        <w:jc w:val="center"/>
      </w:pPr>
    </w:p>
    <w:p w:rsidR="002451E3" w:rsidRDefault="002451E3">
      <w:pPr>
        <w:pStyle w:val="ConsPlusNormal"/>
        <w:ind w:firstLine="540"/>
        <w:jc w:val="both"/>
      </w:pPr>
      <w:bookmarkStart w:id="180" w:name="P4644"/>
      <w:bookmarkEnd w:id="180"/>
      <w:r>
        <w:t xml:space="preserve">2.1. Для участия в </w:t>
      </w:r>
      <w:hyperlink w:anchor="P1539" w:history="1">
        <w:r>
          <w:rPr>
            <w:color w:val="0000FF"/>
          </w:rPr>
          <w:t>подпрограмме III</w:t>
        </w:r>
      </w:hyperlink>
      <w:r>
        <w:t xml:space="preserve"> куратор инвестиционного проекта представляет в Департамент заявку и приложенные к ней следующие документы:</w:t>
      </w:r>
    </w:p>
    <w:p w:rsidR="002451E3" w:rsidRDefault="002451E3">
      <w:pPr>
        <w:pStyle w:val="ConsPlusNormal"/>
        <w:jc w:val="both"/>
      </w:pPr>
      <w:r>
        <w:t xml:space="preserve">(в ред. </w:t>
      </w:r>
      <w:hyperlink r:id="rId764"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2.1.1. Копию бизнес-плана, за исключением проектной документации, предусматривающего реализацию инвестиционного проекта с указанием количества рабочих мест, в том числе новых рабочих мест, заверенную куратором инвестиционного проекта (1 экземпляр - на бумажном носителе, прошитый и скрепленный подписью руководителя и печатью (при ее наличии), 1 экземпляр - в электронной форме).</w:t>
      </w:r>
    </w:p>
    <w:p w:rsidR="002451E3" w:rsidRDefault="002451E3">
      <w:pPr>
        <w:pStyle w:val="ConsPlusNormal"/>
        <w:spacing w:before="220"/>
        <w:ind w:firstLine="540"/>
        <w:jc w:val="both"/>
      </w:pPr>
      <w:r>
        <w:t>2.1.2. Документальное подтверждение о финансовом обеспечении инвестиционного проекта.</w:t>
      </w:r>
    </w:p>
    <w:p w:rsidR="002451E3" w:rsidRDefault="002451E3">
      <w:pPr>
        <w:pStyle w:val="ConsPlusNormal"/>
        <w:spacing w:before="220"/>
        <w:ind w:firstLine="540"/>
        <w:jc w:val="both"/>
      </w:pPr>
      <w:r>
        <w:t xml:space="preserve">2.1.3. Документы, подтверждающие предоставление дополнительных мер социальной поддержки гражданам, переселяющимся для трудоустройства на объекте инвестиционного </w:t>
      </w:r>
      <w:r>
        <w:lastRenderedPageBreak/>
        <w:t>проекта (возможность предоставления жилого помещения, компенсации расходов за наем жилого помещения, иные меры поддержки) - при их наличии.</w:t>
      </w:r>
    </w:p>
    <w:p w:rsidR="002451E3" w:rsidRDefault="002451E3">
      <w:pPr>
        <w:pStyle w:val="ConsPlusNormal"/>
        <w:spacing w:before="220"/>
        <w:ind w:firstLine="540"/>
        <w:jc w:val="both"/>
      </w:pPr>
      <w:bookmarkStart w:id="181" w:name="P4649"/>
      <w:bookmarkEnd w:id="181"/>
      <w:r>
        <w:t xml:space="preserve">2.2. Заявка и документы (копии документов), указанные в </w:t>
      </w:r>
      <w:hyperlink w:anchor="P4644" w:history="1">
        <w:r>
          <w:rPr>
            <w:color w:val="0000FF"/>
          </w:rPr>
          <w:t>пункте 2.1</w:t>
        </w:r>
      </w:hyperlink>
      <w:r>
        <w:t xml:space="preserve"> настоящего Порядка, представляются ежегодно - не позднее 25 апреля текущего года:</w:t>
      </w:r>
    </w:p>
    <w:p w:rsidR="002451E3" w:rsidRDefault="002451E3">
      <w:pPr>
        <w:pStyle w:val="ConsPlusNormal"/>
        <w:spacing w:before="220"/>
        <w:ind w:firstLine="540"/>
        <w:jc w:val="both"/>
      </w:pPr>
      <w:r>
        <w:t>в письменной форме непосредственно или почтовым отправлением по адресу: 628012, Ханты-Мансийский автономный округ - Югра, г. Ханты-Мансийск, ул. Карла Маркса, д. 12, каб. 31;</w:t>
      </w:r>
    </w:p>
    <w:p w:rsidR="002451E3" w:rsidRDefault="002451E3">
      <w:pPr>
        <w:pStyle w:val="ConsPlusNormal"/>
        <w:spacing w:before="220"/>
        <w:ind w:firstLine="540"/>
        <w:jc w:val="both"/>
      </w:pPr>
      <w:r>
        <w:t>либо в электронной форме по адресу: sekretar@dznhmao.ru.</w:t>
      </w:r>
    </w:p>
    <w:p w:rsidR="002451E3" w:rsidRDefault="002451E3">
      <w:pPr>
        <w:pStyle w:val="ConsPlusNormal"/>
        <w:spacing w:before="220"/>
        <w:ind w:firstLine="540"/>
        <w:jc w:val="both"/>
      </w:pPr>
      <w:r>
        <w:t>2.3. Куратор инвестиционного проекта несет ответственность за достоверность представляемых документов и сведений, указанных в них.</w:t>
      </w:r>
    </w:p>
    <w:p w:rsidR="002451E3" w:rsidRDefault="002451E3">
      <w:pPr>
        <w:pStyle w:val="ConsPlusNormal"/>
        <w:spacing w:before="220"/>
        <w:ind w:firstLine="540"/>
        <w:jc w:val="both"/>
      </w:pPr>
      <w:r>
        <w:t>2.4. Департамент регистрирует заявку в день ее подачи.</w:t>
      </w:r>
    </w:p>
    <w:p w:rsidR="002451E3" w:rsidRDefault="002451E3">
      <w:pPr>
        <w:pStyle w:val="ConsPlusNormal"/>
        <w:spacing w:before="220"/>
        <w:ind w:firstLine="540"/>
        <w:jc w:val="both"/>
      </w:pPr>
      <w:r>
        <w:t>2.5. Рассмотрение заявки осуществляется в течение 30 рабочих дней с момента ее поступления.</w:t>
      </w:r>
    </w:p>
    <w:p w:rsidR="002451E3" w:rsidRDefault="002451E3">
      <w:pPr>
        <w:pStyle w:val="ConsPlusNormal"/>
        <w:spacing w:before="220"/>
        <w:ind w:firstLine="540"/>
        <w:jc w:val="both"/>
      </w:pPr>
      <w:bookmarkStart w:id="182" w:name="P4655"/>
      <w:bookmarkEnd w:id="182"/>
      <w:r>
        <w:t xml:space="preserve">2.6. Отбор инвестиционных проектов для включения в </w:t>
      </w:r>
      <w:hyperlink w:anchor="P1539" w:history="1">
        <w:r>
          <w:rPr>
            <w:color w:val="0000FF"/>
          </w:rPr>
          <w:t>подпрограмму III</w:t>
        </w:r>
      </w:hyperlink>
      <w:r>
        <w:t xml:space="preserve"> осуществляется в соответствии с критериями отбора:</w:t>
      </w:r>
    </w:p>
    <w:p w:rsidR="002451E3" w:rsidRDefault="002451E3">
      <w:pPr>
        <w:pStyle w:val="ConsPlusNormal"/>
        <w:jc w:val="both"/>
      </w:pPr>
      <w:r>
        <w:t xml:space="preserve">(в ред. </w:t>
      </w:r>
      <w:hyperlink r:id="rId765"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2.6.1. Общая стоимость инвестиционного проекта должна составлять не менее 200 млн. рублей.</w:t>
      </w:r>
    </w:p>
    <w:p w:rsidR="002451E3" w:rsidRDefault="002451E3">
      <w:pPr>
        <w:pStyle w:val="ConsPlusNormal"/>
        <w:spacing w:before="220"/>
        <w:ind w:firstLine="540"/>
        <w:jc w:val="both"/>
      </w:pPr>
      <w:r>
        <w:t>2.6.2. Количество рабочих мест, создаваемых на объекте инвестиционного проекта, включая высокопроизводительные рабочие места, - не менее 50 единиц.</w:t>
      </w:r>
    </w:p>
    <w:p w:rsidR="002451E3" w:rsidRDefault="002451E3">
      <w:pPr>
        <w:pStyle w:val="ConsPlusNormal"/>
        <w:spacing w:before="220"/>
        <w:ind w:firstLine="540"/>
        <w:jc w:val="both"/>
      </w:pPr>
      <w:r>
        <w:t>2.6.3. Инвестиционный проект реализуется в автономном округе.</w:t>
      </w:r>
    </w:p>
    <w:p w:rsidR="002451E3" w:rsidRDefault="002451E3">
      <w:pPr>
        <w:pStyle w:val="ConsPlusNormal"/>
        <w:spacing w:before="220"/>
        <w:ind w:firstLine="540"/>
        <w:jc w:val="both"/>
      </w:pPr>
      <w:r>
        <w:t>2.6.4. Реализация инвестиционного проекта требует привлечение трудовых ресурсов из других субъектов Российской Федерации при условии недостаточности необходимых трудовых ресурсов на рынке труда автономного округа.</w:t>
      </w:r>
    </w:p>
    <w:p w:rsidR="002451E3" w:rsidRDefault="002451E3">
      <w:pPr>
        <w:pStyle w:val="ConsPlusNormal"/>
        <w:spacing w:before="220"/>
        <w:ind w:firstLine="540"/>
        <w:jc w:val="both"/>
      </w:pPr>
      <w:r>
        <w:t>2.6.5. Инвестиционный проект реализуется в одной из отраслей экономики:</w:t>
      </w:r>
    </w:p>
    <w:p w:rsidR="002451E3" w:rsidRDefault="002451E3">
      <w:pPr>
        <w:pStyle w:val="ConsPlusNormal"/>
        <w:spacing w:before="220"/>
        <w:ind w:firstLine="540"/>
        <w:jc w:val="both"/>
      </w:pPr>
      <w:r>
        <w:t>1) сфера жилищно-коммунального хозяйства;</w:t>
      </w:r>
    </w:p>
    <w:p w:rsidR="002451E3" w:rsidRDefault="002451E3">
      <w:pPr>
        <w:pStyle w:val="ConsPlusNormal"/>
        <w:spacing w:before="220"/>
        <w:ind w:firstLine="540"/>
        <w:jc w:val="both"/>
      </w:pPr>
      <w:r>
        <w:t>2) социальная сфера (здравоохранение, образование);</w:t>
      </w:r>
    </w:p>
    <w:p w:rsidR="002451E3" w:rsidRDefault="002451E3">
      <w:pPr>
        <w:pStyle w:val="ConsPlusNormal"/>
        <w:spacing w:before="220"/>
        <w:ind w:firstLine="540"/>
        <w:jc w:val="both"/>
      </w:pPr>
      <w:r>
        <w:t>3) агропромышленный комплекс;</w:t>
      </w:r>
    </w:p>
    <w:p w:rsidR="002451E3" w:rsidRDefault="002451E3">
      <w:pPr>
        <w:pStyle w:val="ConsPlusNormal"/>
        <w:spacing w:before="220"/>
        <w:ind w:firstLine="540"/>
        <w:jc w:val="both"/>
      </w:pPr>
      <w:r>
        <w:t>4) лесопромышленный комплекс;</w:t>
      </w:r>
    </w:p>
    <w:p w:rsidR="002451E3" w:rsidRDefault="002451E3">
      <w:pPr>
        <w:pStyle w:val="ConsPlusNormal"/>
        <w:spacing w:before="220"/>
        <w:ind w:firstLine="540"/>
        <w:jc w:val="both"/>
      </w:pPr>
      <w:r>
        <w:t>5) сервис и туризм.</w:t>
      </w:r>
    </w:p>
    <w:p w:rsidR="002451E3" w:rsidRDefault="002451E3">
      <w:pPr>
        <w:pStyle w:val="ConsPlusNormal"/>
        <w:spacing w:before="220"/>
        <w:ind w:firstLine="540"/>
        <w:jc w:val="both"/>
      </w:pPr>
      <w:r>
        <w:t>2.6.6. Инвестиционный проект имеет социальную значимость для муниципального образования автономного округа и автономного округа, подтвержденную исполнительно-распорядительным органом муниципального образования автономного округа по месту реализации инвестиционного проекта (для инвестиционного проекта, реализующегося юридическим лицом, являющимся коммерческой организацией, физическим лицом, зарегистрированным в установленном порядке в качестве главы крестьянско-фермерского хозяйства, индивидуальным предпринимателем).</w:t>
      </w:r>
    </w:p>
    <w:p w:rsidR="002451E3" w:rsidRDefault="002451E3">
      <w:pPr>
        <w:pStyle w:val="ConsPlusNormal"/>
        <w:spacing w:before="220"/>
        <w:ind w:firstLine="540"/>
        <w:jc w:val="both"/>
      </w:pPr>
      <w:r>
        <w:t>2.6.7. Срок ввода в эксплуатацию объекта инвестиционного проекта - 2016 - 2020 годы.</w:t>
      </w:r>
    </w:p>
    <w:p w:rsidR="002451E3" w:rsidRDefault="002451E3">
      <w:pPr>
        <w:pStyle w:val="ConsPlusNormal"/>
        <w:spacing w:before="220"/>
        <w:ind w:firstLine="540"/>
        <w:jc w:val="both"/>
      </w:pPr>
      <w:r>
        <w:lastRenderedPageBreak/>
        <w:t>2.6.8. Реализация инвестиционного проекта на момент подачи куратором инвестиционного проекта заявки осуществляется более 1 года.</w:t>
      </w:r>
    </w:p>
    <w:p w:rsidR="002451E3" w:rsidRDefault="002451E3">
      <w:pPr>
        <w:pStyle w:val="ConsPlusNormal"/>
        <w:spacing w:before="220"/>
        <w:ind w:firstLine="540"/>
        <w:jc w:val="both"/>
      </w:pPr>
      <w:r>
        <w:t xml:space="preserve">2.7. В целях рассмотрения Департаментом заявки для включения/невключения инвестиционного проекта в </w:t>
      </w:r>
      <w:hyperlink w:anchor="P1539" w:history="1">
        <w:r>
          <w:rPr>
            <w:color w:val="0000FF"/>
          </w:rPr>
          <w:t>подпрограмму III</w:t>
        </w:r>
      </w:hyperlink>
      <w:r>
        <w:t xml:space="preserve"> формируется Комиссия по рассмотрению заявок (далее - Комиссия) из представителей Департамента, Департамента экономического развития автономного округа.</w:t>
      </w:r>
    </w:p>
    <w:p w:rsidR="002451E3" w:rsidRDefault="002451E3">
      <w:pPr>
        <w:pStyle w:val="ConsPlusNormal"/>
        <w:jc w:val="both"/>
      </w:pPr>
      <w:r>
        <w:t xml:space="preserve">(в ред. </w:t>
      </w:r>
      <w:hyperlink r:id="rId766"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2.8. Персональный состав Комиссии и положение о ней утверждает распоряжением Департамент.</w:t>
      </w:r>
    </w:p>
    <w:p w:rsidR="002451E3" w:rsidRDefault="002451E3">
      <w:pPr>
        <w:pStyle w:val="ConsPlusNormal"/>
        <w:spacing w:before="220"/>
        <w:ind w:firstLine="540"/>
        <w:jc w:val="both"/>
      </w:pPr>
      <w:r>
        <w:t>2.9. Комиссия:</w:t>
      </w:r>
    </w:p>
    <w:p w:rsidR="002451E3" w:rsidRDefault="002451E3">
      <w:pPr>
        <w:pStyle w:val="ConsPlusNormal"/>
        <w:spacing w:before="220"/>
        <w:ind w:firstLine="540"/>
        <w:jc w:val="both"/>
      </w:pPr>
      <w:bookmarkStart w:id="183" w:name="P4674"/>
      <w:bookmarkEnd w:id="183"/>
      <w:r>
        <w:t>2.9.1. В течение 10 рабочих дней со дня регистрации заявки проверяет полноту и достоверность сведений, содержащихся в прилагаемых к ней документах.</w:t>
      </w:r>
    </w:p>
    <w:p w:rsidR="002451E3" w:rsidRDefault="002451E3">
      <w:pPr>
        <w:pStyle w:val="ConsPlusNormal"/>
        <w:spacing w:before="220"/>
        <w:ind w:firstLine="540"/>
        <w:jc w:val="both"/>
      </w:pPr>
      <w:bookmarkStart w:id="184" w:name="P4675"/>
      <w:bookmarkEnd w:id="184"/>
      <w:r>
        <w:t xml:space="preserve">2.9.2. В течение 20 рабочих дней со дня истечения срока, указанного в </w:t>
      </w:r>
      <w:hyperlink w:anchor="P4674" w:history="1">
        <w:r>
          <w:rPr>
            <w:color w:val="0000FF"/>
          </w:rPr>
          <w:t>подпункте 2.9.1 пункта 2.9</w:t>
        </w:r>
      </w:hyperlink>
      <w:r>
        <w:t xml:space="preserve"> настоящего Порядка, принимает решение о включении/невключении инвестиционного проекта в </w:t>
      </w:r>
      <w:hyperlink w:anchor="P1539" w:history="1">
        <w:r>
          <w:rPr>
            <w:color w:val="0000FF"/>
          </w:rPr>
          <w:t>подпрограмму III</w:t>
        </w:r>
      </w:hyperlink>
      <w:r>
        <w:t xml:space="preserve"> с учетом установленных </w:t>
      </w:r>
      <w:hyperlink w:anchor="P4655" w:history="1">
        <w:r>
          <w:rPr>
            <w:color w:val="0000FF"/>
          </w:rPr>
          <w:t>пунктом 2.6</w:t>
        </w:r>
      </w:hyperlink>
      <w:r>
        <w:t xml:space="preserve"> настоящего Порядка критериев, которое оформляет протоколом.</w:t>
      </w:r>
    </w:p>
    <w:p w:rsidR="002451E3" w:rsidRDefault="002451E3">
      <w:pPr>
        <w:pStyle w:val="ConsPlusNormal"/>
        <w:jc w:val="both"/>
      </w:pPr>
      <w:r>
        <w:t xml:space="preserve">(в ред. </w:t>
      </w:r>
      <w:hyperlink r:id="rId767"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2.9.3. В течение 3 рабочих дней со дня принятия одного из решений, указанных в </w:t>
      </w:r>
      <w:hyperlink w:anchor="P4675" w:history="1">
        <w:r>
          <w:rPr>
            <w:color w:val="0000FF"/>
          </w:rPr>
          <w:t>подпункте 2.9.2</w:t>
        </w:r>
      </w:hyperlink>
      <w:r>
        <w:t xml:space="preserve"> настоящего Порядка, направляет куратору инвестиционного проекта либо:</w:t>
      </w:r>
    </w:p>
    <w:p w:rsidR="002451E3" w:rsidRDefault="002451E3">
      <w:pPr>
        <w:pStyle w:val="ConsPlusNormal"/>
        <w:spacing w:before="220"/>
        <w:ind w:firstLine="540"/>
        <w:jc w:val="both"/>
      </w:pPr>
      <w:r>
        <w:t xml:space="preserve">уведомление о включении инвестиционного проекта в </w:t>
      </w:r>
      <w:hyperlink w:anchor="P1539" w:history="1">
        <w:r>
          <w:rPr>
            <w:color w:val="0000FF"/>
          </w:rPr>
          <w:t>подпрограмму III</w:t>
        </w:r>
      </w:hyperlink>
      <w:r>
        <w:t xml:space="preserve"> и проект соглашения о сотрудничестве в рамках реализации </w:t>
      </w:r>
      <w:hyperlink w:anchor="P1539" w:history="1">
        <w:r>
          <w:rPr>
            <w:color w:val="0000FF"/>
          </w:rPr>
          <w:t>подпрограммы III</w:t>
        </w:r>
      </w:hyperlink>
      <w:r>
        <w:t>, форму которого утверждает Департамент;</w:t>
      </w:r>
    </w:p>
    <w:p w:rsidR="002451E3" w:rsidRDefault="002451E3">
      <w:pPr>
        <w:pStyle w:val="ConsPlusNormal"/>
        <w:jc w:val="both"/>
      </w:pPr>
      <w:r>
        <w:t xml:space="preserve">(в ред. </w:t>
      </w:r>
      <w:hyperlink r:id="rId768"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мотивированный отказ во включении инвестиционного проекта в </w:t>
      </w:r>
      <w:hyperlink w:anchor="P1539" w:history="1">
        <w:r>
          <w:rPr>
            <w:color w:val="0000FF"/>
          </w:rPr>
          <w:t>подпрограмму III</w:t>
        </w:r>
      </w:hyperlink>
      <w:r>
        <w:t>.</w:t>
      </w:r>
    </w:p>
    <w:p w:rsidR="002451E3" w:rsidRDefault="002451E3">
      <w:pPr>
        <w:pStyle w:val="ConsPlusNormal"/>
        <w:jc w:val="both"/>
      </w:pPr>
      <w:r>
        <w:t xml:space="preserve">(в ред. </w:t>
      </w:r>
      <w:hyperlink r:id="rId76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2.10. Основаниями для отказа во включении инвестиционного проекта в </w:t>
      </w:r>
      <w:hyperlink w:anchor="P1539" w:history="1">
        <w:r>
          <w:rPr>
            <w:color w:val="0000FF"/>
          </w:rPr>
          <w:t>подпрограмму III</w:t>
        </w:r>
      </w:hyperlink>
      <w:r>
        <w:t xml:space="preserve"> являются:</w:t>
      </w:r>
    </w:p>
    <w:p w:rsidR="002451E3" w:rsidRDefault="002451E3">
      <w:pPr>
        <w:pStyle w:val="ConsPlusNormal"/>
        <w:jc w:val="both"/>
      </w:pPr>
      <w:r>
        <w:t xml:space="preserve">(в ред. </w:t>
      </w:r>
      <w:hyperlink r:id="rId77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 xml:space="preserve">2.10.1. Несоответствие инвестиционного проекта критериям, установленным </w:t>
      </w:r>
      <w:hyperlink w:anchor="P4655" w:history="1">
        <w:r>
          <w:rPr>
            <w:color w:val="0000FF"/>
          </w:rPr>
          <w:t>пунктом 2.6</w:t>
        </w:r>
      </w:hyperlink>
      <w:r>
        <w:t xml:space="preserve"> настоящего Порядка.</w:t>
      </w:r>
    </w:p>
    <w:p w:rsidR="002451E3" w:rsidRDefault="002451E3">
      <w:pPr>
        <w:pStyle w:val="ConsPlusNormal"/>
        <w:spacing w:before="220"/>
        <w:ind w:firstLine="540"/>
        <w:jc w:val="both"/>
      </w:pPr>
      <w:r>
        <w:t>2.10.2. Предоставление ложной информации или недостоверных сведений, документов.</w:t>
      </w:r>
    </w:p>
    <w:p w:rsidR="002451E3" w:rsidRDefault="002451E3">
      <w:pPr>
        <w:pStyle w:val="ConsPlusNormal"/>
        <w:spacing w:before="220"/>
        <w:ind w:firstLine="540"/>
        <w:jc w:val="both"/>
      </w:pPr>
      <w:r>
        <w:t xml:space="preserve">2.10.3. Предоставление документов после срока, предусмотренного </w:t>
      </w:r>
      <w:hyperlink w:anchor="P4649" w:history="1">
        <w:r>
          <w:rPr>
            <w:color w:val="0000FF"/>
          </w:rPr>
          <w:t>пунктом 2.2</w:t>
        </w:r>
      </w:hyperlink>
      <w:r>
        <w:t xml:space="preserve"> настоящего Порядка.</w:t>
      </w:r>
    </w:p>
    <w:p w:rsidR="002451E3" w:rsidRDefault="002451E3">
      <w:pPr>
        <w:pStyle w:val="ConsPlusNormal"/>
        <w:jc w:val="both"/>
      </w:pPr>
    </w:p>
    <w:p w:rsidR="002451E3" w:rsidRDefault="002451E3">
      <w:pPr>
        <w:pStyle w:val="ConsPlusNormal"/>
        <w:jc w:val="center"/>
        <w:outlineLvl w:val="2"/>
      </w:pPr>
      <w:r>
        <w:t>III. Порядок подбора граждан для трудоустройства на объекте</w:t>
      </w:r>
    </w:p>
    <w:p w:rsidR="002451E3" w:rsidRDefault="002451E3">
      <w:pPr>
        <w:pStyle w:val="ConsPlusNormal"/>
        <w:jc w:val="center"/>
      </w:pPr>
      <w:r>
        <w:t>инвестиционного проекта</w:t>
      </w:r>
    </w:p>
    <w:p w:rsidR="002451E3" w:rsidRDefault="002451E3">
      <w:pPr>
        <w:pStyle w:val="ConsPlusNormal"/>
        <w:jc w:val="center"/>
      </w:pPr>
    </w:p>
    <w:p w:rsidR="002451E3" w:rsidRDefault="002451E3">
      <w:pPr>
        <w:pStyle w:val="ConsPlusNormal"/>
        <w:ind w:firstLine="540"/>
        <w:jc w:val="both"/>
      </w:pPr>
      <w:r>
        <w:t>3.1. Обеспечение потребности в трудовых ресурсах на объекте инвестиционного проекта осуществляется путем:</w:t>
      </w:r>
    </w:p>
    <w:p w:rsidR="002451E3" w:rsidRDefault="002451E3">
      <w:pPr>
        <w:pStyle w:val="ConsPlusNormal"/>
        <w:spacing w:before="220"/>
        <w:ind w:firstLine="540"/>
        <w:jc w:val="both"/>
      </w:pPr>
      <w:r>
        <w:t xml:space="preserve">подбора граждан в соответствии с заявленной куратором инвестиционного проекта профессионально-квалификационной структурой требуемых трудовых ресурсов из числа не занятых трудовой деятельностью граждан автономного округа, состоящих на учете в центре занятости населения по месту реализации инвестиционного проекта либо других муниципальных </w:t>
      </w:r>
      <w:r>
        <w:lastRenderedPageBreak/>
        <w:t>образованиях автономного округа;</w:t>
      </w:r>
    </w:p>
    <w:p w:rsidR="002451E3" w:rsidRDefault="002451E3">
      <w:pPr>
        <w:pStyle w:val="ConsPlusNormal"/>
        <w:spacing w:before="220"/>
        <w:ind w:firstLine="540"/>
        <w:jc w:val="both"/>
      </w:pPr>
      <w:r>
        <w:t xml:space="preserve">подбора граждан из числа квалифицированных специалистов других субъектов Российской Федерации, в том числе являющихся трудоизбыточными,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N 696-р </w:t>
      </w:r>
      <w:hyperlink r:id="rId771" w:history="1">
        <w:r>
          <w:rPr>
            <w:color w:val="0000FF"/>
          </w:rPr>
          <w:t>перечнем</w:t>
        </w:r>
      </w:hyperlink>
      <w:r>
        <w:t xml:space="preserve"> субъектов Российской Федерации.</w:t>
      </w:r>
    </w:p>
    <w:p w:rsidR="002451E3" w:rsidRDefault="002451E3">
      <w:pPr>
        <w:pStyle w:val="ConsPlusNormal"/>
        <w:spacing w:before="220"/>
        <w:ind w:firstLine="540"/>
        <w:jc w:val="both"/>
      </w:pPr>
      <w:r>
        <w:t xml:space="preserve">3.2. Куратор инвестиционного проекта, включенного в </w:t>
      </w:r>
      <w:hyperlink w:anchor="P1539" w:history="1">
        <w:r>
          <w:rPr>
            <w:color w:val="0000FF"/>
          </w:rPr>
          <w:t>подпрограмму III</w:t>
        </w:r>
      </w:hyperlink>
      <w:r>
        <w:t>, представляет в центр занятости населения по месту реализации инвестиционного проекта не позднее 6 месяцев до планируемого ввода его в эксплуатацию профессионально-квалификационный состав требуемых специалистов, список граждан, самостоятельно отобранных для направления на профобучение с целью их дальнейшего трудоустройства на объекте инвестиционного проекта (при наличии таких граждан).</w:t>
      </w:r>
    </w:p>
    <w:p w:rsidR="002451E3" w:rsidRDefault="002451E3">
      <w:pPr>
        <w:pStyle w:val="ConsPlusNormal"/>
        <w:jc w:val="both"/>
      </w:pPr>
      <w:r>
        <w:t xml:space="preserve">(в ред. </w:t>
      </w:r>
      <w:hyperlink r:id="rId772"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3.3. Центр занятости населения в соответствии с заявленной куратором инвестиционного проекта профессионально-квалификационной потребностью осуществляет подбор граждан из числа не занятых трудовой деятельностью граждан автономного округа, состоящих на учете в центре занятости населения по месту реализации инвестиционного проекта,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
    <w:p w:rsidR="002451E3" w:rsidRDefault="002451E3">
      <w:pPr>
        <w:pStyle w:val="ConsPlusNormal"/>
        <w:spacing w:before="220"/>
        <w:ind w:firstLine="540"/>
        <w:jc w:val="both"/>
      </w:pPr>
      <w:r>
        <w:t>3.4. Куратор инвестиционного проекта направляет в центр занятости населения граждан, отобранных самостоятельно для трудоустройства на объекте инвестиционного проекта, для их регистрации в целях поиска подходящей работы.</w:t>
      </w:r>
    </w:p>
    <w:p w:rsidR="002451E3" w:rsidRDefault="002451E3">
      <w:pPr>
        <w:pStyle w:val="ConsPlusNormal"/>
        <w:spacing w:before="220"/>
        <w:ind w:firstLine="540"/>
        <w:jc w:val="both"/>
      </w:pPr>
      <w:r>
        <w:t>3.5. После завершения подбора граждан для трудоустройства на объектах инвестиционного проекта центр занятости населения формирует их список с указанием профессий (специальности), стажа работы и последних мест работы, контактной информации и направляет его куратору инвестиционного проекта для утверждения.</w:t>
      </w:r>
    </w:p>
    <w:p w:rsidR="002451E3" w:rsidRDefault="002451E3">
      <w:pPr>
        <w:pStyle w:val="ConsPlusNormal"/>
        <w:spacing w:before="220"/>
        <w:ind w:firstLine="540"/>
        <w:jc w:val="both"/>
      </w:pPr>
      <w:r>
        <w:t>3.6. Куратор инвестиционного проекта, центр занятости населения заключают с гражданином, соответствующим требованиям для трудоустройства на объекте инвестиционного проекта, трехсторонний договор о намерениях его трудоустройства после введения в эксплуатацию объекта инвестиционного проекта с указанием сроков заключения трудового договора (на неопределенный срок либо продолжительностью не менее 3 лет), предоставления мер социальной поддержки, включая предварительный размер оплаты труда, иных выплат, а также условия и порядок возврата бюджетных средств, израсходованных на профобучение гражданина в случае его отказа от трудоустройства на объекте инвестиционного проекта.</w:t>
      </w:r>
    </w:p>
    <w:p w:rsidR="002451E3" w:rsidRDefault="002451E3">
      <w:pPr>
        <w:pStyle w:val="ConsPlusNormal"/>
        <w:spacing w:before="220"/>
        <w:ind w:firstLine="540"/>
        <w:jc w:val="both"/>
      </w:pPr>
      <w:r>
        <w:t>3.7. Об отказе гражданина, заключившего договор о намерениях трудоустройства, осуществлять трудовую деятельность на объекте инвестиционного проекта куратор инвестиционного проекта уведомляет центр занятости населения для подбора нового гражданина.</w:t>
      </w:r>
    </w:p>
    <w:p w:rsidR="002451E3" w:rsidRDefault="002451E3">
      <w:pPr>
        <w:pStyle w:val="ConsPlusNormal"/>
        <w:spacing w:before="220"/>
        <w:ind w:firstLine="540"/>
        <w:jc w:val="both"/>
      </w:pPr>
      <w:r>
        <w:t>3.8. Подбор граждан, проживающих в других субъектах Российской Федерации, для трудоустройства на объекте инвестиционного проекта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rsidR="002451E3" w:rsidRDefault="002451E3">
      <w:pPr>
        <w:pStyle w:val="ConsPlusNormal"/>
        <w:spacing w:before="220"/>
        <w:ind w:firstLine="540"/>
        <w:jc w:val="both"/>
      </w:pPr>
      <w:r>
        <w:t xml:space="preserve">3.9. Гражданину, соответствующему профессионально-квалификационным требованиям для трудоустройства на объекте инвестиционного проекта и изъявившему желание осуществить переезд к месту реализации инвестиционного проекта для осуществления на нем трудовой деятельности, производится выплата из средств бюджета автономного округа мер </w:t>
      </w:r>
      <w:r>
        <w:lastRenderedPageBreak/>
        <w:t xml:space="preserve">государственной поддержки, установленных </w:t>
      </w:r>
      <w:hyperlink w:anchor="P4782" w:history="1">
        <w:r>
          <w:rPr>
            <w:color w:val="0000FF"/>
          </w:rPr>
          <w:t>приложением 21</w:t>
        </w:r>
      </w:hyperlink>
      <w:r>
        <w:t xml:space="preserve"> к Программе.</w:t>
      </w:r>
    </w:p>
    <w:p w:rsidR="002451E3" w:rsidRDefault="002451E3">
      <w:pPr>
        <w:pStyle w:val="ConsPlusNormal"/>
        <w:spacing w:before="220"/>
        <w:ind w:firstLine="540"/>
        <w:jc w:val="both"/>
      </w:pPr>
      <w:r>
        <w:t>3.10. Отбор организаций, осуществляющих образовательную деятельность, для организации профобучения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jc w:val="both"/>
      </w:pPr>
    </w:p>
    <w:p w:rsidR="002451E3" w:rsidRDefault="002451E3">
      <w:pPr>
        <w:pStyle w:val="ConsPlusNormal"/>
        <w:jc w:val="center"/>
        <w:outlineLvl w:val="2"/>
      </w:pPr>
      <w:r>
        <w:t>IV. Порядок организации профобучения граждан</w:t>
      </w:r>
    </w:p>
    <w:p w:rsidR="002451E3" w:rsidRDefault="002451E3">
      <w:pPr>
        <w:pStyle w:val="ConsPlusNormal"/>
        <w:ind w:firstLine="540"/>
        <w:jc w:val="both"/>
      </w:pPr>
    </w:p>
    <w:p w:rsidR="002451E3" w:rsidRDefault="002451E3">
      <w:pPr>
        <w:pStyle w:val="ConsPlusNormal"/>
        <w:ind w:firstLine="540"/>
        <w:jc w:val="both"/>
      </w:pPr>
      <w:r>
        <w:t>4.1. Граждане, состоящие на учете в центре занятости населения по месту реализации инвестиционного проекта, желающие трудоустроиться на объекте инвестиционного проекта, но не отвечающие профессионально-квалификационным требованиям куратора инвестиционного проекта, проходят профобучение.</w:t>
      </w:r>
    </w:p>
    <w:p w:rsidR="002451E3" w:rsidRDefault="002451E3">
      <w:pPr>
        <w:pStyle w:val="ConsPlusNormal"/>
        <w:spacing w:before="220"/>
        <w:ind w:firstLine="540"/>
        <w:jc w:val="both"/>
      </w:pPr>
      <w:bookmarkStart w:id="185" w:name="P4708"/>
      <w:bookmarkEnd w:id="185"/>
      <w:r>
        <w:t>4.2. Организацию профобучения граждан осуществляет центр занятости населения с момента представления гражданином следующих документов:</w:t>
      </w:r>
    </w:p>
    <w:p w:rsidR="002451E3" w:rsidRDefault="002451E3">
      <w:pPr>
        <w:pStyle w:val="ConsPlusNormal"/>
        <w:spacing w:before="220"/>
        <w:ind w:firstLine="540"/>
        <w:jc w:val="both"/>
      </w:pPr>
      <w:r>
        <w:t>4.2.1. Личного заявления по утвержденной Департаментом форме.</w:t>
      </w:r>
    </w:p>
    <w:p w:rsidR="002451E3" w:rsidRDefault="002451E3">
      <w:pPr>
        <w:pStyle w:val="ConsPlusNormal"/>
        <w:spacing w:before="220"/>
        <w:ind w:firstLine="540"/>
        <w:jc w:val="both"/>
      </w:pPr>
      <w:r>
        <w:t>4.2.2. Паспорта или иного документа, удостоверяющего личность.</w:t>
      </w:r>
    </w:p>
    <w:p w:rsidR="002451E3" w:rsidRDefault="002451E3">
      <w:pPr>
        <w:pStyle w:val="ConsPlusNormal"/>
        <w:spacing w:before="220"/>
        <w:ind w:firstLine="540"/>
        <w:jc w:val="both"/>
      </w:pPr>
      <w:r>
        <w:t>4.2.3. Документа об образовании и (или) о квалификации (при наличии).</w:t>
      </w:r>
    </w:p>
    <w:p w:rsidR="002451E3" w:rsidRDefault="002451E3">
      <w:pPr>
        <w:pStyle w:val="ConsPlusNormal"/>
        <w:spacing w:before="220"/>
        <w:ind w:firstLine="540"/>
        <w:jc w:val="both"/>
      </w:pPr>
      <w:r>
        <w:t>4.2.4. Трудовой книжки или документа, ее заменяющего (при наличии).</w:t>
      </w:r>
    </w:p>
    <w:p w:rsidR="002451E3" w:rsidRDefault="002451E3">
      <w:pPr>
        <w:pStyle w:val="ConsPlusNormal"/>
        <w:spacing w:before="220"/>
        <w:ind w:firstLine="540"/>
        <w:jc w:val="both"/>
      </w:pPr>
      <w:r>
        <w:t>4.2.5. Копии договора с куратором инвестиционного проекта о намерениях трудоустройства гражданина после прохождения профобучения и ввода в эксплуатацию объекта инвестиционного проекта.</w:t>
      </w:r>
    </w:p>
    <w:p w:rsidR="002451E3" w:rsidRDefault="002451E3">
      <w:pPr>
        <w:pStyle w:val="ConsPlusNormal"/>
        <w:spacing w:before="220"/>
        <w:ind w:firstLine="540"/>
        <w:jc w:val="both"/>
      </w:pPr>
      <w:r>
        <w:t>4.3. Специалист центра занятости населения:</w:t>
      </w:r>
    </w:p>
    <w:p w:rsidR="002451E3" w:rsidRDefault="002451E3">
      <w:pPr>
        <w:pStyle w:val="ConsPlusNormal"/>
        <w:spacing w:before="220"/>
        <w:ind w:firstLine="540"/>
        <w:jc w:val="both"/>
      </w:pPr>
      <w:r>
        <w:t xml:space="preserve">4.3.1. Регистрирует заявление гражданина с приложением документов, указанных в </w:t>
      </w:r>
      <w:hyperlink w:anchor="P4708" w:history="1">
        <w:r>
          <w:rPr>
            <w:color w:val="0000FF"/>
          </w:rPr>
          <w:t>пункте 4.2</w:t>
        </w:r>
      </w:hyperlink>
      <w:r>
        <w:t xml:space="preserve"> настоящего Порядка, в день его поступления в журнале регистрации.</w:t>
      </w:r>
    </w:p>
    <w:p w:rsidR="002451E3" w:rsidRDefault="002451E3">
      <w:pPr>
        <w:pStyle w:val="ConsPlusNormal"/>
        <w:spacing w:before="220"/>
        <w:ind w:firstLine="540"/>
        <w:jc w:val="both"/>
      </w:pPr>
      <w:r>
        <w:t xml:space="preserve">4.3.2. Снимает и заверяет копии с оригиналов документов, указанных в </w:t>
      </w:r>
      <w:hyperlink w:anchor="P4708" w:history="1">
        <w:r>
          <w:rPr>
            <w:color w:val="0000FF"/>
          </w:rPr>
          <w:t>пункте 4.2</w:t>
        </w:r>
      </w:hyperlink>
      <w:r>
        <w:t xml:space="preserve"> настоящего Порядка, после чего оригиналы возвращает гражданину.</w:t>
      </w:r>
    </w:p>
    <w:p w:rsidR="002451E3" w:rsidRDefault="002451E3">
      <w:pPr>
        <w:pStyle w:val="ConsPlusNormal"/>
        <w:spacing w:before="220"/>
        <w:ind w:firstLine="540"/>
        <w:jc w:val="both"/>
      </w:pPr>
      <w:r>
        <w:t>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куратором инвестиционного проекта.</w:t>
      </w:r>
    </w:p>
    <w:p w:rsidR="002451E3" w:rsidRDefault="002451E3">
      <w:pPr>
        <w:pStyle w:val="ConsPlusNormal"/>
        <w:spacing w:before="220"/>
        <w:ind w:firstLine="540"/>
        <w:jc w:val="both"/>
      </w:pPr>
      <w:r>
        <w:t>4.3.4. В случае выбора гражданином профессии (специальности), требующей медицинского освидетельствования, направляет его с этой целью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spacing w:before="220"/>
        <w:ind w:firstLine="540"/>
        <w:jc w:val="both"/>
      </w:pPr>
      <w:r>
        <w:t>4.3.5. Выдает гражданину направление на профобучение в соответствии с утвержденной Департаментом формой, а в случае выбора гражданином профессии (специальности), требующей медицинского освидетельствования, - после представления им положительного заключения по результатам медицинского освидетельствования.</w:t>
      </w:r>
    </w:p>
    <w:p w:rsidR="002451E3" w:rsidRDefault="002451E3">
      <w:pPr>
        <w:pStyle w:val="ConsPlusNormal"/>
        <w:spacing w:before="220"/>
        <w:ind w:firstLine="540"/>
        <w:jc w:val="both"/>
      </w:pPr>
      <w:r>
        <w:t>4.3.6. При прохождении гражданином профобучения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профобучения, форму которого утверждает Департамент.</w:t>
      </w:r>
    </w:p>
    <w:p w:rsidR="002451E3" w:rsidRDefault="002451E3">
      <w:pPr>
        <w:pStyle w:val="ConsPlusNormal"/>
        <w:spacing w:before="220"/>
        <w:ind w:firstLine="540"/>
        <w:jc w:val="both"/>
      </w:pPr>
      <w:r>
        <w:lastRenderedPageBreak/>
        <w:t>4.4. Основанием для отказа гражданину в профобучении является:</w:t>
      </w:r>
    </w:p>
    <w:p w:rsidR="002451E3" w:rsidRDefault="002451E3">
      <w:pPr>
        <w:pStyle w:val="ConsPlusNormal"/>
        <w:spacing w:before="220"/>
        <w:ind w:firstLine="540"/>
        <w:jc w:val="both"/>
      </w:pPr>
      <w:r>
        <w:t>4.4.1. Обращение в центр занятости населения в состоянии опьянения, вызванного употреблением алкоголя, наркотических средств или других психотропных веществ.</w:t>
      </w:r>
    </w:p>
    <w:p w:rsidR="002451E3" w:rsidRDefault="002451E3">
      <w:pPr>
        <w:pStyle w:val="ConsPlusNormal"/>
        <w:spacing w:before="220"/>
        <w:ind w:firstLine="540"/>
        <w:jc w:val="both"/>
      </w:pPr>
      <w:r>
        <w:t xml:space="preserve">4.4.2. Непредставление документов, предусмотренных </w:t>
      </w:r>
      <w:hyperlink w:anchor="P4708" w:history="1">
        <w:r>
          <w:rPr>
            <w:color w:val="0000FF"/>
          </w:rPr>
          <w:t>пунктом 4.2</w:t>
        </w:r>
      </w:hyperlink>
      <w:r>
        <w:t xml:space="preserve"> настоящего Порядка.</w:t>
      </w:r>
    </w:p>
    <w:p w:rsidR="002451E3" w:rsidRDefault="002451E3">
      <w:pPr>
        <w:pStyle w:val="ConsPlusNormal"/>
        <w:spacing w:before="220"/>
        <w:ind w:firstLine="540"/>
        <w:jc w:val="both"/>
      </w:pPr>
      <w:r>
        <w:t>4.4.3. 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(пп. 4.4.3 в ред. </w:t>
      </w:r>
      <w:hyperlink r:id="rId773"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4.4.4. Повторное обращение для прохождения профобучения в текущем году.</w:t>
      </w:r>
    </w:p>
    <w:p w:rsidR="002451E3" w:rsidRDefault="002451E3">
      <w:pPr>
        <w:pStyle w:val="ConsPlusNormal"/>
        <w:spacing w:before="220"/>
        <w:ind w:firstLine="540"/>
        <w:jc w:val="both"/>
      </w:pPr>
      <w:r>
        <w:t xml:space="preserve">4.4.5. Утратил силу. - </w:t>
      </w:r>
      <w:hyperlink r:id="rId774"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r>
        <w:t>4.5. Основания отказа в профобучении специалист центра занятости населения разъясняет гражданину, затем оформляет решение согласно утвержденной Департаментом форме, с указанием оснований отказа в профобучении и выдает его гражданину.</w:t>
      </w:r>
    </w:p>
    <w:p w:rsidR="002451E3" w:rsidRDefault="002451E3">
      <w:pPr>
        <w:pStyle w:val="ConsPlusNormal"/>
        <w:spacing w:before="220"/>
        <w:ind w:firstLine="540"/>
        <w:jc w:val="both"/>
      </w:pPr>
      <w:bookmarkStart w:id="186" w:name="P4729"/>
      <w:bookmarkEnd w:id="186"/>
      <w:r>
        <w:t>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w:t>
      </w:r>
    </w:p>
    <w:p w:rsidR="002451E3" w:rsidRDefault="002451E3">
      <w:pPr>
        <w:pStyle w:val="ConsPlusNormal"/>
        <w:spacing w:before="220"/>
        <w:ind w:firstLine="540"/>
        <w:jc w:val="both"/>
      </w:pPr>
      <w:r>
        <w:t>а) компенсация расходов на проезд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451E3" w:rsidRDefault="002451E3">
      <w:pPr>
        <w:pStyle w:val="ConsPlusNormal"/>
        <w:spacing w:before="220"/>
        <w:ind w:firstLine="540"/>
        <w:jc w:val="both"/>
      </w:pPr>
      <w:r>
        <w:t>железнодорожным транспортом - в плацкартном вагоне пассажирского поезда;</w:t>
      </w:r>
    </w:p>
    <w:p w:rsidR="002451E3" w:rsidRDefault="002451E3">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 (при условии отсутствия железнодорожного сообщения);</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r>
        <w:t>б) компенсация расходов за наем жилого помещения на время прохождения профобучения - в размере фактических расходов, подтвержденных соответствующими документами, но не более 550 рублей в сутки;</w:t>
      </w:r>
    </w:p>
    <w:p w:rsidR="002451E3" w:rsidRDefault="002451E3">
      <w:pPr>
        <w:pStyle w:val="ConsPlusNormal"/>
        <w:spacing w:before="220"/>
        <w:ind w:firstLine="540"/>
        <w:jc w:val="both"/>
      </w:pPr>
      <w:r>
        <w:t>в) суточные расходы - в размере 300 рублей за каждый день нахождения в пути следования к месту профобучения и обратно.</w:t>
      </w:r>
    </w:p>
    <w:p w:rsidR="002451E3" w:rsidRDefault="002451E3">
      <w:pPr>
        <w:pStyle w:val="ConsPlusNormal"/>
        <w:spacing w:before="220"/>
        <w:ind w:firstLine="540"/>
        <w:jc w:val="both"/>
      </w:pPr>
      <w:bookmarkStart w:id="187" w:name="P4737"/>
      <w:bookmarkEnd w:id="187"/>
      <w:r>
        <w:t xml:space="preserve">4.7. Для получения компенсации, установленной </w:t>
      </w:r>
      <w:hyperlink w:anchor="P4729" w:history="1">
        <w:r>
          <w:rPr>
            <w:color w:val="0000FF"/>
          </w:rPr>
          <w:t>пунктом 4.6</w:t>
        </w:r>
      </w:hyperlink>
      <w:r>
        <w:t xml:space="preserve"> настоящего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w:t>
      </w:r>
    </w:p>
    <w:p w:rsidR="002451E3" w:rsidRDefault="002451E3">
      <w:pPr>
        <w:pStyle w:val="ConsPlusNormal"/>
        <w:spacing w:before="220"/>
        <w:ind w:firstLine="540"/>
        <w:jc w:val="both"/>
      </w:pPr>
      <w:r>
        <w:t>4.7.1. Документ, удостоверяющий личность гражданина.</w:t>
      </w:r>
    </w:p>
    <w:p w:rsidR="002451E3" w:rsidRDefault="002451E3">
      <w:pPr>
        <w:pStyle w:val="ConsPlusNormal"/>
        <w:spacing w:before="220"/>
        <w:ind w:firstLine="540"/>
        <w:jc w:val="both"/>
      </w:pPr>
      <w:r>
        <w:t>4.7.2. Заявление с указанием своего почтового адреса, реквизитов лицевого счета для перечисления денежных средств.</w:t>
      </w:r>
    </w:p>
    <w:p w:rsidR="002451E3" w:rsidRDefault="002451E3">
      <w:pPr>
        <w:pStyle w:val="ConsPlusNormal"/>
        <w:spacing w:before="220"/>
        <w:ind w:firstLine="540"/>
        <w:jc w:val="both"/>
      </w:pPr>
      <w:r>
        <w:t xml:space="preserve">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w:t>
      </w:r>
      <w:r>
        <w:lastRenderedPageBreak/>
        <w:t>прохождение профобучения в другой местности.</w:t>
      </w:r>
    </w:p>
    <w:p w:rsidR="002451E3" w:rsidRDefault="002451E3">
      <w:pPr>
        <w:pStyle w:val="ConsPlusNormal"/>
        <w:spacing w:before="220"/>
        <w:ind w:firstLine="540"/>
        <w:jc w:val="both"/>
      </w:pPr>
      <w:r>
        <w:t xml:space="preserve">4.7.4. Документы, подтверждающие сведения о произведенных гражданином расходах на цели, установленные </w:t>
      </w:r>
      <w:hyperlink w:anchor="P4729" w:history="1">
        <w:r>
          <w:rPr>
            <w:color w:val="0000FF"/>
          </w:rPr>
          <w:t>пунктом 4.6</w:t>
        </w:r>
      </w:hyperlink>
      <w:r>
        <w:t xml:space="preserve"> настоящего Порядка.</w:t>
      </w:r>
    </w:p>
    <w:p w:rsidR="002451E3" w:rsidRDefault="002451E3">
      <w:pPr>
        <w:pStyle w:val="ConsPlusNormal"/>
        <w:spacing w:before="220"/>
        <w:ind w:firstLine="540"/>
        <w:jc w:val="both"/>
      </w:pPr>
      <w:r>
        <w:t xml:space="preserve">4.8. Основаниями для отказа в выплате компенсации расходов, предусмотренной </w:t>
      </w:r>
      <w:hyperlink w:anchor="P4729" w:history="1">
        <w:r>
          <w:rPr>
            <w:color w:val="0000FF"/>
          </w:rPr>
          <w:t>пунктом 4.6</w:t>
        </w:r>
      </w:hyperlink>
      <w:r>
        <w:t xml:space="preserve"> настоящего Порядка, являются:</w:t>
      </w:r>
    </w:p>
    <w:p w:rsidR="002451E3" w:rsidRDefault="002451E3">
      <w:pPr>
        <w:pStyle w:val="ConsPlusNormal"/>
        <w:spacing w:before="220"/>
        <w:ind w:firstLine="540"/>
        <w:jc w:val="both"/>
      </w:pPr>
      <w:r>
        <w:t>4.8.1. Представление в центр занятости населения недостоверных и (или) искаженных сведений и документов.</w:t>
      </w:r>
    </w:p>
    <w:p w:rsidR="002451E3" w:rsidRDefault="002451E3">
      <w:pPr>
        <w:pStyle w:val="ConsPlusNormal"/>
        <w:jc w:val="both"/>
      </w:pPr>
      <w:r>
        <w:t xml:space="preserve">(пп. 4.8.1 в ред. </w:t>
      </w:r>
      <w:hyperlink r:id="rId775" w:history="1">
        <w:r>
          <w:rPr>
            <w:color w:val="0000FF"/>
          </w:rPr>
          <w:t>постановления</w:t>
        </w:r>
      </w:hyperlink>
      <w:r>
        <w:t xml:space="preserve"> Правительства ХМАО - Югры от 27.05.2016 N 175-п)</w:t>
      </w:r>
    </w:p>
    <w:p w:rsidR="002451E3" w:rsidRDefault="002451E3">
      <w:pPr>
        <w:pStyle w:val="ConsPlusNormal"/>
        <w:spacing w:before="220"/>
        <w:ind w:firstLine="540"/>
        <w:jc w:val="both"/>
      </w:pPr>
      <w:r>
        <w:t xml:space="preserve">4.8.2. Непредставление документов, указанных в </w:t>
      </w:r>
      <w:hyperlink w:anchor="P4737" w:history="1">
        <w:r>
          <w:rPr>
            <w:color w:val="0000FF"/>
          </w:rPr>
          <w:t>пункте 4.7</w:t>
        </w:r>
      </w:hyperlink>
      <w:r>
        <w:t xml:space="preserve"> настоящего Порядка.</w:t>
      </w:r>
    </w:p>
    <w:p w:rsidR="002451E3" w:rsidRDefault="002451E3">
      <w:pPr>
        <w:pStyle w:val="ConsPlusNormal"/>
        <w:spacing w:before="220"/>
        <w:ind w:firstLine="540"/>
        <w:jc w:val="both"/>
      </w:pPr>
      <w:r>
        <w:t xml:space="preserve">4.8.3. Представление документов, указанных в </w:t>
      </w:r>
      <w:hyperlink w:anchor="P4737" w:history="1">
        <w:r>
          <w:rPr>
            <w:color w:val="0000FF"/>
          </w:rPr>
          <w:t>пункте 4.7</w:t>
        </w:r>
      </w:hyperlink>
      <w:r>
        <w:t xml:space="preserve"> настоящего Порядка, по истечении 10 рабочих дней со дня прибытия с профобучения.</w:t>
      </w:r>
    </w:p>
    <w:p w:rsidR="002451E3" w:rsidRDefault="002451E3">
      <w:pPr>
        <w:pStyle w:val="ConsPlusNormal"/>
        <w:spacing w:before="220"/>
        <w:ind w:firstLine="540"/>
        <w:jc w:val="both"/>
      </w:pPr>
      <w:r>
        <w:t xml:space="preserve">4.9. Выплата компенсации осуществляется центром занятости населения в течение 7 рабочих дней со дня получения документов, указанных в </w:t>
      </w:r>
      <w:hyperlink w:anchor="P4737" w:history="1">
        <w:r>
          <w:rPr>
            <w:color w:val="0000FF"/>
          </w:rPr>
          <w:t>пункте 4.7</w:t>
        </w:r>
      </w:hyperlink>
      <w:r>
        <w:t xml:space="preserve"> настоящего Порядка, путем перечисления денежных средств на лицевой счет гражданина либо через отделение федеральной почтовой связи.</w:t>
      </w:r>
    </w:p>
    <w:p w:rsidR="002451E3" w:rsidRDefault="002451E3">
      <w:pPr>
        <w:pStyle w:val="ConsPlusNormal"/>
        <w:spacing w:before="220"/>
        <w:ind w:firstLine="540"/>
        <w:jc w:val="both"/>
      </w:pPr>
      <w:r>
        <w:t>4.10. В период профобучения гражданам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Ханты-Мансийском автономном округе - Югре.</w:t>
      </w:r>
    </w:p>
    <w:p w:rsidR="002451E3" w:rsidRDefault="002451E3">
      <w:pPr>
        <w:pStyle w:val="ConsPlusNormal"/>
        <w:spacing w:before="220"/>
        <w:ind w:firstLine="540"/>
        <w:jc w:val="both"/>
      </w:pPr>
      <w:r>
        <w:t>4.11. Выплата стипендии осуществляется пропорционально фактическому периоду обучения.</w:t>
      </w:r>
    </w:p>
    <w:p w:rsidR="002451E3" w:rsidRDefault="002451E3">
      <w:pPr>
        <w:pStyle w:val="ConsPlusNormal"/>
        <w:spacing w:before="220"/>
        <w:ind w:firstLine="540"/>
        <w:jc w:val="both"/>
      </w:pPr>
      <w:r>
        <w:t>4.12. Стипендия перечисляется на лицевой счет гражданина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rsidR="002451E3" w:rsidRDefault="002451E3">
      <w:pPr>
        <w:pStyle w:val="ConsPlusNormal"/>
        <w:spacing w:before="220"/>
        <w:ind w:firstLine="540"/>
        <w:jc w:val="both"/>
      </w:pPr>
      <w:r>
        <w:t>4.13. Обязательным условием предоставления гражданину бюджетных средств на цели, предусмотренные настоящим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средств в рамках настоящего Порядка и осуществление трудовой деятельности на объекте инвестиционного проекта не менее 2 лет.</w:t>
      </w:r>
    </w:p>
    <w:p w:rsidR="002451E3" w:rsidRDefault="002451E3">
      <w:pPr>
        <w:pStyle w:val="ConsPlusNormal"/>
        <w:spacing w:before="220"/>
        <w:ind w:firstLine="540"/>
        <w:jc w:val="both"/>
      </w:pPr>
      <w:r>
        <w:t>4.14. Профобучение граждан осуществляется по очно-заочной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Профобучение может быть курсовым (групповым) или индивидуальным.</w:t>
      </w:r>
    </w:p>
    <w:p w:rsidR="002451E3" w:rsidRDefault="002451E3">
      <w:pPr>
        <w:pStyle w:val="ConsPlusNormal"/>
        <w:spacing w:before="220"/>
        <w:ind w:firstLine="540"/>
        <w:jc w:val="both"/>
      </w:pPr>
      <w:r>
        <w:t>4.15. Продолжительность профобучения граждан устанавливается профессиональными образовательными программами и не должна превышать 8 месяцев.</w:t>
      </w:r>
    </w:p>
    <w:p w:rsidR="002451E3" w:rsidRDefault="002451E3">
      <w:pPr>
        <w:pStyle w:val="ConsPlusNormal"/>
        <w:ind w:firstLine="540"/>
        <w:jc w:val="both"/>
      </w:pPr>
    </w:p>
    <w:p w:rsidR="002451E3" w:rsidRDefault="002451E3">
      <w:pPr>
        <w:pStyle w:val="ConsPlusNormal"/>
        <w:jc w:val="center"/>
        <w:outlineLvl w:val="2"/>
      </w:pPr>
      <w:r>
        <w:t>Раздел V. ОТВЕТСТВЕННОСТЬ, КОНТРОЛЬ И ПОРЯДОК ВОЗВРАТА</w:t>
      </w:r>
    </w:p>
    <w:p w:rsidR="002451E3" w:rsidRDefault="002451E3">
      <w:pPr>
        <w:pStyle w:val="ConsPlusNormal"/>
        <w:jc w:val="center"/>
      </w:pPr>
      <w:r>
        <w:t>СРЕДСТВ БЮДЖЕТА АВТОНОМНОГО ОКРУГА</w:t>
      </w:r>
    </w:p>
    <w:p w:rsidR="002451E3" w:rsidRDefault="002451E3">
      <w:pPr>
        <w:pStyle w:val="ConsPlusNormal"/>
        <w:ind w:firstLine="540"/>
        <w:jc w:val="both"/>
      </w:pPr>
    </w:p>
    <w:p w:rsidR="002451E3" w:rsidRDefault="002451E3">
      <w:pPr>
        <w:pStyle w:val="ConsPlusNormal"/>
        <w:ind w:firstLine="540"/>
        <w:jc w:val="both"/>
      </w:pPr>
      <w:r>
        <w:t>5.1. Получателями средств бюджета автономного округа являются:</w:t>
      </w:r>
    </w:p>
    <w:p w:rsidR="002451E3" w:rsidRDefault="002451E3">
      <w:pPr>
        <w:pStyle w:val="ConsPlusNormal"/>
        <w:spacing w:before="220"/>
        <w:ind w:firstLine="540"/>
        <w:jc w:val="both"/>
      </w:pPr>
      <w:r>
        <w:t xml:space="preserve">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 для оказания образовательных услуг по профобучению граждан;</w:t>
      </w:r>
    </w:p>
    <w:p w:rsidR="002451E3" w:rsidRDefault="002451E3">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
    <w:p w:rsidR="002451E3" w:rsidRDefault="002451E3">
      <w:pPr>
        <w:pStyle w:val="ConsPlusNormal"/>
        <w:spacing w:before="220"/>
        <w:ind w:firstLine="540"/>
        <w:jc w:val="both"/>
      </w:pPr>
      <w:r>
        <w:t>граждане, направленные на профобучение центром занятости населения.</w:t>
      </w:r>
    </w:p>
    <w:p w:rsidR="002451E3" w:rsidRDefault="002451E3">
      <w:pPr>
        <w:pStyle w:val="ConsPlusNormal"/>
        <w:spacing w:before="220"/>
        <w:ind w:firstLine="540"/>
        <w:jc w:val="both"/>
      </w:pPr>
      <w:r>
        <w:t>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rsidR="002451E3" w:rsidRDefault="002451E3">
      <w:pPr>
        <w:pStyle w:val="ConsPlusNormal"/>
        <w:spacing w:before="220"/>
        <w:ind w:firstLine="540"/>
        <w:jc w:val="both"/>
      </w:pPr>
      <w:r>
        <w:t>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rsidR="002451E3" w:rsidRDefault="002451E3">
      <w:pPr>
        <w:pStyle w:val="ConsPlusNormal"/>
        <w:spacing w:before="220"/>
        <w:ind w:firstLine="540"/>
        <w:jc w:val="both"/>
      </w:pPr>
      <w:r>
        <w:t>5.4. В случае установления факта нецелевого расходования средств бюджета автономного 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Ханты-Мансийского автономного округа - Югры.</w:t>
      </w:r>
    </w:p>
    <w:p w:rsidR="002451E3" w:rsidRDefault="002451E3">
      <w:pPr>
        <w:pStyle w:val="ConsPlusNormal"/>
        <w:spacing w:before="220"/>
        <w:ind w:firstLine="540"/>
        <w:jc w:val="both"/>
      </w:pPr>
      <w:r>
        <w:t xml:space="preserve">5.5. 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anchor="P4766" w:history="1">
        <w:r>
          <w:rPr>
            <w:color w:val="0000FF"/>
          </w:rPr>
          <w:t>пунктами 5.6</w:t>
        </w:r>
      </w:hyperlink>
      <w:r>
        <w:t xml:space="preserve"> - </w:t>
      </w:r>
      <w:hyperlink w:anchor="P4768" w:history="1">
        <w:r>
          <w:rPr>
            <w:color w:val="0000FF"/>
          </w:rPr>
          <w:t>5.8</w:t>
        </w:r>
      </w:hyperlink>
      <w:r>
        <w:t xml:space="preserve"> настоящего Порядка.</w:t>
      </w:r>
    </w:p>
    <w:p w:rsidR="002451E3" w:rsidRDefault="002451E3">
      <w:pPr>
        <w:pStyle w:val="ConsPlusNormal"/>
        <w:spacing w:before="220"/>
        <w:ind w:firstLine="540"/>
        <w:jc w:val="both"/>
      </w:pPr>
      <w:bookmarkStart w:id="188" w:name="P4766"/>
      <w:bookmarkEnd w:id="188"/>
      <w:r>
        <w:t>5.6. Центр занятости населения в течение 15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w:t>
      </w:r>
    </w:p>
    <w:p w:rsidR="002451E3" w:rsidRDefault="002451E3">
      <w:pPr>
        <w:pStyle w:val="ConsPlusNormal"/>
        <w:spacing w:before="220"/>
        <w:ind w:firstLine="540"/>
        <w:jc w:val="both"/>
      </w:pPr>
      <w:r>
        <w:t xml:space="preserve">5.7. Возврат средств бюджета автономного округа в бюджет Ханты-Мансийского автономного округа - Югры осуществляет получатель в течение 10 дней с момента получения требования, указанного в </w:t>
      </w:r>
      <w:hyperlink w:anchor="P4766" w:history="1">
        <w:r>
          <w:rPr>
            <w:color w:val="0000FF"/>
          </w:rPr>
          <w:t>пункте 5.6</w:t>
        </w:r>
      </w:hyperlink>
      <w:r>
        <w:t xml:space="preserve"> настоящего Порядка.</w:t>
      </w:r>
    </w:p>
    <w:p w:rsidR="002451E3" w:rsidRDefault="002451E3">
      <w:pPr>
        <w:pStyle w:val="ConsPlusNormal"/>
        <w:spacing w:before="220"/>
        <w:ind w:firstLine="540"/>
        <w:jc w:val="both"/>
      </w:pPr>
      <w:bookmarkStart w:id="189" w:name="P4768"/>
      <w:bookmarkEnd w:id="189"/>
      <w:r>
        <w:t>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2451E3" w:rsidRDefault="002451E3">
      <w:pPr>
        <w:pStyle w:val="ConsPlusNormal"/>
        <w:spacing w:before="220"/>
        <w:ind w:firstLine="540"/>
        <w:jc w:val="both"/>
      </w:pPr>
      <w:r>
        <w:t>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соответствии с настоящим Порядком.</w:t>
      </w: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jc w:val="right"/>
        <w:outlineLvl w:val="1"/>
      </w:pPr>
      <w:r>
        <w:t>Приложение 21</w:t>
      </w:r>
    </w:p>
    <w:p w:rsidR="002451E3" w:rsidRDefault="002451E3">
      <w:pPr>
        <w:pStyle w:val="ConsPlusNormal"/>
        <w:jc w:val="right"/>
      </w:pPr>
      <w:r>
        <w:t>к государственной программе Ханты-Мансийского автономного</w:t>
      </w:r>
    </w:p>
    <w:p w:rsidR="002451E3" w:rsidRDefault="002451E3">
      <w:pPr>
        <w:pStyle w:val="ConsPlusNormal"/>
        <w:jc w:val="right"/>
      </w:pPr>
      <w:r>
        <w:t>округа - Югры "Содействие занятости населения</w:t>
      </w:r>
    </w:p>
    <w:p w:rsidR="002451E3" w:rsidRDefault="002451E3">
      <w:pPr>
        <w:pStyle w:val="ConsPlusNormal"/>
        <w:jc w:val="right"/>
      </w:pPr>
      <w:r>
        <w:t>в Ханты-Мансийском автономном округе - Югре на 2016 - 2020</w:t>
      </w:r>
    </w:p>
    <w:p w:rsidR="002451E3" w:rsidRDefault="002451E3">
      <w:pPr>
        <w:pStyle w:val="ConsPlusNormal"/>
        <w:jc w:val="right"/>
      </w:pPr>
      <w:r>
        <w:t>годы"</w:t>
      </w:r>
    </w:p>
    <w:p w:rsidR="002451E3" w:rsidRDefault="002451E3">
      <w:pPr>
        <w:pStyle w:val="ConsPlusNormal"/>
      </w:pPr>
    </w:p>
    <w:p w:rsidR="002451E3" w:rsidRDefault="002451E3">
      <w:pPr>
        <w:pStyle w:val="ConsPlusTitle"/>
        <w:jc w:val="center"/>
      </w:pPr>
      <w:bookmarkStart w:id="190" w:name="P4782"/>
      <w:bookmarkEnd w:id="190"/>
      <w:r>
        <w:t>ПОРЯДОК</w:t>
      </w:r>
    </w:p>
    <w:p w:rsidR="002451E3" w:rsidRDefault="002451E3">
      <w:pPr>
        <w:pStyle w:val="ConsPlusTitle"/>
        <w:jc w:val="center"/>
      </w:pPr>
      <w:r>
        <w:t>ПРЕДОСТАВЛЕНИЯ МЕР ГОСУДАРСТВЕННОЙ ПОДДЕРЖКИ ГРАЖДАНАМ,</w:t>
      </w:r>
    </w:p>
    <w:p w:rsidR="002451E3" w:rsidRDefault="002451E3">
      <w:pPr>
        <w:pStyle w:val="ConsPlusTitle"/>
        <w:jc w:val="center"/>
      </w:pPr>
      <w:r>
        <w:t>ОСУЩЕСТВИВШИМ ПЕРЕЕЗД ДЛЯ ТРУДОУСТРОЙСТВА НА ОБЪЕКТЕ</w:t>
      </w:r>
    </w:p>
    <w:p w:rsidR="002451E3" w:rsidRDefault="002451E3">
      <w:pPr>
        <w:pStyle w:val="ConsPlusTitle"/>
        <w:jc w:val="center"/>
      </w:pPr>
      <w:r>
        <w:t>ИНВЕСТИЦИОННОГО ПРОЕКТА (ДАЛЕЕ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 </w:t>
      </w:r>
      <w:hyperlink r:id="rId776" w:history="1">
        <w:r>
          <w:rPr>
            <w:color w:val="0000FF"/>
          </w:rPr>
          <w:t>постановлением</w:t>
        </w:r>
      </w:hyperlink>
      <w:r>
        <w:t xml:space="preserve"> Правительства ХМАО - Югры от 18.12.2015 N 480-п;</w:t>
      </w:r>
    </w:p>
    <w:p w:rsidR="002451E3" w:rsidRDefault="002451E3">
      <w:pPr>
        <w:pStyle w:val="ConsPlusNormal"/>
        <w:jc w:val="center"/>
      </w:pPr>
      <w:r>
        <w:t xml:space="preserve">в ред. постановлений Правительства ХМАО - Югры от 27.05.2016 </w:t>
      </w:r>
      <w:hyperlink r:id="rId777" w:history="1">
        <w:r>
          <w:rPr>
            <w:color w:val="0000FF"/>
          </w:rPr>
          <w:t>N 175-п</w:t>
        </w:r>
      </w:hyperlink>
      <w:r>
        <w:t>,</w:t>
      </w:r>
    </w:p>
    <w:p w:rsidR="002451E3" w:rsidRDefault="002451E3">
      <w:pPr>
        <w:pStyle w:val="ConsPlusNormal"/>
        <w:jc w:val="center"/>
      </w:pPr>
      <w:r>
        <w:t xml:space="preserve">от 28.10.2016 </w:t>
      </w:r>
      <w:hyperlink r:id="rId778" w:history="1">
        <w:r>
          <w:rPr>
            <w:color w:val="0000FF"/>
          </w:rPr>
          <w:t>N 424-п</w:t>
        </w:r>
      </w:hyperlink>
      <w:r>
        <w:t>)</w:t>
      </w:r>
    </w:p>
    <w:p w:rsidR="002451E3" w:rsidRDefault="002451E3">
      <w:pPr>
        <w:pStyle w:val="ConsPlusNormal"/>
        <w:jc w:val="center"/>
      </w:pPr>
    </w:p>
    <w:p w:rsidR="002451E3" w:rsidRDefault="002451E3">
      <w:pPr>
        <w:pStyle w:val="ConsPlusNormal"/>
        <w:jc w:val="center"/>
        <w:outlineLvl w:val="2"/>
      </w:pPr>
      <w:r>
        <w:t>I. Общие положения</w:t>
      </w:r>
    </w:p>
    <w:p w:rsidR="002451E3" w:rsidRDefault="002451E3">
      <w:pPr>
        <w:pStyle w:val="ConsPlusNormal"/>
        <w:ind w:firstLine="540"/>
        <w:jc w:val="both"/>
      </w:pPr>
    </w:p>
    <w:p w:rsidR="002451E3" w:rsidRDefault="002451E3">
      <w:pPr>
        <w:pStyle w:val="ConsPlusNormal"/>
        <w:ind w:firstLine="540"/>
        <w:jc w:val="both"/>
      </w:pPr>
      <w:r>
        <w:t xml:space="preserve">1.1. Предоставление мер государственной поддержки гражданам, осуществившим переезд для трудоустройства на объекте инвестиционного проекта, осуществляется в пределах средств, выделенных на реализацию </w:t>
      </w:r>
      <w:hyperlink w:anchor="P1539" w:history="1">
        <w:r>
          <w:rPr>
            <w:color w:val="0000FF"/>
          </w:rPr>
          <w:t>подпрограммы III</w:t>
        </w:r>
      </w:hyperlink>
      <w:r>
        <w:t xml:space="preserve"> "Повышение мобильности трудовых ресурсов в автономном округе".</w:t>
      </w:r>
    </w:p>
    <w:p w:rsidR="002451E3" w:rsidRDefault="002451E3">
      <w:pPr>
        <w:pStyle w:val="ConsPlusNormal"/>
        <w:jc w:val="both"/>
      </w:pPr>
      <w:r>
        <w:t xml:space="preserve">(в ред. </w:t>
      </w:r>
      <w:hyperlink r:id="rId779"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1.2. В настоящем Порядке применяются следующие основные понятия и сокращения:</w:t>
      </w:r>
    </w:p>
    <w:p w:rsidR="002451E3" w:rsidRDefault="002451E3">
      <w:pPr>
        <w:pStyle w:val="ConsPlusNormal"/>
        <w:spacing w:before="220"/>
        <w:ind w:firstLine="540"/>
        <w:jc w:val="both"/>
      </w:pPr>
      <w:r>
        <w:t xml:space="preserve">подпрограмма III - </w:t>
      </w:r>
      <w:hyperlink w:anchor="P1539" w:history="1">
        <w:r>
          <w:rPr>
            <w:color w:val="0000FF"/>
          </w:rPr>
          <w:t>подпрограмма III</w:t>
        </w:r>
      </w:hyperlink>
      <w:r>
        <w:t xml:space="preserve"> "Повышение мобильности трудовых ресурсов в автономном округе";</w:t>
      </w:r>
    </w:p>
    <w:p w:rsidR="002451E3" w:rsidRDefault="002451E3">
      <w:pPr>
        <w:pStyle w:val="ConsPlusNormal"/>
        <w:jc w:val="both"/>
      </w:pPr>
      <w:r>
        <w:t xml:space="preserve">(в ред. </w:t>
      </w:r>
      <w:hyperlink r:id="rId780"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автономный округ - Ханты-Мансийский автономный округ - Югра;</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 центр занятости населения;</w:t>
      </w:r>
    </w:p>
    <w:p w:rsidR="002451E3" w:rsidRDefault="002451E3">
      <w:pPr>
        <w:pStyle w:val="ConsPlusNormal"/>
        <w:spacing w:before="220"/>
        <w:ind w:firstLine="540"/>
        <w:jc w:val="both"/>
      </w:pPr>
      <w:r>
        <w:t>граждане - не занятые трудовой деятельностью граждане, желающие осуществлять свою трудовую деятельность на объекте инвестиционного проекта, из числа граждан, проживающих в автономном округе и других субъектах Российской Федерации и обратившихся в центр занятости населения в целях содействия в поиске подходящей работы;</w:t>
      </w:r>
    </w:p>
    <w:p w:rsidR="002451E3" w:rsidRDefault="002451E3">
      <w:pPr>
        <w:pStyle w:val="ConsPlusNormal"/>
        <w:spacing w:before="220"/>
        <w:ind w:firstLine="540"/>
        <w:jc w:val="both"/>
      </w:pPr>
      <w:r>
        <w:t xml:space="preserve">инвестиционный проект - инвестиционный проект, включенный в </w:t>
      </w:r>
      <w:hyperlink w:anchor="P1539" w:history="1">
        <w:r>
          <w:rPr>
            <w:color w:val="0000FF"/>
          </w:rPr>
          <w:t>подпрограмму III</w:t>
        </w:r>
      </w:hyperlink>
      <w:r>
        <w:t>;</w:t>
      </w:r>
    </w:p>
    <w:p w:rsidR="002451E3" w:rsidRDefault="002451E3">
      <w:pPr>
        <w:pStyle w:val="ConsPlusNormal"/>
        <w:jc w:val="both"/>
      </w:pPr>
      <w:r>
        <w:t xml:space="preserve">(в ред. </w:t>
      </w:r>
      <w:hyperlink r:id="rId781" w:history="1">
        <w:r>
          <w:rPr>
            <w:color w:val="0000FF"/>
          </w:rPr>
          <w:t>постановления</w:t>
        </w:r>
      </w:hyperlink>
      <w:r>
        <w:t xml:space="preserve"> Правительства ХМАО - Югры от 28.10.2016 N 424-п)</w:t>
      </w:r>
    </w:p>
    <w:p w:rsidR="002451E3" w:rsidRDefault="002451E3">
      <w:pPr>
        <w:pStyle w:val="ConsPlusNormal"/>
        <w:spacing w:before="220"/>
        <w:ind w:firstLine="540"/>
        <w:jc w:val="both"/>
      </w:pPr>
      <w:r>
        <w:t>место реализации инвестиционного проекта - муниципальное образование автономного округа, в котором осуществляется реализация инвестиционного проекта и вводится в эксплуатацию объект инвестиционного проекта;</w:t>
      </w:r>
    </w:p>
    <w:p w:rsidR="002451E3" w:rsidRDefault="002451E3">
      <w:pPr>
        <w:pStyle w:val="ConsPlusNormal"/>
        <w:spacing w:before="220"/>
        <w:ind w:firstLine="540"/>
        <w:jc w:val="both"/>
      </w:pPr>
      <w:r>
        <w:t>выплаты - меры государственной поддержки, предоставляемые гражданам автономного округа либо других субъектов Российской Федерации при переезде к месту реализации инвестиционного проекта для трудоустройства на его объекте.</w:t>
      </w:r>
    </w:p>
    <w:p w:rsidR="002451E3" w:rsidRDefault="002451E3">
      <w:pPr>
        <w:pStyle w:val="ConsPlusNormal"/>
        <w:jc w:val="both"/>
      </w:pPr>
    </w:p>
    <w:p w:rsidR="002451E3" w:rsidRDefault="002451E3">
      <w:pPr>
        <w:pStyle w:val="ConsPlusNormal"/>
        <w:jc w:val="center"/>
        <w:outlineLvl w:val="2"/>
      </w:pPr>
      <w:r>
        <w:t>II. Назначение выплат и их размеры</w:t>
      </w:r>
    </w:p>
    <w:p w:rsidR="002451E3" w:rsidRDefault="002451E3">
      <w:pPr>
        <w:pStyle w:val="ConsPlusNormal"/>
        <w:jc w:val="both"/>
      </w:pPr>
    </w:p>
    <w:p w:rsidR="002451E3" w:rsidRDefault="002451E3">
      <w:pPr>
        <w:pStyle w:val="ConsPlusNormal"/>
        <w:ind w:firstLine="540"/>
        <w:jc w:val="both"/>
      </w:pPr>
      <w:bookmarkStart w:id="191" w:name="P4810"/>
      <w:bookmarkEnd w:id="191"/>
      <w:r>
        <w:t>2.1. Гражданину, проживающему в автономном округе либо другом субъекте Российской Федерации, переезжающему в автономный округ для трудоустройства на объекте инвестиционного проекта, из бюджета автономного округа предоставляются выплаты в виде:</w:t>
      </w:r>
    </w:p>
    <w:p w:rsidR="002451E3" w:rsidRDefault="002451E3">
      <w:pPr>
        <w:pStyle w:val="ConsPlusNormal"/>
        <w:spacing w:before="220"/>
        <w:ind w:firstLine="540"/>
        <w:jc w:val="both"/>
      </w:pPr>
      <w:bookmarkStart w:id="192" w:name="P4811"/>
      <w:bookmarkEnd w:id="192"/>
      <w:r>
        <w:t xml:space="preserve">а) компенсации расходов на проезд к месту реализации инвестиционного проекта в размере </w:t>
      </w:r>
      <w:r>
        <w:lastRenderedPageBreak/>
        <w:t>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w:t>
      </w:r>
    </w:p>
    <w:p w:rsidR="002451E3" w:rsidRDefault="002451E3">
      <w:pPr>
        <w:pStyle w:val="ConsPlusNormal"/>
        <w:spacing w:before="220"/>
        <w:ind w:firstLine="540"/>
        <w:jc w:val="both"/>
      </w:pPr>
      <w:r>
        <w:t>железнодорожным транспортом - в плацкартном вагоне пассажирского поезда;</w:t>
      </w:r>
    </w:p>
    <w:p w:rsidR="002451E3" w:rsidRDefault="002451E3">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 (при условии отсутствия железнодорожного сообщения);</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bookmarkStart w:id="193" w:name="P4816"/>
      <w:bookmarkEnd w:id="193"/>
      <w:r>
        <w:t>б) компенсации расходов за наем (аренду) жилого помещения на период до 3 месяцев - в размере фактических расходов, подтвержденных соответствующими документами, но не более 10 тыс. рублей в месяц на семью гражданина;</w:t>
      </w:r>
    </w:p>
    <w:p w:rsidR="002451E3" w:rsidRDefault="002451E3">
      <w:pPr>
        <w:pStyle w:val="ConsPlusNormal"/>
        <w:spacing w:before="220"/>
        <w:ind w:firstLine="540"/>
        <w:jc w:val="both"/>
      </w:pPr>
      <w:bookmarkStart w:id="194" w:name="P4817"/>
      <w:bookmarkEnd w:id="194"/>
      <w:r>
        <w:t>в) компенсации расходов на провоз личного имущества гражданина к месту реализации инвестиционного проекта железнодорожным, водным и автомобильным транспортом - в размере фактических расходов, но не более 100 тыс. рублей на семью.</w:t>
      </w:r>
    </w:p>
    <w:p w:rsidR="002451E3" w:rsidRDefault="002451E3">
      <w:pPr>
        <w:pStyle w:val="ConsPlusNormal"/>
        <w:spacing w:before="220"/>
        <w:ind w:firstLine="540"/>
        <w:jc w:val="both"/>
      </w:pPr>
      <w:r>
        <w:t>При отсутствии указанных видов транспорта компенсируются расходы по провозу имущества воздушным транспортом до ближайшей к месту реализации инвестиционного проекта железнодорожной станции или до ближайшего речного порта, открытого для навигации в данное время;</w:t>
      </w:r>
    </w:p>
    <w:p w:rsidR="002451E3" w:rsidRDefault="002451E3">
      <w:pPr>
        <w:pStyle w:val="ConsPlusNormal"/>
        <w:spacing w:before="220"/>
        <w:ind w:firstLine="540"/>
        <w:jc w:val="both"/>
      </w:pPr>
      <w:r>
        <w:t>г) суточных расходов - в размере 300 рублей за каждый день нахождения в пути следования к месту реализации инвестиционного проекта (гражданину и на каждого члена его семьи);</w:t>
      </w:r>
    </w:p>
    <w:p w:rsidR="002451E3" w:rsidRDefault="002451E3">
      <w:pPr>
        <w:pStyle w:val="ConsPlusNormal"/>
        <w:spacing w:before="220"/>
        <w:ind w:firstLine="540"/>
        <w:jc w:val="both"/>
      </w:pPr>
      <w:r>
        <w:t>д) пособия на обустройство - в размере 20 тыс. рублей гражданину и 10 тыс. рублей каждому члену его семьи.</w:t>
      </w:r>
    </w:p>
    <w:p w:rsidR="002451E3" w:rsidRDefault="002451E3">
      <w:pPr>
        <w:pStyle w:val="ConsPlusNormal"/>
        <w:spacing w:before="220"/>
        <w:ind w:firstLine="540"/>
        <w:jc w:val="both"/>
      </w:pPr>
      <w:r>
        <w:t>2.2. Расходы, понесенные гражданином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2451E3" w:rsidRDefault="002451E3">
      <w:pPr>
        <w:pStyle w:val="ConsPlusNormal"/>
        <w:spacing w:before="220"/>
        <w:ind w:firstLine="540"/>
        <w:jc w:val="both"/>
      </w:pPr>
      <w:r>
        <w:t xml:space="preserve">2.3. При провозе личного имущества несколькими видами транспорта компенсации подлежит общая сумма расходов в пределах средств, предусмотренных </w:t>
      </w:r>
      <w:hyperlink w:anchor="P4817" w:history="1">
        <w:r>
          <w:rPr>
            <w:color w:val="0000FF"/>
          </w:rPr>
          <w:t>подпунктом "в" пункта 2.1</w:t>
        </w:r>
      </w:hyperlink>
      <w:r>
        <w:t xml:space="preserve"> настоящего Порядка.</w:t>
      </w:r>
    </w:p>
    <w:p w:rsidR="002451E3" w:rsidRDefault="002451E3">
      <w:pPr>
        <w:pStyle w:val="ConsPlusNormal"/>
        <w:spacing w:before="220"/>
        <w:ind w:firstLine="540"/>
        <w:jc w:val="both"/>
      </w:pPr>
      <w:bookmarkStart w:id="195" w:name="P4823"/>
      <w:bookmarkEnd w:id="195"/>
      <w:r>
        <w:t xml:space="preserve">2.4. Выплаты, установленные </w:t>
      </w:r>
      <w:hyperlink w:anchor="P4810" w:history="1">
        <w:r>
          <w:rPr>
            <w:color w:val="0000FF"/>
          </w:rPr>
          <w:t>пунктом 2.1</w:t>
        </w:r>
      </w:hyperlink>
      <w:r>
        <w:t xml:space="preserve"> настоящего Порядка, осуществляются при условии осуществления трудовой деятельности гражданином на объекте инвестиционного проекта в течение не менее 2 лет.</w:t>
      </w:r>
    </w:p>
    <w:p w:rsidR="002451E3" w:rsidRDefault="002451E3">
      <w:pPr>
        <w:pStyle w:val="ConsPlusNormal"/>
        <w:jc w:val="center"/>
      </w:pPr>
    </w:p>
    <w:p w:rsidR="002451E3" w:rsidRDefault="002451E3">
      <w:pPr>
        <w:pStyle w:val="ConsPlusNormal"/>
        <w:jc w:val="center"/>
        <w:outlineLvl w:val="2"/>
      </w:pPr>
      <w:r>
        <w:t>III. Порядок получения гражданином выплат</w:t>
      </w:r>
    </w:p>
    <w:p w:rsidR="002451E3" w:rsidRDefault="002451E3">
      <w:pPr>
        <w:pStyle w:val="ConsPlusNormal"/>
        <w:ind w:firstLine="540"/>
        <w:jc w:val="both"/>
      </w:pPr>
    </w:p>
    <w:p w:rsidR="002451E3" w:rsidRDefault="002451E3">
      <w:pPr>
        <w:pStyle w:val="ConsPlusNormal"/>
        <w:ind w:firstLine="540"/>
        <w:jc w:val="both"/>
      </w:pPr>
      <w:bookmarkStart w:id="196" w:name="P4827"/>
      <w:bookmarkEnd w:id="196"/>
      <w:r>
        <w:t xml:space="preserve">3.1. В целях получения выплат, предусмотренных </w:t>
      </w:r>
      <w:hyperlink w:anchor="P4810" w:history="1">
        <w:r>
          <w:rPr>
            <w:color w:val="0000FF"/>
          </w:rPr>
          <w:t>пунктом 2.1</w:t>
        </w:r>
      </w:hyperlink>
      <w:r>
        <w:t xml:space="preserve"> настоящего Порядка, гражданин в течение 60 рабочих дней с момента его трудоустройства на объекте инвестиционного проекта представляет в центр занятости населения по месту реализации инвестиционного проекта следующие документы:</w:t>
      </w:r>
    </w:p>
    <w:p w:rsidR="002451E3" w:rsidRDefault="002451E3">
      <w:pPr>
        <w:pStyle w:val="ConsPlusNormal"/>
        <w:spacing w:before="220"/>
        <w:ind w:firstLine="540"/>
        <w:jc w:val="both"/>
      </w:pPr>
      <w:bookmarkStart w:id="197" w:name="P4828"/>
      <w:bookmarkEnd w:id="197"/>
      <w:r>
        <w:t>3.1.1. Заявление по установленной Департаментом форме.</w:t>
      </w:r>
    </w:p>
    <w:p w:rsidR="002451E3" w:rsidRDefault="002451E3">
      <w:pPr>
        <w:pStyle w:val="ConsPlusNormal"/>
        <w:spacing w:before="220"/>
        <w:ind w:firstLine="540"/>
        <w:jc w:val="both"/>
      </w:pPr>
      <w:r>
        <w:t>3.1.2. Документы, удостоверяющие личность гражданина и членов его семьи.</w:t>
      </w:r>
    </w:p>
    <w:p w:rsidR="002451E3" w:rsidRDefault="002451E3">
      <w:pPr>
        <w:pStyle w:val="ConsPlusNormal"/>
        <w:spacing w:before="220"/>
        <w:ind w:firstLine="540"/>
        <w:jc w:val="both"/>
      </w:pPr>
      <w:r>
        <w:t xml:space="preserve">3.1.3. Подлинники проездных и перевозочных документов (билетов, багажных и </w:t>
      </w:r>
      <w:r>
        <w:lastRenderedPageBreak/>
        <w:t>грузобагажных квитанций, других транспортных документов), подтверждающих расходы гражданина и членов его семьи, а также копии документов, связанных с перемещением личного имущества гражданина.</w:t>
      </w:r>
    </w:p>
    <w:p w:rsidR="002451E3" w:rsidRDefault="002451E3">
      <w:pPr>
        <w:pStyle w:val="ConsPlusNormal"/>
        <w:spacing w:before="220"/>
        <w:ind w:firstLine="540"/>
        <w:jc w:val="both"/>
      </w:pPr>
      <w:r>
        <w:t xml:space="preserve">При проезде в условиях повышенной комфортности гражданин и члены его семьи дополнительно представляют выданный перевозчиком документ о стоимости проезда в соответствии с </w:t>
      </w:r>
      <w:hyperlink w:anchor="P4811" w:history="1">
        <w:r>
          <w:rPr>
            <w:color w:val="0000FF"/>
          </w:rPr>
          <w:t>подпунктом "а" пункта 2.1</w:t>
        </w:r>
      </w:hyperlink>
      <w:r>
        <w:t xml:space="preserve"> настоящего Порядка на соответствующем виде транспорта на дату осуществления поездки.</w:t>
      </w:r>
    </w:p>
    <w:p w:rsidR="002451E3" w:rsidRDefault="002451E3">
      <w:pPr>
        <w:pStyle w:val="ConsPlusNormal"/>
        <w:spacing w:before="220"/>
        <w:ind w:firstLine="540"/>
        <w:jc w:val="both"/>
      </w:pPr>
      <w:r>
        <w:t>3.1.4. Копии документов, подтверждающих постановку гражданина и членов его семьи в установленном порядке на регистрационный учет по месту пребывания либо по месту жительства.</w:t>
      </w:r>
    </w:p>
    <w:p w:rsidR="002451E3" w:rsidRDefault="002451E3">
      <w:pPr>
        <w:pStyle w:val="ConsPlusNormal"/>
        <w:spacing w:before="220"/>
        <w:ind w:firstLine="540"/>
        <w:jc w:val="both"/>
      </w:pPr>
      <w:r>
        <w:t>3.1.5. Копию трудового договора, подтверждающего трудоустройство на объекте инвестиционного проекта.</w:t>
      </w:r>
    </w:p>
    <w:p w:rsidR="002451E3" w:rsidRDefault="002451E3">
      <w:pPr>
        <w:pStyle w:val="ConsPlusNormal"/>
        <w:spacing w:before="220"/>
        <w:ind w:firstLine="540"/>
        <w:jc w:val="both"/>
      </w:pPr>
      <w:r>
        <w:t>3.1.6. 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p w:rsidR="002451E3" w:rsidRDefault="002451E3">
      <w:pPr>
        <w:pStyle w:val="ConsPlusNormal"/>
        <w:spacing w:before="220"/>
        <w:ind w:firstLine="540"/>
        <w:jc w:val="both"/>
      </w:pPr>
      <w:bookmarkStart w:id="198" w:name="P4835"/>
      <w:bookmarkEnd w:id="198"/>
      <w:r>
        <w:t>3.1.7. Копию договора найма жилого помещения или договора аренды жилого помещения (с предъявлением оригинала);</w:t>
      </w:r>
    </w:p>
    <w:p w:rsidR="002451E3" w:rsidRDefault="002451E3">
      <w:pPr>
        <w:pStyle w:val="ConsPlusNormal"/>
        <w:spacing w:before="220"/>
        <w:ind w:firstLine="540"/>
        <w:jc w:val="both"/>
      </w:pPr>
      <w:r>
        <w:t>3.1.8. Авансовый отчет с приложением документов, подтверждающих расходы по оплате проживания за прошедший период проживания (счет-фактура, квитанция, иной документ, подтверждающий получение наймодателем (арендодателем) денежных средств от гражданина).</w:t>
      </w:r>
    </w:p>
    <w:p w:rsidR="002451E3" w:rsidRDefault="002451E3">
      <w:pPr>
        <w:pStyle w:val="ConsPlusNormal"/>
        <w:spacing w:before="220"/>
        <w:ind w:firstLine="540"/>
        <w:jc w:val="both"/>
      </w:pPr>
      <w:r>
        <w:t xml:space="preserve">3.2. Копии документов, указанных в </w:t>
      </w:r>
      <w:hyperlink w:anchor="P4827" w:history="1">
        <w:r>
          <w:rPr>
            <w:color w:val="0000FF"/>
          </w:rPr>
          <w:t>пункте 3.1</w:t>
        </w:r>
      </w:hyperlink>
      <w:r>
        <w:t xml:space="preserve"> настоящего Порядка, не заверенные в установленном порядке, представляются с предъявлением оригинала.</w:t>
      </w:r>
    </w:p>
    <w:p w:rsidR="002451E3" w:rsidRDefault="002451E3">
      <w:pPr>
        <w:pStyle w:val="ConsPlusNormal"/>
        <w:spacing w:before="220"/>
        <w:ind w:firstLine="540"/>
        <w:jc w:val="both"/>
      </w:pPr>
      <w:r>
        <w:t xml:space="preserve">3.3. В случае если гражданин не может лично подать документы, указанные в </w:t>
      </w:r>
      <w:hyperlink w:anchor="P4827" w:history="1">
        <w:r>
          <w:rPr>
            <w:color w:val="0000FF"/>
          </w:rPr>
          <w:t>пункте 3.1</w:t>
        </w:r>
      </w:hyperlink>
      <w:r>
        <w:t xml:space="preserve"> настоящего Порядка, документы могут быть переданы через его законного представителя, в этом случае подлинность подписи гражданина должна быть нотариально заверена.</w:t>
      </w:r>
    </w:p>
    <w:p w:rsidR="002451E3" w:rsidRDefault="002451E3">
      <w:pPr>
        <w:pStyle w:val="ConsPlusNormal"/>
        <w:spacing w:before="220"/>
        <w:ind w:firstLine="540"/>
        <w:jc w:val="both"/>
      </w:pPr>
      <w:r>
        <w:t xml:space="preserve">3.4. Выплаты гражданину, установленные </w:t>
      </w:r>
      <w:hyperlink w:anchor="P4810" w:history="1">
        <w:r>
          <w:rPr>
            <w:color w:val="0000FF"/>
          </w:rPr>
          <w:t>пунктом 2.1</w:t>
        </w:r>
      </w:hyperlink>
      <w:r>
        <w:t xml:space="preserve"> настоящего Порядка (за исключением выплаты, предусмотренной </w:t>
      </w:r>
      <w:hyperlink w:anchor="P4816" w:history="1">
        <w:r>
          <w:rPr>
            <w:color w:val="0000FF"/>
          </w:rPr>
          <w:t>подпунктом "б" пункта 2.1</w:t>
        </w:r>
      </w:hyperlink>
      <w:r>
        <w:t xml:space="preserve"> настоящего Порядка), производятся однократно путем перечисления в установленном порядке соответствующей суммы на счет гражданина, открытый в кредитном учреждении, расположенном в муниципальном образовании автономного округа.</w:t>
      </w:r>
    </w:p>
    <w:p w:rsidR="002451E3" w:rsidRDefault="002451E3">
      <w:pPr>
        <w:pStyle w:val="ConsPlusNormal"/>
        <w:spacing w:before="220"/>
        <w:ind w:firstLine="540"/>
        <w:jc w:val="both"/>
      </w:pPr>
      <w:r>
        <w:t xml:space="preserve">3.5. Решение о выплате/отказе в предоставлении выплат, установленных </w:t>
      </w:r>
      <w:hyperlink w:anchor="P4810" w:history="1">
        <w:r>
          <w:rPr>
            <w:color w:val="0000FF"/>
          </w:rPr>
          <w:t>пунктом 2.1</w:t>
        </w:r>
      </w:hyperlink>
      <w:r>
        <w:t xml:space="preserve"> настоящего Порядка, принимается центром занятости населения в срок, не превышающий 15 рабочих дней с даты подачи заявления, и оформляется правовым локальным актом центра занятости населения.</w:t>
      </w:r>
    </w:p>
    <w:p w:rsidR="002451E3" w:rsidRDefault="002451E3">
      <w:pPr>
        <w:pStyle w:val="ConsPlusNormal"/>
        <w:spacing w:before="220"/>
        <w:ind w:firstLine="540"/>
        <w:jc w:val="both"/>
      </w:pPr>
      <w:r>
        <w:t>3.6. Информация о принятом решении доводится гражданину в течение 3 рабочих дней со дня его принятия.</w:t>
      </w:r>
    </w:p>
    <w:p w:rsidR="002451E3" w:rsidRDefault="002451E3">
      <w:pPr>
        <w:pStyle w:val="ConsPlusNormal"/>
        <w:spacing w:before="220"/>
        <w:ind w:firstLine="540"/>
        <w:jc w:val="both"/>
      </w:pPr>
      <w:r>
        <w:t xml:space="preserve">3.7. Отказ в предоставлении выплат, установленных </w:t>
      </w:r>
      <w:hyperlink w:anchor="P4810" w:history="1">
        <w:r>
          <w:rPr>
            <w:color w:val="0000FF"/>
          </w:rPr>
          <w:t>пунктом 2.1</w:t>
        </w:r>
      </w:hyperlink>
      <w:r>
        <w:t xml:space="preserve"> настоящего Порядка, осуществляется по следующим основаниям:</w:t>
      </w:r>
    </w:p>
    <w:p w:rsidR="002451E3" w:rsidRDefault="002451E3">
      <w:pPr>
        <w:pStyle w:val="ConsPlusNormal"/>
        <w:spacing w:before="220"/>
        <w:ind w:firstLine="540"/>
        <w:jc w:val="both"/>
      </w:pPr>
      <w:r>
        <w:t>3.7.1. Представление гражданином недостоверных сведений.</w:t>
      </w:r>
    </w:p>
    <w:p w:rsidR="002451E3" w:rsidRDefault="002451E3">
      <w:pPr>
        <w:pStyle w:val="ConsPlusNormal"/>
        <w:spacing w:before="220"/>
        <w:ind w:firstLine="540"/>
        <w:jc w:val="both"/>
      </w:pPr>
      <w:r>
        <w:t>3.7.2. Нетрудоустройство на объекте инвестиционного проекта без уважительной причины.</w:t>
      </w:r>
    </w:p>
    <w:p w:rsidR="002451E3" w:rsidRDefault="002451E3">
      <w:pPr>
        <w:pStyle w:val="ConsPlusNormal"/>
        <w:spacing w:before="220"/>
        <w:ind w:firstLine="540"/>
        <w:jc w:val="both"/>
      </w:pPr>
      <w:r>
        <w:t xml:space="preserve">3.7.3. Утратил силу. - </w:t>
      </w:r>
      <w:hyperlink r:id="rId782" w:history="1">
        <w:r>
          <w:rPr>
            <w:color w:val="0000FF"/>
          </w:rPr>
          <w:t>Постановление</w:t>
        </w:r>
      </w:hyperlink>
      <w:r>
        <w:t xml:space="preserve"> Правительства ХМАО - Югры от 27.05.2016 N 175-п.</w:t>
      </w:r>
    </w:p>
    <w:p w:rsidR="002451E3" w:rsidRDefault="002451E3">
      <w:pPr>
        <w:pStyle w:val="ConsPlusNormal"/>
        <w:spacing w:before="220"/>
        <w:ind w:firstLine="540"/>
        <w:jc w:val="both"/>
      </w:pPr>
      <w:bookmarkStart w:id="199" w:name="P4846"/>
      <w:bookmarkEnd w:id="199"/>
      <w:r>
        <w:t xml:space="preserve">3.8. В случае ежемесячного предоставления компенсации расходов за наем (аренду) жилого помещения гражданин в течение 3 дней по истечении месяца представляет в центр занятости </w:t>
      </w:r>
      <w:r>
        <w:lastRenderedPageBreak/>
        <w:t>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наймодателем (арендодателем) денежных средств от гражданина), и предъявляет документ, удостоверяющий его личность, и договор найма жилого помещения или договор аренды жилого помещения.</w:t>
      </w:r>
    </w:p>
    <w:p w:rsidR="002451E3" w:rsidRDefault="002451E3">
      <w:pPr>
        <w:pStyle w:val="ConsPlusNormal"/>
        <w:spacing w:before="220"/>
        <w:ind w:firstLine="540"/>
        <w:jc w:val="both"/>
      </w:pPr>
      <w:r>
        <w:t xml:space="preserve">3.9. Компенсация расходов за наем (аренду) жилого помещения перечисляется гражданину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указанному гражданином в заявлении согласно </w:t>
      </w:r>
      <w:hyperlink w:anchor="P4828" w:history="1">
        <w:r>
          <w:rPr>
            <w:color w:val="0000FF"/>
          </w:rPr>
          <w:t>подпункту 3.1.1 пункта 3.1</w:t>
        </w:r>
      </w:hyperlink>
      <w:r>
        <w:t xml:space="preserve"> настоящего Порядка (почтовым переводом).</w:t>
      </w:r>
    </w:p>
    <w:p w:rsidR="002451E3" w:rsidRDefault="002451E3">
      <w:pPr>
        <w:pStyle w:val="ConsPlusNormal"/>
        <w:spacing w:before="220"/>
        <w:ind w:firstLine="540"/>
        <w:jc w:val="both"/>
      </w:pPr>
      <w:bookmarkStart w:id="200" w:name="P4848"/>
      <w:bookmarkEnd w:id="200"/>
      <w:r>
        <w:t>3.10. Компенсация расходов за наем (аренду) жилого помещения прекращается в случаях:</w:t>
      </w:r>
    </w:p>
    <w:p w:rsidR="002451E3" w:rsidRDefault="002451E3">
      <w:pPr>
        <w:pStyle w:val="ConsPlusNormal"/>
        <w:spacing w:before="220"/>
        <w:ind w:firstLine="540"/>
        <w:jc w:val="both"/>
      </w:pPr>
      <w:r>
        <w:t>3.10.1. Представления гражданином документов, содержащих заведомо недостоверные сведения.</w:t>
      </w:r>
    </w:p>
    <w:p w:rsidR="002451E3" w:rsidRDefault="002451E3">
      <w:pPr>
        <w:pStyle w:val="ConsPlusNormal"/>
        <w:spacing w:before="220"/>
        <w:ind w:firstLine="540"/>
        <w:jc w:val="both"/>
      </w:pPr>
      <w:r>
        <w:t xml:space="preserve">3.10.2. Непредставления в полном объеме гражданином документов, указанных в </w:t>
      </w:r>
      <w:hyperlink w:anchor="P4846" w:history="1">
        <w:r>
          <w:rPr>
            <w:color w:val="0000FF"/>
          </w:rPr>
          <w:t>пункте 3.8</w:t>
        </w:r>
      </w:hyperlink>
      <w:r>
        <w:t xml:space="preserve"> настоящего Порядка.</w:t>
      </w:r>
    </w:p>
    <w:p w:rsidR="002451E3" w:rsidRDefault="002451E3">
      <w:pPr>
        <w:pStyle w:val="ConsPlusNormal"/>
        <w:spacing w:before="220"/>
        <w:ind w:firstLine="540"/>
        <w:jc w:val="both"/>
      </w:pPr>
      <w:r>
        <w:t>3.10.3. Наличие в собственности у гражданина, членов его семьи жилого помещения в муниципальном образовании автономного округа, на территории которого реализуется инвестиционный проект.</w:t>
      </w:r>
    </w:p>
    <w:p w:rsidR="002451E3" w:rsidRDefault="002451E3">
      <w:pPr>
        <w:pStyle w:val="ConsPlusNormal"/>
        <w:spacing w:before="220"/>
        <w:ind w:firstLine="540"/>
        <w:jc w:val="both"/>
      </w:pPr>
      <w:r>
        <w:t>3.10.4. Истечения 3 месяцев с момента прибытия к месту реализации инвестиционного проекта гражданина.</w:t>
      </w:r>
    </w:p>
    <w:p w:rsidR="002451E3" w:rsidRDefault="002451E3">
      <w:pPr>
        <w:pStyle w:val="ConsPlusNormal"/>
        <w:spacing w:before="220"/>
        <w:ind w:firstLine="540"/>
        <w:jc w:val="both"/>
      </w:pPr>
      <w:r>
        <w:t xml:space="preserve">3.10.5. Переезда из места реализации инвестиционного проекта в другое муниципальное образование автономного округа и за пределы автономного округа без уважительной причины, указанной в </w:t>
      </w:r>
      <w:hyperlink w:anchor="P4857" w:history="1">
        <w:r>
          <w:rPr>
            <w:color w:val="0000FF"/>
          </w:rPr>
          <w:t>пункте 3.13</w:t>
        </w:r>
      </w:hyperlink>
      <w:r>
        <w:t xml:space="preserve"> настоящего Порядка.</w:t>
      </w:r>
    </w:p>
    <w:p w:rsidR="002451E3" w:rsidRDefault="002451E3">
      <w:pPr>
        <w:pStyle w:val="ConsPlusNormal"/>
        <w:spacing w:before="220"/>
        <w:ind w:firstLine="540"/>
        <w:jc w:val="both"/>
      </w:pPr>
      <w:r>
        <w:t xml:space="preserve">3.10.6. Непроживания гражданина по адресу, указанному в договоре найма жилого помещения или договоре аренды жилого помещения, представленному в соответствии с </w:t>
      </w:r>
      <w:hyperlink w:anchor="P4835" w:history="1">
        <w:r>
          <w:rPr>
            <w:color w:val="0000FF"/>
          </w:rPr>
          <w:t>подпунктом 3.1.7 пункта 3.1</w:t>
        </w:r>
      </w:hyperlink>
      <w:r>
        <w:t xml:space="preserve"> настоящего Порядка.</w:t>
      </w:r>
    </w:p>
    <w:p w:rsidR="002451E3" w:rsidRDefault="002451E3">
      <w:pPr>
        <w:pStyle w:val="ConsPlusNormal"/>
        <w:spacing w:before="220"/>
        <w:ind w:firstLine="540"/>
        <w:jc w:val="both"/>
      </w:pPr>
      <w:r>
        <w:t>3.11. Центр занятости населения письменно уведомляет гражданина о прекращении предоставления компенсации расходов за наем (аренду) жилого помещения с указанием причин в течение 2 рабочих дней со дня принятия такого решения.</w:t>
      </w:r>
    </w:p>
    <w:p w:rsidR="002451E3" w:rsidRDefault="002451E3">
      <w:pPr>
        <w:pStyle w:val="ConsPlusNormal"/>
        <w:spacing w:before="220"/>
        <w:ind w:firstLine="540"/>
        <w:jc w:val="both"/>
      </w:pPr>
      <w:r>
        <w:t xml:space="preserve">3.12. Выплата гражданину компенсации расходов за наем (аренду) жилого помещения прекращается, начиная со дня, следующего за днем, в котором наступили обстоятельства, указанные в </w:t>
      </w:r>
      <w:hyperlink w:anchor="P4848" w:history="1">
        <w:r>
          <w:rPr>
            <w:color w:val="0000FF"/>
          </w:rPr>
          <w:t>пункте 3.10</w:t>
        </w:r>
      </w:hyperlink>
      <w:r>
        <w:t xml:space="preserve"> настоящего Порядка.</w:t>
      </w:r>
    </w:p>
    <w:p w:rsidR="002451E3" w:rsidRDefault="002451E3">
      <w:pPr>
        <w:pStyle w:val="ConsPlusNormal"/>
        <w:spacing w:before="220"/>
        <w:ind w:firstLine="540"/>
        <w:jc w:val="both"/>
      </w:pPr>
      <w:bookmarkStart w:id="201" w:name="P4857"/>
      <w:bookmarkEnd w:id="201"/>
      <w:r>
        <w:t>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w:t>
      </w:r>
    </w:p>
    <w:p w:rsidR="002451E3" w:rsidRDefault="002451E3">
      <w:pPr>
        <w:pStyle w:val="ConsPlusNormal"/>
        <w:spacing w:before="220"/>
        <w:ind w:firstLine="540"/>
        <w:jc w:val="both"/>
      </w:pPr>
      <w:r>
        <w:t xml:space="preserve">3.14. В случае переезда гражданина в другое муниципальное образование автономного округа по уважительной причине, указанной в </w:t>
      </w:r>
      <w:hyperlink w:anchor="P4857" w:history="1">
        <w:r>
          <w:rPr>
            <w:color w:val="0000FF"/>
          </w:rPr>
          <w:t>пункте 3.13</w:t>
        </w:r>
      </w:hyperlink>
      <w:r>
        <w:t xml:space="preserve"> настоящего Порядка, выплата компенсации расходов за наем (аренду) жилого помещения возобновляется, начиная со дня прибытия в другое муниципальное образование автономного округа, и выплачивается в течение периода недостающего до 3 месяцев.</w:t>
      </w:r>
    </w:p>
    <w:p w:rsidR="002451E3" w:rsidRDefault="002451E3">
      <w:pPr>
        <w:pStyle w:val="ConsPlusNormal"/>
        <w:spacing w:before="220"/>
        <w:ind w:firstLine="540"/>
        <w:jc w:val="both"/>
      </w:pPr>
      <w:bookmarkStart w:id="202" w:name="P4859"/>
      <w:bookmarkEnd w:id="202"/>
      <w:r>
        <w:t xml:space="preserve">3.15. Расходы, предусмотренные </w:t>
      </w:r>
      <w:hyperlink w:anchor="P4811" w:history="1">
        <w:r>
          <w:rPr>
            <w:color w:val="0000FF"/>
          </w:rPr>
          <w:t>подпунктами "а"</w:t>
        </w:r>
      </w:hyperlink>
      <w:r>
        <w:t xml:space="preserve">, </w:t>
      </w:r>
      <w:hyperlink w:anchor="P4817" w:history="1">
        <w:r>
          <w:rPr>
            <w:color w:val="0000FF"/>
          </w:rPr>
          <w:t>"в"</w:t>
        </w:r>
      </w:hyperlink>
      <w:r>
        <w:t xml:space="preserve"> и </w:t>
      </w:r>
      <w:hyperlink w:anchor="P4816" w:history="1">
        <w:r>
          <w:rPr>
            <w:color w:val="0000FF"/>
          </w:rPr>
          <w:t>"б" пункта 2.1</w:t>
        </w:r>
      </w:hyperlink>
      <w:r>
        <w:t xml:space="preserve"> настоящего Порядка, не подлежат возмещению в случае предоставления руководителем объекта инвестиционного проекта гражданину, переселяющемуся для трудоустройства на объекте инвестиционного </w:t>
      </w:r>
      <w:r>
        <w:lastRenderedPageBreak/>
        <w:t>проекта, средства передвижения (транспорт) для проезда и провоза личного имущества гражданина, жилого помещения.</w:t>
      </w:r>
    </w:p>
    <w:p w:rsidR="002451E3" w:rsidRDefault="002451E3">
      <w:pPr>
        <w:pStyle w:val="ConsPlusNormal"/>
      </w:pPr>
    </w:p>
    <w:p w:rsidR="002451E3" w:rsidRDefault="002451E3">
      <w:pPr>
        <w:pStyle w:val="ConsPlusNormal"/>
        <w:jc w:val="center"/>
        <w:outlineLvl w:val="2"/>
      </w:pPr>
      <w:r>
        <w:t>IV. Ответственность, контроль и порядок возврата бюджетных</w:t>
      </w:r>
    </w:p>
    <w:p w:rsidR="002451E3" w:rsidRDefault="002451E3">
      <w:pPr>
        <w:pStyle w:val="ConsPlusNormal"/>
        <w:jc w:val="center"/>
      </w:pPr>
      <w:r>
        <w:t>средств</w:t>
      </w:r>
    </w:p>
    <w:p w:rsidR="002451E3" w:rsidRDefault="002451E3">
      <w:pPr>
        <w:pStyle w:val="ConsPlusNormal"/>
        <w:ind w:firstLine="540"/>
        <w:jc w:val="both"/>
      </w:pPr>
    </w:p>
    <w:p w:rsidR="002451E3" w:rsidRDefault="002451E3">
      <w:pPr>
        <w:pStyle w:val="ConsPlusNormal"/>
        <w:ind w:firstLine="540"/>
        <w:jc w:val="both"/>
      </w:pPr>
      <w:r>
        <w:t>4.1. Обязательным условием предоставления гражданину выплат является его согласие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мер государственной поддержки.</w:t>
      </w:r>
    </w:p>
    <w:p w:rsidR="002451E3" w:rsidRDefault="002451E3">
      <w:pPr>
        <w:pStyle w:val="ConsPlusNormal"/>
        <w:spacing w:before="220"/>
        <w:ind w:firstLine="540"/>
        <w:jc w:val="both"/>
      </w:pPr>
      <w:r>
        <w:t>4.2. Департамент и орган государственного финансового контроля автономного округа проводят обязательную проверку соблюдения гражданином условий, целей и порядка предоставления выплат.</w:t>
      </w:r>
    </w:p>
    <w:p w:rsidR="002451E3" w:rsidRDefault="002451E3">
      <w:pPr>
        <w:pStyle w:val="ConsPlusNormal"/>
        <w:spacing w:before="220"/>
        <w:ind w:firstLine="540"/>
        <w:jc w:val="both"/>
      </w:pPr>
      <w:bookmarkStart w:id="203" w:name="P4866"/>
      <w:bookmarkEnd w:id="203"/>
      <w:r>
        <w:t xml:space="preserve">4.3. В случае выявления факта нецелевого расходования гражданином бюджетных средств, выявления фактов, указанных в </w:t>
      </w:r>
      <w:hyperlink w:anchor="P4823" w:history="1">
        <w:r>
          <w:rPr>
            <w:color w:val="0000FF"/>
          </w:rPr>
          <w:t>пунктах 2.4</w:t>
        </w:r>
      </w:hyperlink>
      <w:r>
        <w:t xml:space="preserve"> и </w:t>
      </w:r>
      <w:hyperlink w:anchor="P4859" w:history="1">
        <w:r>
          <w:rPr>
            <w:color w:val="0000FF"/>
          </w:rPr>
          <w:t>3.15</w:t>
        </w:r>
      </w:hyperlink>
      <w:r>
        <w:t xml:space="preserve"> настоящего Порядка, они подлежат возврату в бюджет автономного округа.</w:t>
      </w:r>
    </w:p>
    <w:p w:rsidR="002451E3" w:rsidRDefault="002451E3">
      <w:pPr>
        <w:pStyle w:val="ConsPlusNormal"/>
        <w:spacing w:before="220"/>
        <w:ind w:firstLine="540"/>
        <w:jc w:val="both"/>
      </w:pPr>
      <w:bookmarkStart w:id="204" w:name="P4867"/>
      <w:bookmarkEnd w:id="204"/>
      <w:r>
        <w:t xml:space="preserve">4.4. Центр занятости населения в течение 15 дней со дня выявления фактов, установленных </w:t>
      </w:r>
      <w:hyperlink w:anchor="P4866" w:history="1">
        <w:r>
          <w:rPr>
            <w:color w:val="0000FF"/>
          </w:rPr>
          <w:t>пунктом 4.3</w:t>
        </w:r>
      </w:hyperlink>
      <w:r>
        <w:t xml:space="preserve"> настоящего Порядка, направляет гражданину мотивированное требование о возврате бюджетных средств.</w:t>
      </w:r>
    </w:p>
    <w:p w:rsidR="002451E3" w:rsidRDefault="002451E3">
      <w:pPr>
        <w:pStyle w:val="ConsPlusNormal"/>
        <w:spacing w:before="220"/>
        <w:ind w:firstLine="540"/>
        <w:jc w:val="both"/>
      </w:pPr>
      <w:r>
        <w:t xml:space="preserve">4.5. Возврат бюджетных средств в бюджет автономного округа осуществляет гражданин в течение 10 дней с момента получения требования, указанного в </w:t>
      </w:r>
      <w:hyperlink w:anchor="P4867" w:history="1">
        <w:r>
          <w:rPr>
            <w:color w:val="0000FF"/>
          </w:rPr>
          <w:t>пункте 4.4</w:t>
        </w:r>
      </w:hyperlink>
      <w:r>
        <w:t xml:space="preserve"> настоящего Порядка.</w:t>
      </w:r>
    </w:p>
    <w:p w:rsidR="002451E3" w:rsidRDefault="002451E3">
      <w:pPr>
        <w:pStyle w:val="ConsPlusNormal"/>
        <w:spacing w:before="220"/>
        <w:ind w:firstLine="540"/>
        <w:jc w:val="both"/>
      </w:pPr>
      <w:r>
        <w:t>4.6. В случае отказа гражданина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rsidR="002451E3" w:rsidRDefault="002451E3">
      <w:pPr>
        <w:pStyle w:val="ConsPlusNormal"/>
        <w:spacing w:before="220"/>
        <w:ind w:firstLine="540"/>
        <w:jc w:val="both"/>
      </w:pPr>
      <w:r>
        <w:t>4.7. Осуществление контроля за фактическим проживанием гражданина, а также членов его семьи осуществляет в период предоставления компенсации расходов за наем (аренду) жилого помещения центр занятости населения.</w:t>
      </w: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jc w:val="right"/>
        <w:outlineLvl w:val="1"/>
      </w:pPr>
      <w:r>
        <w:t>Приложение 22</w:t>
      </w:r>
    </w:p>
    <w:p w:rsidR="002451E3" w:rsidRDefault="002451E3">
      <w:pPr>
        <w:pStyle w:val="ConsPlusNormal"/>
        <w:jc w:val="right"/>
      </w:pPr>
      <w:r>
        <w:t>к государственной программе Ханты-Мансийского</w:t>
      </w:r>
    </w:p>
    <w:p w:rsidR="002451E3" w:rsidRDefault="002451E3">
      <w:pPr>
        <w:pStyle w:val="ConsPlusNormal"/>
        <w:jc w:val="right"/>
      </w:pPr>
      <w:r>
        <w:t>автономного округа - Югры "Содействие занятости населения</w:t>
      </w:r>
    </w:p>
    <w:p w:rsidR="002451E3" w:rsidRDefault="002451E3">
      <w:pPr>
        <w:pStyle w:val="ConsPlusNormal"/>
        <w:jc w:val="right"/>
      </w:pPr>
      <w:r>
        <w:t>в Ханты-Мансийском автономном округе - Югре</w:t>
      </w:r>
    </w:p>
    <w:p w:rsidR="002451E3" w:rsidRDefault="002451E3">
      <w:pPr>
        <w:pStyle w:val="ConsPlusNormal"/>
        <w:jc w:val="right"/>
      </w:pPr>
      <w:r>
        <w:t>на 2016 - 2020 годы"</w:t>
      </w:r>
    </w:p>
    <w:p w:rsidR="002451E3" w:rsidRDefault="002451E3">
      <w:pPr>
        <w:pStyle w:val="ConsPlusNormal"/>
        <w:jc w:val="both"/>
      </w:pPr>
    </w:p>
    <w:p w:rsidR="002451E3" w:rsidRDefault="002451E3">
      <w:pPr>
        <w:pStyle w:val="ConsPlusTitle"/>
        <w:jc w:val="center"/>
      </w:pPr>
      <w:r>
        <w:t>ПОРЯДОК</w:t>
      </w:r>
    </w:p>
    <w:p w:rsidR="002451E3" w:rsidRDefault="002451E3">
      <w:pPr>
        <w:pStyle w:val="ConsPlusTitle"/>
        <w:jc w:val="center"/>
      </w:pPr>
      <w:r>
        <w:t>ОРГАНИЗАЦИИ ПРОФЕССИОНАЛЬНОГО ОБУЧЕНИЯ</w:t>
      </w:r>
    </w:p>
    <w:p w:rsidR="002451E3" w:rsidRDefault="002451E3">
      <w:pPr>
        <w:pStyle w:val="ConsPlusTitle"/>
        <w:jc w:val="center"/>
      </w:pPr>
      <w:r>
        <w:t>И ДОПОЛНИТЕЛЬНОГО ПРОФЕССИОНАЛЬНОГО ОБРАЗОВАНИЯ ГРАЖДАН</w:t>
      </w:r>
    </w:p>
    <w:p w:rsidR="002451E3" w:rsidRDefault="002451E3">
      <w:pPr>
        <w:pStyle w:val="ConsPlusTitle"/>
        <w:jc w:val="center"/>
      </w:pPr>
      <w:r>
        <w:t>ИЗ ЧИСЛА ТРУДОСПОСОБНЫХ ИНВАЛИДОВ (ДАЛЕЕ - ПОРЯДОК)</w:t>
      </w:r>
    </w:p>
    <w:p w:rsidR="002451E3" w:rsidRDefault="002451E3">
      <w:pPr>
        <w:pStyle w:val="ConsPlusNormal"/>
        <w:jc w:val="center"/>
      </w:pPr>
    </w:p>
    <w:p w:rsidR="002451E3" w:rsidRDefault="002451E3">
      <w:pPr>
        <w:pStyle w:val="ConsPlusNormal"/>
        <w:jc w:val="center"/>
      </w:pPr>
      <w:r>
        <w:t>Список изменяющих документов</w:t>
      </w:r>
    </w:p>
    <w:p w:rsidR="002451E3" w:rsidRDefault="002451E3">
      <w:pPr>
        <w:pStyle w:val="ConsPlusNormal"/>
        <w:jc w:val="center"/>
      </w:pPr>
      <w:r>
        <w:t xml:space="preserve">(введен </w:t>
      </w:r>
      <w:hyperlink r:id="rId783" w:history="1">
        <w:r>
          <w:rPr>
            <w:color w:val="0000FF"/>
          </w:rPr>
          <w:t>постановлением</w:t>
        </w:r>
      </w:hyperlink>
      <w:r>
        <w:t xml:space="preserve"> Правительства ХМАО - Югры от 09.09.2016 N 343-п)</w:t>
      </w:r>
    </w:p>
    <w:p w:rsidR="002451E3" w:rsidRDefault="002451E3">
      <w:pPr>
        <w:pStyle w:val="ConsPlusNormal"/>
        <w:jc w:val="both"/>
      </w:pPr>
    </w:p>
    <w:p w:rsidR="002451E3" w:rsidRDefault="002451E3">
      <w:pPr>
        <w:pStyle w:val="ConsPlusNormal"/>
        <w:jc w:val="center"/>
        <w:outlineLvl w:val="2"/>
      </w:pPr>
      <w:r>
        <w:t>I. Общие положения</w:t>
      </w:r>
    </w:p>
    <w:p w:rsidR="002451E3" w:rsidRDefault="002451E3">
      <w:pPr>
        <w:pStyle w:val="ConsPlusNormal"/>
        <w:jc w:val="both"/>
      </w:pPr>
    </w:p>
    <w:p w:rsidR="002451E3" w:rsidRDefault="002451E3">
      <w:pPr>
        <w:pStyle w:val="ConsPlusNormal"/>
        <w:ind w:firstLine="540"/>
        <w:jc w:val="both"/>
      </w:pPr>
      <w:r>
        <w:t xml:space="preserve">1.1. Порядок определяет условия организации профессионального обучения и </w:t>
      </w:r>
      <w:r>
        <w:lastRenderedPageBreak/>
        <w:t>дополнительного профессионального образования граждан из числа трудоспособных инвалидов, которые направлены на удовлетворение образовательных и профессиональных потребностей, профессиональное развитие и обеспечение соответствия их квалификации меняющимся условиям профессиональной деятельности и социальной среды, а также на повышение конкурентоспособности данной категории граждан на рынке труда Ханты-Мансийского автономного округа - Югры (далее - мероприятие).</w:t>
      </w:r>
    </w:p>
    <w:p w:rsidR="002451E3" w:rsidRDefault="002451E3">
      <w:pPr>
        <w:pStyle w:val="ConsPlusNormal"/>
        <w:spacing w:before="220"/>
        <w:ind w:firstLine="540"/>
        <w:jc w:val="both"/>
      </w:pPr>
      <w:r>
        <w:t xml:space="preserve">1.2. Финансовое обеспечение мероприятия осуществляется в пределах средств, выделенных на реализацию государственной </w:t>
      </w:r>
      <w:hyperlink w:anchor="P59" w:history="1">
        <w:r>
          <w:rPr>
            <w:color w:val="0000FF"/>
          </w:rPr>
          <w:t>программы</w:t>
        </w:r>
      </w:hyperlink>
      <w:r>
        <w:t xml:space="preserve"> Ханты-Мансийского автономного округа - Югры "Содействие занятости населения в Ханты-Мансийском автономном округе - Югре на 2016 - 2020 годы".</w:t>
      </w:r>
    </w:p>
    <w:p w:rsidR="002451E3" w:rsidRDefault="002451E3">
      <w:pPr>
        <w:pStyle w:val="ConsPlusNormal"/>
        <w:spacing w:before="220"/>
        <w:ind w:firstLine="540"/>
        <w:jc w:val="both"/>
      </w:pPr>
      <w:r>
        <w:t>1.3. В Порядке применяются следующие понятия и сокращения:</w:t>
      </w:r>
    </w:p>
    <w:p w:rsidR="002451E3" w:rsidRDefault="002451E3">
      <w:pPr>
        <w:pStyle w:val="ConsPlusNormal"/>
        <w:spacing w:before="220"/>
        <w:ind w:firstLine="540"/>
        <w:jc w:val="both"/>
      </w:pPr>
      <w:r>
        <w:t>Департамент - Департамент труда и занятости населения Ханты-Мансийского автономного округа - Югры;</w:t>
      </w:r>
    </w:p>
    <w:p w:rsidR="002451E3" w:rsidRDefault="002451E3">
      <w:pPr>
        <w:pStyle w:val="ConsPlusNormal"/>
        <w:spacing w:before="220"/>
        <w:ind w:firstLine="540"/>
        <w:jc w:val="both"/>
      </w:pPr>
      <w:r>
        <w:t>центр занятости населения - казенное учреждение Ханты-Мансийского автономного округа - Югры центр занятости населения;</w:t>
      </w:r>
    </w:p>
    <w:p w:rsidR="002451E3" w:rsidRDefault="002451E3">
      <w:pPr>
        <w:pStyle w:val="ConsPlusNormal"/>
        <w:spacing w:before="220"/>
        <w:ind w:firstLine="540"/>
        <w:jc w:val="both"/>
      </w:pPr>
      <w:r>
        <w:t>инвалиды - зарегистрированные в центре занятости населения в целях поиска подходящей работы и не признанные в установленном порядке безработными незанятые граждане Российской Федерации из числа трудоспособных инвалидов в возрасте от 16 лет, которые в соответствии с индивидуальными программами реабилитации и абилитации (далее - ИПРА) нуждаются в организации профессионального обучения и дополнительного профессионального образования при содействии органов службы занятости населения и имеют в установленном законодательством Российской Федерации порядке регистрацию на территории Ханты-Мансийского автономного округа - Югры;</w:t>
      </w:r>
    </w:p>
    <w:p w:rsidR="002451E3" w:rsidRDefault="002451E3">
      <w:pPr>
        <w:pStyle w:val="ConsPlusNormal"/>
        <w:spacing w:before="220"/>
        <w:ind w:firstLine="540"/>
        <w:jc w:val="both"/>
      </w:pPr>
      <w:r>
        <w:t>обучение - профессиональное обучение и дополнительное профессиональное образование;</w:t>
      </w:r>
    </w:p>
    <w:p w:rsidR="002451E3" w:rsidRDefault="002451E3">
      <w:pPr>
        <w:pStyle w:val="ConsPlusNormal"/>
        <w:spacing w:before="220"/>
        <w:ind w:firstLine="540"/>
        <w:jc w:val="both"/>
      </w:pPr>
      <w:r>
        <w:t xml:space="preserve">организация, осуществляющая образовательную деятельность, - организация, определенная </w:t>
      </w:r>
      <w:hyperlink r:id="rId784" w:history="1">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2451E3" w:rsidRDefault="002451E3">
      <w:pPr>
        <w:pStyle w:val="ConsPlusNormal"/>
        <w:spacing w:before="220"/>
        <w:ind w:firstLine="540"/>
        <w:jc w:val="both"/>
      </w:pPr>
      <w:r>
        <w:t>1.4. Обучение инвалидов по направлению центра занятости населения осуществляется, если:</w:t>
      </w:r>
    </w:p>
    <w:p w:rsidR="002451E3" w:rsidRDefault="002451E3">
      <w:pPr>
        <w:pStyle w:val="ConsPlusNormal"/>
        <w:spacing w:before="220"/>
        <w:ind w:firstLine="540"/>
        <w:jc w:val="both"/>
      </w:pPr>
      <w:r>
        <w:t>инвалид не имеет квалификации;</w:t>
      </w:r>
    </w:p>
    <w:p w:rsidR="002451E3" w:rsidRDefault="002451E3">
      <w:pPr>
        <w:pStyle w:val="ConsPlusNormal"/>
        <w:spacing w:before="220"/>
        <w:ind w:firstLine="540"/>
        <w:jc w:val="both"/>
      </w:pPr>
      <w:r>
        <w:t>невозможно подобрать подходящую работу из-за отсутствия у инвалида необходимой квалификации;</w:t>
      </w:r>
    </w:p>
    <w:p w:rsidR="002451E3" w:rsidRDefault="002451E3">
      <w:pPr>
        <w:pStyle w:val="ConsPlusNormal"/>
        <w:spacing w:before="220"/>
        <w:ind w:firstLine="540"/>
        <w:jc w:val="both"/>
      </w:pPr>
      <w:r>
        <w:t>необходимо сменить профессию (род занятий) в связи с отсутствием работы по имеющейся у инвалида квалификации;</w:t>
      </w:r>
    </w:p>
    <w:p w:rsidR="002451E3" w:rsidRDefault="002451E3">
      <w:pPr>
        <w:pStyle w:val="ConsPlusNormal"/>
        <w:spacing w:before="220"/>
        <w:ind w:firstLine="540"/>
        <w:jc w:val="both"/>
      </w:pPr>
      <w:r>
        <w:t>инвалидом утрачена способность к выполнению работы по имеющейся квалификации.</w:t>
      </w:r>
    </w:p>
    <w:p w:rsidR="002451E3" w:rsidRDefault="002451E3">
      <w:pPr>
        <w:pStyle w:val="ConsPlusNormal"/>
        <w:spacing w:before="220"/>
        <w:ind w:firstLine="540"/>
        <w:jc w:val="both"/>
      </w:pPr>
      <w:r>
        <w:t>1.5. Подбор направления обучения осуществляется с учетом образования, профессионального опыта и состояния здоровья (на основании ИПРА) по профессиям (специальностям), овладение которыми предоставит инвалидам наибольшую возможность дальнейшего трудоустройства и являющимся востребованными на рынке труда.</w:t>
      </w:r>
    </w:p>
    <w:p w:rsidR="002451E3" w:rsidRDefault="002451E3">
      <w:pPr>
        <w:pStyle w:val="ConsPlusNormal"/>
        <w:spacing w:before="220"/>
        <w:ind w:firstLine="540"/>
        <w:jc w:val="both"/>
      </w:pPr>
      <w:r>
        <w:t xml:space="preserve">Обучение инвалидов также может осуществляться по профессиям (специальностям) для конкретных рабочих мест, предоставляемых работодателями согласно заключенным с ними центрами занятости населения в установленном порядке договорам, либо для организации в </w:t>
      </w:r>
      <w:r>
        <w:lastRenderedPageBreak/>
        <w:t>дальнейшем собственного дела.</w:t>
      </w:r>
    </w:p>
    <w:p w:rsidR="002451E3" w:rsidRDefault="002451E3">
      <w:pPr>
        <w:pStyle w:val="ConsPlusNormal"/>
        <w:spacing w:before="220"/>
        <w:ind w:firstLine="540"/>
        <w:jc w:val="both"/>
      </w:pPr>
      <w:r>
        <w:t>1.6. Продолжительность обучения устанавливается в профессиональных образовательных программах и не должна превышать 6 месяцев, а в отдельных случаях - 12 месяцев.</w:t>
      </w:r>
    </w:p>
    <w:p w:rsidR="002451E3" w:rsidRDefault="002451E3">
      <w:pPr>
        <w:pStyle w:val="ConsPlusNormal"/>
        <w:spacing w:before="220"/>
        <w:ind w:firstLine="540"/>
        <w:jc w:val="both"/>
      </w:pPr>
      <w:r>
        <w:t>Обучение инвалидов осуществляется по очной, очно-заочной (вечерней) и дистанционной формам обучения; оно может быть курсовым (групповым) или индивидуальным.</w:t>
      </w:r>
    </w:p>
    <w:p w:rsidR="002451E3" w:rsidRDefault="002451E3">
      <w:pPr>
        <w:pStyle w:val="ConsPlusNormal"/>
        <w:spacing w:before="220"/>
        <w:ind w:firstLine="540"/>
        <w:jc w:val="both"/>
      </w:pPr>
      <w:r>
        <w:t>1.7. Обучение инвалидов заканчивается их аттестацией, проводимой в установленном порядке организациями, осуществляющими образовательную деятельность, и выдачей документов установленного образца.</w:t>
      </w:r>
    </w:p>
    <w:p w:rsidR="002451E3" w:rsidRDefault="002451E3">
      <w:pPr>
        <w:pStyle w:val="ConsPlusNormal"/>
        <w:spacing w:before="220"/>
        <w:ind w:firstLine="540"/>
        <w:jc w:val="both"/>
      </w:pPr>
      <w:r>
        <w:t>1.8. Инвалиду не может быть предложено обучение по одной и той же профессии (специальности) дважды.</w:t>
      </w:r>
    </w:p>
    <w:p w:rsidR="002451E3" w:rsidRDefault="002451E3">
      <w:pPr>
        <w:pStyle w:val="ConsPlusNormal"/>
        <w:jc w:val="both"/>
      </w:pPr>
    </w:p>
    <w:p w:rsidR="002451E3" w:rsidRDefault="002451E3">
      <w:pPr>
        <w:pStyle w:val="ConsPlusNormal"/>
        <w:jc w:val="center"/>
        <w:outlineLvl w:val="2"/>
      </w:pPr>
      <w:r>
        <w:t>II. Учебно-производственная база</w:t>
      </w:r>
    </w:p>
    <w:p w:rsidR="002451E3" w:rsidRDefault="002451E3">
      <w:pPr>
        <w:pStyle w:val="ConsPlusNormal"/>
        <w:jc w:val="center"/>
      </w:pPr>
      <w:r>
        <w:t>и методическое обеспечение обучения инвалидов</w:t>
      </w:r>
    </w:p>
    <w:p w:rsidR="002451E3" w:rsidRDefault="002451E3">
      <w:pPr>
        <w:pStyle w:val="ConsPlusNormal"/>
        <w:jc w:val="both"/>
      </w:pPr>
    </w:p>
    <w:p w:rsidR="002451E3" w:rsidRDefault="002451E3">
      <w:pPr>
        <w:pStyle w:val="ConsPlusNormal"/>
        <w:ind w:firstLine="540"/>
        <w:jc w:val="both"/>
      </w:pPr>
      <w:r>
        <w:t>2.1. Обучение инвалидов осуществляется на учебно-производственной базе организаций, осуществляющих образовательную деятельность и которые имеют лицензию на право осуществления образовательной деятельности.</w:t>
      </w:r>
    </w:p>
    <w:p w:rsidR="002451E3" w:rsidRDefault="002451E3">
      <w:pPr>
        <w:pStyle w:val="ConsPlusNormal"/>
        <w:spacing w:before="220"/>
        <w:ind w:firstLine="540"/>
        <w:jc w:val="both"/>
      </w:pPr>
      <w:r>
        <w:t>2.2. Для организации обучения инвалидов центр занятости населения осуществляет отбор организаций, осуществляющих образовательную деятельность, для обучения инвалидов на конкурсной основе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spacing w:before="220"/>
        <w:ind w:firstLine="540"/>
        <w:jc w:val="both"/>
      </w:pPr>
      <w:r>
        <w:t>2.3.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rsidR="002451E3" w:rsidRDefault="002451E3">
      <w:pPr>
        <w:pStyle w:val="ConsPlusNormal"/>
        <w:spacing w:before="220"/>
        <w:ind w:firstLine="540"/>
        <w:jc w:val="both"/>
      </w:pPr>
      <w: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(при наличии у инвалида соответствующего вида заболевания и группы инвалидности);</w:t>
      </w:r>
    </w:p>
    <w:p w:rsidR="002451E3" w:rsidRDefault="002451E3">
      <w:pPr>
        <w:pStyle w:val="ConsPlusNormal"/>
        <w:spacing w:before="220"/>
        <w:ind w:firstLine="540"/>
        <w:jc w:val="both"/>
      </w:pPr>
      <w:r>
        <w:t>беспрепятственного доступа в здания и другие условия, без которых невозможно или затруднено освоение образовательных программ инвалидами.</w:t>
      </w:r>
    </w:p>
    <w:p w:rsidR="002451E3" w:rsidRDefault="002451E3">
      <w:pPr>
        <w:pStyle w:val="ConsPlusNormal"/>
        <w:spacing w:before="220"/>
        <w:ind w:firstLine="540"/>
        <w:jc w:val="both"/>
      </w:pPr>
      <w:r>
        <w:t>2.4. Методическое обеспечение (учебно-программная документация, технологии и методики обучения, методические пособия, рекомендации и др.) обучения граждан с ограниченными возможностями здоровья организует организация, осуществляющая образовательную деятельность.</w:t>
      </w:r>
    </w:p>
    <w:p w:rsidR="002451E3" w:rsidRDefault="002451E3">
      <w:pPr>
        <w:pStyle w:val="ConsPlusNormal"/>
        <w:jc w:val="both"/>
      </w:pPr>
    </w:p>
    <w:p w:rsidR="002451E3" w:rsidRDefault="002451E3">
      <w:pPr>
        <w:pStyle w:val="ConsPlusNormal"/>
        <w:jc w:val="center"/>
        <w:outlineLvl w:val="2"/>
      </w:pPr>
      <w:r>
        <w:t>III. Организация обучения</w:t>
      </w:r>
    </w:p>
    <w:p w:rsidR="002451E3" w:rsidRDefault="002451E3">
      <w:pPr>
        <w:pStyle w:val="ConsPlusNormal"/>
        <w:jc w:val="both"/>
      </w:pPr>
    </w:p>
    <w:p w:rsidR="002451E3" w:rsidRDefault="002451E3">
      <w:pPr>
        <w:pStyle w:val="ConsPlusNormal"/>
        <w:ind w:firstLine="540"/>
        <w:jc w:val="both"/>
      </w:pPr>
      <w:bookmarkStart w:id="205" w:name="P4924"/>
      <w:bookmarkEnd w:id="205"/>
      <w:r>
        <w:t>3.1. Для участия в мероприятии инвалид представляет в центр занятости населения по месту жительства следующие документы:</w:t>
      </w:r>
    </w:p>
    <w:p w:rsidR="002451E3" w:rsidRDefault="002451E3">
      <w:pPr>
        <w:pStyle w:val="ConsPlusNormal"/>
        <w:spacing w:before="220"/>
        <w:ind w:firstLine="540"/>
        <w:jc w:val="both"/>
      </w:pPr>
      <w:r>
        <w:t>заявление по форме, утвержденной Департаментом;</w:t>
      </w:r>
    </w:p>
    <w:p w:rsidR="002451E3" w:rsidRDefault="002451E3">
      <w:pPr>
        <w:pStyle w:val="ConsPlusNormal"/>
        <w:spacing w:before="220"/>
        <w:ind w:firstLine="540"/>
        <w:jc w:val="both"/>
      </w:pPr>
      <w:r>
        <w:t>паспорт или документ, его заменяющий;</w:t>
      </w:r>
    </w:p>
    <w:p w:rsidR="002451E3" w:rsidRDefault="002451E3">
      <w:pPr>
        <w:pStyle w:val="ConsPlusNormal"/>
        <w:spacing w:before="220"/>
        <w:ind w:firstLine="540"/>
        <w:jc w:val="both"/>
      </w:pPr>
      <w:r>
        <w:t>документ об образовании (обучении) и (или) о квалификации;</w:t>
      </w:r>
    </w:p>
    <w:p w:rsidR="002451E3" w:rsidRDefault="002451E3">
      <w:pPr>
        <w:pStyle w:val="ConsPlusNormal"/>
        <w:spacing w:before="220"/>
        <w:ind w:firstLine="540"/>
        <w:jc w:val="both"/>
      </w:pPr>
      <w:r>
        <w:lastRenderedPageBreak/>
        <w:t>копию трудовой книжки (при ее наличии);</w:t>
      </w:r>
    </w:p>
    <w:p w:rsidR="002451E3" w:rsidRDefault="002451E3">
      <w:pPr>
        <w:pStyle w:val="ConsPlusNormal"/>
        <w:spacing w:before="220"/>
        <w:ind w:firstLine="540"/>
        <w:jc w:val="both"/>
      </w:pPr>
      <w:r>
        <w:t>гарантийное письмо работодателя о трудоустройстве после прохождения обучения - в случае если инвалид желает обучиться для трудоустройства на гарантированное рабочее место;</w:t>
      </w:r>
    </w:p>
    <w:p w:rsidR="002451E3" w:rsidRDefault="002451E3">
      <w:pPr>
        <w:pStyle w:val="ConsPlusNormal"/>
        <w:spacing w:before="220"/>
        <w:ind w:firstLine="540"/>
        <w:jc w:val="both"/>
      </w:pPr>
      <w:r>
        <w:t>ИПРА, выданную в установленном законодательством Российской Федерации порядке.</w:t>
      </w:r>
    </w:p>
    <w:p w:rsidR="002451E3" w:rsidRDefault="002451E3">
      <w:pPr>
        <w:pStyle w:val="ConsPlusNormal"/>
        <w:spacing w:before="220"/>
        <w:ind w:firstLine="540"/>
        <w:jc w:val="both"/>
      </w:pPr>
      <w:r>
        <w:t>3.2. Специалист центра занятости населения:</w:t>
      </w:r>
    </w:p>
    <w:p w:rsidR="002451E3" w:rsidRDefault="002451E3">
      <w:pPr>
        <w:pStyle w:val="ConsPlusNormal"/>
        <w:spacing w:before="220"/>
        <w:ind w:firstLine="540"/>
        <w:jc w:val="both"/>
      </w:pPr>
      <w:r>
        <w:t xml:space="preserve">3.2.1. Регистрирует заявление инвалида с приложением документов, указанных в </w:t>
      </w:r>
      <w:hyperlink w:anchor="P4924" w:history="1">
        <w:r>
          <w:rPr>
            <w:color w:val="0000FF"/>
          </w:rPr>
          <w:t>пункте 3.1</w:t>
        </w:r>
      </w:hyperlink>
      <w:r>
        <w:t xml:space="preserve"> Порядка, в день их поступления в журнале регистрации.</w:t>
      </w:r>
    </w:p>
    <w:p w:rsidR="002451E3" w:rsidRDefault="002451E3">
      <w:pPr>
        <w:pStyle w:val="ConsPlusNormal"/>
        <w:spacing w:before="220"/>
        <w:ind w:firstLine="540"/>
        <w:jc w:val="both"/>
      </w:pPr>
      <w:r>
        <w:t xml:space="preserve">3.2.2. Снимает и заверяет копии с оригиналов документов, указанных в </w:t>
      </w:r>
      <w:hyperlink w:anchor="P4924" w:history="1">
        <w:r>
          <w:rPr>
            <w:color w:val="0000FF"/>
          </w:rPr>
          <w:t>пункте 3.1</w:t>
        </w:r>
      </w:hyperlink>
      <w:r>
        <w:t xml:space="preserve"> Порядка, в день их поступления, после чего оригиналы возвращает инвалиду.</w:t>
      </w:r>
    </w:p>
    <w:p w:rsidR="002451E3" w:rsidRDefault="002451E3">
      <w:pPr>
        <w:pStyle w:val="ConsPlusNormal"/>
        <w:spacing w:before="220"/>
        <w:ind w:firstLine="540"/>
        <w:jc w:val="both"/>
      </w:pPr>
      <w:r>
        <w:t>3.2.3. Осуществляет по согласованию с инвалидом в день его обращения подбор профессии (специальности), исходя из сведений об образовании, квалификации и перечня вариантов обучения, рекомендаций ИПРА, а также с учетом перечня профессий (специальностей), востребованных на рынке труда Ханты-Мансийского автономного округа - Югры, и перечня соответствующих организаций, осуществляющих образовательную деятельность, для прохождения обучения.</w:t>
      </w:r>
    </w:p>
    <w:p w:rsidR="002451E3" w:rsidRDefault="002451E3">
      <w:pPr>
        <w:pStyle w:val="ConsPlusNormal"/>
        <w:spacing w:before="220"/>
        <w:ind w:firstLine="540"/>
        <w:jc w:val="both"/>
      </w:pPr>
      <w:r>
        <w:t>3.2.4. Выдает инвалиду направление на обучение в соответствии с утвержденной Департаментом формой.</w:t>
      </w:r>
    </w:p>
    <w:p w:rsidR="002451E3" w:rsidRDefault="002451E3">
      <w:pPr>
        <w:pStyle w:val="ConsPlusNormal"/>
        <w:spacing w:before="220"/>
        <w:ind w:firstLine="540"/>
        <w:jc w:val="both"/>
      </w:pPr>
      <w:r>
        <w:t>3.2.5. В случае выбора профессии (специальности), требующей медицинского осмотра, направляет инвалида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1E3" w:rsidRDefault="002451E3">
      <w:pPr>
        <w:pStyle w:val="ConsPlusNormal"/>
        <w:spacing w:before="220"/>
        <w:ind w:firstLine="540"/>
        <w:jc w:val="both"/>
      </w:pPr>
      <w:r>
        <w:t>При представлении инвалидом отрицательного заключения по результатам медицинского осмотра - продолжает осуществлять подбор профессии (специальности).</w:t>
      </w:r>
    </w:p>
    <w:p w:rsidR="002451E3" w:rsidRDefault="002451E3">
      <w:pPr>
        <w:pStyle w:val="ConsPlusNormal"/>
        <w:spacing w:before="220"/>
        <w:ind w:firstLine="540"/>
        <w:jc w:val="both"/>
      </w:pPr>
      <w:r>
        <w:t>При представлении инвалидом положительного заключения по результатам медицинского осмотра - выдает ему направление на обучение.</w:t>
      </w:r>
    </w:p>
    <w:p w:rsidR="002451E3" w:rsidRDefault="002451E3">
      <w:pPr>
        <w:pStyle w:val="ConsPlusNormal"/>
        <w:spacing w:before="220"/>
        <w:ind w:firstLine="540"/>
        <w:jc w:val="both"/>
      </w:pPr>
      <w:r>
        <w:t>3.3. Направлению инвалида на обучение предшествует профессиональная ориентация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его способностям, физическим и (или) психологическим качествам, ограниченным возможностям здоровья.</w:t>
      </w:r>
    </w:p>
    <w:p w:rsidR="002451E3" w:rsidRDefault="002451E3">
      <w:pPr>
        <w:pStyle w:val="ConsPlusNormal"/>
        <w:spacing w:before="220"/>
        <w:ind w:firstLine="540"/>
        <w:jc w:val="both"/>
      </w:pPr>
      <w:r>
        <w:t>3.4. Прохождение обучения инвалидом в случаях, когда обучение невозможно организовать по месту жительства, может быть организовано в другой местности, в том числе за пределами Ханты-Мансийского автономного округа - Югры.</w:t>
      </w:r>
    </w:p>
    <w:p w:rsidR="002451E3" w:rsidRDefault="002451E3">
      <w:pPr>
        <w:pStyle w:val="ConsPlusNormal"/>
        <w:spacing w:before="220"/>
        <w:ind w:firstLine="540"/>
        <w:jc w:val="both"/>
      </w:pPr>
      <w:r>
        <w:t>Направление для прохождения обучения в другую местность осуществляется только с письменного согласия инвалида.</w:t>
      </w:r>
    </w:p>
    <w:p w:rsidR="002451E3" w:rsidRDefault="002451E3">
      <w:pPr>
        <w:pStyle w:val="ConsPlusNormal"/>
        <w:spacing w:before="220"/>
        <w:ind w:firstLine="540"/>
        <w:jc w:val="both"/>
      </w:pPr>
      <w:r>
        <w:t>3.5. Направление инвалида для прохождения обучения, в том числе с целью открытия собственного дела, осуществляется на основе заключенного между инвалидом и центром занятости населения двухстороннего договора. Форму договора утверждает Департамент.</w:t>
      </w:r>
    </w:p>
    <w:p w:rsidR="002451E3" w:rsidRDefault="002451E3">
      <w:pPr>
        <w:pStyle w:val="ConsPlusNormal"/>
        <w:spacing w:before="220"/>
        <w:ind w:firstLine="540"/>
        <w:jc w:val="both"/>
      </w:pPr>
      <w:r>
        <w:t xml:space="preserve">В случае направления на обучение под конкретное рабочее место, предоставляемое </w:t>
      </w:r>
      <w:r>
        <w:lastRenderedPageBreak/>
        <w:t>работодателем, между инвалидом, центром занятости населения и работодателем заключается трехсторонний договор, форму которого утверждает Департамент.</w:t>
      </w:r>
    </w:p>
    <w:p w:rsidR="002451E3" w:rsidRDefault="002451E3">
      <w:pPr>
        <w:pStyle w:val="ConsPlusNormal"/>
        <w:spacing w:before="220"/>
        <w:ind w:firstLine="540"/>
        <w:jc w:val="both"/>
      </w:pPr>
      <w:bookmarkStart w:id="206" w:name="P4944"/>
      <w:bookmarkEnd w:id="206"/>
      <w:r>
        <w:t>3.6. Основанием для отказа инвалиду в обучении является:</w:t>
      </w:r>
    </w:p>
    <w:p w:rsidR="002451E3" w:rsidRDefault="002451E3">
      <w:pPr>
        <w:pStyle w:val="ConsPlusNormal"/>
        <w:spacing w:before="220"/>
        <w:ind w:firstLine="540"/>
        <w:jc w:val="both"/>
      </w:pPr>
      <w:r>
        <w:t>обращение в центр занятости населения в состоянии опьянения, вызванного употреблением алкоголя, наркотических средств или иных психотропных веществ, документально подтвержденного специалистами центра занятости населения;</w:t>
      </w:r>
    </w:p>
    <w:p w:rsidR="002451E3" w:rsidRDefault="002451E3">
      <w:pPr>
        <w:pStyle w:val="ConsPlusNormal"/>
        <w:spacing w:before="220"/>
        <w:ind w:firstLine="540"/>
        <w:jc w:val="both"/>
      </w:pPr>
      <w:r>
        <w:t xml:space="preserve">непредставление документов, предусмотренных </w:t>
      </w:r>
      <w:hyperlink w:anchor="P4924" w:history="1">
        <w:r>
          <w:rPr>
            <w:color w:val="0000FF"/>
          </w:rPr>
          <w:t>пунктом 3.1</w:t>
        </w:r>
      </w:hyperlink>
      <w:r>
        <w:t xml:space="preserve"> Порядка;</w:t>
      </w:r>
    </w:p>
    <w:p w:rsidR="002451E3" w:rsidRDefault="002451E3">
      <w:pPr>
        <w:pStyle w:val="ConsPlusNormal"/>
        <w:spacing w:before="220"/>
        <w:ind w:firstLine="540"/>
        <w:jc w:val="both"/>
      </w:pPr>
      <w:r>
        <w:t>представление недостоверных и (или) искаженных сведений и документов;</w:t>
      </w:r>
    </w:p>
    <w:p w:rsidR="002451E3" w:rsidRDefault="002451E3">
      <w:pPr>
        <w:pStyle w:val="ConsPlusNormal"/>
        <w:spacing w:before="220"/>
        <w:ind w:firstLine="540"/>
        <w:jc w:val="both"/>
      </w:pPr>
      <w:r>
        <w:t>повторное обращение для прохождения обучения в текущем году.</w:t>
      </w:r>
    </w:p>
    <w:p w:rsidR="002451E3" w:rsidRDefault="002451E3">
      <w:pPr>
        <w:pStyle w:val="ConsPlusNormal"/>
        <w:spacing w:before="220"/>
        <w:ind w:firstLine="540"/>
        <w:jc w:val="both"/>
      </w:pPr>
      <w:r>
        <w:t xml:space="preserve">3.7. Решение об отказе в обучении принимает центр занятости населения в день установления оснований, указанных в </w:t>
      </w:r>
      <w:hyperlink w:anchor="P4944" w:history="1">
        <w:r>
          <w:rPr>
            <w:color w:val="0000FF"/>
          </w:rPr>
          <w:t>пункте 3.6</w:t>
        </w:r>
      </w:hyperlink>
      <w:r>
        <w:t xml:space="preserve"> Порядка, и сообщает инвалиду в устной форме.</w:t>
      </w:r>
    </w:p>
    <w:p w:rsidR="002451E3" w:rsidRDefault="002451E3">
      <w:pPr>
        <w:pStyle w:val="ConsPlusNormal"/>
        <w:jc w:val="both"/>
      </w:pPr>
    </w:p>
    <w:p w:rsidR="002451E3" w:rsidRDefault="002451E3">
      <w:pPr>
        <w:pStyle w:val="ConsPlusNormal"/>
        <w:jc w:val="center"/>
        <w:outlineLvl w:val="2"/>
      </w:pPr>
      <w:r>
        <w:t>IV. Предоставление бюджетных средств</w:t>
      </w:r>
    </w:p>
    <w:p w:rsidR="002451E3" w:rsidRDefault="002451E3">
      <w:pPr>
        <w:pStyle w:val="ConsPlusNormal"/>
        <w:jc w:val="both"/>
      </w:pPr>
    </w:p>
    <w:p w:rsidR="002451E3" w:rsidRDefault="002451E3">
      <w:pPr>
        <w:pStyle w:val="ConsPlusNormal"/>
        <w:ind w:firstLine="540"/>
        <w:jc w:val="both"/>
      </w:pPr>
      <w:bookmarkStart w:id="207" w:name="P4953"/>
      <w:bookmarkEnd w:id="207"/>
      <w:r>
        <w:t>4.1. Получателями бюджетных средств являются:</w:t>
      </w:r>
    </w:p>
    <w:p w:rsidR="002451E3" w:rsidRDefault="002451E3">
      <w:pPr>
        <w:pStyle w:val="ConsPlusNormal"/>
        <w:spacing w:before="220"/>
        <w:ind w:firstLine="540"/>
        <w:jc w:val="both"/>
      </w:pPr>
      <w:r>
        <w:t>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обучению инвалидов;</w:t>
      </w:r>
    </w:p>
    <w:p w:rsidR="002451E3" w:rsidRDefault="002451E3">
      <w:pPr>
        <w:pStyle w:val="ConsPlusNormal"/>
        <w:spacing w:before="220"/>
        <w:ind w:firstLine="540"/>
        <w:jc w:val="both"/>
      </w:pPr>
      <w:r>
        <w:t>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осмотра инвалидов, направленных центром занятости населения;</w:t>
      </w:r>
    </w:p>
    <w:p w:rsidR="002451E3" w:rsidRDefault="002451E3">
      <w:pPr>
        <w:pStyle w:val="ConsPlusNormal"/>
        <w:spacing w:before="220"/>
        <w:ind w:firstLine="540"/>
        <w:jc w:val="both"/>
      </w:pPr>
      <w:r>
        <w:t>инвалиды.</w:t>
      </w:r>
    </w:p>
    <w:p w:rsidR="002451E3" w:rsidRDefault="002451E3">
      <w:pPr>
        <w:pStyle w:val="ConsPlusNormal"/>
        <w:spacing w:before="220"/>
        <w:ind w:firstLine="540"/>
        <w:jc w:val="both"/>
      </w:pPr>
      <w:r>
        <w:t>4.2. В случае прохождения обучения инвалидом в другой местности центр занятости населения компенсирует ему расходы по проезду к месту обучения и обратно, оплате найма жилого помещения на время обучения, суточные расходы.</w:t>
      </w:r>
    </w:p>
    <w:p w:rsidR="002451E3" w:rsidRDefault="002451E3">
      <w:pPr>
        <w:pStyle w:val="ConsPlusNormal"/>
        <w:spacing w:before="220"/>
        <w:ind w:firstLine="540"/>
        <w:jc w:val="both"/>
      </w:pPr>
      <w:r>
        <w:t>4.3. Компенсация расходов, понесенных инвалидом в связи с направлением его на обучение в другую местность (далее - компенсация), осуществляется в следующих размерах:</w:t>
      </w:r>
    </w:p>
    <w:p w:rsidR="002451E3" w:rsidRDefault="002451E3">
      <w:pPr>
        <w:pStyle w:val="ConsPlusNormal"/>
        <w:spacing w:before="220"/>
        <w:ind w:firstLine="540"/>
        <w:jc w:val="both"/>
      </w:pPr>
      <w:bookmarkStart w:id="208" w:name="P4959"/>
      <w:bookmarkEnd w:id="208"/>
      <w:r>
        <w:t>4.3.1. Оплата стоимости проезда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451E3" w:rsidRDefault="002451E3">
      <w:pPr>
        <w:pStyle w:val="ConsPlusNormal"/>
        <w:spacing w:before="220"/>
        <w:ind w:firstLine="540"/>
        <w:jc w:val="both"/>
      </w:pPr>
      <w:r>
        <w:t>железнодорожным транспортом - в плацкартном вагоне пассажирского поезда;</w:t>
      </w:r>
    </w:p>
    <w:p w:rsidR="002451E3" w:rsidRDefault="002451E3">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2451E3" w:rsidRDefault="002451E3">
      <w:pPr>
        <w:pStyle w:val="ConsPlusNormal"/>
        <w:spacing w:before="220"/>
        <w:ind w:firstLine="540"/>
        <w:jc w:val="both"/>
      </w:pPr>
      <w:r>
        <w:t>воздушным транспортом - в салоне экономического класса самолетов;</w:t>
      </w:r>
    </w:p>
    <w:p w:rsidR="002451E3" w:rsidRDefault="002451E3">
      <w:pPr>
        <w:pStyle w:val="ConsPlusNormal"/>
        <w:spacing w:before="220"/>
        <w:ind w:firstLine="540"/>
        <w:jc w:val="both"/>
      </w:pPr>
      <w:r>
        <w:t>автомобильным транспортом - в автобусах междугородного сообщения.</w:t>
      </w:r>
    </w:p>
    <w:p w:rsidR="002451E3" w:rsidRDefault="002451E3">
      <w:pPr>
        <w:pStyle w:val="ConsPlusNormal"/>
        <w:spacing w:before="220"/>
        <w:ind w:firstLine="540"/>
        <w:jc w:val="both"/>
      </w:pPr>
      <w:r>
        <w:t xml:space="preserve">4.3.2. Суточные расходы - в размере 300 рублей за каждый день нахождения в пути </w:t>
      </w:r>
      <w:r>
        <w:lastRenderedPageBreak/>
        <w:t>следования к месту обучения и обратно.</w:t>
      </w:r>
    </w:p>
    <w:p w:rsidR="002451E3" w:rsidRDefault="002451E3">
      <w:pPr>
        <w:pStyle w:val="ConsPlusNormal"/>
        <w:spacing w:before="220"/>
        <w:ind w:firstLine="540"/>
        <w:jc w:val="both"/>
      </w:pPr>
      <w:bookmarkStart w:id="209" w:name="P4965"/>
      <w:bookmarkEnd w:id="209"/>
      <w:r>
        <w:t>4.3.3. Оплата найма жилого помещения на время обучения - в размере фактических расходов, подтвержденных соответствующими документами, но не более 550 рублей в сутки.</w:t>
      </w:r>
    </w:p>
    <w:p w:rsidR="002451E3" w:rsidRDefault="002451E3">
      <w:pPr>
        <w:pStyle w:val="ConsPlusNormal"/>
        <w:spacing w:before="220"/>
        <w:ind w:firstLine="540"/>
        <w:jc w:val="both"/>
      </w:pPr>
      <w:bookmarkStart w:id="210" w:name="P4966"/>
      <w:bookmarkEnd w:id="210"/>
      <w:r>
        <w:t>4.4. Для получения компенсации инвалиды, направленные на обучение в другую местность, представляют в центр занятости населения по месту жительства следующие документы:</w:t>
      </w:r>
    </w:p>
    <w:p w:rsidR="002451E3" w:rsidRDefault="002451E3">
      <w:pPr>
        <w:pStyle w:val="ConsPlusNormal"/>
        <w:spacing w:before="220"/>
        <w:ind w:firstLine="540"/>
        <w:jc w:val="both"/>
      </w:pPr>
      <w:r>
        <w:t>4.4.1. Заявление с указанием своего почтового адреса, реквизитов лицевого счета для перечисления денежных средств.</w:t>
      </w:r>
    </w:p>
    <w:p w:rsidR="002451E3" w:rsidRDefault="002451E3">
      <w:pPr>
        <w:pStyle w:val="ConsPlusNormal"/>
        <w:spacing w:before="220"/>
        <w:ind w:firstLine="540"/>
        <w:jc w:val="both"/>
      </w:pPr>
      <w:bookmarkStart w:id="211" w:name="P4968"/>
      <w:bookmarkEnd w:id="211"/>
      <w:r>
        <w:t>4.4.2. Документ об образовании и (или) о квалификации либо документ об обучении, выданный организацией, осуществляющей образовательную деятельность, подтверждающий прохождение обучения в другой местности (в случае досрочного прекращения обучения, в том числе в связи с отчислением, представляет приказ об отчислении).</w:t>
      </w:r>
    </w:p>
    <w:p w:rsidR="002451E3" w:rsidRDefault="002451E3">
      <w:pPr>
        <w:pStyle w:val="ConsPlusNormal"/>
        <w:spacing w:before="220"/>
        <w:ind w:firstLine="540"/>
        <w:jc w:val="both"/>
      </w:pPr>
      <w:r>
        <w:t xml:space="preserve">4.4.3. Документы, подтверждающие сведения о произведенных расходах, указанных в </w:t>
      </w:r>
      <w:hyperlink w:anchor="P4959" w:history="1">
        <w:r>
          <w:rPr>
            <w:color w:val="0000FF"/>
          </w:rPr>
          <w:t>подпунктах 4.3.1</w:t>
        </w:r>
      </w:hyperlink>
      <w:r>
        <w:t xml:space="preserve">, </w:t>
      </w:r>
      <w:hyperlink w:anchor="P4965" w:history="1">
        <w:r>
          <w:rPr>
            <w:color w:val="0000FF"/>
          </w:rPr>
          <w:t>4.3.3 пункта 4.3</w:t>
        </w:r>
      </w:hyperlink>
      <w:r>
        <w:t xml:space="preserve"> Порядка.</w:t>
      </w:r>
    </w:p>
    <w:p w:rsidR="002451E3" w:rsidRDefault="002451E3">
      <w:pPr>
        <w:pStyle w:val="ConsPlusNormal"/>
        <w:spacing w:before="220"/>
        <w:ind w:firstLine="540"/>
        <w:jc w:val="both"/>
      </w:pPr>
      <w:r>
        <w:t xml:space="preserve">4.5. Документы, указанные в </w:t>
      </w:r>
      <w:hyperlink w:anchor="P4966" w:history="1">
        <w:r>
          <w:rPr>
            <w:color w:val="0000FF"/>
          </w:rPr>
          <w:t>пункте 4.4</w:t>
        </w:r>
      </w:hyperlink>
      <w:r>
        <w:t xml:space="preserve"> Порядка, инвалиды представляют в центр занятости населения не позднее 10 рабочих дней со дня прибытия с обучения.</w:t>
      </w:r>
    </w:p>
    <w:p w:rsidR="002451E3" w:rsidRDefault="002451E3">
      <w:pPr>
        <w:pStyle w:val="ConsPlusNormal"/>
        <w:spacing w:before="220"/>
        <w:ind w:firstLine="540"/>
        <w:jc w:val="both"/>
      </w:pPr>
      <w:r>
        <w:t xml:space="preserve">4.6. Центр занятости населения изготавливает и заверяет копию с документа, указанного в </w:t>
      </w:r>
      <w:hyperlink w:anchor="P4968" w:history="1">
        <w:r>
          <w:rPr>
            <w:color w:val="0000FF"/>
          </w:rPr>
          <w:t>подпункте 4.4.2 пункта 4.4</w:t>
        </w:r>
      </w:hyperlink>
      <w:r>
        <w:t xml:space="preserve"> Порядка, в день его предоставления, после чего оригиналы возвращает инвалиду.</w:t>
      </w:r>
    </w:p>
    <w:p w:rsidR="002451E3" w:rsidRDefault="002451E3">
      <w:pPr>
        <w:pStyle w:val="ConsPlusNormal"/>
        <w:spacing w:before="220"/>
        <w:ind w:firstLine="540"/>
        <w:jc w:val="both"/>
      </w:pPr>
      <w:r>
        <w:t>4.7. При представлении вышеуказанных документов предъявляется документ, удостоверяющий личность инвалида, прошедшего обучение в другой местности.</w:t>
      </w:r>
    </w:p>
    <w:p w:rsidR="002451E3" w:rsidRDefault="002451E3">
      <w:pPr>
        <w:pStyle w:val="ConsPlusNormal"/>
        <w:spacing w:before="220"/>
        <w:ind w:firstLine="540"/>
        <w:jc w:val="both"/>
      </w:pPr>
      <w:bookmarkStart w:id="212" w:name="P4973"/>
      <w:bookmarkEnd w:id="212"/>
      <w:r>
        <w:t>4.8. Основаниями для отказа в выплате компенсации являются:</w:t>
      </w:r>
    </w:p>
    <w:p w:rsidR="002451E3" w:rsidRDefault="002451E3">
      <w:pPr>
        <w:pStyle w:val="ConsPlusNormal"/>
        <w:spacing w:before="220"/>
        <w:ind w:firstLine="540"/>
        <w:jc w:val="both"/>
      </w:pPr>
      <w:r>
        <w:t>представление документов, содержащих заведомо недостоверные сведения;</w:t>
      </w:r>
    </w:p>
    <w:p w:rsidR="002451E3" w:rsidRDefault="002451E3">
      <w:pPr>
        <w:pStyle w:val="ConsPlusNormal"/>
        <w:spacing w:before="220"/>
        <w:ind w:firstLine="540"/>
        <w:jc w:val="both"/>
      </w:pPr>
      <w:r>
        <w:t xml:space="preserve">непредставление документов, указанных в </w:t>
      </w:r>
      <w:hyperlink w:anchor="P4966" w:history="1">
        <w:r>
          <w:rPr>
            <w:color w:val="0000FF"/>
          </w:rPr>
          <w:t>пункте 4.4</w:t>
        </w:r>
      </w:hyperlink>
      <w:r>
        <w:t xml:space="preserve"> Порядка;</w:t>
      </w:r>
    </w:p>
    <w:p w:rsidR="002451E3" w:rsidRDefault="002451E3">
      <w:pPr>
        <w:pStyle w:val="ConsPlusNormal"/>
        <w:spacing w:before="220"/>
        <w:ind w:firstLine="540"/>
        <w:jc w:val="both"/>
      </w:pPr>
      <w:r>
        <w:t xml:space="preserve">представление документов, указанных в </w:t>
      </w:r>
      <w:hyperlink w:anchor="P4966" w:history="1">
        <w:r>
          <w:rPr>
            <w:color w:val="0000FF"/>
          </w:rPr>
          <w:t>пункте 4.4</w:t>
        </w:r>
      </w:hyperlink>
      <w:r>
        <w:t xml:space="preserve"> Порядка, по истечении 10 рабочих дней со дня прибытия с обучения.</w:t>
      </w:r>
    </w:p>
    <w:p w:rsidR="002451E3" w:rsidRDefault="002451E3">
      <w:pPr>
        <w:pStyle w:val="ConsPlusNormal"/>
        <w:spacing w:before="220"/>
        <w:ind w:firstLine="540"/>
        <w:jc w:val="both"/>
      </w:pPr>
      <w:r>
        <w:t xml:space="preserve">4.9. Решение об отказе в выплате компенсации принимает центр занятости населения в течение 3 рабочих дней с момента возникновения оснований, указанных в </w:t>
      </w:r>
      <w:hyperlink w:anchor="P4973" w:history="1">
        <w:r>
          <w:rPr>
            <w:color w:val="0000FF"/>
          </w:rPr>
          <w:t>пункте 4.8</w:t>
        </w:r>
      </w:hyperlink>
      <w:r>
        <w:t xml:space="preserve"> Порядка, и направляет его инвалиду почтой.</w:t>
      </w:r>
    </w:p>
    <w:p w:rsidR="002451E3" w:rsidRDefault="002451E3">
      <w:pPr>
        <w:pStyle w:val="ConsPlusNormal"/>
        <w:spacing w:before="220"/>
        <w:ind w:firstLine="540"/>
        <w:jc w:val="both"/>
      </w:pPr>
      <w:r>
        <w:t xml:space="preserve">4.10. Выплата компенсации осуществляется центрами занятости населения в течение 7 рабочих дней со дня получения документов, указанных в </w:t>
      </w:r>
      <w:hyperlink w:anchor="P4966" w:history="1">
        <w:r>
          <w:rPr>
            <w:color w:val="0000FF"/>
          </w:rPr>
          <w:t>пункте 4.4</w:t>
        </w:r>
      </w:hyperlink>
      <w:r>
        <w:t xml:space="preserve"> Порядка, путем перечисления денежных средств на лицевой счет инвалида, направленного на обучение в другую местность, либо через отделения федеральной почтовой связи.</w:t>
      </w:r>
    </w:p>
    <w:p w:rsidR="002451E3" w:rsidRDefault="002451E3">
      <w:pPr>
        <w:pStyle w:val="ConsPlusNormal"/>
        <w:spacing w:before="220"/>
        <w:ind w:firstLine="540"/>
        <w:jc w:val="both"/>
      </w:pPr>
      <w:r>
        <w:t>4.11. В период обучения инвалидам выплачивается стипендия, размер которой составляет минимальную величину пособия по безработице, установленную в Российской Федерации, увеличенную на размер районного коэффициента, установленного в Ханты-Мансийском автономном округе - Югре. Выплата стипендии инвалидам осуществляется пропорционально фактическому периоду обучения.</w:t>
      </w:r>
    </w:p>
    <w:p w:rsidR="002451E3" w:rsidRDefault="002451E3">
      <w:pPr>
        <w:pStyle w:val="ConsPlusNormal"/>
        <w:spacing w:before="220"/>
        <w:ind w:firstLine="540"/>
        <w:jc w:val="both"/>
      </w:pPr>
      <w:r>
        <w:t>4.12. Стипендия перечисляется на лицевой счет инвалида либо через отделения федеральной почтовой связи в течение 7 рабочих дней после поступления в центр занятости табеля посещаемости инвалида.</w:t>
      </w:r>
    </w:p>
    <w:p w:rsidR="002451E3" w:rsidRDefault="002451E3">
      <w:pPr>
        <w:pStyle w:val="ConsPlusNormal"/>
        <w:jc w:val="both"/>
      </w:pPr>
    </w:p>
    <w:p w:rsidR="002451E3" w:rsidRDefault="002451E3">
      <w:pPr>
        <w:pStyle w:val="ConsPlusNormal"/>
        <w:jc w:val="center"/>
        <w:outlineLvl w:val="2"/>
      </w:pPr>
      <w:r>
        <w:lastRenderedPageBreak/>
        <w:t>V. Ответственность, контроль и порядок</w:t>
      </w:r>
    </w:p>
    <w:p w:rsidR="002451E3" w:rsidRDefault="002451E3">
      <w:pPr>
        <w:pStyle w:val="ConsPlusNormal"/>
        <w:jc w:val="center"/>
      </w:pPr>
      <w:r>
        <w:t>возврата бюджетных средств</w:t>
      </w:r>
    </w:p>
    <w:p w:rsidR="002451E3" w:rsidRDefault="002451E3">
      <w:pPr>
        <w:pStyle w:val="ConsPlusNormal"/>
        <w:jc w:val="both"/>
      </w:pPr>
    </w:p>
    <w:p w:rsidR="002451E3" w:rsidRDefault="002451E3">
      <w:pPr>
        <w:pStyle w:val="ConsPlusNormal"/>
        <w:ind w:firstLine="540"/>
        <w:jc w:val="both"/>
      </w:pPr>
      <w:r>
        <w:t xml:space="preserve">5.1. Ответственность за нецелевое использование бюджетных средств возлагается на руководителя центра занятости населения и получателей бюджетных средств, предусмотренных </w:t>
      </w:r>
      <w:hyperlink w:anchor="P4953" w:history="1">
        <w:r>
          <w:rPr>
            <w:color w:val="0000FF"/>
          </w:rPr>
          <w:t>пунктом 4.1</w:t>
        </w:r>
      </w:hyperlink>
      <w:r>
        <w:t xml:space="preserve"> Порядка.</w:t>
      </w:r>
    </w:p>
    <w:p w:rsidR="002451E3" w:rsidRDefault="002451E3">
      <w:pPr>
        <w:pStyle w:val="ConsPlusNormal"/>
        <w:spacing w:before="220"/>
        <w:ind w:firstLine="540"/>
        <w:jc w:val="both"/>
      </w:pPr>
      <w:r>
        <w:t>5.2. Получатели бюджетных средств несут ответственность за достоверность представляемых ими документов и выполнение условий заключенных с ними договоров в соответствии с законодательством Российской Федерации.</w:t>
      </w:r>
    </w:p>
    <w:p w:rsidR="002451E3" w:rsidRDefault="002451E3">
      <w:pPr>
        <w:pStyle w:val="ConsPlusNormal"/>
        <w:spacing w:before="220"/>
        <w:ind w:firstLine="540"/>
        <w:jc w:val="both"/>
      </w:pPr>
      <w:r>
        <w:t>5.3. В случаях установления факта нецелевого расходования бюджетных средств, частичного или полного неисполнения условий договора гражданин обязан их возвратить в бюджет Ханты-Мансийского автономного округа - Югры.</w:t>
      </w:r>
    </w:p>
    <w:p w:rsidR="002451E3" w:rsidRDefault="002451E3">
      <w:pPr>
        <w:pStyle w:val="ConsPlusNormal"/>
        <w:spacing w:before="220"/>
        <w:ind w:firstLine="540"/>
        <w:jc w:val="both"/>
      </w:pPr>
      <w:r>
        <w:t>5.4. Порядок возврата бюджетных средств и ответственность за их нецелевое использование устанавливается договором между центром занятости населения и получателем бюджетных средств.</w:t>
      </w:r>
    </w:p>
    <w:p w:rsidR="002451E3" w:rsidRDefault="002451E3">
      <w:pPr>
        <w:pStyle w:val="ConsPlusNormal"/>
        <w:spacing w:before="220"/>
        <w:ind w:firstLine="540"/>
        <w:jc w:val="both"/>
      </w:pPr>
      <w:r>
        <w:t>Контроль соблюдения работодателем условий, целей и порядка предоставления бюджетных средств осуществляет Департамент.</w:t>
      </w:r>
    </w:p>
    <w:p w:rsidR="002451E3" w:rsidRDefault="002451E3">
      <w:pPr>
        <w:pStyle w:val="ConsPlusNormal"/>
        <w:spacing w:before="220"/>
        <w:ind w:firstLine="540"/>
        <w:jc w:val="both"/>
      </w:pPr>
      <w:r>
        <w:t>5.5. Центры занятости населения еженедельно представляют в Департамент сведения (реестры) о заключенных государственных контрактах, договорах по установленной Департаментом форме.</w:t>
      </w:r>
    </w:p>
    <w:p w:rsidR="002451E3" w:rsidRDefault="002451E3">
      <w:pPr>
        <w:pStyle w:val="ConsPlusNormal"/>
        <w:spacing w:before="220"/>
        <w:ind w:firstLine="540"/>
        <w:jc w:val="both"/>
      </w:pPr>
      <w:r>
        <w:t>5.6. Департамент и орган государственного финансового контроля Ханты-Мансийского автономного округа - Югры осуществляют обязательную проверку соблюдения условий, целей и Порядка.</w:t>
      </w:r>
    </w:p>
    <w:p w:rsidR="002451E3" w:rsidRDefault="002451E3">
      <w:pPr>
        <w:pStyle w:val="ConsPlusNormal"/>
        <w:spacing w:before="220"/>
        <w:ind w:firstLine="540"/>
        <w:jc w:val="both"/>
      </w:pPr>
      <w:r>
        <w:t>5.7. Споры и взаимные претензии получателя бюджетных средств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rsidR="002451E3" w:rsidRDefault="002451E3">
      <w:pPr>
        <w:pStyle w:val="ConsPlusNormal"/>
        <w:ind w:firstLine="540"/>
        <w:jc w:val="both"/>
      </w:pPr>
    </w:p>
    <w:p w:rsidR="002451E3" w:rsidRDefault="002451E3">
      <w:pPr>
        <w:pStyle w:val="ConsPlusNormal"/>
        <w:ind w:firstLine="540"/>
        <w:jc w:val="both"/>
      </w:pPr>
    </w:p>
    <w:p w:rsidR="002451E3" w:rsidRDefault="002451E3">
      <w:pPr>
        <w:pStyle w:val="ConsPlusNormal"/>
        <w:pBdr>
          <w:top w:val="single" w:sz="6" w:space="0" w:color="auto"/>
        </w:pBdr>
        <w:spacing w:before="100" w:after="100"/>
        <w:jc w:val="both"/>
        <w:rPr>
          <w:sz w:val="2"/>
          <w:szCs w:val="2"/>
        </w:rPr>
      </w:pPr>
    </w:p>
    <w:p w:rsidR="00310150" w:rsidRDefault="00310150">
      <w:bookmarkStart w:id="213" w:name="_GoBack"/>
      <w:bookmarkEnd w:id="213"/>
    </w:p>
    <w:sectPr w:rsidR="00310150" w:rsidSect="00AB0B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E3"/>
    <w:rsid w:val="002451E3"/>
    <w:rsid w:val="0031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1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1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8C292E436F9C3AC8FC2CCC0F3A4E7E706BA71899F4311ABF6BA90ED9825AFAEBFAC4F61BA55FF9CC7EC55yCS6F" TargetMode="External"/><Relationship Id="rId671" Type="http://schemas.openxmlformats.org/officeDocument/2006/relationships/hyperlink" Target="consultantplus://offline/ref=A348C292E436F9C3AC8FC2CCC0F3A4E7E706BA7189984113A7FEBA90ED9825AFAEBFAC4F61BA55FF9CC7EC5DyCS4F" TargetMode="External"/><Relationship Id="rId769" Type="http://schemas.openxmlformats.org/officeDocument/2006/relationships/hyperlink" Target="consultantplus://offline/ref=A348C292E436F9C3AC8FC2CCC0F3A4E7E706BA71899F4311ABF6BA90ED9825AFAEBFAC4F61BA55FF9CC6ED55yCS7F" TargetMode="External"/><Relationship Id="rId21" Type="http://schemas.openxmlformats.org/officeDocument/2006/relationships/hyperlink" Target="consultantplus://offline/ref=A348C292E436F9C3AC8FC2CCC0F3A4E7E706BA7189984616A2F3BA90ED9825AFAEBFAC4F61BA55FF9CC7EE54yCS6F" TargetMode="External"/><Relationship Id="rId324" Type="http://schemas.openxmlformats.org/officeDocument/2006/relationships/hyperlink" Target="consultantplus://offline/ref=A348C292E436F9C3AC8FC2CCC0F3A4E7E706BA71819D4416A5FDE79AE5C129ADA9B0F35866F359FE9CC6E8y5S1F" TargetMode="External"/><Relationship Id="rId531" Type="http://schemas.openxmlformats.org/officeDocument/2006/relationships/hyperlink" Target="consultantplus://offline/ref=A348C292E436F9C3AC8FC2CCC0F3A4E7E706BA71899B4413ABF3BA90ED9825AFAEBFAC4F61BA55FF9CC6ED5CyCS5F" TargetMode="External"/><Relationship Id="rId629" Type="http://schemas.openxmlformats.org/officeDocument/2006/relationships/hyperlink" Target="consultantplus://offline/ref=A348C292E436F9C3AC8FDCC1D69FF3E8E30FE57F8C9A4843FEA2BCC7B2C823FAEEFFAA1A22FE58FDy9SFF" TargetMode="External"/><Relationship Id="rId170" Type="http://schemas.openxmlformats.org/officeDocument/2006/relationships/hyperlink" Target="consultantplus://offline/ref=A348C292E436F9C3AC8FC2CCC0F3A4E7E706BA71899E4014A4F7BA90ED9825AFAEBFAC4F61BA55FF9CC1EA55yCSBF" TargetMode="External"/><Relationship Id="rId268" Type="http://schemas.openxmlformats.org/officeDocument/2006/relationships/hyperlink" Target="consultantplus://offline/ref=A348C292E436F9C3AC8FC2CCC0F3A4E7E706BA7189984113A7FEBA90ED9825AFAEBFAC4F61BA55FF9CC7EC57yCSBF" TargetMode="External"/><Relationship Id="rId475" Type="http://schemas.openxmlformats.org/officeDocument/2006/relationships/hyperlink" Target="consultantplus://offline/ref=A348C292E436F9C3AC8FC2CCC0F3A4E7E706BA71899F4311ABF6BA90ED9825AFAEBFAC4F61BA55FF9CC6EC5CyCSAF" TargetMode="External"/><Relationship Id="rId682" Type="http://schemas.openxmlformats.org/officeDocument/2006/relationships/hyperlink" Target="consultantplus://offline/ref=A348C292E436F9C3AC8FC2CCC0F3A4E7E706BA71899F4A10ABF1BA90ED9825AFAEBFAC4F61BA55FF9CC7ED56yCS6F" TargetMode="External"/><Relationship Id="rId32" Type="http://schemas.openxmlformats.org/officeDocument/2006/relationships/hyperlink" Target="consultantplus://offline/ref=A348C292E436F9C3AC8FC2CCC0F3A4E7E706BA71819F4310A7FDE79AE5C129ADyAS9F" TargetMode="External"/><Relationship Id="rId128" Type="http://schemas.openxmlformats.org/officeDocument/2006/relationships/hyperlink" Target="consultantplus://offline/ref=A348C292E436F9C3AC8FC2CCC0F3A4E7E706BA71899F4311ABF6BA90ED9825AFAEBFAC4F61BA55FF9CC7EC51yCSBF" TargetMode="External"/><Relationship Id="rId335" Type="http://schemas.openxmlformats.org/officeDocument/2006/relationships/hyperlink" Target="consultantplus://offline/ref=A348C292E436F9C3AC8FC2CCC0F3A4E7E706BA718999411DA5F6BA90ED9825AFAEBFAC4F61BA55FF9CC2EF5DyCS3F" TargetMode="External"/><Relationship Id="rId542" Type="http://schemas.openxmlformats.org/officeDocument/2006/relationships/hyperlink" Target="consultantplus://offline/ref=A348C292E436F9C3AC8FC2CCC0F3A4E7E706BA71899B4413ABF3BA90ED9825AFAEBFAC4F61BA55FF9CC6ED5DyCS2F" TargetMode="External"/><Relationship Id="rId181" Type="http://schemas.openxmlformats.org/officeDocument/2006/relationships/hyperlink" Target="consultantplus://offline/ref=A348C292E436F9C3AC8FDCC1D69FF3E8E004E27E889C4843FEA2BCC7B2C823FAEEFFAA1A22FE58FDy9S4F" TargetMode="External"/><Relationship Id="rId402" Type="http://schemas.openxmlformats.org/officeDocument/2006/relationships/hyperlink" Target="consultantplus://offline/ref=A348C292E436F9C3AC8FC2CCC0F3A4E7E706BA71899B4214A1FFBA90ED9825AFAEBFAC4F61BA55FF9CC2EB56yCS7F" TargetMode="External"/><Relationship Id="rId279" Type="http://schemas.openxmlformats.org/officeDocument/2006/relationships/hyperlink" Target="consultantplus://offline/ref=A348C292E436F9C3AC8FC2CCC0F3A4E7E706BA7189994715A5F2BA90ED9825AFAEBFAC4F61BA55FF9CC6EC52yCS3F" TargetMode="External"/><Relationship Id="rId486" Type="http://schemas.openxmlformats.org/officeDocument/2006/relationships/hyperlink" Target="consultantplus://offline/ref=A348C292E436F9C3AC8FDCC1D69FF3E8E30FE57F8C9A4843FEA2BCC7B2C823FAEEFFAA1A22FE58FDy9SEF" TargetMode="External"/><Relationship Id="rId693" Type="http://schemas.openxmlformats.org/officeDocument/2006/relationships/hyperlink" Target="consultantplus://offline/ref=A348C292E436F9C3AC8FC2CCC0F3A4E7E706BA718999411DA5F6BA90ED9825AFAEBFAC4F61BA55FF9CC4E857yCS1F" TargetMode="External"/><Relationship Id="rId707" Type="http://schemas.openxmlformats.org/officeDocument/2006/relationships/image" Target="media/image10.wmf"/><Relationship Id="rId43" Type="http://schemas.openxmlformats.org/officeDocument/2006/relationships/hyperlink" Target="consultantplus://offline/ref=A348C292E436F9C3AC8FC2CCC0F3A4E7E706BA71809E4716ABFDE79AE5C129ADyAS9F" TargetMode="External"/><Relationship Id="rId139" Type="http://schemas.openxmlformats.org/officeDocument/2006/relationships/hyperlink" Target="consultantplus://offline/ref=A348C292E436F9C3AC8FC2CCC0F3A4E7E706BA71899F4311ABF6BA90ED9825AFAEBFAC4F61BA55FF9CC7ED56yCS2F" TargetMode="External"/><Relationship Id="rId346" Type="http://schemas.openxmlformats.org/officeDocument/2006/relationships/hyperlink" Target="consultantplus://offline/ref=A348C292E436F9C3AC8FC2CCC0F3A4E7E706BA71819D4416A5FDE79AE5C129ADA9B0F35866F359FE9CC6E8y5S2F" TargetMode="External"/><Relationship Id="rId553" Type="http://schemas.openxmlformats.org/officeDocument/2006/relationships/hyperlink" Target="consultantplus://offline/ref=A348C292E436F9C3AC8FC2CCC0F3A4E7E706BA71899F4A10ABF1BA90ED9825AFAEBFAC4F61BA55FF9CC7EC53yCS7F" TargetMode="External"/><Relationship Id="rId760" Type="http://schemas.openxmlformats.org/officeDocument/2006/relationships/hyperlink" Target="consultantplus://offline/ref=A348C292E436F9C3AC8FC2CCC0F3A4E7E706BA71899F4311ABF6BA90ED9825AFAEBFAC4F61BA55FF9CC6ED55yCS7F" TargetMode="External"/><Relationship Id="rId192" Type="http://schemas.openxmlformats.org/officeDocument/2006/relationships/hyperlink" Target="consultantplus://offline/ref=A348C292E436F9C3AC8FC2CCC0F3A4E7E706BA71899F4A10ABF1BA90ED9825AFAEBFAC4F61BA55FF9CC7EE55yCS5F" TargetMode="External"/><Relationship Id="rId206" Type="http://schemas.openxmlformats.org/officeDocument/2006/relationships/hyperlink" Target="consultantplus://offline/ref=A348C292E436F9C3AC8FC2CCC0F3A4E7E706BA71899F4311ABF6BA90ED9825AFAEBFAC4F61BA55FF9CC7E851yCS0F" TargetMode="External"/><Relationship Id="rId413" Type="http://schemas.openxmlformats.org/officeDocument/2006/relationships/hyperlink" Target="consultantplus://offline/ref=A348C292E436F9C3AC8FC2CCC0F3A4E7E706BA71899F4A10ABF1BA90ED9825AFAEBFAC4F61BA55FF9CC7EC56yCS4F" TargetMode="External"/><Relationship Id="rId497" Type="http://schemas.openxmlformats.org/officeDocument/2006/relationships/hyperlink" Target="consultantplus://offline/ref=A348C292E436F9C3AC8FC2CCC0F3A4E7E706BA71899B4214A1FFBA90ED9825AFAEBFAC4F61BA55FF9CC2EB56yCSBF" TargetMode="External"/><Relationship Id="rId620" Type="http://schemas.openxmlformats.org/officeDocument/2006/relationships/hyperlink" Target="consultantplus://offline/ref=A348C292E436F9C3AC8FC2CCC0F3A4E7E706BA71899A4316A1FEBA90ED9825AFAEBFAC4F61BA55FF9CC7EE54yCS5F" TargetMode="External"/><Relationship Id="rId718" Type="http://schemas.openxmlformats.org/officeDocument/2006/relationships/hyperlink" Target="consultantplus://offline/ref=A348C292E436F9C3AC8FC2CCC0F3A4E7E706BA718999411DA5F6BA90ED9825AFAEBFAC4F61BA55FF9CC4E857yCS1F" TargetMode="External"/><Relationship Id="rId357" Type="http://schemas.openxmlformats.org/officeDocument/2006/relationships/hyperlink" Target="consultantplus://offline/ref=A348C292E436F9C3AC8FC2CCC0F3A4E7E706BA71899B4413ABF3BA90ED9825AFAEBFAC4F61BA55FF9CC6EF50yCSBF" TargetMode="External"/><Relationship Id="rId54" Type="http://schemas.openxmlformats.org/officeDocument/2006/relationships/hyperlink" Target="consultantplus://offline/ref=A348C292E436F9C3AC8FC2CCC0F3A4E7E706BA71899A4316A1FEBA90ED9825AFAEBFAC4F61BA55FF9CC7EE54yCS6F" TargetMode="External"/><Relationship Id="rId217" Type="http://schemas.openxmlformats.org/officeDocument/2006/relationships/hyperlink" Target="consultantplus://offline/ref=A348C292E436F9C3AC8FC2CCC0F3A4E7E706BA718999411DA5F6BA90ED9825AFAEBFAC4F61BA55FF9CC3EC52yCS4F" TargetMode="External"/><Relationship Id="rId564" Type="http://schemas.openxmlformats.org/officeDocument/2006/relationships/hyperlink" Target="consultantplus://offline/ref=A348C292E436F9C3AC8FC2CCC0F3A4E7E706BA71899A4316A1FEBA90ED9825AFAEBFAC4F61BA55FF9CC3EC57yCSAF" TargetMode="External"/><Relationship Id="rId771" Type="http://schemas.openxmlformats.org/officeDocument/2006/relationships/hyperlink" Target="consultantplus://offline/ref=A348C292E436F9C3AC8FDCC1D69FF3E8E30FE47E8C924843FEA2BCC7B2C823FAEEFFAA1A22FE58FEy9SAF" TargetMode="External"/><Relationship Id="rId424" Type="http://schemas.openxmlformats.org/officeDocument/2006/relationships/hyperlink" Target="consultantplus://offline/ref=A348C292E436F9C3AC8FC2CCC0F3A4E7E706BA71899F4311ABF6BA90ED9825AFAEBFAC4F61BA55FF9CC6EC53yCS6F" TargetMode="External"/><Relationship Id="rId631" Type="http://schemas.openxmlformats.org/officeDocument/2006/relationships/hyperlink" Target="consultantplus://offline/ref=A348C292E436F9C3AC8FC2CCC0F3A4E7E706BA7189994A10ABF3BA90ED9825AFAEBFAC4F61BA55FF9CC7EB50yCS0F" TargetMode="External"/><Relationship Id="rId729" Type="http://schemas.openxmlformats.org/officeDocument/2006/relationships/hyperlink" Target="consultantplus://offline/ref=A348C292E436F9C3AC8FC2CCC0F3A4E7E706BA7189994A10ABF3BA90ED9825AFAEBFAC4F61BA55FF9CC7EB52yCS0F" TargetMode="External"/><Relationship Id="rId270" Type="http://schemas.openxmlformats.org/officeDocument/2006/relationships/hyperlink" Target="consultantplus://offline/ref=A348C292E436F9C3AC8FC2CCC0F3A4E7E706BA7189984113A7FEBA90ED9825AFAEBFAC4F61BA55FF9CC7EC50yCS3F" TargetMode="External"/><Relationship Id="rId65" Type="http://schemas.openxmlformats.org/officeDocument/2006/relationships/hyperlink" Target="consultantplus://offline/ref=A348C292E436F9C3AC8FC2CCC0F3A4E7E706BA71899F4311ABF6BA90ED9825AFAEBFAC4F61BA55FF9CC7EE54yCS6F" TargetMode="External"/><Relationship Id="rId130" Type="http://schemas.openxmlformats.org/officeDocument/2006/relationships/hyperlink" Target="consultantplus://offline/ref=A348C292E436F9C3AC8FC2CCC0F3A4E7E706BA71899F4311ABF6BA90ED9825AFAEBFAC4F61BA55FF9CC7EC52yCS3F" TargetMode="External"/><Relationship Id="rId368" Type="http://schemas.openxmlformats.org/officeDocument/2006/relationships/hyperlink" Target="consultantplus://offline/ref=A348C292E436F9C3AC8FC2CCC0F3A4E7E706BA71899F4A10ABF1BA90ED9825AFAEBFAC4F61BA55FF9CC7EC54yCSAF" TargetMode="External"/><Relationship Id="rId575" Type="http://schemas.openxmlformats.org/officeDocument/2006/relationships/hyperlink" Target="consultantplus://offline/ref=A348C292E436F9C3AC8FC2CCC0F3A4E7E706BA71899B4413ABF3BA90ED9825AFAEBFAC4F61BA55FF9CC6EA54yCS4F" TargetMode="External"/><Relationship Id="rId782" Type="http://schemas.openxmlformats.org/officeDocument/2006/relationships/hyperlink" Target="consultantplus://offline/ref=A348C292E436F9C3AC8FC2CCC0F3A4E7E706BA7189984113A7FEBA90ED9825AFAEBFAC4F61BA55FF9CC7ED54yCSAF" TargetMode="External"/><Relationship Id="rId228" Type="http://schemas.openxmlformats.org/officeDocument/2006/relationships/hyperlink" Target="consultantplus://offline/ref=A348C292E436F9C3AC8FDCC1D69FF3E8E00BE07B88934843FEA2BCC7B2C823FAEEFFAA1A22FE58FEy9S5F" TargetMode="External"/><Relationship Id="rId435" Type="http://schemas.openxmlformats.org/officeDocument/2006/relationships/hyperlink" Target="consultantplus://offline/ref=A348C292E436F9C3AC8FC2CCC0F3A4E7E706BA71899F4311ABF6BA90ED9825AFAEBFAC4F61BA55FF9CC6EC5CyCSAF" TargetMode="External"/><Relationship Id="rId642" Type="http://schemas.openxmlformats.org/officeDocument/2006/relationships/hyperlink" Target="consultantplus://offline/ref=A348C292E436F9C3AC8FC2CCC0F3A4E7E706BA71899A4612A7F3BA90ED9825AFAEBFAC4F61BA55FF9CC1EE5CyCSBF" TargetMode="External"/><Relationship Id="rId281" Type="http://schemas.openxmlformats.org/officeDocument/2006/relationships/hyperlink" Target="consultantplus://offline/ref=A348C292E436F9C3AC8FC2CCC0F3A4E7E706BA718999411DA5F6BA90ED9825AFAEBFAC4F61BA55FF9CC4E857yCS1F" TargetMode="External"/><Relationship Id="rId502" Type="http://schemas.openxmlformats.org/officeDocument/2006/relationships/hyperlink" Target="consultantplus://offline/ref=A348C292E436F9C3AC8FC2CCC0F3A4E7E706BA7189984113A7FEBA90ED9825AFAEBFAC4F61BA55FF9CC7EC5CyCS3F" TargetMode="External"/><Relationship Id="rId76" Type="http://schemas.openxmlformats.org/officeDocument/2006/relationships/hyperlink" Target="consultantplus://offline/ref=A348C292E436F9C3AC8FC2CCC0F3A4E7E706BA71899F4311ABF6BA90ED9825AFAEBFAC4F61BA55FF9CC7EE54yCSAF" TargetMode="External"/><Relationship Id="rId141" Type="http://schemas.openxmlformats.org/officeDocument/2006/relationships/hyperlink" Target="consultantplus://offline/ref=A348C292E436F9C3AC8FC2CCC0F3A4E7E706BA71899F4311ABF6BA90ED9825AFAEBFAC4F61BA55FF9CC7ED56yCS0F" TargetMode="External"/><Relationship Id="rId379" Type="http://schemas.openxmlformats.org/officeDocument/2006/relationships/hyperlink" Target="consultantplus://offline/ref=A348C292E436F9C3AC8FC2CCC0F3A4E7E706BA7189994A10ABF3BA90ED9825AFAEBFAC4F61BA55FF9CC7EB57yCS5F" TargetMode="External"/><Relationship Id="rId586" Type="http://schemas.openxmlformats.org/officeDocument/2006/relationships/hyperlink" Target="consultantplus://offline/ref=A348C292E436F9C3AC8FC2CCC0F3A4E7E706BA71899F4A10ABF1BA90ED9825AFAEBFAC4F61BA55FF9CC7EC5DyCS0F" TargetMode="External"/><Relationship Id="rId7" Type="http://schemas.openxmlformats.org/officeDocument/2006/relationships/hyperlink" Target="consultantplus://offline/ref=A348C292E436F9C3AC8FC2CCC0F3A4E7E706BA7181924416A3FDE79AE5C129ADA9B0F35866F359FE9CC7EEy5S1F" TargetMode="External"/><Relationship Id="rId239" Type="http://schemas.openxmlformats.org/officeDocument/2006/relationships/hyperlink" Target="consultantplus://offline/ref=A348C292E436F9C3AC8FC2CCC0F3A4E7E706BA71899F4A10ABF1BA90ED9825AFAEBFAC4F61BA55FF9CC7EE56yCS3F" TargetMode="External"/><Relationship Id="rId446" Type="http://schemas.openxmlformats.org/officeDocument/2006/relationships/hyperlink" Target="consultantplus://offline/ref=A348C292E436F9C3AC8FC2CCC0F3A4E7E706BA7189994A10ABF3BA90ED9825AFAEBFAC4F61BA55FF9CC7EB57yCSBF" TargetMode="External"/><Relationship Id="rId653" Type="http://schemas.openxmlformats.org/officeDocument/2006/relationships/hyperlink" Target="consultantplus://offline/ref=A348C292E436F9C3AC8FC2CCC0F3A4E7E706BA71899F4A10ABF1BA90ED9825AFAEBFAC4F61BA55FF9CC7ED55yCS1F" TargetMode="External"/><Relationship Id="rId292" Type="http://schemas.openxmlformats.org/officeDocument/2006/relationships/hyperlink" Target="consultantplus://offline/ref=A348C292E436F9C3AC8FC2CCC0F3A4E7E706BA7189984113A7FEBA90ED9825AFAEBFAC4F61BA55FF9CC7EC51yCS0F" TargetMode="External"/><Relationship Id="rId306" Type="http://schemas.openxmlformats.org/officeDocument/2006/relationships/hyperlink" Target="consultantplus://offline/ref=A348C292E436F9C3AC8FC2CCC0F3A4E7E706BA71899F4A10ABF1BA90ED9825AFAEBFAC4F61BA55FF9CC7EF5CyCS0F" TargetMode="External"/><Relationship Id="rId87" Type="http://schemas.openxmlformats.org/officeDocument/2006/relationships/hyperlink" Target="consultantplus://offline/ref=A348C292E436F9C3AC8FC2CCC0F3A4E7E706BA71899F4311ABF6BA90ED9825AFAEBFAC4F61BA55FF9CC7EF52yCS2F" TargetMode="External"/><Relationship Id="rId513" Type="http://schemas.openxmlformats.org/officeDocument/2006/relationships/hyperlink" Target="consultantplus://offline/ref=A348C292E436F9C3AC8FC2CCC0F3A4E7E706BA7189984113A7FEBA90ED9825AFAEBFAC4F61BA55FF9CC7EC5CyCS1F" TargetMode="External"/><Relationship Id="rId597" Type="http://schemas.openxmlformats.org/officeDocument/2006/relationships/hyperlink" Target="consultantplus://offline/ref=A348C292E436F9C3AC8FC2CCC0F3A4E7E706BA71899A4612A7F3BA90ED9825AFAEBFAC4F61BA55FF9CC1EE5CyCS1F" TargetMode="External"/><Relationship Id="rId720" Type="http://schemas.openxmlformats.org/officeDocument/2006/relationships/hyperlink" Target="consultantplus://offline/ref=A348C292E436F9C3AC8FC2CCC0F3A4E7E706BA718999411DA5F6BA90ED9825AFAEBFAC4F61BA55FF9CC4E857yCS1F" TargetMode="External"/><Relationship Id="rId152" Type="http://schemas.openxmlformats.org/officeDocument/2006/relationships/hyperlink" Target="consultantplus://offline/ref=A348C292E436F9C3AC8FC2CCC0F3A4E7E706BA71899F4311ABF6BA90ED9825AFAEBFAC4F61BA55FF9CC7ED57yCS7F" TargetMode="External"/><Relationship Id="rId457" Type="http://schemas.openxmlformats.org/officeDocument/2006/relationships/hyperlink" Target="consultantplus://offline/ref=A348C292E436F9C3AC8FC2CCC0F3A4E7E706BA71899B4413ABF3BA90ED9825AFAEBFAC4F61BA55FF9CC6ED52yCSBF" TargetMode="External"/><Relationship Id="rId664" Type="http://schemas.openxmlformats.org/officeDocument/2006/relationships/hyperlink" Target="consultantplus://offline/ref=A348C292E436F9C3AC8FC2CCC0F3A4E7E706BA718999411DA5F6BA90ED9825AFAEBFAC4F61BA55FF9CC4E857yCS1F" TargetMode="External"/><Relationship Id="rId14" Type="http://schemas.openxmlformats.org/officeDocument/2006/relationships/hyperlink" Target="consultantplus://offline/ref=A348C292E436F9C3AC8FC2CCC0F3A4E7E706BA71899A4612A7F3BA90ED9825AFAEBFAC4F61BA55FF9CC7EE54yCS6F" TargetMode="External"/><Relationship Id="rId317" Type="http://schemas.openxmlformats.org/officeDocument/2006/relationships/hyperlink" Target="consultantplus://offline/ref=A348C292E436F9C3AC8FC2CCC0F3A4E7E706BA718999411DA5F6BA90ED9825AFAEBFAC4F61BA55FF9CC4E857yCS1F" TargetMode="External"/><Relationship Id="rId524" Type="http://schemas.openxmlformats.org/officeDocument/2006/relationships/hyperlink" Target="consultantplus://offline/ref=A348C292E436F9C3AC8FC2CCC0F3A4E7E706BA71899F4A10ABF1BA90ED9825AFAEBFAC4F61BA55FF9CC7EC52yCS3F" TargetMode="External"/><Relationship Id="rId731" Type="http://schemas.openxmlformats.org/officeDocument/2006/relationships/hyperlink" Target="consultantplus://offline/ref=A348C292E436F9C3AC8FC2CCC0F3A4E7E706BA718999411DA5F6BA90ED9825AFAEBFAC4F61BA55FF9CC2ED52yCS2F" TargetMode="External"/><Relationship Id="rId98" Type="http://schemas.openxmlformats.org/officeDocument/2006/relationships/hyperlink" Target="consultantplus://offline/ref=A348C292E436F9C3AC8FC2CCC0F3A4E7E706BA71899F4311ABF6BA90ED9825AFAEBFAC4F61BA55FF9CC7EC54yCS1F" TargetMode="External"/><Relationship Id="rId163" Type="http://schemas.openxmlformats.org/officeDocument/2006/relationships/hyperlink" Target="consultantplus://offline/ref=A348C292E436F9C3AC8FC2CCC0F3A4E7E706BA71899E4014A4F7BA90ED9825AFAEBFAC4F61BA55FF9CC7EE55yCSBF" TargetMode="External"/><Relationship Id="rId370" Type="http://schemas.openxmlformats.org/officeDocument/2006/relationships/hyperlink" Target="consultantplus://offline/ref=A348C292E436F9C3AC8FC2CCC0F3A4E7E706BA7189994715A5F2BA90ED9825AFAEBFAC4F61BA55FF9CC6EC52yCS7F" TargetMode="External"/><Relationship Id="rId230" Type="http://schemas.openxmlformats.org/officeDocument/2006/relationships/hyperlink" Target="consultantplus://offline/ref=A348C292E436F9C3AC8FC2CCC0F3A4E7E706BA71899F4311ABF6BA90ED9825AFAEBFAC4F61BA55FF9CC7E853yCS2F" TargetMode="External"/><Relationship Id="rId468" Type="http://schemas.openxmlformats.org/officeDocument/2006/relationships/hyperlink" Target="consultantplus://offline/ref=A348C292E436F9C3AC8FC2CCC0F3A4E7E706BA71899F4311ABF6BA90ED9825AFAEBFAC4F61BA55FF9CC6EC5CyCSAF" TargetMode="External"/><Relationship Id="rId675" Type="http://schemas.openxmlformats.org/officeDocument/2006/relationships/hyperlink" Target="consultantplus://offline/ref=A348C292E436F9C3AC8FC2CCC0F3A4E7E706BA7189994A10ABF3BA90ED9825AFAEBFAC4F61BA55FF9CC7EB51yCS2F" TargetMode="External"/><Relationship Id="rId25" Type="http://schemas.openxmlformats.org/officeDocument/2006/relationships/hyperlink" Target="consultantplus://offline/ref=A348C292E436F9C3AC8FC2CCC0F3A4E7E706BA71899F4016A0FFBA90ED9825AFAEBFAC4F61BA55FF9CC7EE54yCS6F" TargetMode="External"/><Relationship Id="rId328" Type="http://schemas.openxmlformats.org/officeDocument/2006/relationships/hyperlink" Target="consultantplus://offline/ref=A348C292E436F9C3AC8FC2CCC0F3A4E7E706BA71899F4311ABF6BA90ED9825AFAEBFAC4F61BA55FF9CC6EC56yCS3F" TargetMode="External"/><Relationship Id="rId535" Type="http://schemas.openxmlformats.org/officeDocument/2006/relationships/hyperlink" Target="consultantplus://offline/ref=A348C292E436F9C3AC8FC2CCC0F3A4E7E706BA71899B4413ABF3BA90ED9825AFAEBFAC4F61BA55FF9CC6ED5DyCS3F" TargetMode="External"/><Relationship Id="rId742" Type="http://schemas.openxmlformats.org/officeDocument/2006/relationships/hyperlink" Target="consultantplus://offline/ref=A348C292E436F9C3AC8FC2CCC0F3A4E7E706BA71899F4A10ABF1BA90ED9825AFAEBFAC4F61BA55FF9CC7ED57yCS4F" TargetMode="External"/><Relationship Id="rId174" Type="http://schemas.openxmlformats.org/officeDocument/2006/relationships/hyperlink" Target="consultantplus://offline/ref=A348C292E436F9C3AC8FDCC1D69FF3E8E30FE57F80934843FEA2BCC7B2yCS8F" TargetMode="External"/><Relationship Id="rId381" Type="http://schemas.openxmlformats.org/officeDocument/2006/relationships/hyperlink" Target="consultantplus://offline/ref=A348C292E436F9C3AC8FC2CCC0F3A4E7E706BA71899F4A10ABF1BA90ED9825AFAEBFAC4F61BA55FF9CC7EC55yCS3F" TargetMode="External"/><Relationship Id="rId602" Type="http://schemas.openxmlformats.org/officeDocument/2006/relationships/hyperlink" Target="consultantplus://offline/ref=A348C292E436F9C3AC8FC2CCC0F3A4E7E706BA71899F4A10ABF1BA90ED9825AFAEBFAC4F61BA55FF9CC7EC5DyCS6F" TargetMode="External"/><Relationship Id="rId241" Type="http://schemas.openxmlformats.org/officeDocument/2006/relationships/hyperlink" Target="consultantplus://offline/ref=A348C292E436F9C3AC8FDCC1D69FF3E8E00AE07D8E9D4843FEA2BCC7B2yCS8F" TargetMode="External"/><Relationship Id="rId479" Type="http://schemas.openxmlformats.org/officeDocument/2006/relationships/hyperlink" Target="consultantplus://offline/ref=A348C292E436F9C3AC8FC2CCC0F3A4E7E706BA71899B4413ABF3BA90ED9825AFAEBFAC4F61BA55FF9CC6ED53yCS0F" TargetMode="External"/><Relationship Id="rId686" Type="http://schemas.openxmlformats.org/officeDocument/2006/relationships/hyperlink" Target="consultantplus://offline/ref=A348C292E436F9C3AC8FC2CCC0F3A4E7E706BA71899F4A10ABF1BA90ED9825AFAEBFAC4F61BA55FF9CC7ED56yCSBF" TargetMode="External"/><Relationship Id="rId36" Type="http://schemas.openxmlformats.org/officeDocument/2006/relationships/hyperlink" Target="consultantplus://offline/ref=A348C292E436F9C3AC8FC2CCC0F3A4E7E706BA718F9F4016A1FDE79AE5C129ADyAS9F" TargetMode="External"/><Relationship Id="rId339" Type="http://schemas.openxmlformats.org/officeDocument/2006/relationships/hyperlink" Target="consultantplus://offline/ref=A348C292E436F9C3AC8FC2CCC0F3A4E7E706BA71899F4A10ABF1BA90ED9825AFAEBFAC4F61BA55FF9CC7EF5CyCS6F" TargetMode="External"/><Relationship Id="rId546" Type="http://schemas.openxmlformats.org/officeDocument/2006/relationships/hyperlink" Target="consultantplus://offline/ref=A348C292E436F9C3AC8FC2CCC0F3A4E7E706BA7189984113A7FEBA90ED9825AFAEBFAC4F61BA55FF9CC7EC5CyCS7F" TargetMode="External"/><Relationship Id="rId753" Type="http://schemas.openxmlformats.org/officeDocument/2006/relationships/hyperlink" Target="consultantplus://offline/ref=A348C292E436F9C3AC8FC2CCC0F3A4E7E706BA71899F4A10ABF1BA90ED9825AFAEBFAC4F61BA55FF9CC7ED51yCS2F" TargetMode="External"/><Relationship Id="rId101" Type="http://schemas.openxmlformats.org/officeDocument/2006/relationships/hyperlink" Target="consultantplus://offline/ref=A348C292E436F9C3AC8FC2CCC0F3A4E7E706BA71899E4210A7F5BA90ED9825AFAEyBSFF" TargetMode="External"/><Relationship Id="rId185" Type="http://schemas.openxmlformats.org/officeDocument/2006/relationships/hyperlink" Target="consultantplus://offline/ref=A348C292E436F9C3AC8FDCC1D69FF3E8E30FE57E819C4843FEA2BCC7B2C823FAEEFFAA1922yFSDF" TargetMode="External"/><Relationship Id="rId406" Type="http://schemas.openxmlformats.org/officeDocument/2006/relationships/hyperlink" Target="consultantplus://offline/ref=A348C292E436F9C3AC8FC2CCC0F3A4E7E706BA71899B4214A1FFBA90ED9825AFAEBFAC4F61BA55FF9CC2EB56yCS6F" TargetMode="External"/><Relationship Id="rId392" Type="http://schemas.openxmlformats.org/officeDocument/2006/relationships/hyperlink" Target="consultantplus://offline/ref=A348C292E436F9C3AC8FC2CCC0F3A4E7E706BA71899B4617A3F4BA90ED9825AFAEBFAC4F61BA55FF9CC1EF53yCS1F" TargetMode="External"/><Relationship Id="rId613" Type="http://schemas.openxmlformats.org/officeDocument/2006/relationships/hyperlink" Target="consultantplus://offline/ref=A348C292E436F9C3AC8FC2CCC0F3A4E7E706BA7189984113A7FEBA90ED9825AFAEBFAC4F61BA55FF9CC7EC5DyCS3F" TargetMode="External"/><Relationship Id="rId697" Type="http://schemas.openxmlformats.org/officeDocument/2006/relationships/image" Target="media/image1.wmf"/><Relationship Id="rId252" Type="http://schemas.openxmlformats.org/officeDocument/2006/relationships/hyperlink" Target="consultantplus://offline/ref=A348C292E436F9C3AC8FC2CCC0F3A4E7E706BA71899F4A10ABF1BA90ED9825AFAEBFAC4F61BA55FF9CC7EF54yCSBF" TargetMode="External"/><Relationship Id="rId47" Type="http://schemas.openxmlformats.org/officeDocument/2006/relationships/hyperlink" Target="consultantplus://offline/ref=A348C292E436F9C3AC8FC2CCC0F3A4E7E706BA71819D4416A5FDE79AE5C129ADA9B0F35866F359FE9CC7EEy5S1F" TargetMode="External"/><Relationship Id="rId112" Type="http://schemas.openxmlformats.org/officeDocument/2006/relationships/hyperlink" Target="consultantplus://offline/ref=A348C292E436F9C3AC8FDCC1D69FF3E8E30DE77C8A9B4843FEA2BCC7B2yCS8F" TargetMode="External"/><Relationship Id="rId557" Type="http://schemas.openxmlformats.org/officeDocument/2006/relationships/hyperlink" Target="consultantplus://offline/ref=A348C292E436F9C3AC8FC2CCC0F3A4E7E706BA71899F4A10ABF1BA90ED9825AFAEBFAC4F61BA55FF9CC7EC5CyCS3F" TargetMode="External"/><Relationship Id="rId764" Type="http://schemas.openxmlformats.org/officeDocument/2006/relationships/hyperlink" Target="consultantplus://offline/ref=A348C292E436F9C3AC8FC2CCC0F3A4E7E706BA71899F4311ABF6BA90ED9825AFAEBFAC4F61BA55FF9CC6ED55yCS7F" TargetMode="External"/><Relationship Id="rId196" Type="http://schemas.openxmlformats.org/officeDocument/2006/relationships/hyperlink" Target="consultantplus://offline/ref=A348C292E436F9C3AC8FDCC1D69FF3E8E00FED7F8C9F4843FEA2BCC7B2yCS8F" TargetMode="External"/><Relationship Id="rId417" Type="http://schemas.openxmlformats.org/officeDocument/2006/relationships/hyperlink" Target="consultantplus://offline/ref=A348C292E436F9C3AC8FC2CCC0F3A4E7E706BA71899A4612A7F3BA90ED9825AFAEBFAC4F61BA55FF9CC1EE51yCS6F" TargetMode="External"/><Relationship Id="rId624" Type="http://schemas.openxmlformats.org/officeDocument/2006/relationships/hyperlink" Target="consultantplus://offline/ref=A348C292E436F9C3AC8FC2CCC0F3A4E7E706BA7189984113A7FEBA90ED9825AFAEBFAC4F61BA55FF9CC7EC5DyCS1F" TargetMode="External"/><Relationship Id="rId263" Type="http://schemas.openxmlformats.org/officeDocument/2006/relationships/hyperlink" Target="consultantplus://offline/ref=A348C292E436F9C3AC8FC2CCC0F3A4E7E706BA71899A4316A1FEBA90ED9825AFAEBFAC4F61BA55FF9CC7EE54yCS5F" TargetMode="External"/><Relationship Id="rId470" Type="http://schemas.openxmlformats.org/officeDocument/2006/relationships/hyperlink" Target="consultantplus://offline/ref=A348C292E436F9C3AC8FC2CCC0F3A4E7E706BA7189984113A7FEBA90ED9825AFAEBFAC4F61BA55FF9CC7EC53yCS0F" TargetMode="External"/><Relationship Id="rId58" Type="http://schemas.openxmlformats.org/officeDocument/2006/relationships/hyperlink" Target="consultantplus://offline/ref=A348C292E436F9C3AC8FC2CCC0F3A4E7E706BA718999411DA5F6BA90ED9825AFAEBFAC4F61BA55FF9CC4E857yCS2F" TargetMode="External"/><Relationship Id="rId123" Type="http://schemas.openxmlformats.org/officeDocument/2006/relationships/hyperlink" Target="consultantplus://offline/ref=A348C292E436F9C3AC8FC2CCC0F3A4E7E706BA71899F4311ABF6BA90ED9825AFAEBFAC4F61BA55FF9CC7EC56yCS3F" TargetMode="External"/><Relationship Id="rId330" Type="http://schemas.openxmlformats.org/officeDocument/2006/relationships/hyperlink" Target="consultantplus://offline/ref=A348C292E436F9C3AC8FC2CCC0F3A4E7E706BA71899F4311ABF6BA90ED9825AFAEBFAC4F61BA55FF9CC6EC56yCS1F" TargetMode="External"/><Relationship Id="rId568" Type="http://schemas.openxmlformats.org/officeDocument/2006/relationships/hyperlink" Target="consultantplus://offline/ref=A348C292E436F9C3AC8FC2CCC0F3A4E7E706BA7181924416A3FDE79AE5C129ADA9B0F35866F359FE9FC4E8y5SCF" TargetMode="External"/><Relationship Id="rId775" Type="http://schemas.openxmlformats.org/officeDocument/2006/relationships/hyperlink" Target="consultantplus://offline/ref=A348C292E436F9C3AC8FC2CCC0F3A4E7E706BA7189984113A7FEBA90ED9825AFAEBFAC4F61BA55FF9CC7ED54yCS4F" TargetMode="External"/><Relationship Id="rId428" Type="http://schemas.openxmlformats.org/officeDocument/2006/relationships/hyperlink" Target="consultantplus://offline/ref=A348C292E436F9C3AC8FC2CCC0F3A4E7E706BA71899F4A10ABF1BA90ED9825AFAEBFAC4F61BA55FF9CC7EC57yCS0F" TargetMode="External"/><Relationship Id="rId635" Type="http://schemas.openxmlformats.org/officeDocument/2006/relationships/hyperlink" Target="consultantplus://offline/ref=A348C292E436F9C3AC8FC2CCC0F3A4E7E706BA71899B4413ABF3BA90ED9825AFAEBFAC4F61BA55FF9CC6EA55yCS4F" TargetMode="External"/><Relationship Id="rId274" Type="http://schemas.openxmlformats.org/officeDocument/2006/relationships/hyperlink" Target="consultantplus://offline/ref=A348C292E436F9C3AC8FC2CCC0F3A4E7E706BA71819D4416A5FDE79AE5C129ADA9B0F35866F359FE9CC6E8y5S5F" TargetMode="External"/><Relationship Id="rId481" Type="http://schemas.openxmlformats.org/officeDocument/2006/relationships/hyperlink" Target="consultantplus://offline/ref=A348C292E436F9C3AC8FC2CCC0F3A4E7E706BA718999411DA5F6BA90ED9825AFAEBFAC4F61BA55FF9CC4E857yCS1F" TargetMode="External"/><Relationship Id="rId702" Type="http://schemas.openxmlformats.org/officeDocument/2006/relationships/hyperlink" Target="consultantplus://offline/ref=A348C292E436F9C3AC8FC2CCC0F3A4E7E706BA718999411DA5F6BA90ED9825AFAEBFAC4F61BA55FF9CC2ED52yCS3F" TargetMode="External"/><Relationship Id="rId69" Type="http://schemas.openxmlformats.org/officeDocument/2006/relationships/hyperlink" Target="consultantplus://offline/ref=A348C292E436F9C3AC8FC2CCC0F3A4E7E706BA71899F4311ABF6BA90ED9825AFAEBFAC4F61BA55FF9CC7EE54yCS4F" TargetMode="External"/><Relationship Id="rId134" Type="http://schemas.openxmlformats.org/officeDocument/2006/relationships/hyperlink" Target="consultantplus://offline/ref=A348C292E436F9C3AC8FC2CCC0F3A4E7E706BA71899F4311ABF6BA90ED9825AFAEBFAC4F61BA55FF9CC7ED55yCS5F" TargetMode="External"/><Relationship Id="rId579" Type="http://schemas.openxmlformats.org/officeDocument/2006/relationships/hyperlink" Target="consultantplus://offline/ref=A348C292E436F9C3AC8FC2CCC0F3A4E7E706BA7189984113A7FEBA90ED9825AFAEBFAC4F61BA55FF9CC7EC5CyCS5F" TargetMode="External"/><Relationship Id="rId786" Type="http://schemas.openxmlformats.org/officeDocument/2006/relationships/theme" Target="theme/theme1.xml"/><Relationship Id="rId341" Type="http://schemas.openxmlformats.org/officeDocument/2006/relationships/hyperlink" Target="consultantplus://offline/ref=A348C292E436F9C3AC8FC2CCC0F3A4E7E706BA71899F4A10ABF1BA90ED9825AFAEBFAC4F61BA55FF9CC7EF5CyCS6F" TargetMode="External"/><Relationship Id="rId439" Type="http://schemas.openxmlformats.org/officeDocument/2006/relationships/hyperlink" Target="consultantplus://offline/ref=A348C292E436F9C3AC8FC2CCC0F3A4E7E706BA71899F4A10ABF1BA90ED9825AFAEBFAC4F61BA55FF9CC7EC57yCS4F" TargetMode="External"/><Relationship Id="rId646" Type="http://schemas.openxmlformats.org/officeDocument/2006/relationships/hyperlink" Target="consultantplus://offline/ref=A348C292E436F9C3AC8FC2CCC0F3A4E7E706BA71899F4315ABF0BA90ED9825AFAEBFAC4F61BA55FF9CC7EC5CyCS5F" TargetMode="External"/><Relationship Id="rId201" Type="http://schemas.openxmlformats.org/officeDocument/2006/relationships/hyperlink" Target="consultantplus://offline/ref=A348C292E436F9C3AC8FC2CCC0F3A4E7E706BA71899F4311ABF6BA90ED9825AFAEBFAC4F61BA55FF9CC7E851yCS3F" TargetMode="External"/><Relationship Id="rId285" Type="http://schemas.openxmlformats.org/officeDocument/2006/relationships/hyperlink" Target="consultantplus://offline/ref=A348C292E436F9C3AC8FC2CCC0F3A4E7E706BA7189984113A7FEBA90ED9825AFAEBFAC4F61BA55FF9CC7EC50yCSAF" TargetMode="External"/><Relationship Id="rId506" Type="http://schemas.openxmlformats.org/officeDocument/2006/relationships/hyperlink" Target="consultantplus://offline/ref=A348C292E436F9C3AC8FC2CCC0F3A4E7E706BA71899F4A10ABF1BA90ED9825AFAEBFAC4F61BA55FF9CC7EC51yCS0F" TargetMode="External"/><Relationship Id="rId492" Type="http://schemas.openxmlformats.org/officeDocument/2006/relationships/hyperlink" Target="consultantplus://offline/ref=A348C292E436F9C3AC8FC2CCC0F3A4E7E706BA71899F4A10ABF1BA90ED9825AFAEBFAC4F61BA55FF9CC7EC50yCS0F" TargetMode="External"/><Relationship Id="rId713" Type="http://schemas.openxmlformats.org/officeDocument/2006/relationships/image" Target="media/image16.wmf"/><Relationship Id="rId145" Type="http://schemas.openxmlformats.org/officeDocument/2006/relationships/hyperlink" Target="consultantplus://offline/ref=A348C292E436F9C3AC8FC2CCC0F3A4E7E706BA71899F4311ABF6BA90ED9825AFAEBFAC4F61BA55FF9CC7ED56yCS4F" TargetMode="External"/><Relationship Id="rId352" Type="http://schemas.openxmlformats.org/officeDocument/2006/relationships/hyperlink" Target="consultantplus://offline/ref=A348C292E436F9C3AC8FC2CCC0F3A4E7E706BA71899F4A10ABF1BA90ED9825AFAEBFAC4F61BA55FF9CC7EC54yCS5F" TargetMode="External"/><Relationship Id="rId212" Type="http://schemas.openxmlformats.org/officeDocument/2006/relationships/hyperlink" Target="consultantplus://offline/ref=A348C292E436F9C3AC8FC2CCC0F3A4E7E706BA71899F4311ABF6BA90ED9825AFAEBFAC4F61BA55FF9CC7E851yCSBF" TargetMode="External"/><Relationship Id="rId657" Type="http://schemas.openxmlformats.org/officeDocument/2006/relationships/hyperlink" Target="consultantplus://offline/ref=A348C292E436F9C3AC8FC2CCC0F3A4E7E706BA71899B4016A2F0BA90ED9825AFAEBFAC4F61BA55FF9CC7EC5CyCSBF" TargetMode="External"/><Relationship Id="rId296" Type="http://schemas.openxmlformats.org/officeDocument/2006/relationships/hyperlink" Target="consultantplus://offline/ref=A348C292E436F9C3AC8FC2CCC0F3A4E7E706BA71899A4612A7F3BA90ED9825AFAEBFAC4F61BA55FF9CC1EE50yCS3F" TargetMode="External"/><Relationship Id="rId517" Type="http://schemas.openxmlformats.org/officeDocument/2006/relationships/hyperlink" Target="consultantplus://offline/ref=A348C292E436F9C3AC8FC2CCC0F3A4E7E706BA71899F4016A0FFBA90ED9825AFAEBFAC4F61BA55FF9CC7ED57yCS1F" TargetMode="External"/><Relationship Id="rId724" Type="http://schemas.openxmlformats.org/officeDocument/2006/relationships/hyperlink" Target="consultantplus://offline/ref=A348C292E436F9C3AC8FC2CCC0F3A4E7E706BA7189994A10ABF3BA90ED9825AFAEBFAC4F61BA55FF9CC7EB51yCS5F" TargetMode="External"/><Relationship Id="rId60" Type="http://schemas.openxmlformats.org/officeDocument/2006/relationships/hyperlink" Target="consultantplus://offline/ref=A348C292E436F9C3AC8FC2CCC0F3A4E7E706BA7189994A10ABF3BA90ED9825AFAEBFAC4F61BA55FF9CC7EE54yCS6F" TargetMode="External"/><Relationship Id="rId156" Type="http://schemas.openxmlformats.org/officeDocument/2006/relationships/hyperlink" Target="consultantplus://offline/ref=A348C292E436F9C3AC8FC2CCC0F3A4E7E706BA71899F4311ABF6BA90ED9825AFAEBFAC4F61BA55FF9CC7ED57yCSBF" TargetMode="External"/><Relationship Id="rId363" Type="http://schemas.openxmlformats.org/officeDocument/2006/relationships/hyperlink" Target="consultantplus://offline/ref=A348C292E436F9C3AC8FC2CCC0F3A4E7E706BA7189994A14A1F6BA90ED9825AFAEBFAC4F61BA55FF9CC7EE55yCS3F" TargetMode="External"/><Relationship Id="rId570" Type="http://schemas.openxmlformats.org/officeDocument/2006/relationships/hyperlink" Target="consultantplus://offline/ref=A348C292E436F9C3AC8FC2CCC0F3A4E7E706BA71899F4A10ABF1BA90ED9825AFAEBFAC4F61BA55FF9CC7EC5DyCS2F" TargetMode="External"/><Relationship Id="rId223" Type="http://schemas.openxmlformats.org/officeDocument/2006/relationships/hyperlink" Target="consultantplus://offline/ref=A348C292E436F9C3AC8FDCC1D69FF3E8E30FE5788C9E4843FEA2BCC7B2C823FAEEFFAA1A22FD5CFDy9SDF" TargetMode="External"/><Relationship Id="rId430" Type="http://schemas.openxmlformats.org/officeDocument/2006/relationships/hyperlink" Target="consultantplus://offline/ref=A348C292E436F9C3AC8FC2CCC0F3A4E7E706BA71899F4311ABF6BA90ED9825AFAEBFAC4F61BA55FF9CC6EC5CyCS1F" TargetMode="External"/><Relationship Id="rId668" Type="http://schemas.openxmlformats.org/officeDocument/2006/relationships/hyperlink" Target="consultantplus://offline/ref=A348C292E436F9C3AC8FC2CCC0F3A4E7E706BA7189994A10ABF3BA90ED9825AFAEBFAC4F61BA55FF9CC7EB50yCSBF" TargetMode="External"/><Relationship Id="rId18" Type="http://schemas.openxmlformats.org/officeDocument/2006/relationships/hyperlink" Target="consultantplus://offline/ref=A348C292E436F9C3AC8FC2CCC0F3A4E7E706BA7189994715A5F2BA90ED9825AFAEBFAC4F61BA55FF9CC7EE54yCS6F" TargetMode="External"/><Relationship Id="rId528" Type="http://schemas.openxmlformats.org/officeDocument/2006/relationships/hyperlink" Target="consultantplus://offline/ref=A348C292E436F9C3AC8FC2CCC0F3A4E7E706BA71899A4612A7F3BA90ED9825AFAEBFAC4F61BA55FF9CC1EE52yCS5F" TargetMode="External"/><Relationship Id="rId735" Type="http://schemas.openxmlformats.org/officeDocument/2006/relationships/hyperlink" Target="consultantplus://offline/ref=A348C292E436F9C3AC8FC2CCC0F3A4E7E706BA718999411DA5F6BA90ED9825AFAEBFAC4F61BA55FF9CC4E857yCS1F" TargetMode="External"/><Relationship Id="rId167" Type="http://schemas.openxmlformats.org/officeDocument/2006/relationships/hyperlink" Target="consultantplus://offline/ref=A348C292E436F9C3AC8FC2CCC0F3A4E7E706BA71899F4311ABF6BA90ED9825AFAEBFAC4F61BA55FF9CC7ED50yCS6F" TargetMode="External"/><Relationship Id="rId374" Type="http://schemas.openxmlformats.org/officeDocument/2006/relationships/hyperlink" Target="consultantplus://offline/ref=A348C292E436F9C3AC8FC2CCC0F3A4E7E706BA71899B4214A1FFBA90ED9825AFAEBFAC4F61BA55FF9CC2EB56yCS1F" TargetMode="External"/><Relationship Id="rId581" Type="http://schemas.openxmlformats.org/officeDocument/2006/relationships/hyperlink" Target="consultantplus://offline/ref=A348C292E436F9C3AC8FC2CCC0F3A4E7E706BA718999411DA5F6BA90ED9825AFAEBFAC4F61BA55FF9CC4E857yCS1F" TargetMode="External"/><Relationship Id="rId71" Type="http://schemas.openxmlformats.org/officeDocument/2006/relationships/hyperlink" Target="consultantplus://offline/ref=A348C292E436F9C3AC8FC2CCC0F3A4E7E706BA718999411DA5F6BA90ED9825AFAEyBSFF" TargetMode="External"/><Relationship Id="rId234" Type="http://schemas.openxmlformats.org/officeDocument/2006/relationships/hyperlink" Target="consultantplus://offline/ref=A348C292E436F9C3AC8FC2CCC0F3A4E7E706BA71899F4311ABF6BA90ED9825AFAEBFAC4F61BA55FF9CC7E853yCS6F" TargetMode="External"/><Relationship Id="rId679" Type="http://schemas.openxmlformats.org/officeDocument/2006/relationships/hyperlink" Target="consultantplus://offline/ref=A348C292E436F9C3AC8FC2CCC0F3A4E7E706BA71899F4A10ABF1BA90ED9825AFAEBFAC4F61BA55FF9CC7ED56yCS3F" TargetMode="External"/><Relationship Id="rId2" Type="http://schemas.microsoft.com/office/2007/relationships/stylesWithEffects" Target="stylesWithEffects.xml"/><Relationship Id="rId29" Type="http://schemas.openxmlformats.org/officeDocument/2006/relationships/hyperlink" Target="consultantplus://offline/ref=A348C292E436F9C3AC8FC2CCC0F3A4E7E706BA71899F4210A4F0BA90ED9825AFAEBFAC4F61BA55FF9CC7EE5CyCS1F" TargetMode="External"/><Relationship Id="rId441" Type="http://schemas.openxmlformats.org/officeDocument/2006/relationships/hyperlink" Target="consultantplus://offline/ref=A348C292E436F9C3AC8FC2CCC0F3A4E7E706BA71899F4311ABF6BA90ED9825AFAEBFAC4F61BA55FF9CC6EC5DyCS0F" TargetMode="External"/><Relationship Id="rId539" Type="http://schemas.openxmlformats.org/officeDocument/2006/relationships/hyperlink" Target="consultantplus://offline/ref=A348C292E436F9C3AC8FC2CCC0F3A4E7E706BA7181924416A3FDE79AE5C129ADA9B0F35866F359FE9FC4E8y5SCF" TargetMode="External"/><Relationship Id="rId746" Type="http://schemas.openxmlformats.org/officeDocument/2006/relationships/hyperlink" Target="consultantplus://offline/ref=A348C292E436F9C3AC8FC2CCC0F3A4E7E706BA71899F4A10ABF1BA90ED9825AFAEBFAC4F61BA55FF9CC7ED50yCS0F" TargetMode="External"/><Relationship Id="rId178" Type="http://schemas.openxmlformats.org/officeDocument/2006/relationships/hyperlink" Target="consultantplus://offline/ref=A348C292E436F9C3AC8FDCC1D69FF3E8E30FE57E819C4843FEA2BCC7B2yCS8F" TargetMode="External"/><Relationship Id="rId301" Type="http://schemas.openxmlformats.org/officeDocument/2006/relationships/hyperlink" Target="consultantplus://offline/ref=A348C292E436F9C3AC8FC2CCC0F3A4E7E706BA71899F4A10ABF1BA90ED9825AFAEBFAC4F61BA55FF9CC7EF5CyCS0F" TargetMode="External"/><Relationship Id="rId82" Type="http://schemas.openxmlformats.org/officeDocument/2006/relationships/hyperlink" Target="consultantplus://offline/ref=A348C292E436F9C3AC8FC2CCC0F3A4E7E706BA71899F4311ABF6BA90ED9825AFAEBFAC4F61BA55FF9CC7EE53yCS0F" TargetMode="External"/><Relationship Id="rId385" Type="http://schemas.openxmlformats.org/officeDocument/2006/relationships/hyperlink" Target="consultantplus://offline/ref=A348C292E436F9C3AC8FC2CCC0F3A4E7E706BA71899F4A10ABF1BA90ED9825AFAEBFAC4F61BA55FF9CC7EC55yCS1F" TargetMode="External"/><Relationship Id="rId592" Type="http://schemas.openxmlformats.org/officeDocument/2006/relationships/hyperlink" Target="consultantplus://offline/ref=A348C292E436F9C3AC8FC2CCC0F3A4E7E706BA7189984113A7FEBA90ED9825AFAEBFAC4F61BA55FF9CC7EC5CyCSBF" TargetMode="External"/><Relationship Id="rId606" Type="http://schemas.openxmlformats.org/officeDocument/2006/relationships/hyperlink" Target="consultantplus://offline/ref=A348C292E436F9C3AC8FC2CCC0F3A4E7E706BA71899F4A10ABF1BA90ED9825AFAEBFAC4F61BA55FF9CC7EC5DyCS4F" TargetMode="External"/><Relationship Id="rId245" Type="http://schemas.openxmlformats.org/officeDocument/2006/relationships/hyperlink" Target="consultantplus://offline/ref=A348C292E436F9C3AC8FC2CCC0F3A4E7E706BA71899F4311ABF6BA90ED9825AFAEBFAC4F61BA55FF9CC7E95CyCS1F" TargetMode="External"/><Relationship Id="rId452" Type="http://schemas.openxmlformats.org/officeDocument/2006/relationships/hyperlink" Target="consultantplus://offline/ref=A348C292E436F9C3AC8FC2CCC0F3A4E7E706BA71899F4311ABF6BA90ED9825AFAEBFAC4F61BA55FF9CC6ED54yCS4F" TargetMode="External"/><Relationship Id="rId105" Type="http://schemas.openxmlformats.org/officeDocument/2006/relationships/hyperlink" Target="consultantplus://offline/ref=A348C292E436F9C3AC8FC2CCC0F3A4E7E706BA7189984210A6F4BA90ED9825AFAEyBSFF" TargetMode="External"/><Relationship Id="rId312" Type="http://schemas.openxmlformats.org/officeDocument/2006/relationships/hyperlink" Target="consultantplus://offline/ref=A348C292E436F9C3AC8FC2CCC0F3A4E7E706BA7181924416A3FDE79AE5C129ADA9B0F35866F359FE9FC4E8y5SCF" TargetMode="External"/><Relationship Id="rId757" Type="http://schemas.openxmlformats.org/officeDocument/2006/relationships/hyperlink" Target="consultantplus://offline/ref=A348C292E436F9C3AC8FC2CCC0F3A4E7E706BA7189994715A5F2BA90ED9825AFAEBFAC4F61BA55FF9CC6ED54yCS4F" TargetMode="External"/><Relationship Id="rId93" Type="http://schemas.openxmlformats.org/officeDocument/2006/relationships/hyperlink" Target="consultantplus://offline/ref=A348C292E436F9C3AC8FC2CCC0F3A4E7E706BA71899F4311ABF6BA90ED9825AFAEBFAC4F61BA55FF9CC7EF5DyCSBF" TargetMode="External"/><Relationship Id="rId189" Type="http://schemas.openxmlformats.org/officeDocument/2006/relationships/hyperlink" Target="consultantplus://offline/ref=A348C292E436F9C3AC8FC2CCC0F3A4E7E706BA71899F4A10ABF1BA90ED9825AFAEBFAC4F61BA55FF9CC7EE55yCS0F" TargetMode="External"/><Relationship Id="rId396" Type="http://schemas.openxmlformats.org/officeDocument/2006/relationships/hyperlink" Target="consultantplus://offline/ref=A348C292E436F9C3AC8FDCC1D69FF3E8E30FE57E819C4843FEA2BCC7B2C823FAEEFFAA1A22FE59F7y9S8F" TargetMode="External"/><Relationship Id="rId617" Type="http://schemas.openxmlformats.org/officeDocument/2006/relationships/hyperlink" Target="consultantplus://offline/ref=A348C292E436F9C3AC8FC2CCC0F3A4E7E706BA71899A4612A7F3BA90ED9825AFAEBFAC4F61BA55FF9CC1EE5CyCS6F" TargetMode="External"/><Relationship Id="rId256" Type="http://schemas.openxmlformats.org/officeDocument/2006/relationships/hyperlink" Target="consultantplus://offline/ref=A348C292E436F9C3AC8FC2CCC0F3A4E7E706BA7181924416A3FDE79AE5C129ADA9B0F35866F359FE9FC4E8y5S4F" TargetMode="External"/><Relationship Id="rId463" Type="http://schemas.openxmlformats.org/officeDocument/2006/relationships/hyperlink" Target="consultantplus://offline/ref=A348C292E436F9C3AC8FC2CCC0F3A4E7E706BA7189994A10ABF3BA90ED9825AFAEBFAC4F61BA55FF9CC7EB57yCSAF" TargetMode="External"/><Relationship Id="rId670" Type="http://schemas.openxmlformats.org/officeDocument/2006/relationships/hyperlink" Target="consultantplus://offline/ref=A348C292E436F9C3AC8FC2CCC0F3A4E7E706BA7189994A10ABF3BA90ED9825AFAEBFAC4F61BA55FF9CC7EB50yCSBF" TargetMode="External"/><Relationship Id="rId116" Type="http://schemas.openxmlformats.org/officeDocument/2006/relationships/hyperlink" Target="consultantplus://offline/ref=A348C292E436F9C3AC8FC2CCC0F3A4E7E706BA71899F4311ABF6BA90ED9825AFAEBFAC4F61BA55FF9CC7EC55yCS7F" TargetMode="External"/><Relationship Id="rId323" Type="http://schemas.openxmlformats.org/officeDocument/2006/relationships/hyperlink" Target="consultantplus://offline/ref=A348C292E436F9C3AC8FC2CCC0F3A4E7E706BA71819D4416A5FDE79AE5C129ADA9B0F35866F359FE9CC6E8y5S0F" TargetMode="External"/><Relationship Id="rId530" Type="http://schemas.openxmlformats.org/officeDocument/2006/relationships/hyperlink" Target="consultantplus://offline/ref=A348C292E436F9C3AC8FC2CCC0F3A4E7E706BA71899B4413ABF3BA90ED9825AFAEBFAC4F61BA55FF9CC6ED5CyCS7F" TargetMode="External"/><Relationship Id="rId768" Type="http://schemas.openxmlformats.org/officeDocument/2006/relationships/hyperlink" Target="consultantplus://offline/ref=A348C292E436F9C3AC8FC2CCC0F3A4E7E706BA71899F4311ABF6BA90ED9825AFAEBFAC4F61BA55FF9CC6ED55yCS7F" TargetMode="External"/><Relationship Id="rId20" Type="http://schemas.openxmlformats.org/officeDocument/2006/relationships/hyperlink" Target="consultantplus://offline/ref=A348C292E436F9C3AC8FC2CCC0F3A4E7E706BA7189984113A7FEBA90ED9825AFAEBFAC4F61BA55FF9CC7EE54yCS6F" TargetMode="External"/><Relationship Id="rId628" Type="http://schemas.openxmlformats.org/officeDocument/2006/relationships/hyperlink" Target="consultantplus://offline/ref=A348C292E436F9C3AC8FDCC1D69FF3E8E30FE57F8C9A4843FEA2BCC7B2C823FAEEFFAA1A22FE58FDy9SEF" TargetMode="External"/><Relationship Id="rId267" Type="http://schemas.openxmlformats.org/officeDocument/2006/relationships/hyperlink" Target="consultantplus://offline/ref=A348C292E436F9C3AC8FC2CCC0F3A4E7E706BA7189984113A7FEBA90ED9825AFAEBFAC4F61BA55FF9CC7EC57yCS0F" TargetMode="External"/><Relationship Id="rId474" Type="http://schemas.openxmlformats.org/officeDocument/2006/relationships/hyperlink" Target="consultantplus://offline/ref=A348C292E436F9C3AC8FC2CCC0F3A4E7E706BA71899F4311ABF6BA90ED9825AFAEBFAC4F61BA55FF9CC6ED55yCS2F" TargetMode="External"/><Relationship Id="rId127" Type="http://schemas.openxmlformats.org/officeDocument/2006/relationships/hyperlink" Target="consultantplus://offline/ref=A348C292E436F9C3AC8FC2CCC0F3A4E7E706BA71899F4311ABF6BA90ED9825AFAEBFAC4F61BA55FF9CC7EC51yCS4F" TargetMode="External"/><Relationship Id="rId681" Type="http://schemas.openxmlformats.org/officeDocument/2006/relationships/hyperlink" Target="consultantplus://offline/ref=A348C292E436F9C3AC8FC2CCC0F3A4E7E706BA71899F4A10ABF1BA90ED9825AFAEBFAC4F61BA55FF9CC7ED56yCS0F" TargetMode="External"/><Relationship Id="rId779" Type="http://schemas.openxmlformats.org/officeDocument/2006/relationships/hyperlink" Target="consultantplus://offline/ref=A348C292E436F9C3AC8FC2CCC0F3A4E7E706BA71899F4311ABF6BA90ED9825AFAEBFAC4F61BA55FF9CC6ED55yCS7F" TargetMode="External"/><Relationship Id="rId31" Type="http://schemas.openxmlformats.org/officeDocument/2006/relationships/hyperlink" Target="consultantplus://offline/ref=A348C292E436F9C3AC8FC2CCC0F3A4E7E706BA718999411DA5F6BA90ED9825AFAEBFAC4F61BA55FF9CC4E856yCSAF" TargetMode="External"/><Relationship Id="rId334" Type="http://schemas.openxmlformats.org/officeDocument/2006/relationships/hyperlink" Target="consultantplus://offline/ref=A348C292E436F9C3AC8FC2CCC0F3A4E7E706BA71899F4A10ABF1BA90ED9825AFAEBFAC4F61BA55FF9CC7EF5CyCS6F" TargetMode="External"/><Relationship Id="rId541" Type="http://schemas.openxmlformats.org/officeDocument/2006/relationships/hyperlink" Target="consultantplus://offline/ref=A348C292E436F9C3AC8FC2CCC0F3A4E7E706BA71899B4016A2F0BA90ED9825AFAEBFAC4F61BA55FF9CC7EC5CyCS5F" TargetMode="External"/><Relationship Id="rId639" Type="http://schemas.openxmlformats.org/officeDocument/2006/relationships/hyperlink" Target="consultantplus://offline/ref=A348C292E436F9C3AC8FC2CCC0F3A4E7E706BA7189984113A7FEBA90ED9825AFAEBFAC4F61BA55FF9CC7EC5DyCS7F" TargetMode="External"/><Relationship Id="rId180" Type="http://schemas.openxmlformats.org/officeDocument/2006/relationships/hyperlink" Target="consultantplus://offline/ref=A348C292E436F9C3AC8FC2CCC0F3A4E7E706BA71899E4014A4F7BA90ED9825AFAEBFAC4F61BA55FF9CC7EE55yCSBF" TargetMode="External"/><Relationship Id="rId278" Type="http://schemas.openxmlformats.org/officeDocument/2006/relationships/hyperlink" Target="consultantplus://offline/ref=A348C292E436F9C3AC8FC2CCC0F3A4E7E706BA718999411DA5F6BA90ED9825AFAEBFAC4F61BA55FF9CC4E857yCS1F" TargetMode="External"/><Relationship Id="rId401" Type="http://schemas.openxmlformats.org/officeDocument/2006/relationships/hyperlink" Target="consultantplus://offline/ref=A348C292E436F9C3AC8FC2CCC0F3A4E7E706BA7189994A10ABF3BA90ED9825AFAEBFAC4F61BA55FF9CC7EB57yCS5F" TargetMode="External"/><Relationship Id="rId485" Type="http://schemas.openxmlformats.org/officeDocument/2006/relationships/hyperlink" Target="consultantplus://offline/ref=A348C292E436F9C3AC8FDCC1D69FF3E8E30FE57F8C9A4843FEA2BCC7B2C823FAEEFFAA1A22FE58FDy9SDF" TargetMode="External"/><Relationship Id="rId692" Type="http://schemas.openxmlformats.org/officeDocument/2006/relationships/hyperlink" Target="consultantplus://offline/ref=A348C292E436F9C3AC8FC2CCC0F3A4E7E706BA71899B4413ABF3BA90ED9825AFAEBFAC4F61BA55FF9CC6EA57yCS2F" TargetMode="External"/><Relationship Id="rId706" Type="http://schemas.openxmlformats.org/officeDocument/2006/relationships/image" Target="media/image9.wmf"/><Relationship Id="rId42" Type="http://schemas.openxmlformats.org/officeDocument/2006/relationships/hyperlink" Target="consultantplus://offline/ref=A348C292E436F9C3AC8FC2CCC0F3A4E7E706BA71809F4417A4FDE79AE5C129ADyAS9F" TargetMode="External"/><Relationship Id="rId138" Type="http://schemas.openxmlformats.org/officeDocument/2006/relationships/hyperlink" Target="consultantplus://offline/ref=A348C292E436F9C3AC8FC2CCC0F3A4E7E706BA71899F4311ABF6BA90ED9825AFAEBFAC4F61BA55FF9CC7ED56yCS3F" TargetMode="External"/><Relationship Id="rId345" Type="http://schemas.openxmlformats.org/officeDocument/2006/relationships/hyperlink" Target="consultantplus://offline/ref=A348C292E436F9C3AC8FC2CCC0F3A4E7E706BA71899B4214A1FFBA90ED9825AFAEBFAC4F61BA55FF9CC2EB56yCS3F" TargetMode="External"/><Relationship Id="rId552" Type="http://schemas.openxmlformats.org/officeDocument/2006/relationships/hyperlink" Target="consultantplus://offline/ref=A348C292E436F9C3AC8FC2CCC0F3A4E7E706BA71899F4A10ABF1BA90ED9825AFAEBFAC4F61BA55FF9CC7EC53yCS6F" TargetMode="External"/><Relationship Id="rId191" Type="http://schemas.openxmlformats.org/officeDocument/2006/relationships/hyperlink" Target="consultantplus://offline/ref=A348C292E436F9C3AC8FC2CCC0F3A4E7E706BA71899F4A10ABF1BA90ED9825AFAEBFAC4F61BA55FF9CC7EE55yCS6F" TargetMode="External"/><Relationship Id="rId205" Type="http://schemas.openxmlformats.org/officeDocument/2006/relationships/hyperlink" Target="consultantplus://offline/ref=A348C292E436F9C3AC8FC2CCC0F3A4E7E706BA7189994A10ABF3BA90ED9825AFAEBFAC4F61BA55FF9CC7EF55yCS3F" TargetMode="External"/><Relationship Id="rId412" Type="http://schemas.openxmlformats.org/officeDocument/2006/relationships/hyperlink" Target="consultantplus://offline/ref=A348C292E436F9C3AC8FC2CCC0F3A4E7E706BA7189984113A7FEBA90ED9825AFAEBFAC4F61BA55FF9CC7EC52yCS5F" TargetMode="External"/><Relationship Id="rId289" Type="http://schemas.openxmlformats.org/officeDocument/2006/relationships/hyperlink" Target="consultantplus://offline/ref=A348C292E436F9C3AC8FC2CCC0F3A4E7E706BA7181924416A3FDE79AE5C129ADA9B0F35866F359FE9FC4E8y5S2F" TargetMode="External"/><Relationship Id="rId496" Type="http://schemas.openxmlformats.org/officeDocument/2006/relationships/hyperlink" Target="consultantplus://offline/ref=A348C292E436F9C3AC8FC2CCC0F3A4E7E706BA71899F4A10ABF1BA90ED9825AFAEBFAC4F61BA55FF9CC7EC50yCS4F" TargetMode="External"/><Relationship Id="rId717" Type="http://schemas.openxmlformats.org/officeDocument/2006/relationships/hyperlink" Target="consultantplus://offline/ref=A348C292E436F9C3AC8FC2CCC0F3A4E7E706BA718999431CA3F0BA90ED9825AFAEBFAC4F61BA55FF9CC7EE51yCS5F" TargetMode="External"/><Relationship Id="rId53" Type="http://schemas.openxmlformats.org/officeDocument/2006/relationships/hyperlink" Target="consultantplus://offline/ref=A348C292E436F9C3AC8FC2CCC0F3A4E7E706BA71899B4413ABF3BA90ED9825AFAEBFAC4F61BA55FF9CC7EE54yCS6F" TargetMode="External"/><Relationship Id="rId149" Type="http://schemas.openxmlformats.org/officeDocument/2006/relationships/hyperlink" Target="consultantplus://offline/ref=A348C292E436F9C3AC8FC2CCC0F3A4E7E706BA71899F4311ABF6BA90ED9825AFAEBFAC4F61BA55FF9CC7ED57yCS2F" TargetMode="External"/><Relationship Id="rId356" Type="http://schemas.openxmlformats.org/officeDocument/2006/relationships/hyperlink" Target="consultantplus://offline/ref=A348C292E436F9C3AC8FC2CCC0F3A4E7E706BA71899B4413ABF3BA90ED9825AFAEBFAC4F61BA55FF9CC6EF50yCS5F" TargetMode="External"/><Relationship Id="rId563" Type="http://schemas.openxmlformats.org/officeDocument/2006/relationships/hyperlink" Target="consultantplus://offline/ref=A348C292E436F9C3AC8FC2CCC0F3A4E7E706BA71899F4A10ABF1BA90ED9825AFAEBFAC4F61BA55FF9CC7EC5CyCS5F" TargetMode="External"/><Relationship Id="rId770" Type="http://schemas.openxmlformats.org/officeDocument/2006/relationships/hyperlink" Target="consultantplus://offline/ref=A348C292E436F9C3AC8FC2CCC0F3A4E7E706BA71899F4311ABF6BA90ED9825AFAEBFAC4F61BA55FF9CC6ED55yCS7F" TargetMode="External"/><Relationship Id="rId95" Type="http://schemas.openxmlformats.org/officeDocument/2006/relationships/hyperlink" Target="consultantplus://offline/ref=A348C292E436F9C3AC8FC2CCC0F3A4E7E706BA71899F4311ABF6BA90ED9825AFAEBFAC4F61BA55FF9CC7EC54yCS3F" TargetMode="External"/><Relationship Id="rId160" Type="http://schemas.openxmlformats.org/officeDocument/2006/relationships/hyperlink" Target="consultantplus://offline/ref=A348C292E436F9C3AC8FC2CCC0F3A4E7E706BA71899F4311ABF6BA90ED9825AFAEBFAC4F61BA55FF9CC7ED50yCS1F" TargetMode="External"/><Relationship Id="rId216" Type="http://schemas.openxmlformats.org/officeDocument/2006/relationships/hyperlink" Target="consultantplus://offline/ref=A348C292E436F9C3AC8FC2CCC0F3A4E7E706BA71899F4311ABF6BA90ED9825AFAEBFAC4F61BA55FF9CC7E852yCS2F" TargetMode="External"/><Relationship Id="rId423" Type="http://schemas.openxmlformats.org/officeDocument/2006/relationships/hyperlink" Target="consultantplus://offline/ref=A348C292E436F9C3AC8FC2CCC0F3A4E7E706BA7189984113A7FEBA90ED9825AFAEBFAC4F61BA55FF9CC7EC52yCSBF" TargetMode="External"/><Relationship Id="rId258" Type="http://schemas.openxmlformats.org/officeDocument/2006/relationships/hyperlink" Target="consultantplus://offline/ref=A348C292E436F9C3AC8FC2CCC0F3A4E7E706BA71899A4612A7F3BA90ED9825AFAEBFAC4F61BA55FF9CC1EE57yCS0F" TargetMode="External"/><Relationship Id="rId465" Type="http://schemas.openxmlformats.org/officeDocument/2006/relationships/hyperlink" Target="consultantplus://offline/ref=A348C292E436F9C3AC8FC2CCC0F3A4E7E706BA7189994A10ABF3BA90ED9825AFAEBFAC4F61BA55FF9CC7EB50yCS2F" TargetMode="External"/><Relationship Id="rId630" Type="http://schemas.openxmlformats.org/officeDocument/2006/relationships/hyperlink" Target="consultantplus://offline/ref=A348C292E436F9C3AC8FC2CCC0F3A4E7E706BA71899A4316A1FEBA90ED9825AFAEBFAC4F61BA55FF9CC7EE54yCS5F" TargetMode="External"/><Relationship Id="rId672" Type="http://schemas.openxmlformats.org/officeDocument/2006/relationships/hyperlink" Target="consultantplus://offline/ref=A348C292E436F9C3AC8FC2CCC0F3A4E7E706BA7189984113A7FEBA90ED9825AFAEBFAC4F61BA55FF9CC7EC5DyCSAF" TargetMode="External"/><Relationship Id="rId728" Type="http://schemas.openxmlformats.org/officeDocument/2006/relationships/hyperlink" Target="consultantplus://offline/ref=A348C292E436F9C3AC8FC2CCC0F3A4E7E706BA7189994A10ABF3BA90ED9825AFAEBFAC4F61BA55FF9CC7EB52yCS1F" TargetMode="External"/><Relationship Id="rId22" Type="http://schemas.openxmlformats.org/officeDocument/2006/relationships/hyperlink" Target="consultantplus://offline/ref=A348C292E436F9C3AC8FC2CCC0F3A4E7E706BA718998441DA2F5BA90ED9825AFAEBFAC4F61BA55FF9CC7EE54yCS6F" TargetMode="External"/><Relationship Id="rId64" Type="http://schemas.openxmlformats.org/officeDocument/2006/relationships/hyperlink" Target="consultantplus://offline/ref=A348C292E436F9C3AC8FC2CCC0F3A4E7E706BA71899F4315ABF0BA90ED9825AFAEBFAC4F61BA55FF9CC7EE54yCS6F" TargetMode="External"/><Relationship Id="rId118" Type="http://schemas.openxmlformats.org/officeDocument/2006/relationships/hyperlink" Target="consultantplus://offline/ref=A348C292E436F9C3AC8FDCC1D69FF3E8E30FE57A8F934843FEA2BCC7B2yCS8F" TargetMode="External"/><Relationship Id="rId325" Type="http://schemas.openxmlformats.org/officeDocument/2006/relationships/hyperlink" Target="consultantplus://offline/ref=A348C292E436F9C3AC8FC2CCC0F3A4E7E706BA718999411DA5F6BA90ED9825AFAEBFAC4F61BA55FF9CC2EF5DyCS3F" TargetMode="External"/><Relationship Id="rId367" Type="http://schemas.openxmlformats.org/officeDocument/2006/relationships/hyperlink" Target="consultantplus://offline/ref=A348C292E436F9C3AC8FC2CCC0F3A4E7E706BA71899F4311ABF6BA90ED9825AFAEBFAC4F61BA55FF9CC6EC56yCSBF" TargetMode="External"/><Relationship Id="rId532" Type="http://schemas.openxmlformats.org/officeDocument/2006/relationships/hyperlink" Target="consultantplus://offline/ref=A348C292E436F9C3AC8FC2CCC0F3A4E7E706BA7189984113A7FEBA90ED9825AFAEBFAC4F61BA55FF9CC7EC5CyCS1F" TargetMode="External"/><Relationship Id="rId574" Type="http://schemas.openxmlformats.org/officeDocument/2006/relationships/hyperlink" Target="consultantplus://offline/ref=A348C292E436F9C3AC8FC2CCC0F3A4E7E706BA71899A4612A7F3BA90ED9825AFAEBFAC4F61BA55FF9CC1EE53yCSAF" TargetMode="External"/><Relationship Id="rId171" Type="http://schemas.openxmlformats.org/officeDocument/2006/relationships/hyperlink" Target="consultantplus://offline/ref=A348C292E436F9C3AC8FC2CCC0F3A4E7E706BA71899F4A10ABF1BA90ED9825AFAEBFAC4F61BA55FF9CC7EE54yCS4F" TargetMode="External"/><Relationship Id="rId227" Type="http://schemas.openxmlformats.org/officeDocument/2006/relationships/hyperlink" Target="consultantplus://offline/ref=A348C292E436F9C3AC8FDCC1D69FF3E8E30DE77C8A9B4843FEA2BCC7B2yCS8F" TargetMode="External"/><Relationship Id="rId781" Type="http://schemas.openxmlformats.org/officeDocument/2006/relationships/hyperlink" Target="consultantplus://offline/ref=A348C292E436F9C3AC8FC2CCC0F3A4E7E706BA71899F4311ABF6BA90ED9825AFAEBFAC4F61BA55FF9CC6ED55yCS7F" TargetMode="External"/><Relationship Id="rId269" Type="http://schemas.openxmlformats.org/officeDocument/2006/relationships/hyperlink" Target="consultantplus://offline/ref=A348C292E436F9C3AC8FC2CCC0F3A4E7E706BA7189984113A7FEBA90ED9825AFAEBFAC4F61BA55FF9CC7EC57yCSAF" TargetMode="External"/><Relationship Id="rId434" Type="http://schemas.openxmlformats.org/officeDocument/2006/relationships/hyperlink" Target="consultantplus://offline/ref=A348C292E436F9C3AC8FC2CCC0F3A4E7E706BA71899F4311ABF6BA90ED9825AFAEBFAC4F61BA55FF9CC6EC5CyCSAF" TargetMode="External"/><Relationship Id="rId476" Type="http://schemas.openxmlformats.org/officeDocument/2006/relationships/hyperlink" Target="consultantplus://offline/ref=A348C292E436F9C3AC8FC2CCC0F3A4E7E706BA71899F4311ABF6BA90ED9825AFAEBFAC4F61BA55FF9CC6EC5CyCSAF" TargetMode="External"/><Relationship Id="rId641" Type="http://schemas.openxmlformats.org/officeDocument/2006/relationships/hyperlink" Target="consultantplus://offline/ref=A348C292E436F9C3AC8FC2CCC0F3A4E7E706BA71899B4413ABF3BA90ED9825AFAEBFAC4F61BA55FF9CC6EA56yCS2F" TargetMode="External"/><Relationship Id="rId683" Type="http://schemas.openxmlformats.org/officeDocument/2006/relationships/hyperlink" Target="consultantplus://offline/ref=A348C292E436F9C3AC8FC2CCC0F3A4E7E706BA71899F4A10ABF1BA90ED9825AFAEBFAC4F61BA55FF9CC7ED56yCS5F" TargetMode="External"/><Relationship Id="rId739" Type="http://schemas.openxmlformats.org/officeDocument/2006/relationships/hyperlink" Target="consultantplus://offline/ref=A348C292E436F9C3AC8FDCC1D69FF3E8E30FE475809A4843FEA2BCC7B2C823FAEEFFAA1A22FE58FFy9S5F" TargetMode="External"/><Relationship Id="rId33" Type="http://schemas.openxmlformats.org/officeDocument/2006/relationships/hyperlink" Target="consultantplus://offline/ref=A348C292E436F9C3AC8FC2CCC0F3A4E7E706BA718E9C4A1DA6FDE79AE5C129ADyAS9F" TargetMode="External"/><Relationship Id="rId129" Type="http://schemas.openxmlformats.org/officeDocument/2006/relationships/hyperlink" Target="consultantplus://offline/ref=A348C292E436F9C3AC8FC2CCC0F3A4E7E706BA71899F4311ABF6BA90ED9825AFAEBFAC4F61BA55FF9CC7EC51yCSAF" TargetMode="External"/><Relationship Id="rId280" Type="http://schemas.openxmlformats.org/officeDocument/2006/relationships/hyperlink" Target="consultantplus://offline/ref=A348C292E436F9C3AC8FC2CCC0F3A4E7E706BA7189984113A7FEBA90ED9825AFAEBFAC4F61BA55FF9CC7EC50yCS6F" TargetMode="External"/><Relationship Id="rId336" Type="http://schemas.openxmlformats.org/officeDocument/2006/relationships/hyperlink" Target="consultantplus://offline/ref=A348C292E436F9C3AC8FC2CCC0F3A4E7E706BA71899F4A10ABF1BA90ED9825AFAEBFAC4F61BA55FF9CC7EF5CyCS5F" TargetMode="External"/><Relationship Id="rId501" Type="http://schemas.openxmlformats.org/officeDocument/2006/relationships/hyperlink" Target="consultantplus://offline/ref=A348C292E436F9C3AC8FC2CCC0F3A4E7E706BA71899F4A10ABF1BA90ED9825AFAEBFAC4F61BA55FF9CC7EC51yCS3F" TargetMode="External"/><Relationship Id="rId543" Type="http://schemas.openxmlformats.org/officeDocument/2006/relationships/hyperlink" Target="consultantplus://offline/ref=A348C292E436F9C3AC8FC2CCC0F3A4E7E706BA71899A4316A1FEBA90ED9825AFAEBFAC4F61BA55FF9CC3EC57yCS5F" TargetMode="External"/><Relationship Id="rId75" Type="http://schemas.openxmlformats.org/officeDocument/2006/relationships/hyperlink" Target="consultantplus://offline/ref=A348C292E436F9C3AC8FC2CCC0F3A4E7E706BA71899F4311ABF6BA90ED9825AFAEBFAC4F61BA55FF9CC7EE55yCS1F" TargetMode="External"/><Relationship Id="rId140" Type="http://schemas.openxmlformats.org/officeDocument/2006/relationships/hyperlink" Target="consultantplus://offline/ref=A348C292E436F9C3AC8FC2CCC0F3A4E7E706BA71899F4311ABF6BA90ED9825AFAEBFAC4F61BA55FF9CC7ED56yCS1F" TargetMode="External"/><Relationship Id="rId182" Type="http://schemas.openxmlformats.org/officeDocument/2006/relationships/hyperlink" Target="consultantplus://offline/ref=A348C292E436F9C3AC8FC2CCC0F3A4E7E706BA71899F4311ABF6BA90ED9825AFAEBFAC4F61BA55FF9CC7EB57yCSAF" TargetMode="External"/><Relationship Id="rId378" Type="http://schemas.openxmlformats.org/officeDocument/2006/relationships/hyperlink" Target="consultantplus://offline/ref=A348C292E436F9C3AC8FC2CCC0F3A4E7E706BA718999411DA5F6BA90ED9825AFAEBFAC4F61BA55FF9CC4E857yCS1F" TargetMode="External"/><Relationship Id="rId403" Type="http://schemas.openxmlformats.org/officeDocument/2006/relationships/hyperlink" Target="consultantplus://offline/ref=A348C292E436F9C3AC8FC2CCC0F3A4E7E706BA71899F4A10ABF1BA90ED9825AFAEBFAC4F61BA55FF9CC7EC55yCS5F" TargetMode="External"/><Relationship Id="rId585" Type="http://schemas.openxmlformats.org/officeDocument/2006/relationships/hyperlink" Target="consultantplus://offline/ref=A348C292E436F9C3AC8FC2CCC0F3A4E7E706BA7189984113A7FEBA90ED9825AFAEBFAC4F61BA55FF9CC7EC5CyCS4F" TargetMode="External"/><Relationship Id="rId750" Type="http://schemas.openxmlformats.org/officeDocument/2006/relationships/hyperlink" Target="consultantplus://offline/ref=A348C292E436F9C3AC8FC2CCC0F3A4E7E706BA71899F4A10ABF1BA90ED9825AFAEBFAC4F61BA55FF9CC7ED50yCSBF" TargetMode="External"/><Relationship Id="rId6" Type="http://schemas.openxmlformats.org/officeDocument/2006/relationships/hyperlink" Target="consultantplus://offline/ref=A348C292E436F9C3AC8FC2CCC0F3A4E7E706BA71819D4416A5FDE79AE5C129ADA9B0F35866F359FE9CC7EEy5S1F" TargetMode="External"/><Relationship Id="rId238" Type="http://schemas.openxmlformats.org/officeDocument/2006/relationships/hyperlink" Target="consultantplus://offline/ref=A348C292E436F9C3AC8FC2CCC0F3A4E7E706BA71899F4A10ABF1BA90ED9825AFAEBFAC4F61BA55FF9CC7EE55yCSAF" TargetMode="External"/><Relationship Id="rId445" Type="http://schemas.openxmlformats.org/officeDocument/2006/relationships/hyperlink" Target="consultantplus://offline/ref=A348C292E436F9C3AC8FC2CCC0F3A4E7E706BA71899F4311ABF6BA90ED9825AFAEBFAC4F61BA55FF9CC6EC5CyCSAF" TargetMode="External"/><Relationship Id="rId487" Type="http://schemas.openxmlformats.org/officeDocument/2006/relationships/hyperlink" Target="consultantplus://offline/ref=A348C292E436F9C3AC8FDCC1D69FF3E8E30FE57F8C9A4843FEA2BCC7B2C823FAEEFFAA1A22FE58FDy9SFF" TargetMode="External"/><Relationship Id="rId610" Type="http://schemas.openxmlformats.org/officeDocument/2006/relationships/hyperlink" Target="consultantplus://offline/ref=A348C292E436F9C3AC8FC2CCC0F3A4E7E706BA71899F4A10ABF1BA90ED9825AFAEBFAC4F61BA55FF9CC7ED54yCS7F" TargetMode="External"/><Relationship Id="rId652" Type="http://schemas.openxmlformats.org/officeDocument/2006/relationships/hyperlink" Target="consultantplus://offline/ref=A348C292E436F9C3AC8FC2CCC0F3A4E7E706BA71899F4A10ABF1BA90ED9825AFAEBFAC4F61BA55FF9CC7ED55yCS3F" TargetMode="External"/><Relationship Id="rId694" Type="http://schemas.openxmlformats.org/officeDocument/2006/relationships/hyperlink" Target="consultantplus://offline/ref=A348C292E436F9C3AC8FC2CCC0F3A4E7E706BA718999411DA5F6BA90ED9825AFAEBFAC4F61BA55FF9CC4E857yCS1F" TargetMode="External"/><Relationship Id="rId708" Type="http://schemas.openxmlformats.org/officeDocument/2006/relationships/image" Target="media/image11.wmf"/><Relationship Id="rId291" Type="http://schemas.openxmlformats.org/officeDocument/2006/relationships/hyperlink" Target="consultantplus://offline/ref=A348C292E436F9C3AC8FC2CCC0F3A4E7E706BA7189984113A7FEBA90ED9825AFAEBFAC4F61BA55FF9CC7EC51yCS1F" TargetMode="External"/><Relationship Id="rId305" Type="http://schemas.openxmlformats.org/officeDocument/2006/relationships/hyperlink" Target="consultantplus://offline/ref=A348C292E436F9C3AC8FC2CCC0F3A4E7E706BA7189984113A7FEBA90ED9825AFAEBFAC4F61BA55FF9CC7EC51yCS4F" TargetMode="External"/><Relationship Id="rId347" Type="http://schemas.openxmlformats.org/officeDocument/2006/relationships/hyperlink" Target="consultantplus://offline/ref=A348C292E436F9C3AC8FC2CCC0F3A4E7E706BA71899F4A10ABF1BA90ED9825AFAEBFAC4F61BA55FF9CC7EC54yCS1F" TargetMode="External"/><Relationship Id="rId512" Type="http://schemas.openxmlformats.org/officeDocument/2006/relationships/hyperlink" Target="consultantplus://offline/ref=A348C292E436F9C3AC8FC2CCC0F3A4E7E706BA718999411DA5F6BA90ED9825AFAEBFAC4F61BA55FF9CC4E857yCS1F" TargetMode="External"/><Relationship Id="rId44" Type="http://schemas.openxmlformats.org/officeDocument/2006/relationships/hyperlink" Target="consultantplus://offline/ref=A348C292E436F9C3AC8FC2CCC0F3A4E7E706BA7180924512A4FDE79AE5C129ADyAS9F" TargetMode="External"/><Relationship Id="rId86" Type="http://schemas.openxmlformats.org/officeDocument/2006/relationships/hyperlink" Target="consultantplus://offline/ref=A348C292E436F9C3AC8FC2CCC0F3A4E7E706BA71899F4311ABF6BA90ED9825AFAEBFAC4F61BA55FF9CC7EF57yCS3F" TargetMode="External"/><Relationship Id="rId151" Type="http://schemas.openxmlformats.org/officeDocument/2006/relationships/hyperlink" Target="consultantplus://offline/ref=A348C292E436F9C3AC8FC2CCC0F3A4E7E706BA71899F4311ABF6BA90ED9825AFAEBFAC4F61BA55FF9CC7ED57yCS0F" TargetMode="External"/><Relationship Id="rId389" Type="http://schemas.openxmlformats.org/officeDocument/2006/relationships/hyperlink" Target="consultantplus://offline/ref=A348C292E436F9C3AC8FC2CCC0F3A4E7E706BA71899B4413ABF3BA90ED9825AFAEBFAC4F61BA55FF9CC6ED51yCS7F" TargetMode="External"/><Relationship Id="rId554" Type="http://schemas.openxmlformats.org/officeDocument/2006/relationships/hyperlink" Target="consultantplus://offline/ref=A348C292E436F9C3AC8FC2CCC0F3A4E7E706BA718999411DA5F6BA90ED9825AFAEBFAC4F61BA55FF9CC2ED51yCS7F" TargetMode="External"/><Relationship Id="rId596" Type="http://schemas.openxmlformats.org/officeDocument/2006/relationships/hyperlink" Target="consultantplus://offline/ref=A348C292E436F9C3AC8FC2CCC0F3A4E7E706BA71899B4413ABF3BA90ED9825AFAEBFAC4F61BA55FF9CC6EA54yCSBF" TargetMode="External"/><Relationship Id="rId761" Type="http://schemas.openxmlformats.org/officeDocument/2006/relationships/hyperlink" Target="consultantplus://offline/ref=A348C292E436F9C3AC8FC2CCC0F3A4E7E706BA71899F4311ABF6BA90ED9825AFAEBFAC4F61BA55FF9CC6ED55yCS7F" TargetMode="External"/><Relationship Id="rId193" Type="http://schemas.openxmlformats.org/officeDocument/2006/relationships/hyperlink" Target="consultantplus://offline/ref=A348C292E436F9C3AC8FC2CCC0F3A4E7E706BA71899F4A10ABF1BA90ED9825AFAEBFAC4F61BA55FF9CC7EE55yCS4F" TargetMode="External"/><Relationship Id="rId207" Type="http://schemas.openxmlformats.org/officeDocument/2006/relationships/hyperlink" Target="consultantplus://offline/ref=A348C292E436F9C3AC8FC2CCC0F3A4E7E706BA7189994A10ABF3BA90ED9825AFAEBFAC4F61BA55FF9CC7EF55yCS2F" TargetMode="External"/><Relationship Id="rId249" Type="http://schemas.openxmlformats.org/officeDocument/2006/relationships/hyperlink" Target="consultantplus://offline/ref=A348C292E436F9C3AC8FC2CCC0F3A4E7E706BA71899F4A10ABF1BA90ED9825AFAEBFAC4F61BA55FF9CC7EE51yCS0F" TargetMode="External"/><Relationship Id="rId414" Type="http://schemas.openxmlformats.org/officeDocument/2006/relationships/hyperlink" Target="consultantplus://offline/ref=A348C292E436F9C3AC8FC2CCC0F3A4E7E706BA71899B4413ABF3BA90ED9825AFAEBFAC4F61BA55FF9CC6ED52yCS7F" TargetMode="External"/><Relationship Id="rId456" Type="http://schemas.openxmlformats.org/officeDocument/2006/relationships/hyperlink" Target="consultantplus://offline/ref=A348C292E436F9C3AC8FC2CCC0F3A4E7E706BA71899F4311ABF6BA90ED9825AFAEBFAC4F61BA55FF9CC6EC5CyCSAF" TargetMode="External"/><Relationship Id="rId498" Type="http://schemas.openxmlformats.org/officeDocument/2006/relationships/hyperlink" Target="consultantplus://offline/ref=A348C292E436F9C3AC8FC2CCC0F3A4E7E706BA71899F4A10ABF1BA90ED9825AFAEBFAC4F61BA55FF9CC7EC50yCSBF" TargetMode="External"/><Relationship Id="rId621" Type="http://schemas.openxmlformats.org/officeDocument/2006/relationships/hyperlink" Target="consultantplus://offline/ref=A348C292E436F9C3AC8FC2CCC0F3A4E7E706BA71899A4612A7F3BA90ED9825AFAEBFAC4F61BA55FF9CC1EE5CyCSBF" TargetMode="External"/><Relationship Id="rId663" Type="http://schemas.openxmlformats.org/officeDocument/2006/relationships/hyperlink" Target="consultantplus://offline/ref=A348C292E436F9C3AC8FC2CCC0F3A4E7E706BA71899F4A10ABF1BA90ED9825AFAEBFAC4F61BA55FF9CC7ED55yCS5F" TargetMode="External"/><Relationship Id="rId13" Type="http://schemas.openxmlformats.org/officeDocument/2006/relationships/hyperlink" Target="consultantplus://offline/ref=A348C292E436F9C3AC8FC2CCC0F3A4E7E706BA71899A4316A1FEBA90ED9825AFAEBFAC4F61BA55FF9CC7EE54yCS6F" TargetMode="External"/><Relationship Id="rId109" Type="http://schemas.openxmlformats.org/officeDocument/2006/relationships/hyperlink" Target="consultantplus://offline/ref=A348C292E436F9C3AC8FDCC1D69FF3E8E30FE5788D9B4843FEA2BCC7B2yCS8F" TargetMode="External"/><Relationship Id="rId260" Type="http://schemas.openxmlformats.org/officeDocument/2006/relationships/hyperlink" Target="consultantplus://offline/ref=A348C292E436F9C3AC8FC2CCC0F3A4E7E706BA7189984113A7FEBA90ED9825AFAEBFAC4F61BA55FF9CC7EC56yCSAF" TargetMode="External"/><Relationship Id="rId316" Type="http://schemas.openxmlformats.org/officeDocument/2006/relationships/hyperlink" Target="consultantplus://offline/ref=A348C292E436F9C3AC8FC2CCC0F3A4E7E706BA71899A4612A7F3BA90ED9825AFAEBFAC4F61BA55FF9CC1EE50yCS7F" TargetMode="External"/><Relationship Id="rId523" Type="http://schemas.openxmlformats.org/officeDocument/2006/relationships/hyperlink" Target="consultantplus://offline/ref=A348C292E436F9C3AC8FC2CCC0F3A4E7E706BA71899F4A10ABF1BA90ED9825AFAEBFAC4F61BA55FF9CC7EC51yCSAF" TargetMode="External"/><Relationship Id="rId719" Type="http://schemas.openxmlformats.org/officeDocument/2006/relationships/hyperlink" Target="consultantplus://offline/ref=A348C292E436F9C3AC8FC2CCC0F3A4E7E706BA7189994A10ABF3BA90ED9825AFAEBFAC4F61BA55FF9CC7EB51yCS1F" TargetMode="External"/><Relationship Id="rId55" Type="http://schemas.openxmlformats.org/officeDocument/2006/relationships/hyperlink" Target="consultantplus://offline/ref=A348C292E436F9C3AC8FC2CCC0F3A4E7E706BA71899A4612A7F3BA90ED9825AFAEBFAC4F61BA55FF9CC7EE54yCS6F" TargetMode="External"/><Relationship Id="rId97" Type="http://schemas.openxmlformats.org/officeDocument/2006/relationships/hyperlink" Target="consultantplus://offline/ref=A348C292E436F9C3AC8FC2CCC0F3A4E7E706BA71899B4314A2FFBA90ED9825AFAEyBSFF" TargetMode="External"/><Relationship Id="rId120" Type="http://schemas.openxmlformats.org/officeDocument/2006/relationships/hyperlink" Target="consultantplus://offline/ref=A348C292E436F9C3AC8FC2CCC0F3A4E7E706BA71899F4311ABF6BA90ED9825AFAEBFAC4F61BA55FF9CC7EC55yCS5F" TargetMode="External"/><Relationship Id="rId358" Type="http://schemas.openxmlformats.org/officeDocument/2006/relationships/hyperlink" Target="consultantplus://offline/ref=A348C292E436F9C3AC8FDCC1D69FF3E8E30FE57E819C4843FEA2BCC7B2C823FAEEFFAA1A22FE59F7y9S8F" TargetMode="External"/><Relationship Id="rId565" Type="http://schemas.openxmlformats.org/officeDocument/2006/relationships/hyperlink" Target="consultantplus://offline/ref=A348C292E436F9C3AC8FC2CCC0F3A4E7E706BA71899A4316A1FEBA90ED9825AFAEBFAC4F61BA55FF9CC3EC50yCS2F" TargetMode="External"/><Relationship Id="rId730" Type="http://schemas.openxmlformats.org/officeDocument/2006/relationships/hyperlink" Target="consultantplus://offline/ref=A348C292E436F9C3AC8FC2CCC0F3A4E7E706BA7189994A10ABF3BA90ED9825AFAEBFAC4F61BA55FF9CC7EB52yCS7F" TargetMode="External"/><Relationship Id="rId772" Type="http://schemas.openxmlformats.org/officeDocument/2006/relationships/hyperlink" Target="consultantplus://offline/ref=A348C292E436F9C3AC8FC2CCC0F3A4E7E706BA71899F4311ABF6BA90ED9825AFAEBFAC4F61BA55FF9CC6ED55yCS7F" TargetMode="External"/><Relationship Id="rId162" Type="http://schemas.openxmlformats.org/officeDocument/2006/relationships/hyperlink" Target="consultantplus://offline/ref=A348C292E436F9C3AC8FC2CCC0F3A4E7E706BA71899F4311ABF6BA90ED9825AFAEBFAC4F61BA55FF9CC7ED50yCS7F" TargetMode="External"/><Relationship Id="rId218" Type="http://schemas.openxmlformats.org/officeDocument/2006/relationships/hyperlink" Target="consultantplus://offline/ref=A348C292E436F9C3AC8FC2CCC0F3A4E7E706BA71899F4311ABF6BA90ED9825AFAEBFAC4F61BA55FF9CC7E852yCS1F" TargetMode="External"/><Relationship Id="rId425" Type="http://schemas.openxmlformats.org/officeDocument/2006/relationships/hyperlink" Target="consultantplus://offline/ref=A348C292E436F9C3AC8FC2CCC0F3A4E7E706BA71899F4A10ABF1BA90ED9825AFAEBFAC4F61BA55FF9CC7EC56yCSAF" TargetMode="External"/><Relationship Id="rId467" Type="http://schemas.openxmlformats.org/officeDocument/2006/relationships/hyperlink" Target="consultantplus://offline/ref=A348C292E436F9C3AC8FC2CCC0F3A4E7E706BA71899F4311ABF6BA90ED9825AFAEBFAC4F61BA55FF9CC6EC5CyCSAF" TargetMode="External"/><Relationship Id="rId632" Type="http://schemas.openxmlformats.org/officeDocument/2006/relationships/hyperlink" Target="consultantplus://offline/ref=A348C292E436F9C3AC8FC2CCC0F3A4E7E706BA7189994A10ABF3BA90ED9825AFAEBFAC4F61BA55FF9CC7EB50yCS0F" TargetMode="External"/><Relationship Id="rId271" Type="http://schemas.openxmlformats.org/officeDocument/2006/relationships/hyperlink" Target="consultantplus://offline/ref=A348C292E436F9C3AC8FC2CCC0F3A4E7E706BA7189984113A7FEBA90ED9825AFAEBFAC4F61BA55FF9CC7EC50yCS2F" TargetMode="External"/><Relationship Id="rId674" Type="http://schemas.openxmlformats.org/officeDocument/2006/relationships/hyperlink" Target="consultantplus://offline/ref=A348C292E436F9C3AC8FC2CCC0F3A4E7E706BA7189994A10ABF3BA90ED9825AFAEBFAC4F61BA55FF9CC7EB50yCSAF" TargetMode="External"/><Relationship Id="rId24" Type="http://schemas.openxmlformats.org/officeDocument/2006/relationships/hyperlink" Target="consultantplus://offline/ref=A348C292E436F9C3AC8FC2CCC0F3A4E7E706BA71899F4311ABF6BA90ED9825AFAEBFAC4F61BA55FF9CC7EE54yCS6F" TargetMode="External"/><Relationship Id="rId66" Type="http://schemas.openxmlformats.org/officeDocument/2006/relationships/hyperlink" Target="consultantplus://offline/ref=A348C292E436F9C3AC8FC2CCC0F3A4E7E706BA71899F4016A0FFBA90ED9825AFAEBFAC4F61BA55FF9CC7EE54yCS6F" TargetMode="External"/><Relationship Id="rId131" Type="http://schemas.openxmlformats.org/officeDocument/2006/relationships/hyperlink" Target="consultantplus://offline/ref=A348C292E436F9C3AC8FC2CCC0F3A4E7E706BA71899F4311ABF6BA90ED9825AFAEBFAC4F61BA55FF9CC7EC52yCS2F" TargetMode="External"/><Relationship Id="rId327" Type="http://schemas.openxmlformats.org/officeDocument/2006/relationships/hyperlink" Target="consultantplus://offline/ref=A348C292E436F9C3AC8FC2CCC0F3A4E7E706BA71899F4311ABF6BA90ED9825AFAEBFAC4F61BA55FF9CC6EC55yCSAF" TargetMode="External"/><Relationship Id="rId369" Type="http://schemas.openxmlformats.org/officeDocument/2006/relationships/hyperlink" Target="consultantplus://offline/ref=A348C292E436F9C3AC8FC2CCC0F3A4E7E706BA71899F4311ABF6BA90ED9825AFAEBFAC4F61BA55FF9CC6EC56yCSAF" TargetMode="External"/><Relationship Id="rId534" Type="http://schemas.openxmlformats.org/officeDocument/2006/relationships/hyperlink" Target="consultantplus://offline/ref=A348C292E436F9C3AC8FC2CCC0F3A4E7E706BA71899B4413ABF3BA90ED9825AFAEBFAC4F61BA55FF9CC6ED5CyCSBF" TargetMode="External"/><Relationship Id="rId576" Type="http://schemas.openxmlformats.org/officeDocument/2006/relationships/hyperlink" Target="consultantplus://offline/ref=A348C292E436F9C3AC8FC2CCC0F3A4E7E706BA71899A4316A1FEBA90ED9825AFAEBFAC4F61BA55FF9CC7EE54yCS5F" TargetMode="External"/><Relationship Id="rId741" Type="http://schemas.openxmlformats.org/officeDocument/2006/relationships/hyperlink" Target="consultantplus://offline/ref=A348C292E436F9C3AC8FC2CCC0F3A4E7E706BA71899F4A10ABF1BA90ED9825AFAEBFAC4F61BA55FF9CC7ED57yCS5F" TargetMode="External"/><Relationship Id="rId783" Type="http://schemas.openxmlformats.org/officeDocument/2006/relationships/hyperlink" Target="consultantplus://offline/ref=A348C292E436F9C3AC8FC2CCC0F3A4E7E706BA718998441DA2F5BA90ED9825AFAEBFAC4F61BA55FF9CC7EE54yCSBF" TargetMode="External"/><Relationship Id="rId173" Type="http://schemas.openxmlformats.org/officeDocument/2006/relationships/hyperlink" Target="consultantplus://offline/ref=A348C292E436F9C3AC8FC2CCC0F3A4E7E706BA71899E471CA0F3BA90ED9825AFAEBFAC4F61BA55FF9CC7E853yCS1F" TargetMode="External"/><Relationship Id="rId229" Type="http://schemas.openxmlformats.org/officeDocument/2006/relationships/hyperlink" Target="consultantplus://offline/ref=A348C292E436F9C3AC8FC2CCC0F3A4E7E706BA71899F4311ABF6BA90ED9825AFAEBFAC4F61BA55FF9CC7E852yCSAF" TargetMode="External"/><Relationship Id="rId380" Type="http://schemas.openxmlformats.org/officeDocument/2006/relationships/hyperlink" Target="consultantplus://offline/ref=A348C292E436F9C3AC8FC2CCC0F3A4E7E706BA7189984113A7FEBA90ED9825AFAEBFAC4F61BA55FF9CC7EC52yCS5F" TargetMode="External"/><Relationship Id="rId436" Type="http://schemas.openxmlformats.org/officeDocument/2006/relationships/hyperlink" Target="consultantplus://offline/ref=A348C292E436F9C3AC8FC2CCC0F3A4E7E706BA71899F4A10ABF1BA90ED9825AFAEBFAC4F61BA55FF9CC7EC57yCS7F" TargetMode="External"/><Relationship Id="rId601" Type="http://schemas.openxmlformats.org/officeDocument/2006/relationships/hyperlink" Target="consultantplus://offline/ref=A348C292E436F9C3AC8FC2CCC0F3A4E7E706BA718999411DA5F6BA90ED9825AFAEBFAC4F61BA55FF9CC4E857yCS1F" TargetMode="External"/><Relationship Id="rId643" Type="http://schemas.openxmlformats.org/officeDocument/2006/relationships/hyperlink" Target="consultantplus://offline/ref=A348C292E436F9C3AC8FC2CCC0F3A4E7E706BA7181924416A3FDE79AE5C129ADA9B0F35866F359FE9FC4E8y5SDF" TargetMode="External"/><Relationship Id="rId240" Type="http://schemas.openxmlformats.org/officeDocument/2006/relationships/hyperlink" Target="consultantplus://offline/ref=A348C292E436F9C3AC8FDCC1D69FF3E8E00FED7F8C9F4843FEA2BCC7B2yCS8F" TargetMode="External"/><Relationship Id="rId478" Type="http://schemas.openxmlformats.org/officeDocument/2006/relationships/hyperlink" Target="consultantplus://offline/ref=A348C292E436F9C3AC8FC2CCC0F3A4E7E706BA71899B4214A1FFBA90ED9825AFAEBFAC4F61BA55FF9CC2EB56yCSBF" TargetMode="External"/><Relationship Id="rId685" Type="http://schemas.openxmlformats.org/officeDocument/2006/relationships/hyperlink" Target="consultantplus://offline/ref=A348C292E436F9C3AC8FC2CCC0F3A4E7E706BA71899A4612A7F3BA90ED9825AFAEBFAC4F61BA55FF9CC1EE5DyCS5F" TargetMode="External"/><Relationship Id="rId35" Type="http://schemas.openxmlformats.org/officeDocument/2006/relationships/hyperlink" Target="consultantplus://offline/ref=A348C292E436F9C3AC8FC2CCC0F3A4E7E706BA718F9F4417A5FDE79AE5C129ADyAS9F" TargetMode="External"/><Relationship Id="rId77" Type="http://schemas.openxmlformats.org/officeDocument/2006/relationships/hyperlink" Target="consultantplus://offline/ref=A348C292E436F9C3AC8FC2CCC0F3A4E7E706BA71899F4311ABF6BA90ED9825AFAEBFAC4F61BA55FF9CC7EE55yCS0F" TargetMode="External"/><Relationship Id="rId100" Type="http://schemas.openxmlformats.org/officeDocument/2006/relationships/hyperlink" Target="consultantplus://offline/ref=A348C292E436F9C3AC8FC2CCC0F3A4E7E706BA71899F4311ABF6BA90ED9825AFAEBFAC4F61BA55FF9CC7EC54yCS0F" TargetMode="External"/><Relationship Id="rId282" Type="http://schemas.openxmlformats.org/officeDocument/2006/relationships/hyperlink" Target="consultantplus://offline/ref=A348C292E436F9C3AC8FC2CCC0F3A4E7E706BA7181924416A3FDE79AE5C129ADA9B0F35866F359FE9FC4E8y5S7F" TargetMode="External"/><Relationship Id="rId338" Type="http://schemas.openxmlformats.org/officeDocument/2006/relationships/hyperlink" Target="consultantplus://offline/ref=A348C292E436F9C3AC8FC2CCC0F3A4E7E706BA71899B4413ABF3BA90ED9825AFAEBFAC4F61BA55FF9CC6EF50yCS3F" TargetMode="External"/><Relationship Id="rId503" Type="http://schemas.openxmlformats.org/officeDocument/2006/relationships/hyperlink" Target="consultantplus://offline/ref=A348C292E436F9C3AC8FC2CCC0F3A4E7E706BA71899F4A10ABF1BA90ED9825AFAEBFAC4F61BA55FF9CC7EC51yCS2F" TargetMode="External"/><Relationship Id="rId545" Type="http://schemas.openxmlformats.org/officeDocument/2006/relationships/hyperlink" Target="consultantplus://offline/ref=A348C292E436F9C3AC8FC2CCC0F3A4E7E706BA718999411DA5F6BA90ED9825AFAEBFAC4F61BA55FF9CC4E857yCS1F" TargetMode="External"/><Relationship Id="rId587" Type="http://schemas.openxmlformats.org/officeDocument/2006/relationships/hyperlink" Target="consultantplus://offline/ref=A348C292E436F9C3AC8FC2CCC0F3A4E7E706BA7189984113A7FEBA90ED9825AFAEBFAC4F61BA55FF9CC7EC5CyCS4F" TargetMode="External"/><Relationship Id="rId710" Type="http://schemas.openxmlformats.org/officeDocument/2006/relationships/image" Target="media/image13.wmf"/><Relationship Id="rId752" Type="http://schemas.openxmlformats.org/officeDocument/2006/relationships/hyperlink" Target="consultantplus://offline/ref=A348C292E436F9C3AC8FC2CCC0F3A4E7E706BA7189984113A7FEBA90ED9825AFAEBFAC4F61BA55FF9CC7ED54yCS3F" TargetMode="External"/><Relationship Id="rId8" Type="http://schemas.openxmlformats.org/officeDocument/2006/relationships/hyperlink" Target="consultantplus://offline/ref=A348C292E436F9C3AC8FC2CCC0F3A4E7E706BA71899B4214A1FFBA90ED9825AFAEBFAC4F61BA55FF9CC7EE54yCS6F" TargetMode="External"/><Relationship Id="rId142" Type="http://schemas.openxmlformats.org/officeDocument/2006/relationships/hyperlink" Target="consultantplus://offline/ref=A348C292E436F9C3AC8FC2CCC0F3A4E7E706BA71899F4311ABF6BA90ED9825AFAEBFAC4F61BA55FF9CC7ED56yCS7F" TargetMode="External"/><Relationship Id="rId184" Type="http://schemas.openxmlformats.org/officeDocument/2006/relationships/hyperlink" Target="consultantplus://offline/ref=A348C292E436F9C3AC8FC2CCC0F3A4E7E706BA71899F4311ABF6BA90ED9825AFAEBFAC4F61BA55FF9CC7EB50yCS2F" TargetMode="External"/><Relationship Id="rId391" Type="http://schemas.openxmlformats.org/officeDocument/2006/relationships/hyperlink" Target="consultantplus://offline/ref=A348C292E436F9C3AC8FC2CCC0F3A4E7E706BA71899F4A10ABF1BA90ED9825AFAEBFAC4F61BA55FF9CC7EC55yCS2F" TargetMode="External"/><Relationship Id="rId405" Type="http://schemas.openxmlformats.org/officeDocument/2006/relationships/hyperlink" Target="consultantplus://offline/ref=A348C292E436F9C3AC8FC2CCC0F3A4E7E706BA71899F4A10ABF1BA90ED9825AFAEBFAC4F61BA55FF9CC7EC56yCS7F" TargetMode="External"/><Relationship Id="rId447" Type="http://schemas.openxmlformats.org/officeDocument/2006/relationships/hyperlink" Target="consultantplus://offline/ref=A348C292E436F9C3AC8FC2CCC0F3A4E7E706BA71899F4311ABF6BA90ED9825AFAEBFAC4F61BA55FF9CC6EC5CyCSAF" TargetMode="External"/><Relationship Id="rId612" Type="http://schemas.openxmlformats.org/officeDocument/2006/relationships/hyperlink" Target="consultantplus://offline/ref=A348C292E436F9C3AC8FC2CCC0F3A4E7E706BA71899F4A10ABF1BA90ED9825AFAEBFAC4F61BA55FF9CC7ED54yCS6F" TargetMode="External"/><Relationship Id="rId251" Type="http://schemas.openxmlformats.org/officeDocument/2006/relationships/hyperlink" Target="consultantplus://offline/ref=A348C292E436F9C3AC8FC2CCC0F3A4E7E706BA71899F4A10ABF1BA90ED9825AFAEBFAC4F61BA55FF9CC7EF54yCS4F" TargetMode="External"/><Relationship Id="rId489" Type="http://schemas.openxmlformats.org/officeDocument/2006/relationships/hyperlink" Target="consultantplus://offline/ref=A348C292E436F9C3AC8FC2CCC0F3A4E7E706BA7189984113A7FEBA90ED9825AFAEBFAC4F61BA55FF9CC7EC53yCSBF" TargetMode="External"/><Relationship Id="rId654" Type="http://schemas.openxmlformats.org/officeDocument/2006/relationships/hyperlink" Target="consultantplus://offline/ref=A348C292E436F9C3AC8FC2CCC0F3A4E7E706BA71899F4A10ABF1BA90ED9825AFAEBFAC4F61BA55FF9CC7ED55yCS7F" TargetMode="External"/><Relationship Id="rId696" Type="http://schemas.openxmlformats.org/officeDocument/2006/relationships/hyperlink" Target="consultantplus://offline/ref=A348C292E436F9C3AC8FC2CCC0F3A4E7E706BA718999411DA5F6BA90ED9825AFAEBFAC4F61BA55FF9CC2ED52yCS3F" TargetMode="External"/><Relationship Id="rId46" Type="http://schemas.openxmlformats.org/officeDocument/2006/relationships/hyperlink" Target="consultantplus://offline/ref=A348C292E436F9C3AC8FC2CCC0F3A4E7E706BA718999411DA5F6BA90ED9825AFAEBFAC4F61BA55FF9CC4E857yCS3F" TargetMode="External"/><Relationship Id="rId293" Type="http://schemas.openxmlformats.org/officeDocument/2006/relationships/hyperlink" Target="consultantplus://offline/ref=A348C292E436F9C3AC8FC2CCC0F3A4E7E706BA7181924416A3FDE79AE5C129ADA9B0F35866F359FE9FC4E8y5S3F" TargetMode="External"/><Relationship Id="rId307" Type="http://schemas.openxmlformats.org/officeDocument/2006/relationships/hyperlink" Target="consultantplus://offline/ref=A348C292E436F9C3AC8FC2CCC0F3A4E7E706BA7189984113A7FEBA90ED9825AFAEBFAC4F61BA55FF9CC7EC51yCSAF" TargetMode="External"/><Relationship Id="rId349" Type="http://schemas.openxmlformats.org/officeDocument/2006/relationships/hyperlink" Target="consultantplus://offline/ref=A348C292E436F9C3AC8FC2CCC0F3A4E7E706BA71899B4413ABF3BA90ED9825AFAEBFAC4F61BA55FF9CC6EF50yCS7F" TargetMode="External"/><Relationship Id="rId514" Type="http://schemas.openxmlformats.org/officeDocument/2006/relationships/hyperlink" Target="consultantplus://offline/ref=A348C292E436F9C3AC8FC2CCC0F3A4E7E706BA71899F4016A0FFBA90ED9825AFAEBFAC4F61BA55FF9CC7ED57yCS1F" TargetMode="External"/><Relationship Id="rId556" Type="http://schemas.openxmlformats.org/officeDocument/2006/relationships/hyperlink" Target="consultantplus://offline/ref=A348C292E436F9C3AC8FC2CCC0F3A4E7E706BA71899F4A10ABF1BA90ED9825AFAEBFAC4F61BA55FF9CC7EC53yCSBF" TargetMode="External"/><Relationship Id="rId721" Type="http://schemas.openxmlformats.org/officeDocument/2006/relationships/hyperlink" Target="consultantplus://offline/ref=A348C292E436F9C3AC8FC2CCC0F3A4E7E706BA718999411DA5F6BA90ED9825AFAEBFAC4F61BA55FF9CC2ED52yCS2F" TargetMode="External"/><Relationship Id="rId763" Type="http://schemas.openxmlformats.org/officeDocument/2006/relationships/hyperlink" Target="consultantplus://offline/ref=A348C292E436F9C3AC8FC2CCC0F3A4E7E706BA71899F4311ABF6BA90ED9825AFAEBFAC4F61BA55FF9CC6ED55yCS7F" TargetMode="External"/><Relationship Id="rId88" Type="http://schemas.openxmlformats.org/officeDocument/2006/relationships/hyperlink" Target="consultantplus://offline/ref=A348C292E436F9C3AC8FC2CCC0F3A4E7E706BA71899F4311ABF6BA90ED9825AFAEBFAC4F61BA55FF9CC7EF52yCS1F" TargetMode="External"/><Relationship Id="rId111" Type="http://schemas.openxmlformats.org/officeDocument/2006/relationships/hyperlink" Target="consultantplus://offline/ref=A348C292E436F9C3AC8FC2CCC0F3A4E7E706BA71899F4311ABF6BA90ED9825AFAEBFAC4F61BA55FF9CC7EC55yCS3F" TargetMode="External"/><Relationship Id="rId153" Type="http://schemas.openxmlformats.org/officeDocument/2006/relationships/hyperlink" Target="consultantplus://offline/ref=A348C292E436F9C3AC8FC2CCC0F3A4E7E706BA71899F4311ABF6BA90ED9825AFAEBFAC4F61BA55FF9CC7ED57yCS6F" TargetMode="External"/><Relationship Id="rId195" Type="http://schemas.openxmlformats.org/officeDocument/2006/relationships/hyperlink" Target="consultantplus://offline/ref=A348C292E436F9C3AC8FC2CCC0F3A4E7E706BA71899F4A10ABF1BA90ED9825AFAEBFAC4F61BA55FF9CC7EE54yCS4F" TargetMode="External"/><Relationship Id="rId209" Type="http://schemas.openxmlformats.org/officeDocument/2006/relationships/hyperlink" Target="consultantplus://offline/ref=A348C292E436F9C3AC8FC2CCC0F3A4E7E706BA71899F4311ABF6BA90ED9825AFAEBFAC4F61BA55FF9CC7E851yCS7F" TargetMode="External"/><Relationship Id="rId360" Type="http://schemas.openxmlformats.org/officeDocument/2006/relationships/hyperlink" Target="consultantplus://offline/ref=A348C292E436F9C3AC8FC2CCC0F3A4E7E706BA7189994A14A1F6BA90ED9825AFAEBFAC4F61BA55FF9CC7EE55yCS3F" TargetMode="External"/><Relationship Id="rId416" Type="http://schemas.openxmlformats.org/officeDocument/2006/relationships/hyperlink" Target="consultantplus://offline/ref=A348C292E436F9C3AC8FC2CCC0F3A4E7E706BA71899A4612A7F3BA90ED9825AFAEBFAC4F61BA55FF9CC1EE51yCS0F" TargetMode="External"/><Relationship Id="rId598" Type="http://schemas.openxmlformats.org/officeDocument/2006/relationships/hyperlink" Target="consultantplus://offline/ref=A348C292E436F9C3AC8FC2CCC0F3A4E7E706BA718999411DA5F6BA90ED9825AFAEBFAC4F61BA55FF9CC4E857yCS1F" TargetMode="External"/><Relationship Id="rId220" Type="http://schemas.openxmlformats.org/officeDocument/2006/relationships/hyperlink" Target="consultantplus://offline/ref=A348C292E436F9C3AC8FC2CCC0F3A4E7E706BA7189984717A4F5BA90ED9825AFAEBFAC4F61BA55FF9CC7EE55yCS7F" TargetMode="External"/><Relationship Id="rId458" Type="http://schemas.openxmlformats.org/officeDocument/2006/relationships/hyperlink" Target="consultantplus://offline/ref=A348C292E436F9C3AC8FC2CCC0F3A4E7E706BA71899F4311ABF6BA90ED9825AFAEBFAC4F61BA55FF9CC6EC5CyCSAF" TargetMode="External"/><Relationship Id="rId623" Type="http://schemas.openxmlformats.org/officeDocument/2006/relationships/hyperlink" Target="consultantplus://offline/ref=A348C292E436F9C3AC8FC2CCC0F3A4E7E706BA7189994A10ABF3BA90ED9825AFAEBFAC4F61BA55FF9CC7EB50yCS1F" TargetMode="External"/><Relationship Id="rId665" Type="http://schemas.openxmlformats.org/officeDocument/2006/relationships/hyperlink" Target="consultantplus://offline/ref=A348C292E436F9C3AC8FDCC1D69FF3E8E30FE57F8C9A4843FEA2BCC7B2C823FAEEFFAA1A22FE58FDy9SDF" TargetMode="External"/><Relationship Id="rId15" Type="http://schemas.openxmlformats.org/officeDocument/2006/relationships/hyperlink" Target="consultantplus://offline/ref=A348C292E436F9C3AC8FC2CCC0F3A4E7E706BA71899A4B14A1F0BA90ED9825AFAEBFAC4F61BA55FF9CC7EE54yCS6F" TargetMode="External"/><Relationship Id="rId57" Type="http://schemas.openxmlformats.org/officeDocument/2006/relationships/hyperlink" Target="consultantplus://offline/ref=A348C292E436F9C3AC8FC2CCC0F3A4E7E706BA718999431CA3F0BA90ED9825AFAEBFAC4F61BA55FF9CC7EE54yCS6F" TargetMode="External"/><Relationship Id="rId262" Type="http://schemas.openxmlformats.org/officeDocument/2006/relationships/hyperlink" Target="consultantplus://offline/ref=A348C292E436F9C3AC8FC2CCC0F3A4E7E706BA7181924416A3FDE79AE5C129ADA9B0F35866F359FE9FC4E8y5S4F" TargetMode="External"/><Relationship Id="rId318" Type="http://schemas.openxmlformats.org/officeDocument/2006/relationships/hyperlink" Target="consultantplus://offline/ref=A348C292E436F9C3AC8FC2CCC0F3A4E7E706BA7189994715A5F2BA90ED9825AFAEBFAC4F61BA55FF9CC6EC52yCS7F" TargetMode="External"/><Relationship Id="rId525" Type="http://schemas.openxmlformats.org/officeDocument/2006/relationships/hyperlink" Target="consultantplus://offline/ref=A348C292E436F9C3AC8FC2CCC0F3A4E7E706BA71899F4A10ABF1BA90ED9825AFAEBFAC4F61BA55FF9CC7EC52yCS1F" TargetMode="External"/><Relationship Id="rId567" Type="http://schemas.openxmlformats.org/officeDocument/2006/relationships/hyperlink" Target="consultantplus://offline/ref=A348C292E436F9C3AC8FC2CCC0F3A4E7E706BA71899F4A10ABF1BA90ED9825AFAEBFAC4F61BA55FF9CC7EC5DyCS3F" TargetMode="External"/><Relationship Id="rId732" Type="http://schemas.openxmlformats.org/officeDocument/2006/relationships/hyperlink" Target="consultantplus://offline/ref=A348C292E436F9C3AC8FC2CCC0F3A4E7E706BA718999431CA3F0BA90ED9825AFAEBFAC4F61BA55FF9CC7EE51yCS5F" TargetMode="External"/><Relationship Id="rId99" Type="http://schemas.openxmlformats.org/officeDocument/2006/relationships/hyperlink" Target="consultantplus://offline/ref=A348C292E436F9C3AC8FC2CCC0F3A4E7E706BA71899B4215A6F4BA90ED9825AFAEyBSFF" TargetMode="External"/><Relationship Id="rId122" Type="http://schemas.openxmlformats.org/officeDocument/2006/relationships/hyperlink" Target="consultantplus://offline/ref=A348C292E436F9C3AC8FC2CCC0F3A4E7E706BA71899F4311ABF6BA90ED9825AFAEBFAC4F61BA55FF9CC7EC55yCSAF" TargetMode="External"/><Relationship Id="rId164" Type="http://schemas.openxmlformats.org/officeDocument/2006/relationships/hyperlink" Target="consultantplus://offline/ref=A348C292E436F9C3AC8FC2CCC0F3A4E7E706BA71899E4014A4F7BA90ED9825AFAEBFAC4F61BA55FF9CC7EE55yCSBF" TargetMode="External"/><Relationship Id="rId371" Type="http://schemas.openxmlformats.org/officeDocument/2006/relationships/hyperlink" Target="consultantplus://offline/ref=A348C292E436F9C3AC8FC2CCC0F3A4E7E706BA71899F4A10ABF1BA90ED9825AFAEBFAC4F61BA55FF9CC7EC54yCSAF" TargetMode="External"/><Relationship Id="rId774" Type="http://schemas.openxmlformats.org/officeDocument/2006/relationships/hyperlink" Target="consultantplus://offline/ref=A348C292E436F9C3AC8FC2CCC0F3A4E7E706BA7189984113A7FEBA90ED9825AFAEBFAC4F61BA55FF9CC7ED54yCS5F" TargetMode="External"/><Relationship Id="rId427" Type="http://schemas.openxmlformats.org/officeDocument/2006/relationships/hyperlink" Target="consultantplus://offline/ref=A348C292E436F9C3AC8FC2CCC0F3A4E7E706BA71899F4311ABF6BA90ED9825AFAEBFAC4F61BA55FF9CC6EC53yCSBF" TargetMode="External"/><Relationship Id="rId469" Type="http://schemas.openxmlformats.org/officeDocument/2006/relationships/hyperlink" Target="consultantplus://offline/ref=A348C292E436F9C3AC8FC2CCC0F3A4E7E706BA71899F4311ABF6BA90ED9825AFAEBFAC4F61BA55FF9CC6ED55yCS3F" TargetMode="External"/><Relationship Id="rId634" Type="http://schemas.openxmlformats.org/officeDocument/2006/relationships/hyperlink" Target="consultantplus://offline/ref=A348C292E436F9C3AC8FC2CCC0F3A4E7E706BA7189984113A7FEBA90ED9825AFAEBFAC4F61BA55FF9CC7EC5DyCS0F" TargetMode="External"/><Relationship Id="rId676" Type="http://schemas.openxmlformats.org/officeDocument/2006/relationships/hyperlink" Target="consultantplus://offline/ref=A348C292E436F9C3AC8FC2CCC0F3A4E7E706BA71899B4413ABF3BA90ED9825AFAEBFAC4F61BA55FF9CC6EA56yCS1F" TargetMode="External"/><Relationship Id="rId26" Type="http://schemas.openxmlformats.org/officeDocument/2006/relationships/hyperlink" Target="consultantplus://offline/ref=A348C292E436F9C3AC8FC2CCC0F3A4E7E706BA71899F4A10ABF1BA90ED9825AFAEBFAC4F61BA55FF9CC7EE54yCS6F" TargetMode="External"/><Relationship Id="rId231" Type="http://schemas.openxmlformats.org/officeDocument/2006/relationships/hyperlink" Target="consultantplus://offline/ref=A348C292E436F9C3AC8FC2CCC0F3A4E7E706BA71899F4311ABF6BA90ED9825AFAEBFAC4F61BA55FF9CC7E853yCS1F" TargetMode="External"/><Relationship Id="rId273" Type="http://schemas.openxmlformats.org/officeDocument/2006/relationships/hyperlink" Target="consultantplus://offline/ref=A348C292E436F9C3AC8FC2CCC0F3A4E7E706BA71899A4612A7F3BA90ED9825AFAEBFAC4F61BA55FF9CC1EE57yCS5F" TargetMode="External"/><Relationship Id="rId329" Type="http://schemas.openxmlformats.org/officeDocument/2006/relationships/hyperlink" Target="consultantplus://offline/ref=A348C292E436F9C3AC8FC2CCC0F3A4E7E706BA71899F4311ABF6BA90ED9825AFAEBFAC4F61BA55FF9CC6EC56yCS2F" TargetMode="External"/><Relationship Id="rId480" Type="http://schemas.openxmlformats.org/officeDocument/2006/relationships/hyperlink" Target="consultantplus://offline/ref=A348C292E436F9C3AC8FC2CCC0F3A4E7E706BA71899A4612A7F3BA90ED9825AFAEBFAC4F61BA55FF9CC1EE51yCSAF" TargetMode="External"/><Relationship Id="rId536" Type="http://schemas.openxmlformats.org/officeDocument/2006/relationships/hyperlink" Target="consultantplus://offline/ref=A348C292E436F9C3AC8FC2CCC0F3A4E7E706BA71899A4612A7F3BA90ED9825AFAEBFAC4F61BA55FF9CC1EE53yCS3F" TargetMode="External"/><Relationship Id="rId701" Type="http://schemas.openxmlformats.org/officeDocument/2006/relationships/image" Target="media/image5.wmf"/><Relationship Id="rId68" Type="http://schemas.openxmlformats.org/officeDocument/2006/relationships/hyperlink" Target="consultantplus://offline/ref=A348C292E436F9C3AC8FC2CCC0F3A4E7E706BA71899E4312A4F5BA90ED9825AFAEBFAC4F61BA55FF9CC7EE54yCS6F" TargetMode="External"/><Relationship Id="rId133" Type="http://schemas.openxmlformats.org/officeDocument/2006/relationships/hyperlink" Target="consultantplus://offline/ref=A348C292E436F9C3AC8FC2CCC0F3A4E7E706BA71899F4311ABF6BA90ED9825AFAEBFAC4F61BA55FF9CC7ED55yCS6F" TargetMode="External"/><Relationship Id="rId175" Type="http://schemas.openxmlformats.org/officeDocument/2006/relationships/hyperlink" Target="consultantplus://offline/ref=A348C292E436F9C3AC8FC2CCC0F3A4E7E706BA71899F4311ABF6BA90ED9825AFAEBFAC4F61BA55FF9CC7EA55yCS5F" TargetMode="External"/><Relationship Id="rId340" Type="http://schemas.openxmlformats.org/officeDocument/2006/relationships/hyperlink" Target="consultantplus://offline/ref=A348C292E436F9C3AC8FC2CCC0F3A4E7E706BA71899F4311ABF6BA90ED9825AFAEBFAC4F61BA55FF9CC6EC56yCS5F" TargetMode="External"/><Relationship Id="rId578" Type="http://schemas.openxmlformats.org/officeDocument/2006/relationships/hyperlink" Target="consultantplus://offline/ref=A348C292E436F9C3AC8FC2CCC0F3A4E7E706BA718999411DA5F6BA90ED9825AFAEBFAC4F61BA55FF9CC4E857yCS1F" TargetMode="External"/><Relationship Id="rId743" Type="http://schemas.openxmlformats.org/officeDocument/2006/relationships/hyperlink" Target="consultantplus://offline/ref=A348C292E436F9C3AC8FC2CCC0F3A4E7E706BA71899F4A10ABF1BA90ED9825AFAEBFAC4F61BA55FF9CC7ED57yCSAF" TargetMode="External"/><Relationship Id="rId785" Type="http://schemas.openxmlformats.org/officeDocument/2006/relationships/fontTable" Target="fontTable.xml"/><Relationship Id="rId200" Type="http://schemas.openxmlformats.org/officeDocument/2006/relationships/hyperlink" Target="consultantplus://offline/ref=A348C292E436F9C3AC8FC2CCC0F3A4E7E706BA71899F4311ABF6BA90ED9825AFAEBFAC4F61BA55FF9CC7E850yCSBF" TargetMode="External"/><Relationship Id="rId382" Type="http://schemas.openxmlformats.org/officeDocument/2006/relationships/hyperlink" Target="consultantplus://offline/ref=A348C292E436F9C3AC8FC2CCC0F3A4E7E706BA718999411DA5F6BA90ED9825AFAEBFAC4F61BA55FF9CC4E857yCS1F" TargetMode="External"/><Relationship Id="rId438" Type="http://schemas.openxmlformats.org/officeDocument/2006/relationships/hyperlink" Target="consultantplus://offline/ref=A348C292E436F9C3AC8FC2CCC0F3A4E7E706BA71899F4311ABF6BA90ED9825AFAEBFAC4F61BA55FF9CC6EC5CyCSAF" TargetMode="External"/><Relationship Id="rId603" Type="http://schemas.openxmlformats.org/officeDocument/2006/relationships/hyperlink" Target="consultantplus://offline/ref=A348C292E436F9C3AC8FC2CCC0F3A4E7E706BA71899F4A10ABF1BA90ED9825AFAEBFAC4F61BA55FF9CC7EC5DyCS6F" TargetMode="External"/><Relationship Id="rId645" Type="http://schemas.openxmlformats.org/officeDocument/2006/relationships/hyperlink" Target="consultantplus://offline/ref=A348C292E436F9C3AC8FC2CCC0F3A4E7E706BA7189984616A2F3BA90ED9825AFAEBFAC4F61BA55FF9CC7EF52yCS3F" TargetMode="External"/><Relationship Id="rId687" Type="http://schemas.openxmlformats.org/officeDocument/2006/relationships/hyperlink" Target="consultantplus://offline/ref=A348C292E436F9C3AC8FC2CCC0F3A4E7E706BA71899F4A10ABF1BA90ED9825AFAEBFAC4F61BA55FF9CC7ED56yCSAF" TargetMode="External"/><Relationship Id="rId242" Type="http://schemas.openxmlformats.org/officeDocument/2006/relationships/hyperlink" Target="consultantplus://offline/ref=A348C292E436F9C3AC8FC2CCC0F3A4E7E706BA71899F4A10ABF1BA90ED9825AFAEBFAC4F61BA55FF9CC7EE56yCS2F" TargetMode="External"/><Relationship Id="rId284" Type="http://schemas.openxmlformats.org/officeDocument/2006/relationships/hyperlink" Target="consultantplus://offline/ref=A348C292E436F9C3AC8FC2CCC0F3A4E7E706BA7189984113A7FEBA90ED9825AFAEBFAC4F61BA55FF9CC7EC50yCSBF" TargetMode="External"/><Relationship Id="rId491" Type="http://schemas.openxmlformats.org/officeDocument/2006/relationships/hyperlink" Target="consultantplus://offline/ref=A348C292E436F9C3AC8FC2CCC0F3A4E7E706BA71899F4A10ABF1BA90ED9825AFAEBFAC4F61BA55FF9CC7EC50yCS1F" TargetMode="External"/><Relationship Id="rId505" Type="http://schemas.openxmlformats.org/officeDocument/2006/relationships/hyperlink" Target="consultantplus://offline/ref=A348C292E436F9C3AC8FC2CCC0F3A4E7E706BA71899B4413ABF3BA90ED9825AFAEBFAC4F61BA55FF9CC6ED5CyCS2F" TargetMode="External"/><Relationship Id="rId712" Type="http://schemas.openxmlformats.org/officeDocument/2006/relationships/image" Target="media/image15.wmf"/><Relationship Id="rId37" Type="http://schemas.openxmlformats.org/officeDocument/2006/relationships/hyperlink" Target="consultantplus://offline/ref=A348C292E436F9C3AC8FC2CCC0F3A4E7E706BA718F9E4512A0FDE79AE5C129ADyAS9F" TargetMode="External"/><Relationship Id="rId79" Type="http://schemas.openxmlformats.org/officeDocument/2006/relationships/hyperlink" Target="consultantplus://offline/ref=A348C292E436F9C3AC8FC2CCC0F3A4E7E706BA71899F4311ABF6BA90ED9825AFAEBFAC4F61BA55FF9CC7EE57yCS0F" TargetMode="External"/><Relationship Id="rId102" Type="http://schemas.openxmlformats.org/officeDocument/2006/relationships/hyperlink" Target="consultantplus://offline/ref=A348C292E436F9C3AC8FC2CCC0F3A4E7E706BA71899F4311ABF6BA90ED9825AFAEBFAC4F61BA55FF9CC7EC54yCS7F" TargetMode="External"/><Relationship Id="rId144" Type="http://schemas.openxmlformats.org/officeDocument/2006/relationships/hyperlink" Target="consultantplus://offline/ref=A348C292E436F9C3AC8FC2CCC0F3A4E7E706BA71899F4311ABF6BA90ED9825AFAEBFAC4F61BA55FF9CC7ED56yCS5F" TargetMode="External"/><Relationship Id="rId547" Type="http://schemas.openxmlformats.org/officeDocument/2006/relationships/hyperlink" Target="consultantplus://offline/ref=A348C292E436F9C3AC8FC2CCC0F3A4E7E706BA71899F4A10ABF1BA90ED9825AFAEBFAC4F61BA55FF9CC7EC52yCSAF" TargetMode="External"/><Relationship Id="rId589" Type="http://schemas.openxmlformats.org/officeDocument/2006/relationships/hyperlink" Target="consultantplus://offline/ref=A348C292E436F9C3AC8FC2CCC0F3A4E7E706BA71899F4A10ABF1BA90ED9825AFAEBFAC4F61BA55FF9CC7EC5DyCS0F" TargetMode="External"/><Relationship Id="rId754" Type="http://schemas.openxmlformats.org/officeDocument/2006/relationships/hyperlink" Target="consultantplus://offline/ref=A348C292E436F9C3AC8FDCC1D69FF3E8E30FE57E819C4843FEA2BCC7B2C823FAEEFFAA1A22FE5EFDy9SEF" TargetMode="External"/><Relationship Id="rId90" Type="http://schemas.openxmlformats.org/officeDocument/2006/relationships/hyperlink" Target="consultantplus://offline/ref=A348C292E436F9C3AC8FC2CCC0F3A4E7E706BA71899F4311ABF6BA90ED9825AFAEBFAC4F61BA55FF9CC7EF52yCS7F" TargetMode="External"/><Relationship Id="rId186" Type="http://schemas.openxmlformats.org/officeDocument/2006/relationships/hyperlink" Target="consultantplus://offline/ref=A348C292E436F9C3AC8FDCC1D69FF3E8E30FE57E819C4843FEA2BCC7B2C823FAEEFFAA1A2AyFSEF" TargetMode="External"/><Relationship Id="rId351" Type="http://schemas.openxmlformats.org/officeDocument/2006/relationships/hyperlink" Target="consultantplus://offline/ref=A348C292E436F9C3AC8FC2CCC0F3A4E7E706BA71899F4A10ABF1BA90ED9825AFAEBFAC4F61BA55FF9CC7EC54yCS7F" TargetMode="External"/><Relationship Id="rId393" Type="http://schemas.openxmlformats.org/officeDocument/2006/relationships/hyperlink" Target="consultantplus://offline/ref=A348C292E436F9C3AC8FC2CCC0F3A4E7E706BA71899B4413ABF3BA90ED9825AFAEBFAC4F61BA55FF9CC6ED51yCS4F" TargetMode="External"/><Relationship Id="rId407" Type="http://schemas.openxmlformats.org/officeDocument/2006/relationships/hyperlink" Target="consultantplus://offline/ref=A348C292E436F9C3AC8FC2CCC0F3A4E7E706BA71899B4413ABF3BA90ED9825AFAEBFAC4F61BA55FF9CC6ED51yCSBF" TargetMode="External"/><Relationship Id="rId449" Type="http://schemas.openxmlformats.org/officeDocument/2006/relationships/hyperlink" Target="consultantplus://offline/ref=A348C292E436F9C3AC8FC2CCC0F3A4E7E706BA71899F4311ABF6BA90ED9825AFAEBFAC4F61BA55FF9CC6EC5CyCSAF" TargetMode="External"/><Relationship Id="rId614" Type="http://schemas.openxmlformats.org/officeDocument/2006/relationships/hyperlink" Target="consultantplus://offline/ref=A348C292E436F9C3AC8FC2CCC0F3A4E7E706BA71899F4A10ABF1BA90ED9825AFAEBFAC4F61BA55FF9CC7ED54yCS4F" TargetMode="External"/><Relationship Id="rId656" Type="http://schemas.openxmlformats.org/officeDocument/2006/relationships/hyperlink" Target="consultantplus://offline/ref=A348C292E436F9C3AC8FC2CCC0F3A4E7E706BA7189984616A2F3BA90ED9825AFAEBFAC4F61BA55FF9CC7EF52yCS3F" TargetMode="External"/><Relationship Id="rId211" Type="http://schemas.openxmlformats.org/officeDocument/2006/relationships/hyperlink" Target="consultantplus://offline/ref=A348C292E436F9C3AC8FC2CCC0F3A4E7E706BA71899F4311ABF6BA90ED9825AFAEBFAC4F61BA55FF9CC7E851yCS4F" TargetMode="External"/><Relationship Id="rId253" Type="http://schemas.openxmlformats.org/officeDocument/2006/relationships/hyperlink" Target="consultantplus://offline/ref=A348C292E436F9C3AC8FC2CCC0F3A4E7E706BA71899F4A10ABF1BA90ED9825AFAEBFAC4F61BA55FF9CC7EF57yCS4F" TargetMode="External"/><Relationship Id="rId295" Type="http://schemas.openxmlformats.org/officeDocument/2006/relationships/hyperlink" Target="consultantplus://offline/ref=A348C292E436F9C3AC8FC2CCC0F3A4E7E706BA7189984113A7FEBA90ED9825AFAEBFAC4F61BA55FF9CC7EC51yCS6F" TargetMode="External"/><Relationship Id="rId309" Type="http://schemas.openxmlformats.org/officeDocument/2006/relationships/hyperlink" Target="consultantplus://offline/ref=A348C292E436F9C3AC8FC2CCC0F3A4E7E706BA7189984113A7FEBA90ED9825AFAEBFAC4F61BA55FF9CC7EC52yCS1F" TargetMode="External"/><Relationship Id="rId460" Type="http://schemas.openxmlformats.org/officeDocument/2006/relationships/hyperlink" Target="consultantplus://offline/ref=A348C292E436F9C3AC8FC2CCC0F3A4E7E706BA71899F4311ABF6BA90ED9825AFAEBFAC4F61BA55FF9CC6EC5CyCSAF" TargetMode="External"/><Relationship Id="rId516" Type="http://schemas.openxmlformats.org/officeDocument/2006/relationships/hyperlink" Target="consultantplus://offline/ref=A348C292E436F9C3AC8FC2CCC0F3A4E7E706BA718999411DA5F6BA90ED9825AFAEBFAC4F61BA55FF9CC4E857yCS1F" TargetMode="External"/><Relationship Id="rId698" Type="http://schemas.openxmlformats.org/officeDocument/2006/relationships/image" Target="media/image2.wmf"/><Relationship Id="rId48" Type="http://schemas.openxmlformats.org/officeDocument/2006/relationships/hyperlink" Target="consultantplus://offline/ref=A348C292E436F9C3AC8FC2CCC0F3A4E7E706BA7181924416A3FDE79AE5C129ADA9B0F35866F359FE9CC7EEy5S1F" TargetMode="External"/><Relationship Id="rId113" Type="http://schemas.openxmlformats.org/officeDocument/2006/relationships/hyperlink" Target="consultantplus://offline/ref=A348C292E436F9C3AC8FC2CCC0F3A4E7E706BA71899F4311ABF6BA90ED9825AFAEBFAC4F61BA55FF9CC7EC55yCS2F" TargetMode="External"/><Relationship Id="rId320" Type="http://schemas.openxmlformats.org/officeDocument/2006/relationships/hyperlink" Target="consultantplus://offline/ref=A348C292E436F9C3AC8FC2CCC0F3A4E7E706BA71899F4311ABF6BA90ED9825AFAEBFAC4F61BA55FF9CC6EC55yCS5F" TargetMode="External"/><Relationship Id="rId558" Type="http://schemas.openxmlformats.org/officeDocument/2006/relationships/hyperlink" Target="consultantplus://offline/ref=A348C292E436F9C3AC8FC2CCC0F3A4E7E706BA71899F4A10ABF1BA90ED9825AFAEBFAC4F61BA55FF9CC7EC5CyCS2F" TargetMode="External"/><Relationship Id="rId723" Type="http://schemas.openxmlformats.org/officeDocument/2006/relationships/hyperlink" Target="consultantplus://offline/ref=A348C292E436F9C3AC8FC2CCC0F3A4E7E706BA7189994A10ABF3BA90ED9825AFAEBFAC4F61BA55FF9CC7EB51yCS6F" TargetMode="External"/><Relationship Id="rId765" Type="http://schemas.openxmlformats.org/officeDocument/2006/relationships/hyperlink" Target="consultantplus://offline/ref=A348C292E436F9C3AC8FC2CCC0F3A4E7E706BA71899F4311ABF6BA90ED9825AFAEBFAC4F61BA55FF9CC6ED55yCS7F" TargetMode="External"/><Relationship Id="rId155" Type="http://schemas.openxmlformats.org/officeDocument/2006/relationships/hyperlink" Target="consultantplus://offline/ref=A348C292E436F9C3AC8FC2CCC0F3A4E7E706BA71899F4311ABF6BA90ED9825AFAEBFAC4F61BA55FF9CC7ED57yCS4F" TargetMode="External"/><Relationship Id="rId197" Type="http://schemas.openxmlformats.org/officeDocument/2006/relationships/hyperlink" Target="consultantplus://offline/ref=A348C292E436F9C3AC8FC2CCC0F3A4E7E706BA71899F4311ABF6BA90ED9825AFAEBFAC4F61BA55FF9CC7E856yCS0F" TargetMode="External"/><Relationship Id="rId362" Type="http://schemas.openxmlformats.org/officeDocument/2006/relationships/hyperlink" Target="consultantplus://offline/ref=A348C292E436F9C3AC8FC2CCC0F3A4E7E706BA71899A4316A1FEBA90ED9825AFAEBFAC4F61BA55FF9CC7EE54yCS5F" TargetMode="External"/><Relationship Id="rId418" Type="http://schemas.openxmlformats.org/officeDocument/2006/relationships/hyperlink" Target="consultantplus://offline/ref=A348C292E436F9C3AC8FC2CCC0F3A4E7E706BA71899B4016A2F0BA90ED9825AFAEBFAC4F61BA55FF9CC7EC5CyCS3F" TargetMode="External"/><Relationship Id="rId625" Type="http://schemas.openxmlformats.org/officeDocument/2006/relationships/hyperlink" Target="consultantplus://offline/ref=A348C292E436F9C3AC8FC2CCC0F3A4E7E706BA71899A4316A1FEBA90ED9825AFAEBFAC4F61BA55FF9CC7EE54yCS5F" TargetMode="External"/><Relationship Id="rId222" Type="http://schemas.openxmlformats.org/officeDocument/2006/relationships/hyperlink" Target="consultantplus://offline/ref=A348C292E436F9C3AC8FDCC1D69FF3E8E30FE5788C9E4843FEA2BCC7B2C823FAEEFFAA1A22FD5BF7y9S9F" TargetMode="External"/><Relationship Id="rId264" Type="http://schemas.openxmlformats.org/officeDocument/2006/relationships/hyperlink" Target="consultantplus://offline/ref=A348C292E436F9C3AC8FC2CCC0F3A4E7E706BA71899A4316A1FEBA90ED9825AFAEBFAC4F61BA55FF9CC7EE54yCS5F" TargetMode="External"/><Relationship Id="rId471" Type="http://schemas.openxmlformats.org/officeDocument/2006/relationships/hyperlink" Target="consultantplus://offline/ref=A348C292E436F9C3AC8FC2CCC0F3A4E7E706BA71899B4413ABF3BA90ED9825AFAEBFAC4F61BA55FF9CC6ED53yCS3F" TargetMode="External"/><Relationship Id="rId667" Type="http://schemas.openxmlformats.org/officeDocument/2006/relationships/hyperlink" Target="consultantplus://offline/ref=A348C292E436F9C3AC8FDCC1D69FF3E8E30FE57F8C9A4843FEA2BCC7B2C823FAEEFFAA1A22FE58FDy9SFF" TargetMode="External"/><Relationship Id="rId17" Type="http://schemas.openxmlformats.org/officeDocument/2006/relationships/hyperlink" Target="consultantplus://offline/ref=A348C292E436F9C3AC8FC2CCC0F3A4E7E706BA718999411DA5F6BA90ED9825AFAEBFAC4F61BA55FF9CC4E856yCSBF" TargetMode="External"/><Relationship Id="rId59" Type="http://schemas.openxmlformats.org/officeDocument/2006/relationships/hyperlink" Target="consultantplus://offline/ref=A348C292E436F9C3AC8FC2CCC0F3A4E7E706BA7189994715A5F2BA90ED9825AFAEBFAC4F61BA55FF9CC7EE54yCS6F" TargetMode="External"/><Relationship Id="rId124" Type="http://schemas.openxmlformats.org/officeDocument/2006/relationships/hyperlink" Target="consultantplus://offline/ref=A348C292E436F9C3AC8FC2CCC0F3A4E7E706BA71899F4311ABF6BA90ED9825AFAEBFAC4F61BA55FF9CC7EC51yCS7F" TargetMode="External"/><Relationship Id="rId527" Type="http://schemas.openxmlformats.org/officeDocument/2006/relationships/hyperlink" Target="consultantplus://offline/ref=A348C292E436F9C3AC8FC2CCC0F3A4E7E706BA71899B4214A1FFBA90ED9825AFAEBFAC4F61BA55FF9CC2EB57yCS3F" TargetMode="External"/><Relationship Id="rId569" Type="http://schemas.openxmlformats.org/officeDocument/2006/relationships/hyperlink" Target="consultantplus://offline/ref=A348C292E436F9C3AC8FC2CCC0F3A4E7E706BA7189984113A7FEBA90ED9825AFAEBFAC4F61BA55FF9CC7EC5CyCS7F" TargetMode="External"/><Relationship Id="rId734" Type="http://schemas.openxmlformats.org/officeDocument/2006/relationships/hyperlink" Target="consultantplus://offline/ref=A348C292E436F9C3AC8FC2CCC0F3A4E7E706BA718999431CA3F0BA90ED9825AFAEBFAC4F61BA55FF9CC7EE51yCSBF" TargetMode="External"/><Relationship Id="rId776" Type="http://schemas.openxmlformats.org/officeDocument/2006/relationships/hyperlink" Target="consultantplus://offline/ref=A348C292E436F9C3AC8FC2CCC0F3A4E7E706BA7189994715A5F2BA90ED9825AFAEBFAC4F61BA55FF9CC6EA57yCS6F" TargetMode="External"/><Relationship Id="rId70" Type="http://schemas.openxmlformats.org/officeDocument/2006/relationships/hyperlink" Target="consultantplus://offline/ref=A348C292E436F9C3AC8FC2CCC0F3A4E7E706BA718999411DA5F6BA90ED9825AFAEBFAC4F61BA55FF9CC4E857yCS0F" TargetMode="External"/><Relationship Id="rId166" Type="http://schemas.openxmlformats.org/officeDocument/2006/relationships/hyperlink" Target="consultantplus://offline/ref=A348C292E436F9C3AC8FDCC1D69FF3E8E30FE5788D9A4843FEA2BCC7B2yCS8F" TargetMode="External"/><Relationship Id="rId331" Type="http://schemas.openxmlformats.org/officeDocument/2006/relationships/hyperlink" Target="consultantplus://offline/ref=A348C292E436F9C3AC8FC2CCC0F3A4E7E706BA71899F4311ABF6BA90ED9825AFAEBFAC4F61BA55FF9CC6EC56yCS0F" TargetMode="External"/><Relationship Id="rId373" Type="http://schemas.openxmlformats.org/officeDocument/2006/relationships/hyperlink" Target="consultantplus://offline/ref=A348C292E436F9C3AC8FC2CCC0F3A4E7E706BA71819D4416A5FDE79AE5C129ADA9B0F35866F359FE9CC6E9y5S4F" TargetMode="External"/><Relationship Id="rId429" Type="http://schemas.openxmlformats.org/officeDocument/2006/relationships/hyperlink" Target="consultantplus://offline/ref=A348C292E436F9C3AC8FDCC1D69FF3E8E30FE57F8C9A4843FEA2BCC7B2C823FAEEFFAA1A22FE58FDy9SFF" TargetMode="External"/><Relationship Id="rId580" Type="http://schemas.openxmlformats.org/officeDocument/2006/relationships/hyperlink" Target="consultantplus://offline/ref=A348C292E436F9C3AC8FC2CCC0F3A4E7E706BA71899F4A10ABF1BA90ED9825AFAEBFAC4F61BA55FF9CC7EC5DyCS0F" TargetMode="External"/><Relationship Id="rId636" Type="http://schemas.openxmlformats.org/officeDocument/2006/relationships/hyperlink" Target="consultantplus://offline/ref=A348C292E436F9C3AC8FC2CCC0F3A4E7E706BA7189994A10ABF3BA90ED9825AFAEBFAC4F61BA55FF9CC7EB50yCS0F" TargetMode="External"/><Relationship Id="rId1" Type="http://schemas.openxmlformats.org/officeDocument/2006/relationships/styles" Target="styles.xml"/><Relationship Id="rId233" Type="http://schemas.openxmlformats.org/officeDocument/2006/relationships/hyperlink" Target="consultantplus://offline/ref=A348C292E436F9C3AC8FC2CCC0F3A4E7E706BA71899F4311ABF6BA90ED9825AFAEBFAC4F61BA55FF9CC7E853yCS0F" TargetMode="External"/><Relationship Id="rId440" Type="http://schemas.openxmlformats.org/officeDocument/2006/relationships/hyperlink" Target="consultantplus://offline/ref=A348C292E436F9C3AC8FC2CCC0F3A4E7E706BA71899F4A10ABF1BA90ED9825AFAEBFAC4F61BA55FF9CC7EC57yCS4F" TargetMode="External"/><Relationship Id="rId678" Type="http://schemas.openxmlformats.org/officeDocument/2006/relationships/hyperlink" Target="consultantplus://offline/ref=A348C292E436F9C3AC8FC2CCC0F3A4E7E706BA71899F4A10ABF1BA90ED9825AFAEBFAC4F61BA55FF9CC7ED55yCSBF" TargetMode="External"/><Relationship Id="rId28" Type="http://schemas.openxmlformats.org/officeDocument/2006/relationships/hyperlink" Target="consultantplus://offline/ref=A348C292E436F9C3AC8FDCC1D69FF3E8E30CE17C8A9F4843FEA2BCC7B2C823FAEEFFAA1A22FE58FFy9SFF" TargetMode="External"/><Relationship Id="rId275" Type="http://schemas.openxmlformats.org/officeDocument/2006/relationships/hyperlink" Target="consultantplus://offline/ref=A348C292E436F9C3AC8FC2CCC0F3A4E7E706BA7181924416A3FDE79AE5C129ADA9B0F35866F359FE9FC4E8y5S6F" TargetMode="External"/><Relationship Id="rId300" Type="http://schemas.openxmlformats.org/officeDocument/2006/relationships/hyperlink" Target="consultantplus://offline/ref=A348C292E436F9C3AC8FC2CCC0F3A4E7E706BA7189984113A7FEBA90ED9825AFAEBFAC4F61BA55FF9CC7EC51yCS5F" TargetMode="External"/><Relationship Id="rId482" Type="http://schemas.openxmlformats.org/officeDocument/2006/relationships/hyperlink" Target="consultantplus://offline/ref=A348C292E436F9C3AC8FC2CCC0F3A4E7E706BA7189984113A7FEBA90ED9825AFAEBFAC4F61BA55FF9CC7EC53yCS6F" TargetMode="External"/><Relationship Id="rId538" Type="http://schemas.openxmlformats.org/officeDocument/2006/relationships/hyperlink" Target="consultantplus://offline/ref=A348C292E436F9C3AC8FC2CCC0F3A4E7E706BA71819D4416A5FDE79AE5C129ADA9B0F35866F359FE9CC6E9y5S5F" TargetMode="External"/><Relationship Id="rId703" Type="http://schemas.openxmlformats.org/officeDocument/2006/relationships/image" Target="media/image6.wmf"/><Relationship Id="rId745" Type="http://schemas.openxmlformats.org/officeDocument/2006/relationships/hyperlink" Target="consultantplus://offline/ref=A348C292E436F9C3AC8FC2CCC0F3A4E7E706BA71899F4A10ABF1BA90ED9825AFAEBFAC4F61BA55FF9CC7ED50yCS2F" TargetMode="External"/><Relationship Id="rId81" Type="http://schemas.openxmlformats.org/officeDocument/2006/relationships/hyperlink" Target="consultantplus://offline/ref=A348C292E436F9C3AC8FC2CCC0F3A4E7E706BA718999411DA5F6BA90ED9825AFAEBFAC4F61BA55FF9CC4E956yCSBF" TargetMode="External"/><Relationship Id="rId135" Type="http://schemas.openxmlformats.org/officeDocument/2006/relationships/hyperlink" Target="consultantplus://offline/ref=A348C292E436F9C3AC8FC2CCC0F3A4E7E706BA71899F4311ABF6BA90ED9825AFAEBFAC4F61BA55FF9CC7ED55yCS4F" TargetMode="External"/><Relationship Id="rId177" Type="http://schemas.openxmlformats.org/officeDocument/2006/relationships/hyperlink" Target="consultantplus://offline/ref=A348C292E436F9C3AC8FC2CCC0F3A4E7E706BA71899F4A10ABF1BA90ED9825AFAEBFAC4F61BA55FF9CC7EE54yCSBF" TargetMode="External"/><Relationship Id="rId342" Type="http://schemas.openxmlformats.org/officeDocument/2006/relationships/hyperlink" Target="consultantplus://offline/ref=A348C292E436F9C3AC8FC2CCC0F3A4E7E706BA71899F4A10ABF1BA90ED9825AFAEBFAC4F61BA55FF9CC7EF5DyCS0F" TargetMode="External"/><Relationship Id="rId384" Type="http://schemas.openxmlformats.org/officeDocument/2006/relationships/hyperlink" Target="consultantplus://offline/ref=A348C292E436F9C3AC8FDCC1D69FF3E8E30CE37A8A924843FEA2BCC7B2C823FAEEFFAA1A22FE58FFy9SCF" TargetMode="External"/><Relationship Id="rId591" Type="http://schemas.openxmlformats.org/officeDocument/2006/relationships/hyperlink" Target="consultantplus://offline/ref=A348C292E436F9C3AC8FC2CCC0F3A4E7E706BA718999411DA5F6BA90ED9825AFAEBFAC4F61BA55FF9CC2ED51yCSBF" TargetMode="External"/><Relationship Id="rId605" Type="http://schemas.openxmlformats.org/officeDocument/2006/relationships/hyperlink" Target="consultantplus://offline/ref=A348C292E436F9C3AC8FC2CCC0F3A4E7E706BA71899B4413ABF3BA90ED9825AFAEBFAC4F61BA55FF9CC6EA54yCSAF" TargetMode="External"/><Relationship Id="rId202" Type="http://schemas.openxmlformats.org/officeDocument/2006/relationships/hyperlink" Target="consultantplus://offline/ref=A348C292E436F9C3AC8FC2CCC0F3A4E7E706BA7189994A10ABF3BA90ED9825AFAEBFAC4F61BA55FF9CC7EF55yCS3F" TargetMode="External"/><Relationship Id="rId244" Type="http://schemas.openxmlformats.org/officeDocument/2006/relationships/hyperlink" Target="consultantplus://offline/ref=A348C292E436F9C3AC8FC2CCC0F3A4E7E706BA71899F4A10ABF1BA90ED9825AFAEBFAC4F61BA55FF9CC7EE56yCS0F" TargetMode="External"/><Relationship Id="rId647" Type="http://schemas.openxmlformats.org/officeDocument/2006/relationships/hyperlink" Target="consultantplus://offline/ref=A348C292E436F9C3AC8FC2CCC0F3A4E7E706BA71899F4311ABF6BA90ED9825AFAEBFAC4F61BA55FF9CC6ED55yCS1F" TargetMode="External"/><Relationship Id="rId689" Type="http://schemas.openxmlformats.org/officeDocument/2006/relationships/hyperlink" Target="consultantplus://offline/ref=A348C292E436F9C3AC8FC2CCC0F3A4E7E706BA71899F4A10ABF1BA90ED9825AFAEBFAC4F61BA55FF9CC7ED57yCS0F" TargetMode="External"/><Relationship Id="rId39" Type="http://schemas.openxmlformats.org/officeDocument/2006/relationships/hyperlink" Target="consultantplus://offline/ref=A348C292E436F9C3AC8FC2CCC0F3A4E7E706BA71809B4011ABFDE79AE5C129ADyAS9F" TargetMode="External"/><Relationship Id="rId286" Type="http://schemas.openxmlformats.org/officeDocument/2006/relationships/hyperlink" Target="consultantplus://offline/ref=A348C292E436F9C3AC8FC2CCC0F3A4E7E706BA71819D4416A5FDE79AE5C129ADA9B0F35866F359FE9CC6E8y5S5F" TargetMode="External"/><Relationship Id="rId451" Type="http://schemas.openxmlformats.org/officeDocument/2006/relationships/hyperlink" Target="consultantplus://offline/ref=A348C292E436F9C3AC8FC2CCC0F3A4E7E706BA71899F4311ABF6BA90ED9825AFAEBFAC4F61BA55FF9CC6EC5CyCSAF" TargetMode="External"/><Relationship Id="rId493" Type="http://schemas.openxmlformats.org/officeDocument/2006/relationships/hyperlink" Target="consultantplus://offline/ref=A348C292E436F9C3AC8FC2CCC0F3A4E7E706BA7189984113A7FEBA90ED9825AFAEBFAC4F61BA55FF9CC7EC53yCSAF" TargetMode="External"/><Relationship Id="rId507" Type="http://schemas.openxmlformats.org/officeDocument/2006/relationships/hyperlink" Target="consultantplus://offline/ref=A348C292E436F9C3AC8FC2CCC0F3A4E7E706BA71899A4612A7F3BA90ED9825AFAEBFAC4F61BA55FF9CC1EE52yCS1F" TargetMode="External"/><Relationship Id="rId549" Type="http://schemas.openxmlformats.org/officeDocument/2006/relationships/hyperlink" Target="consultantplus://offline/ref=A348C292E436F9C3AC8FC2CCC0F3A4E7E706BA71899F4A10ABF1BA90ED9825AFAEBFAC4F61BA55FF9CC7EC53yCS2F" TargetMode="External"/><Relationship Id="rId714" Type="http://schemas.openxmlformats.org/officeDocument/2006/relationships/image" Target="media/image17.wmf"/><Relationship Id="rId756" Type="http://schemas.openxmlformats.org/officeDocument/2006/relationships/hyperlink" Target="consultantplus://offline/ref=A348C292E436F9C3AC8FC2CCC0F3A4E7E706BA71899F4311ABF6BA90ED9825AFAEBFAC4F61BA55FF9CC6ED55yCS7F" TargetMode="External"/><Relationship Id="rId50" Type="http://schemas.openxmlformats.org/officeDocument/2006/relationships/hyperlink" Target="consultantplus://offline/ref=A348C292E436F9C3AC8FC2CCC0F3A4E7E706BA71899B4016A2F0BA90ED9825AFAEBFAC4F61BA55FF9CC7EE54yCS6F" TargetMode="External"/><Relationship Id="rId104" Type="http://schemas.openxmlformats.org/officeDocument/2006/relationships/hyperlink" Target="consultantplus://offline/ref=A348C292E436F9C3AC8FC2CCC0F3A4E7E706BA71899F4311ABF6BA90ED9825AFAEBFAC4F61BA55FF9CC7EC54yCS6F" TargetMode="External"/><Relationship Id="rId146" Type="http://schemas.openxmlformats.org/officeDocument/2006/relationships/hyperlink" Target="consultantplus://offline/ref=A348C292E436F9C3AC8FC2CCC0F3A4E7E706BA71899F4311ABF6BA90ED9825AFAEBFAC4F61BA55FF9CC7ED56yCSBF" TargetMode="External"/><Relationship Id="rId188" Type="http://schemas.openxmlformats.org/officeDocument/2006/relationships/hyperlink" Target="consultantplus://offline/ref=A348C292E436F9C3AC8FC2CCC0F3A4E7E706BA71899F4A10ABF1BA90ED9825AFAEBFAC4F61BA55FF9CC7EE55yCS1F" TargetMode="External"/><Relationship Id="rId311" Type="http://schemas.openxmlformats.org/officeDocument/2006/relationships/hyperlink" Target="consultantplus://offline/ref=A348C292E436F9C3AC8FC2CCC0F3A4E7E706BA71819D4416A5FDE79AE5C129ADA9B0F35866F359FE9CC6E8y5S7F" TargetMode="External"/><Relationship Id="rId353" Type="http://schemas.openxmlformats.org/officeDocument/2006/relationships/hyperlink" Target="consultantplus://offline/ref=A348C292E436F9C3AC8FC2CCC0F3A4E7E706BA7181924416A3FDE79AE5C129ADA9B0F35866F359FE9FC4E8y5SCF" TargetMode="External"/><Relationship Id="rId395" Type="http://schemas.openxmlformats.org/officeDocument/2006/relationships/hyperlink" Target="consultantplus://offline/ref=A348C292E436F9C3AC8FDCC1D69FF3E8E30CED7D899F4843FEA2BCC7B2C823FAEEFFAA1A22FF50FEy9SAF" TargetMode="External"/><Relationship Id="rId409" Type="http://schemas.openxmlformats.org/officeDocument/2006/relationships/hyperlink" Target="consultantplus://offline/ref=A348C292E436F9C3AC8FC2CCC0F3A4E7E706BA71899B4413ABF3BA90ED9825AFAEBFAC4F61BA55FF9CC6ED52yCS3F" TargetMode="External"/><Relationship Id="rId560" Type="http://schemas.openxmlformats.org/officeDocument/2006/relationships/hyperlink" Target="consultantplus://offline/ref=A348C292E436F9C3AC8FC2CCC0F3A4E7E706BA71899F4A10ABF1BA90ED9825AFAEBFAC4F61BA55FF9CC7EC5CyCS6F" TargetMode="External"/><Relationship Id="rId92" Type="http://schemas.openxmlformats.org/officeDocument/2006/relationships/hyperlink" Target="consultantplus://offline/ref=A348C292E436F9C3AC8FC2CCC0F3A4E7E706BA71899F4311ABF6BA90ED9825AFAEBFAC4F61BA55FF9CC7EF5DyCS4F" TargetMode="External"/><Relationship Id="rId213" Type="http://schemas.openxmlformats.org/officeDocument/2006/relationships/hyperlink" Target="consultantplus://offline/ref=A348C292E436F9C3AC8FC2CCC0F3A4E7E706BA71899F4311ABF6BA90ED9825AFAEBFAC4F61BA55FF9CC7E850yCS4F" TargetMode="External"/><Relationship Id="rId420" Type="http://schemas.openxmlformats.org/officeDocument/2006/relationships/hyperlink" Target="consultantplus://offline/ref=A348C292E436F9C3AC8FC2CCC0F3A4E7E706BA71899A4612A7F3BA90ED9825AFAEBFAC4F61BA55FF9CC1EE51yCS4F" TargetMode="External"/><Relationship Id="rId616" Type="http://schemas.openxmlformats.org/officeDocument/2006/relationships/hyperlink" Target="consultantplus://offline/ref=A348C292E436F9C3AC8FC2CCC0F3A4E7E706BA71899B4413ABF3BA90ED9825AFAEBFAC4F61BA55FF9CC6EA55yCS6F" TargetMode="External"/><Relationship Id="rId658" Type="http://schemas.openxmlformats.org/officeDocument/2006/relationships/hyperlink" Target="consultantplus://offline/ref=A348C292E436F9C3AC8FC2CCC0F3A4E7E706BA71899B4413ABF3BA90ED9825AFAEBFAC4F61BA55FF9CC6EA56yCS1F" TargetMode="External"/><Relationship Id="rId255" Type="http://schemas.openxmlformats.org/officeDocument/2006/relationships/hyperlink" Target="consultantplus://offline/ref=A348C292E436F9C3AC8FC2CCC0F3A4E7E706BA71899F4A10ABF1BA90ED9825AFAEBFAC4F61BA55FF9CC7EF52yCS4F" TargetMode="External"/><Relationship Id="rId297" Type="http://schemas.openxmlformats.org/officeDocument/2006/relationships/hyperlink" Target="consultantplus://offline/ref=A348C292E436F9C3AC8FC2CCC0F3A4E7E706BA71819D4416A5FDE79AE5C129ADA9B0F35866F359FE9CC6E8y5S6F" TargetMode="External"/><Relationship Id="rId462" Type="http://schemas.openxmlformats.org/officeDocument/2006/relationships/hyperlink" Target="consultantplus://offline/ref=A348C292E436F9C3AC8FC2CCC0F3A4E7E706BA71899F4311ABF6BA90ED9825AFAEBFAC4F61BA55FF9CC6EC5CyCSAF" TargetMode="External"/><Relationship Id="rId518" Type="http://schemas.openxmlformats.org/officeDocument/2006/relationships/hyperlink" Target="consultantplus://offline/ref=A348C292E436F9C3AC8FC2CCC0F3A4E7E706BA71899F4016A0FFBA90ED9825AFAEBFAC4F61BA55FF9CC7ED57yCS7F" TargetMode="External"/><Relationship Id="rId725" Type="http://schemas.openxmlformats.org/officeDocument/2006/relationships/hyperlink" Target="consultantplus://offline/ref=A348C292E436F9C3AC8FC2CCC0F3A4E7E706BA7189994A10ABF3BA90ED9825AFAEBFAC4F61BA55FF9CC7EB51yCSBF" TargetMode="External"/><Relationship Id="rId115" Type="http://schemas.openxmlformats.org/officeDocument/2006/relationships/hyperlink" Target="consultantplus://offline/ref=A348C292E436F9C3AC8FC2CCC0F3A4E7E706BA71899F4311ABF6BA90ED9825AFAEBFAC4F61BA55FF9CC7EC55yCS0F" TargetMode="External"/><Relationship Id="rId157" Type="http://schemas.openxmlformats.org/officeDocument/2006/relationships/hyperlink" Target="consultantplus://offline/ref=A348C292E436F9C3AC8FC2CCC0F3A4E7E706BA71899F4311ABF6BA90ED9825AFAEBFAC4F61BA55FF9CC7ED57yCSAF" TargetMode="External"/><Relationship Id="rId322" Type="http://schemas.openxmlformats.org/officeDocument/2006/relationships/hyperlink" Target="consultantplus://offline/ref=A348C292E436F9C3AC8FC2CCC0F3A4E7E706BA718999411DA5F6BA90ED9825AFAEBFAC4F61BA55FF9CC4E857yCS1F" TargetMode="External"/><Relationship Id="rId364" Type="http://schemas.openxmlformats.org/officeDocument/2006/relationships/hyperlink" Target="consultantplus://offline/ref=A348C292E436F9C3AC8FC2CCC0F3A4E7E706BA71899A4612A7F3BA90ED9825AFAEBFAC4F61BA55FF9CC1EE50yCS4F" TargetMode="External"/><Relationship Id="rId767" Type="http://schemas.openxmlformats.org/officeDocument/2006/relationships/hyperlink" Target="consultantplus://offline/ref=A348C292E436F9C3AC8FC2CCC0F3A4E7E706BA71899F4311ABF6BA90ED9825AFAEBFAC4F61BA55FF9CC6ED55yCS7F" TargetMode="External"/><Relationship Id="rId61" Type="http://schemas.openxmlformats.org/officeDocument/2006/relationships/hyperlink" Target="consultantplus://offline/ref=A348C292E436F9C3AC8FC2CCC0F3A4E7E706BA7189984113A7FEBA90ED9825AFAEBFAC4F61BA55FF9CC7EE54yCS6F" TargetMode="External"/><Relationship Id="rId199" Type="http://schemas.openxmlformats.org/officeDocument/2006/relationships/hyperlink" Target="consultantplus://offline/ref=A348C292E436F9C3AC8FC2CCC0F3A4E7E706BA71899F4311ABF6BA90ED9825AFAEBFAC4F61BA55FF9CC7E850yCS4F" TargetMode="External"/><Relationship Id="rId571" Type="http://schemas.openxmlformats.org/officeDocument/2006/relationships/hyperlink" Target="consultantplus://offline/ref=A348C292E436F9C3AC8FC2CCC0F3A4E7E706BA71899B4413ABF3BA90ED9825AFAEBFAC4F61BA55FF9CC6EA54yCS7F" TargetMode="External"/><Relationship Id="rId627" Type="http://schemas.openxmlformats.org/officeDocument/2006/relationships/hyperlink" Target="consultantplus://offline/ref=A348C292E436F9C3AC8FDCC1D69FF3E8E30FE57F8C9A4843FEA2BCC7B2C823FAEEFFAA1A22FE58FDy9SDF" TargetMode="External"/><Relationship Id="rId669" Type="http://schemas.openxmlformats.org/officeDocument/2006/relationships/hyperlink" Target="consultantplus://offline/ref=A348C292E436F9C3AC8FC2CCC0F3A4E7E706BA7189994A10ABF3BA90ED9825AFAEBFAC4F61BA55FF9CC7EB50yCSBF" TargetMode="External"/><Relationship Id="rId19" Type="http://schemas.openxmlformats.org/officeDocument/2006/relationships/hyperlink" Target="consultantplus://offline/ref=A348C292E436F9C3AC8FC2CCC0F3A4E7E706BA7189994A10ABF3BA90ED9825AFAEBFAC4F61BA55FF9CC7EE54yCS6F" TargetMode="External"/><Relationship Id="rId224" Type="http://schemas.openxmlformats.org/officeDocument/2006/relationships/hyperlink" Target="consultantplus://offline/ref=A348C292E436F9C3AC8FC2CCC0F3A4E7E706BA71899F4311ABF6BA90ED9825AFAEBFAC4F61BA55FF9CC7E852yCS4F" TargetMode="External"/><Relationship Id="rId266" Type="http://schemas.openxmlformats.org/officeDocument/2006/relationships/hyperlink" Target="consultantplus://offline/ref=A348C292E436F9C3AC8FC2CCC0F3A4E7E706BA7189984113A7FEBA90ED9825AFAEBFAC4F61BA55FF9CC7EC56yCSAF" TargetMode="External"/><Relationship Id="rId431" Type="http://schemas.openxmlformats.org/officeDocument/2006/relationships/hyperlink" Target="consultantplus://offline/ref=A348C292E436F9C3AC8FC2CCC0F3A4E7E706BA71899F4311ABF6BA90ED9825AFAEBFAC4F61BA55FF9CC6EC5CyCSAF" TargetMode="External"/><Relationship Id="rId473" Type="http://schemas.openxmlformats.org/officeDocument/2006/relationships/hyperlink" Target="consultantplus://offline/ref=A348C292E436F9C3AC8FC2CCC0F3A4E7E706BA71899F4311ABF6BA90ED9825AFAEBFAC4F61BA55FF9CC6EC5CyCSAF" TargetMode="External"/><Relationship Id="rId529" Type="http://schemas.openxmlformats.org/officeDocument/2006/relationships/hyperlink" Target="consultantplus://offline/ref=A348C292E436F9C3AC8FC2CCC0F3A4E7E706BA71899F4A10ABF1BA90ED9825AFAEBFAC4F61BA55FF9CC7EC52yCS6F" TargetMode="External"/><Relationship Id="rId680" Type="http://schemas.openxmlformats.org/officeDocument/2006/relationships/hyperlink" Target="consultantplus://offline/ref=A348C292E436F9C3AC8FC2CCC0F3A4E7E706BA71899F4A10ABF1BA90ED9825AFAEBFAC4F61BA55FF9CC7ED56yCS2F" TargetMode="External"/><Relationship Id="rId736" Type="http://schemas.openxmlformats.org/officeDocument/2006/relationships/hyperlink" Target="consultantplus://offline/ref=A348C292E436F9C3AC8FC2CCC0F3A4E7E706BA7189984113A7FEBA90ED9825AFAEBFAC4F61BA55FF9CC7ED54yCS3F" TargetMode="External"/><Relationship Id="rId30" Type="http://schemas.openxmlformats.org/officeDocument/2006/relationships/hyperlink" Target="consultantplus://offline/ref=A348C292E436F9C3AC8FC2CCC0F3A4E7E706BA71899B4214A1FFBA90ED9825AFAEBFAC4F61BA55FF9CC7EE54yCS5F" TargetMode="External"/><Relationship Id="rId126" Type="http://schemas.openxmlformats.org/officeDocument/2006/relationships/hyperlink" Target="consultantplus://offline/ref=A348C292E436F9C3AC8FC2CCC0F3A4E7E706BA71899F4311ABF6BA90ED9825AFAEBFAC4F61BA55FF9CC7EC51yCS5F" TargetMode="External"/><Relationship Id="rId168" Type="http://schemas.openxmlformats.org/officeDocument/2006/relationships/hyperlink" Target="consultantplus://offline/ref=A348C292E436F9C3AC8FC2CCC0F3A4E7E706BA71899F4311ABF6BA90ED9825AFAEBFAC4F61BA55FF9CC7ED50yCS5F" TargetMode="External"/><Relationship Id="rId333" Type="http://schemas.openxmlformats.org/officeDocument/2006/relationships/hyperlink" Target="consultantplus://offline/ref=A348C292E436F9C3AC8FC2CCC0F3A4E7E706BA71899F4311ABF6BA90ED9825AFAEBFAC4F61BA55FF9CC6EC56yCS6F" TargetMode="External"/><Relationship Id="rId540" Type="http://schemas.openxmlformats.org/officeDocument/2006/relationships/hyperlink" Target="consultantplus://offline/ref=A348C292E436F9C3AC8FC2CCC0F3A4E7E706BA71899B4214A1FFBA90ED9825AFAEBFAC4F61BA55FF9CC2EB57yCS1F" TargetMode="External"/><Relationship Id="rId778" Type="http://schemas.openxmlformats.org/officeDocument/2006/relationships/hyperlink" Target="consultantplus://offline/ref=A348C292E436F9C3AC8FC2CCC0F3A4E7E706BA71899F4311ABF6BA90ED9825AFAEBFAC4F61BA55FF9CC6ED55yCS7F" TargetMode="External"/><Relationship Id="rId72" Type="http://schemas.openxmlformats.org/officeDocument/2006/relationships/hyperlink" Target="consultantplus://offline/ref=A348C292E436F9C3AC8FC2CCC0F3A4E7E706BA7189994A10ABF3BA90ED9825AFAEBFAC4F61BA55FF9CC7EE54yCS4F" TargetMode="External"/><Relationship Id="rId375" Type="http://schemas.openxmlformats.org/officeDocument/2006/relationships/hyperlink" Target="consultantplus://offline/ref=A348C292E436F9C3AC8FC2CCC0F3A4E7E706BA71899B4617A3F4BA90ED9825AFAEBFAC4F61BA55FF9CC1EF52yCSAF" TargetMode="External"/><Relationship Id="rId582" Type="http://schemas.openxmlformats.org/officeDocument/2006/relationships/hyperlink" Target="consultantplus://offline/ref=A348C292E436F9C3AC8FC2CCC0F3A4E7E706BA71899A4316A1FEBA90ED9825AFAEBFAC4F61BA55FF9CC7EE54yCS5F" TargetMode="External"/><Relationship Id="rId638" Type="http://schemas.openxmlformats.org/officeDocument/2006/relationships/hyperlink" Target="consultantplus://offline/ref=A348C292E436F9C3AC8FC2CCC0F3A4E7E706BA7189994A10ABF3BA90ED9825AFAEBFAC4F61BA55FF9CC7EB50yCS5F" TargetMode="External"/><Relationship Id="rId3" Type="http://schemas.openxmlformats.org/officeDocument/2006/relationships/settings" Target="settings.xml"/><Relationship Id="rId235" Type="http://schemas.openxmlformats.org/officeDocument/2006/relationships/hyperlink" Target="consultantplus://offline/ref=A348C292E436F9C3AC8FC2CCC0F3A4E7E706BA71899F4311ABF6BA90ED9825AFAEBFAC4F61BA55FF9CC7E853yCS5F" TargetMode="External"/><Relationship Id="rId277" Type="http://schemas.openxmlformats.org/officeDocument/2006/relationships/hyperlink" Target="consultantplus://offline/ref=A348C292E436F9C3AC8FC2CCC0F3A4E7E706BA71899A4612A7F3BA90ED9825AFAEBFAC4F61BA55FF9CC1EE57yCSBF" TargetMode="External"/><Relationship Id="rId400" Type="http://schemas.openxmlformats.org/officeDocument/2006/relationships/hyperlink" Target="consultantplus://offline/ref=A348C292E436F9C3AC8FC2CCC0F3A4E7E706BA71899F4A10ABF1BA90ED9825AFAEBFAC4F61BA55FF9CC7EC55yCS1F" TargetMode="External"/><Relationship Id="rId442" Type="http://schemas.openxmlformats.org/officeDocument/2006/relationships/hyperlink" Target="consultantplus://offline/ref=A348C292E436F9C3AC8FC2CCC0F3A4E7E706BA71899F4311ABF6BA90ED9825AFAEBFAC4F61BA55FF9CC6ED54yCS7F" TargetMode="External"/><Relationship Id="rId484" Type="http://schemas.openxmlformats.org/officeDocument/2006/relationships/hyperlink" Target="consultantplus://offline/ref=A348C292E436F9C3AC8FC2CCC0F3A4E7E706BA718999411DA5F6BA90ED9825AFAEBFAC4F61BA55FF9CC4E857yCS1F" TargetMode="External"/><Relationship Id="rId705" Type="http://schemas.openxmlformats.org/officeDocument/2006/relationships/image" Target="media/image8.wmf"/><Relationship Id="rId137" Type="http://schemas.openxmlformats.org/officeDocument/2006/relationships/hyperlink" Target="consultantplus://offline/ref=A348C292E436F9C3AC8FC2CCC0F3A4E7E706BA71899F4311ABF6BA90ED9825AFAEBFAC4F61BA55FF9CC7ED55yCSAF" TargetMode="External"/><Relationship Id="rId302" Type="http://schemas.openxmlformats.org/officeDocument/2006/relationships/hyperlink" Target="consultantplus://offline/ref=A348C292E436F9C3AC8FC2CCC0F3A4E7E706BA718999411DA5F6BA90ED9825AFAEBFAC4F61BA55FF9CC4E857yCS1F" TargetMode="External"/><Relationship Id="rId344" Type="http://schemas.openxmlformats.org/officeDocument/2006/relationships/hyperlink" Target="consultantplus://offline/ref=A348C292E436F9C3AC8FC2CCC0F3A4E7E706BA71899F4A10ABF1BA90ED9825AFAEBFAC4F61BA55FF9CC7EC54yCS2F" TargetMode="External"/><Relationship Id="rId691" Type="http://schemas.openxmlformats.org/officeDocument/2006/relationships/hyperlink" Target="consultantplus://offline/ref=A348C292E436F9C3AC8FC2CCC0F3A4E7E706BA718999411DA5F6BA90ED9825AFAEBFAC4F61BA55FF9CC2ED51yCSAF" TargetMode="External"/><Relationship Id="rId747" Type="http://schemas.openxmlformats.org/officeDocument/2006/relationships/hyperlink" Target="consultantplus://offline/ref=A348C292E436F9C3AC8FC2CCC0F3A4E7E706BA71899F4A10ABF1BA90ED9825AFAEBFAC4F61BA55FF9CC7ED50yCS7F" TargetMode="External"/><Relationship Id="rId41" Type="http://schemas.openxmlformats.org/officeDocument/2006/relationships/hyperlink" Target="consultantplus://offline/ref=A348C292E436F9C3AC8FC2CCC0F3A4E7E706BA718098461CA2FDE79AE5C129ADyAS9F" TargetMode="External"/><Relationship Id="rId83" Type="http://schemas.openxmlformats.org/officeDocument/2006/relationships/hyperlink" Target="consultantplus://offline/ref=A348C292E436F9C3AC8FC2CCC0F3A4E7E706BA71899F4A10ABF1BA90ED9825AFAEBFAC4F61BA55FF9CC7EE54yCS4F" TargetMode="External"/><Relationship Id="rId179" Type="http://schemas.openxmlformats.org/officeDocument/2006/relationships/hyperlink" Target="consultantplus://offline/ref=A348C292E436F9C3AC8FC2CCC0F3A4E7E706BA71899E4014A4F7BA90ED9825AFAEBFAC4F61BA55FF9CC7EE55yCSBF" TargetMode="External"/><Relationship Id="rId386" Type="http://schemas.openxmlformats.org/officeDocument/2006/relationships/hyperlink" Target="consultantplus://offline/ref=A348C292E436F9C3AC8FC2CCC0F3A4E7E706BA71899F4A10ABF1BA90ED9825AFAEBFAC4F61BA55FF9CC7EC55yCS0F" TargetMode="External"/><Relationship Id="rId551" Type="http://schemas.openxmlformats.org/officeDocument/2006/relationships/hyperlink" Target="consultantplus://offline/ref=A348C292E436F9C3AC8FC2CCC0F3A4E7E706BA71899F4A10ABF1BA90ED9825AFAEBFAC4F61BA55FF9CC7EC53yCS7F" TargetMode="External"/><Relationship Id="rId593" Type="http://schemas.openxmlformats.org/officeDocument/2006/relationships/hyperlink" Target="consultantplus://offline/ref=A348C292E436F9C3AC8FC2CCC0F3A4E7E706BA71899B4413ABF3BA90ED9825AFAEBFAC4F61BA55FF9CC6EA54yCS4F" TargetMode="External"/><Relationship Id="rId607" Type="http://schemas.openxmlformats.org/officeDocument/2006/relationships/hyperlink" Target="consultantplus://offline/ref=A348C292E436F9C3AC8FC2CCC0F3A4E7E706BA71899F4A10ABF1BA90ED9825AFAEBFAC4F61BA55FF9CC7EC5DyCSAF" TargetMode="External"/><Relationship Id="rId649" Type="http://schemas.openxmlformats.org/officeDocument/2006/relationships/hyperlink" Target="consultantplus://offline/ref=A348C292E436F9C3AC8FC2CCC0F3A4E7E706BA71899F4315ABF0BA90ED9825AFAEBFAC4F61BA55FF9CC7EC5CyCS4F" TargetMode="External"/><Relationship Id="rId190" Type="http://schemas.openxmlformats.org/officeDocument/2006/relationships/hyperlink" Target="consultantplus://offline/ref=A348C292E436F9C3AC8FC2CCC0F3A4E7E706BA71899F4A10ABF1BA90ED9825AFAEBFAC4F61BA55FF9CC7EE55yCS7F" TargetMode="External"/><Relationship Id="rId204" Type="http://schemas.openxmlformats.org/officeDocument/2006/relationships/hyperlink" Target="consultantplus://offline/ref=A348C292E436F9C3AC8FC2CCC0F3A4E7E706BA71899F4311ABF6BA90ED9825AFAEBFAC4F61BA55FF9CC7E851yCS1F" TargetMode="External"/><Relationship Id="rId246" Type="http://schemas.openxmlformats.org/officeDocument/2006/relationships/hyperlink" Target="consultantplus://offline/ref=A348C292E436F9C3AC8FC2CCC0F3A4E7E706BA71899F4311ABF6BA90ED9825AFAEBFAC4F61BA55FF9CC7E95CyCS0F" TargetMode="External"/><Relationship Id="rId288" Type="http://schemas.openxmlformats.org/officeDocument/2006/relationships/hyperlink" Target="consultantplus://offline/ref=A348C292E436F9C3AC8FC2CCC0F3A4E7E706BA718999411DA5F6BA90ED9825AFAEBFAC4F61BA55FF9CC2EF5CyCS4F" TargetMode="External"/><Relationship Id="rId411" Type="http://schemas.openxmlformats.org/officeDocument/2006/relationships/hyperlink" Target="consultantplus://offline/ref=A348C292E436F9C3AC8FC2CCC0F3A4E7E706BA71899B4214A1FFBA90ED9825AFAEBFAC4F61BA55FF9CC2EB56yCS4F" TargetMode="External"/><Relationship Id="rId453" Type="http://schemas.openxmlformats.org/officeDocument/2006/relationships/hyperlink" Target="consultantplus://offline/ref=A348C292E436F9C3AC8FC2CCC0F3A4E7E706BA71899F4311ABF6BA90ED9825AFAEBFAC4F61BA55FF9CC6EC5CyCSAF" TargetMode="External"/><Relationship Id="rId509" Type="http://schemas.openxmlformats.org/officeDocument/2006/relationships/hyperlink" Target="consultantplus://offline/ref=A348C292E436F9C3AC8FC2CCC0F3A4E7E706BA71899B4214A1FFBA90ED9825AFAEBFAC4F61BA55FF9CC2EB57yCS3F" TargetMode="External"/><Relationship Id="rId660" Type="http://schemas.openxmlformats.org/officeDocument/2006/relationships/hyperlink" Target="consultantplus://offline/ref=A348C292E436F9C3AC8FC2CCC0F3A4E7E706BA718999411DA5F6BA90ED9825AFAEBFAC4F61BA55FF9CC4E857yCS1F" TargetMode="External"/><Relationship Id="rId106" Type="http://schemas.openxmlformats.org/officeDocument/2006/relationships/hyperlink" Target="consultantplus://offline/ref=A348C292E436F9C3AC8FC2CCC0F3A4E7E706BA71899F4311ABF6BA90ED9825AFAEBFAC4F61BA55FF9CC7EC54yCS5F" TargetMode="External"/><Relationship Id="rId313" Type="http://schemas.openxmlformats.org/officeDocument/2006/relationships/hyperlink" Target="consultantplus://offline/ref=A348C292E436F9C3AC8FC2CCC0F3A4E7E706BA71899B4214A1FFBA90ED9825AFAEBFAC4F61BA55FF9CC2EB56yCS3F" TargetMode="External"/><Relationship Id="rId495" Type="http://schemas.openxmlformats.org/officeDocument/2006/relationships/hyperlink" Target="consultantplus://offline/ref=A348C292E436F9C3AC8FC2CCC0F3A4E7E706BA71899F4A10ABF1BA90ED9825AFAEBFAC4F61BA55FF9CC7EC50yCS6F" TargetMode="External"/><Relationship Id="rId716" Type="http://schemas.openxmlformats.org/officeDocument/2006/relationships/hyperlink" Target="consultantplus://offline/ref=A348C292E436F9C3AC8FC2CCC0F3A4E7E706BA71899A4612A7F3BA90ED9825AFAEBFAC4F61BA55FF9CC1EE5DyCSBF" TargetMode="External"/><Relationship Id="rId758" Type="http://schemas.openxmlformats.org/officeDocument/2006/relationships/hyperlink" Target="consultantplus://offline/ref=A348C292E436F9C3AC8FC2CCC0F3A4E7E706BA7189984113A7FEBA90ED9825AFAEBFAC4F61BA55FF9CC7ED54yCS1F" TargetMode="External"/><Relationship Id="rId10" Type="http://schemas.openxmlformats.org/officeDocument/2006/relationships/hyperlink" Target="consultantplus://offline/ref=A348C292E436F9C3AC8FC2CCC0F3A4E7E706BA71899B4617A3F4BA90ED9825AFAEBFAC4F61BA55FF9CC7EE54yCS6F" TargetMode="External"/><Relationship Id="rId52" Type="http://schemas.openxmlformats.org/officeDocument/2006/relationships/hyperlink" Target="consultantplus://offline/ref=A348C292E436F9C3AC8FC2CCC0F3A4E7E706BA71899B4513AAFEBA90ED9825AFAEBFAC4F61BA55FF9CC7EE54yCS6F" TargetMode="External"/><Relationship Id="rId94" Type="http://schemas.openxmlformats.org/officeDocument/2006/relationships/hyperlink" Target="consultantplus://offline/ref=A348C292E436F9C3AC8FC2CCC0F3A4E7E706BA71899F4311ABF6BA90ED9825AFAEBFAC4F61BA55FF9CC7EF5DyCSAF" TargetMode="External"/><Relationship Id="rId148" Type="http://schemas.openxmlformats.org/officeDocument/2006/relationships/hyperlink" Target="consultantplus://offline/ref=A348C292E436F9C3AC8FC2CCC0F3A4E7E706BA71899F4311ABF6BA90ED9825AFAEBFAC4F61BA55FF9CC7ED57yCS3F" TargetMode="External"/><Relationship Id="rId355" Type="http://schemas.openxmlformats.org/officeDocument/2006/relationships/hyperlink" Target="consultantplus://offline/ref=A348C292E436F9C3AC8FC2CCC0F3A4E7E706BA71899F4A10ABF1BA90ED9825AFAEBFAC4F61BA55FF9CC7EC54yCS4F" TargetMode="External"/><Relationship Id="rId397" Type="http://schemas.openxmlformats.org/officeDocument/2006/relationships/hyperlink" Target="consultantplus://offline/ref=A348C292E436F9C3AC8FC2CCC0F3A4E7E706BA71899F4A10ABF1BA90ED9825AFAEBFAC4F61BA55FF9CC7EC55yCS1F" TargetMode="External"/><Relationship Id="rId520" Type="http://schemas.openxmlformats.org/officeDocument/2006/relationships/hyperlink" Target="consultantplus://offline/ref=A348C292E436F9C3AC8FDCC1D69FF3E8E30FE57E819C4843FEA2BCC7B2C823FAEEFFAA1A22FE59F7y9S8F" TargetMode="External"/><Relationship Id="rId562" Type="http://schemas.openxmlformats.org/officeDocument/2006/relationships/hyperlink" Target="consultantplus://offline/ref=A348C292E436F9C3AC8FC2CCC0F3A4E7E706BA71819D4416A5FDE79AE5C129ADA9B0F35866F359FE9CC6E9y5S5F" TargetMode="External"/><Relationship Id="rId618" Type="http://schemas.openxmlformats.org/officeDocument/2006/relationships/hyperlink" Target="consultantplus://offline/ref=A348C292E436F9C3AC8FC2CCC0F3A4E7E706BA71899A4612A7F3BA90ED9825AFAEBFAC4F61BA55FF9CC1EE5CyCS4F" TargetMode="External"/><Relationship Id="rId215" Type="http://schemas.openxmlformats.org/officeDocument/2006/relationships/hyperlink" Target="consultantplus://offline/ref=A348C292E436F9C3AC8FC2CCC0F3A4E7E706BA71899F4311ABF6BA90ED9825AFAEBFAC4F61BA55FF9CC7E851yCSAF" TargetMode="External"/><Relationship Id="rId257" Type="http://schemas.openxmlformats.org/officeDocument/2006/relationships/hyperlink" Target="consultantplus://offline/ref=A348C292E436F9C3AC8FC2CCC0F3A4E7E706BA71899A4316A1FEBA90ED9825AFAEBFAC4F61BA55FF9CC3EE57yCS0F" TargetMode="External"/><Relationship Id="rId422" Type="http://schemas.openxmlformats.org/officeDocument/2006/relationships/hyperlink" Target="consultantplus://offline/ref=A348C292E436F9C3AC8FC2CCC0F3A4E7E706BA7189994A10ABF3BA90ED9825AFAEBFAC4F61BA55FF9CC7EB57yCS4F" TargetMode="External"/><Relationship Id="rId464" Type="http://schemas.openxmlformats.org/officeDocument/2006/relationships/hyperlink" Target="consultantplus://offline/ref=A348C292E436F9C3AC8FC2CCC0F3A4E7E706BA71899F4311ABF6BA90ED9825AFAEBFAC4F61BA55FF9CC6EC5CyCSAF" TargetMode="External"/><Relationship Id="rId299" Type="http://schemas.openxmlformats.org/officeDocument/2006/relationships/hyperlink" Target="consultantplus://offline/ref=A348C292E436F9C3AC8FC2CCC0F3A4E7E706BA718999411DA5F6BA90ED9825AFAEBFAC4F61BA55FF9CC4E857yCS1F" TargetMode="External"/><Relationship Id="rId727" Type="http://schemas.openxmlformats.org/officeDocument/2006/relationships/hyperlink" Target="consultantplus://offline/ref=A348C292E436F9C3AC8FC2CCC0F3A4E7E706BA7189994A10ABF3BA90ED9825AFAEBFAC4F61BA55FF9CC7EB52yCS3F" TargetMode="External"/><Relationship Id="rId63" Type="http://schemas.openxmlformats.org/officeDocument/2006/relationships/hyperlink" Target="consultantplus://offline/ref=A348C292E436F9C3AC8FC2CCC0F3A4E7E706BA718998441DA2F5BA90ED9825AFAEBFAC4F61BA55FF9CC7EE54yCS6F" TargetMode="External"/><Relationship Id="rId159" Type="http://schemas.openxmlformats.org/officeDocument/2006/relationships/hyperlink" Target="consultantplus://offline/ref=A348C292E436F9C3AC8FC2CCC0F3A4E7E706BA71899F4311ABF6BA90ED9825AFAEBFAC4F61BA55FF9CC7ED50yCS2F" TargetMode="External"/><Relationship Id="rId366" Type="http://schemas.openxmlformats.org/officeDocument/2006/relationships/hyperlink" Target="consultantplus://offline/ref=A348C292E436F9C3AC8FC2CCC0F3A4E7E706BA718999411DA5F6BA90ED9825AFAEBFAC4F61BA55FF9CC2EF5DyCS2F" TargetMode="External"/><Relationship Id="rId573" Type="http://schemas.openxmlformats.org/officeDocument/2006/relationships/hyperlink" Target="consultantplus://offline/ref=A348C292E436F9C3AC8FC2CCC0F3A4E7E706BA71899A4612A7F3BA90ED9825AFAEBFAC4F61BA55FF9CC1EE53yCS4F" TargetMode="External"/><Relationship Id="rId780" Type="http://schemas.openxmlformats.org/officeDocument/2006/relationships/hyperlink" Target="consultantplus://offline/ref=A348C292E436F9C3AC8FC2CCC0F3A4E7E706BA71899F4311ABF6BA90ED9825AFAEBFAC4F61BA55FF9CC6ED55yCS7F" TargetMode="External"/><Relationship Id="rId226" Type="http://schemas.openxmlformats.org/officeDocument/2006/relationships/hyperlink" Target="consultantplus://offline/ref=A348C292E436F9C3AC8FDCC1D69FF3E8E30FE5788D9B4843FEA2BCC7B2yCS8F" TargetMode="External"/><Relationship Id="rId433" Type="http://schemas.openxmlformats.org/officeDocument/2006/relationships/hyperlink" Target="consultantplus://offline/ref=A348C292E436F9C3AC8FC2CCC0F3A4E7E706BA71899F4311ABF6BA90ED9825AFAEBFAC4F61BA55FF9CC6EC5CyCSAF" TargetMode="External"/><Relationship Id="rId640" Type="http://schemas.openxmlformats.org/officeDocument/2006/relationships/hyperlink" Target="consultantplus://offline/ref=A348C292E436F9C3AC8FC2CCC0F3A4E7E706BA71899B4413ABF3BA90ED9825AFAEBFAC4F61BA55FF9CC6EA55yCSAF" TargetMode="External"/><Relationship Id="rId738" Type="http://schemas.openxmlformats.org/officeDocument/2006/relationships/hyperlink" Target="consultantplus://offline/ref=A348C292E436F9C3AC8FC2CCC0F3A4E7E706BA718999411DA5F6BA90ED9825AFAEBFAC4F61BA55FF9CC4E857yCS1F" TargetMode="External"/><Relationship Id="rId74" Type="http://schemas.openxmlformats.org/officeDocument/2006/relationships/hyperlink" Target="consultantplus://offline/ref=A348C292E436F9C3AC8FC2CCC0F3A4E7E706BA71899F4311ABF6BA90ED9825AFAEBFAC4F61BA55FF9CC7EE54yCSBF" TargetMode="External"/><Relationship Id="rId377" Type="http://schemas.openxmlformats.org/officeDocument/2006/relationships/hyperlink" Target="consultantplus://offline/ref=A348C292E436F9C3AC8FC2CCC0F3A4E7E706BA71899A4612A7F3BA90ED9825AFAEBFAC4F61BA55FF9CC1EE51yCS3F" TargetMode="External"/><Relationship Id="rId500" Type="http://schemas.openxmlformats.org/officeDocument/2006/relationships/hyperlink" Target="consultantplus://offline/ref=A348C292E436F9C3AC8FC2CCC0F3A4E7E706BA71899B4413ABF3BA90ED9825AFAEBFAC4F61BA55FF9CC6ED53yCS4F" TargetMode="External"/><Relationship Id="rId584" Type="http://schemas.openxmlformats.org/officeDocument/2006/relationships/hyperlink" Target="consultantplus://offline/ref=A348C292E436F9C3AC8FC2CCC0F3A4E7E706BA71899A4316A1FEBA90ED9825AFAEBFAC4F61BA55FF9CC7EE54yCS5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348C292E436F9C3AC8FC2CCC0F3A4E7E706BA71899F4A10ABF1BA90ED9825AFAEBFAC4F61BA55FF9CC7EE55yCSAF" TargetMode="External"/><Relationship Id="rId444" Type="http://schemas.openxmlformats.org/officeDocument/2006/relationships/hyperlink" Target="consultantplus://offline/ref=A348C292E436F9C3AC8FC2CCC0F3A4E7E706BA71899F4311ABF6BA90ED9825AFAEBFAC4F61BA55FF9CC6EC5CyCSAF" TargetMode="External"/><Relationship Id="rId651" Type="http://schemas.openxmlformats.org/officeDocument/2006/relationships/hyperlink" Target="consultantplus://offline/ref=A348C292E436F9C3AC8FC2CCC0F3A4E7E706BA71899F4315ABF0BA90ED9825AFAEBFAC4F61BA55FF9CC7EC5CyCSBF" TargetMode="External"/><Relationship Id="rId749" Type="http://schemas.openxmlformats.org/officeDocument/2006/relationships/hyperlink" Target="consultantplus://offline/ref=A348C292E436F9C3AC8FDCC1D69FF3E8E30FE57E819C4843FEA2BCC7B2C823FAEEFFAA1A22FE5EFDy9SEF" TargetMode="External"/><Relationship Id="rId290" Type="http://schemas.openxmlformats.org/officeDocument/2006/relationships/hyperlink" Target="consultantplus://offline/ref=A348C292E436F9C3AC8FC2CCC0F3A4E7E706BA7189984113A7FEBA90ED9825AFAEBFAC4F61BA55FF9CC7EC51yCS2F" TargetMode="External"/><Relationship Id="rId304" Type="http://schemas.openxmlformats.org/officeDocument/2006/relationships/hyperlink" Target="consultantplus://offline/ref=A348C292E436F9C3AC8FC2CCC0F3A4E7E706BA71819D4416A5FDE79AE5C129ADA9B0F35866F359FE9CC6E8y5S6F" TargetMode="External"/><Relationship Id="rId388" Type="http://schemas.openxmlformats.org/officeDocument/2006/relationships/hyperlink" Target="consultantplus://offline/ref=A348C292E436F9C3AC8FC2CCC0F3A4E7E706BA71899B4413ABF3BA90ED9825AFAEBFAC4F61BA55FF9CC6ED51yCS0F" TargetMode="External"/><Relationship Id="rId511" Type="http://schemas.openxmlformats.org/officeDocument/2006/relationships/hyperlink" Target="consultantplus://offline/ref=A348C292E436F9C3AC8FC2CCC0F3A4E7E706BA71899A4612A7F3BA90ED9825AFAEBFAC4F61BA55FF9CC1EE52yCS6F" TargetMode="External"/><Relationship Id="rId609" Type="http://schemas.openxmlformats.org/officeDocument/2006/relationships/hyperlink" Target="consultantplus://offline/ref=A348C292E436F9C3AC8FC2CCC0F3A4E7E706BA71899F4A10ABF1BA90ED9825AFAEBFAC4F61BA55FF9CC7ED54yCS1F" TargetMode="External"/><Relationship Id="rId85" Type="http://schemas.openxmlformats.org/officeDocument/2006/relationships/hyperlink" Target="consultantplus://offline/ref=A348C292E436F9C3AC8FC2CCC0F3A4E7E706BA71899F4311ABF6BA90ED9825AFAEBFAC4F61BA55FF9CC7EF56yCSAF" TargetMode="External"/><Relationship Id="rId150" Type="http://schemas.openxmlformats.org/officeDocument/2006/relationships/hyperlink" Target="consultantplus://offline/ref=A348C292E436F9C3AC8FC2CCC0F3A4E7E706BA71899F4311ABF6BA90ED9825AFAEBFAC4F61BA55FF9CC7ED57yCS1F" TargetMode="External"/><Relationship Id="rId595" Type="http://schemas.openxmlformats.org/officeDocument/2006/relationships/hyperlink" Target="consultantplus://offline/ref=A348C292E436F9C3AC8FC2CCC0F3A4E7E706BA71899B4214A1FFBA90ED9825AFAEBFAC4F61BA55FF9CC2EB57yCS4F" TargetMode="External"/><Relationship Id="rId248" Type="http://schemas.openxmlformats.org/officeDocument/2006/relationships/hyperlink" Target="consultantplus://offline/ref=A348C292E436F9C3AC8FC2CCC0F3A4E7E706BA71899F4A10ABF1BA90ED9825AFAEBFAC4F61BA55FF9CC7EE56yCS6F" TargetMode="External"/><Relationship Id="rId455" Type="http://schemas.openxmlformats.org/officeDocument/2006/relationships/hyperlink" Target="consultantplus://offline/ref=A348C292E436F9C3AC8FC2CCC0F3A4E7E706BA7189984113A7FEBA90ED9825AFAEBFAC4F61BA55FF9CC7EC53yCS1F" TargetMode="External"/><Relationship Id="rId662" Type="http://schemas.openxmlformats.org/officeDocument/2006/relationships/hyperlink" Target="consultantplus://offline/ref=A348C292E436F9C3AC8FC2CCC0F3A4E7E706BA7189984113A7FEBA90ED9825AFAEBFAC4F61BA55FF9CC7EC5DyCS5F" TargetMode="External"/><Relationship Id="rId12" Type="http://schemas.openxmlformats.org/officeDocument/2006/relationships/hyperlink" Target="consultantplus://offline/ref=A348C292E436F9C3AC8FC2CCC0F3A4E7E706BA71899B4413ABF3BA90ED9825AFAEBFAC4F61BA55FF9CC7EE54yCS6F" TargetMode="External"/><Relationship Id="rId108" Type="http://schemas.openxmlformats.org/officeDocument/2006/relationships/hyperlink" Target="consultantplus://offline/ref=A348C292E436F9C3AC8FC2CCC0F3A4E7E706BA71899F4311ABF6BA90ED9825AFAEBFAC4F61BA55FF9CC7EC54yCSBF" TargetMode="External"/><Relationship Id="rId315" Type="http://schemas.openxmlformats.org/officeDocument/2006/relationships/hyperlink" Target="consultantplus://offline/ref=A348C292E436F9C3AC8FC2CCC0F3A4E7E706BA71899A4316A1FEBA90ED9825AFAEBFAC4F61BA55FF9CC3EE57yCS7F" TargetMode="External"/><Relationship Id="rId522" Type="http://schemas.openxmlformats.org/officeDocument/2006/relationships/hyperlink" Target="consultantplus://offline/ref=A348C292E436F9C3AC8FC2CCC0F3A4E7E706BA71899F4A10ABF1BA90ED9825AFAEBFAC4F61BA55FF9CC7EC51yCS4F" TargetMode="External"/><Relationship Id="rId96" Type="http://schemas.openxmlformats.org/officeDocument/2006/relationships/hyperlink" Target="consultantplus://offline/ref=A348C292E436F9C3AC8FC2CCC0F3A4E7E706BA71899F4311ABF6BA90ED9825AFAEBFAC4F61BA55FF9CC7EC54yCS2F" TargetMode="External"/><Relationship Id="rId161" Type="http://schemas.openxmlformats.org/officeDocument/2006/relationships/hyperlink" Target="consultantplus://offline/ref=A348C292E436F9C3AC8FC2CCC0F3A4E7E706BA71899F4311ABF6BA90ED9825AFAEBFAC4F61BA55FF9CC7ED50yCS0F" TargetMode="External"/><Relationship Id="rId399" Type="http://schemas.openxmlformats.org/officeDocument/2006/relationships/hyperlink" Target="consultantplus://offline/ref=A348C292E436F9C3AC8FDCC1D69FF3E8E905E07589901549F6FBB0C5B5C77CEDE9B6A61B22FE59yFSDF" TargetMode="External"/><Relationship Id="rId259" Type="http://schemas.openxmlformats.org/officeDocument/2006/relationships/hyperlink" Target="consultantplus://offline/ref=A348C292E436F9C3AC8FC2CCC0F3A4E7E706BA718999411DA5F6BA90ED9825AFAEBFAC4F61BA55FF9CC4E857yCS1F" TargetMode="External"/><Relationship Id="rId466" Type="http://schemas.openxmlformats.org/officeDocument/2006/relationships/hyperlink" Target="consultantplus://offline/ref=A348C292E436F9C3AC8FC2CCC0F3A4E7E706BA71899F4311ABF6BA90ED9825AFAEBFAC4F61BA55FF9CC6EC5CyCSAF" TargetMode="External"/><Relationship Id="rId673" Type="http://schemas.openxmlformats.org/officeDocument/2006/relationships/hyperlink" Target="consultantplus://offline/ref=A348C292E436F9C3AC8FC2CCC0F3A4E7E706BA7189994A10ABF3BA90ED9825AFAEBFAC4F61BA55FF9CC7EB50yCSBF" TargetMode="External"/><Relationship Id="rId23" Type="http://schemas.openxmlformats.org/officeDocument/2006/relationships/hyperlink" Target="consultantplus://offline/ref=A348C292E436F9C3AC8FC2CCC0F3A4E7E706BA71899F4315ABF0BA90ED9825AFAEBFAC4F61BA55FF9CC7EE54yCS6F" TargetMode="External"/><Relationship Id="rId119" Type="http://schemas.openxmlformats.org/officeDocument/2006/relationships/hyperlink" Target="consultantplus://offline/ref=A348C292E436F9C3AC8FC2CCC0F3A4E7E706BA71899B4215A6F4BA90ED9825AFAEyBSFF" TargetMode="External"/><Relationship Id="rId326" Type="http://schemas.openxmlformats.org/officeDocument/2006/relationships/hyperlink" Target="consultantplus://offline/ref=A348C292E436F9C3AC8FC2CCC0F3A4E7E706BA71899F4311ABF6BA90ED9825AFAEBFAC4F61BA55FF9CC6EC55yCS4F" TargetMode="External"/><Relationship Id="rId533" Type="http://schemas.openxmlformats.org/officeDocument/2006/relationships/hyperlink" Target="consultantplus://offline/ref=A348C292E436F9C3AC8FC2CCC0F3A4E7E706BA71899F4A10ABF1BA90ED9825AFAEBFAC4F61BA55FF9CC7EC52yCS4F" TargetMode="External"/><Relationship Id="rId740" Type="http://schemas.openxmlformats.org/officeDocument/2006/relationships/hyperlink" Target="consultantplus://offline/ref=A348C292E436F9C3AC8FC2CCC0F3A4E7E706BA71899F4A10ABF1BA90ED9825AFAEBFAC4F61BA55FF9CC7ED57yCS5F" TargetMode="External"/><Relationship Id="rId172" Type="http://schemas.openxmlformats.org/officeDocument/2006/relationships/hyperlink" Target="consultantplus://offline/ref=A348C292E436F9C3AC8FC2CCC0F3A4E7E706BA71899E4010A4F4BA90ED9825AFAEBFAC4F61BA55FF9CC6EC53yCS0F" TargetMode="External"/><Relationship Id="rId477" Type="http://schemas.openxmlformats.org/officeDocument/2006/relationships/hyperlink" Target="consultantplus://offline/ref=A348C292E436F9C3AC8FC2CCC0F3A4E7E706BA71899A4612A7F3BA90ED9825AFAEBFAC4F61BA55FF9CC1EE51yCS4F" TargetMode="External"/><Relationship Id="rId600" Type="http://schemas.openxmlformats.org/officeDocument/2006/relationships/hyperlink" Target="consultantplus://offline/ref=A348C292E436F9C3AC8FC2CCC0F3A4E7E706BA71899F4A10ABF1BA90ED9825AFAEBFAC4F61BA55FF9CC7EC5DyCS7F" TargetMode="External"/><Relationship Id="rId684" Type="http://schemas.openxmlformats.org/officeDocument/2006/relationships/hyperlink" Target="consultantplus://offline/ref=A348C292E436F9C3AC8FC2CCC0F3A4E7E706BA71899A4612A7F3BA90ED9825AFAEBFAC4F61BA55FF9CC1EE5DyCS7F" TargetMode="External"/><Relationship Id="rId337" Type="http://schemas.openxmlformats.org/officeDocument/2006/relationships/hyperlink" Target="consultantplus://offline/ref=A348C292E436F9C3AC8FC2CCC0F3A4E7E706BA71899F4A10ABF1BA90ED9825AFAEBFAC4F61BA55FF9CC7EF5CyCS4F" TargetMode="External"/><Relationship Id="rId34" Type="http://schemas.openxmlformats.org/officeDocument/2006/relationships/hyperlink" Target="consultantplus://offline/ref=A348C292E436F9C3AC8FC2CCC0F3A4E7E706BA718F9B4316AAFDE79AE5C129ADyAS9F" TargetMode="External"/><Relationship Id="rId544" Type="http://schemas.openxmlformats.org/officeDocument/2006/relationships/hyperlink" Target="consultantplus://offline/ref=A348C292E436F9C3AC8FC2CCC0F3A4E7E706BA71899A4612A7F3BA90ED9825AFAEBFAC4F61BA55FF9CC1EE53yCS7F" TargetMode="External"/><Relationship Id="rId751" Type="http://schemas.openxmlformats.org/officeDocument/2006/relationships/hyperlink" Target="consultantplus://offline/ref=A348C292E436F9C3AC8FC2CCC0F3A4E7E706BA71899F4A10ABF1BA90ED9825AFAEBFAC4F61BA55FF9CC7ED51yCS3F" TargetMode="External"/><Relationship Id="rId183" Type="http://schemas.openxmlformats.org/officeDocument/2006/relationships/hyperlink" Target="consultantplus://offline/ref=A348C292E436F9C3AC8FC2CCC0F3A4E7E706BA718999411DA5F6BA90ED9825AFAEBFAC4F61BA55FF9CC3EF50yCS1F" TargetMode="External"/><Relationship Id="rId390" Type="http://schemas.openxmlformats.org/officeDocument/2006/relationships/hyperlink" Target="consultantplus://offline/ref=A348C292E436F9C3AC8FC2CCC0F3A4E7E706BA71899B4413ABF3BA90ED9825AFAEBFAC4F61BA55FF9CC6ED51yCS6F" TargetMode="External"/><Relationship Id="rId404" Type="http://schemas.openxmlformats.org/officeDocument/2006/relationships/hyperlink" Target="consultantplus://offline/ref=A348C292E436F9C3AC8FC2CCC0F3A4E7E706BA71899F4A10ABF1BA90ED9825AFAEBFAC4F61BA55FF9CC7EC56yCS1F" TargetMode="External"/><Relationship Id="rId611" Type="http://schemas.openxmlformats.org/officeDocument/2006/relationships/hyperlink" Target="consultantplus://offline/ref=A348C292E436F9C3AC8FC2CCC0F3A4E7E706BA71899B4214A1FFBA90ED9825AFAEBFAC4F61BA55FF9CC2EB57yCSAF" TargetMode="External"/><Relationship Id="rId250" Type="http://schemas.openxmlformats.org/officeDocument/2006/relationships/hyperlink" Target="consultantplus://offline/ref=A348C292E436F9C3AC8FC2CCC0F3A4E7E706BA71899F4A10ABF1BA90ED9825AFAEBFAC4F61BA55FF9CC7EE53yCS5F" TargetMode="External"/><Relationship Id="rId488" Type="http://schemas.openxmlformats.org/officeDocument/2006/relationships/hyperlink" Target="consultantplus://offline/ref=A348C292E436F9C3AC8FC2CCC0F3A4E7E706BA7189984113A7FEBA90ED9825AFAEBFAC4F61BA55FF9CC7EC53yCS5F" TargetMode="External"/><Relationship Id="rId695" Type="http://schemas.openxmlformats.org/officeDocument/2006/relationships/hyperlink" Target="consultantplus://offline/ref=A348C292E436F9C3AC8FC2CCC0F3A4E7E706BA718999411DA5F6BA90ED9825AFAEBFAC4F61BA55FF9CC2ED52yCS3F" TargetMode="External"/><Relationship Id="rId709" Type="http://schemas.openxmlformats.org/officeDocument/2006/relationships/image" Target="media/image12.wmf"/><Relationship Id="rId45" Type="http://schemas.openxmlformats.org/officeDocument/2006/relationships/hyperlink" Target="consultantplus://offline/ref=A348C292E436F9C3AC8FC2CCC0F3A4E7E706BA7181994612ABFDE79AE5C129ADyAS9F" TargetMode="External"/><Relationship Id="rId110" Type="http://schemas.openxmlformats.org/officeDocument/2006/relationships/hyperlink" Target="consultantplus://offline/ref=A348C292E436F9C3AC8FC2CCC0F3A4E7E706BA71899F4311ABF6BA90ED9825AFAEBFAC4F61BA55FF9CC7EC54yCSAF" TargetMode="External"/><Relationship Id="rId348" Type="http://schemas.openxmlformats.org/officeDocument/2006/relationships/hyperlink" Target="consultantplus://offline/ref=A348C292E436F9C3AC8FC2CCC0F3A4E7E706BA71899B4413ABF3BA90ED9825AFAEBFAC4F61BA55FF9CC6EF50yCS1F" TargetMode="External"/><Relationship Id="rId555" Type="http://schemas.openxmlformats.org/officeDocument/2006/relationships/hyperlink" Target="consultantplus://offline/ref=A348C292E436F9C3AC8FDCC1D69FF3E8E30FE57E819C4843FEA2BCC7B2C823FAEEFFAA1A22FE59F7y9S8F" TargetMode="External"/><Relationship Id="rId762" Type="http://schemas.openxmlformats.org/officeDocument/2006/relationships/hyperlink" Target="consultantplus://offline/ref=A348C292E436F9C3AC8FC2CCC0F3A4E7E706BA71899F4311ABF6BA90ED9825AFAEBFAC4F61BA55FF9CC6ED55yCS7F" TargetMode="External"/><Relationship Id="rId194" Type="http://schemas.openxmlformats.org/officeDocument/2006/relationships/hyperlink" Target="consultantplus://offline/ref=A348C292E436F9C3AC8FDCC1D69FF3E8E00FED7F8C9F4843FEA2BCC7B2yCS8F" TargetMode="External"/><Relationship Id="rId208" Type="http://schemas.openxmlformats.org/officeDocument/2006/relationships/hyperlink" Target="consultantplus://offline/ref=A348C292E436F9C3AC8FC2CCC0F3A4E7E706BA7189994A10ABF3BA90ED9825AFAEBFAC4F61BA55FF9CC7EF55yCS2F" TargetMode="External"/><Relationship Id="rId415" Type="http://schemas.openxmlformats.org/officeDocument/2006/relationships/hyperlink" Target="consultantplus://offline/ref=A348C292E436F9C3AC8FC2CCC0F3A4E7E706BA71899B4413ABF3BA90ED9825AFAEBFAC4F61BA55FF9CC6ED52yCS5F" TargetMode="External"/><Relationship Id="rId622" Type="http://schemas.openxmlformats.org/officeDocument/2006/relationships/hyperlink" Target="consultantplus://offline/ref=A348C292E436F9C3AC8FC2CCC0F3A4E7E706BA718999411DA5F6BA90ED9825AFAEBFAC4F61BA55FF9CC4E857yCS1F" TargetMode="External"/><Relationship Id="rId261" Type="http://schemas.openxmlformats.org/officeDocument/2006/relationships/hyperlink" Target="consultantplus://offline/ref=A348C292E436F9C3AC8FC2CCC0F3A4E7E706BA718999411DA5F6BA90ED9825AFAEBFAC4F61BA55FF9CC4E857yCS1F" TargetMode="External"/><Relationship Id="rId499" Type="http://schemas.openxmlformats.org/officeDocument/2006/relationships/hyperlink" Target="consultantplus://offline/ref=A348C292E436F9C3AC8FC2CCC0F3A4E7E706BA71899B4413ABF3BA90ED9825AFAEBFAC4F61BA55FF9CC6ED53yCS6F" TargetMode="External"/><Relationship Id="rId56" Type="http://schemas.openxmlformats.org/officeDocument/2006/relationships/hyperlink" Target="consultantplus://offline/ref=A348C292E436F9C3AC8FC2CCC0F3A4E7E706BA71899A4B14A1F0BA90ED9825AFAEBFAC4F61BA55FF9CC7EE54yCS6F" TargetMode="External"/><Relationship Id="rId359" Type="http://schemas.openxmlformats.org/officeDocument/2006/relationships/hyperlink" Target="consultantplus://offline/ref=A348C292E436F9C3AC8FC2CCC0F3A4E7E706BA7189994A14A1F6BA90ED9825AFAEBFAC4F61BA55FF9CC7EE55yCS3F" TargetMode="External"/><Relationship Id="rId566" Type="http://schemas.openxmlformats.org/officeDocument/2006/relationships/hyperlink" Target="consultantplus://offline/ref=A348C292E436F9C3AC8FC2CCC0F3A4E7E706BA71899F4A10ABF1BA90ED9825AFAEBFAC4F61BA55FF9CC7EC5CyCSBF" TargetMode="External"/><Relationship Id="rId773" Type="http://schemas.openxmlformats.org/officeDocument/2006/relationships/hyperlink" Target="consultantplus://offline/ref=A348C292E436F9C3AC8FC2CCC0F3A4E7E706BA7189984113A7FEBA90ED9825AFAEBFAC4F61BA55FF9CC7ED54yCS7F" TargetMode="External"/><Relationship Id="rId121" Type="http://schemas.openxmlformats.org/officeDocument/2006/relationships/hyperlink" Target="consultantplus://offline/ref=A348C292E436F9C3AC8FC2CCC0F3A4E7E706BA71899F4311ABF6BA90ED9825AFAEBFAC4F61BA55FF9CC7EC55yCSBF" TargetMode="External"/><Relationship Id="rId219" Type="http://schemas.openxmlformats.org/officeDocument/2006/relationships/hyperlink" Target="consultantplus://offline/ref=A348C292E436F9C3AC8FC2CCC0F3A4E7E706BA71899F4311ABF6BA90ED9825AFAEBFAC4F61BA55FF9CC7E852yCS7F" TargetMode="External"/><Relationship Id="rId426" Type="http://schemas.openxmlformats.org/officeDocument/2006/relationships/hyperlink" Target="consultantplus://offline/ref=A348C292E436F9C3AC8FC2CCC0F3A4E7E706BA71899F4A10ABF1BA90ED9825AFAEBFAC4F61BA55FF9CC7EC57yCS1F" TargetMode="External"/><Relationship Id="rId633" Type="http://schemas.openxmlformats.org/officeDocument/2006/relationships/hyperlink" Target="consultantplus://offline/ref=A348C292E436F9C3AC8FC2CCC0F3A4E7E706BA7189994A10ABF3BA90ED9825AFAEBFAC4F61BA55FF9CC7EB50yCS0F" TargetMode="External"/><Relationship Id="rId67" Type="http://schemas.openxmlformats.org/officeDocument/2006/relationships/hyperlink" Target="consultantplus://offline/ref=A348C292E436F9C3AC8FC2CCC0F3A4E7E706BA71899F4A10ABF1BA90ED9825AFAEBFAC4F61BA55FF9CC7EE54yCS6F" TargetMode="External"/><Relationship Id="rId272" Type="http://schemas.openxmlformats.org/officeDocument/2006/relationships/hyperlink" Target="consultantplus://offline/ref=A348C292E436F9C3AC8FC2CCC0F3A4E7E706BA71899A4612A7F3BA90ED9825AFAEBFAC4F61BA55FF9CC1EE57yCS7F" TargetMode="External"/><Relationship Id="rId577" Type="http://schemas.openxmlformats.org/officeDocument/2006/relationships/hyperlink" Target="consultantplus://offline/ref=A348C292E436F9C3AC8FC2CCC0F3A4E7E706BA71899A4612A7F3BA90ED9825AFAEBFAC4F61BA55FF9CC1EE5CyCS3F" TargetMode="External"/><Relationship Id="rId700" Type="http://schemas.openxmlformats.org/officeDocument/2006/relationships/image" Target="media/image4.wmf"/><Relationship Id="rId132" Type="http://schemas.openxmlformats.org/officeDocument/2006/relationships/hyperlink" Target="consultantplus://offline/ref=A348C292E436F9C3AC8FC2CCC0F3A4E7E706BA71899F4311ABF6BA90ED9825AFAEBFAC4F61BA55FF9CC7EC52yCS1F" TargetMode="External"/><Relationship Id="rId784" Type="http://schemas.openxmlformats.org/officeDocument/2006/relationships/hyperlink" Target="consultantplus://offline/ref=A348C292E436F9C3AC8FDCC1D69FF3E8E30FE57F8C9A4843FEA2BCC7B2C823FAEEFFAA1A22FE58FDy9SFF" TargetMode="External"/><Relationship Id="rId437" Type="http://schemas.openxmlformats.org/officeDocument/2006/relationships/hyperlink" Target="consultantplus://offline/ref=A348C292E436F9C3AC8FC2CCC0F3A4E7E706BA71899F4311ABF6BA90ED9825AFAEBFAC4F61BA55FF9CC6EC5CyCSAF" TargetMode="External"/><Relationship Id="rId644" Type="http://schemas.openxmlformats.org/officeDocument/2006/relationships/hyperlink" Target="consultantplus://offline/ref=A348C292E436F9C3AC8FC2CCC0F3A4E7E706BA718999411DA5F6BA90ED9825AFAEBFAC4F61BA55FF9CC4E857yCS1F" TargetMode="External"/><Relationship Id="rId283" Type="http://schemas.openxmlformats.org/officeDocument/2006/relationships/hyperlink" Target="consultantplus://offline/ref=A348C292E436F9C3AC8FC2CCC0F3A4E7E706BA7189984113A7FEBA90ED9825AFAEBFAC4F61BA55FF9CC7EC50yCS4F" TargetMode="External"/><Relationship Id="rId490" Type="http://schemas.openxmlformats.org/officeDocument/2006/relationships/hyperlink" Target="consultantplus://offline/ref=A348C292E436F9C3AC8FC2CCC0F3A4E7E706BA71899F4A10ABF1BA90ED9825AFAEBFAC4F61BA55FF9CC7EC50yCS3F" TargetMode="External"/><Relationship Id="rId504" Type="http://schemas.openxmlformats.org/officeDocument/2006/relationships/hyperlink" Target="consultantplus://offline/ref=A348C292E436F9C3AC8FC2CCC0F3A4E7E706BA71899B4413ABF3BA90ED9825AFAEBFAC4F61BA55FF9CC6ED53yCSAF" TargetMode="External"/><Relationship Id="rId711" Type="http://schemas.openxmlformats.org/officeDocument/2006/relationships/image" Target="media/image14.wmf"/><Relationship Id="rId78" Type="http://schemas.openxmlformats.org/officeDocument/2006/relationships/hyperlink" Target="consultantplus://offline/ref=A348C292E436F9C3AC8FC2CCC0F3A4E7E706BA71899F4311ABF6BA90ED9825AFAEBFAC4F61BA55FF9CC7EE56yCS3F" TargetMode="External"/><Relationship Id="rId143" Type="http://schemas.openxmlformats.org/officeDocument/2006/relationships/hyperlink" Target="consultantplus://offline/ref=A348C292E436F9C3AC8FC2CCC0F3A4E7E706BA71899F4311ABF6BA90ED9825AFAEBFAC4F61BA55FF9CC7ED56yCS6F" TargetMode="External"/><Relationship Id="rId350" Type="http://schemas.openxmlformats.org/officeDocument/2006/relationships/hyperlink" Target="consultantplus://offline/ref=A348C292E436F9C3AC8FC2CCC0F3A4E7E706BA71819D4416A5FDE79AE5C129ADA9B0F35866F359FE9CC6E8y5S2F" TargetMode="External"/><Relationship Id="rId588" Type="http://schemas.openxmlformats.org/officeDocument/2006/relationships/hyperlink" Target="consultantplus://offline/ref=A348C292E436F9C3AC8FC2CCC0F3A4E7E706BA71899F4A10ABF1BA90ED9825AFAEBFAC4F61BA55FF9CC7EC5DyCS0F" TargetMode="External"/><Relationship Id="rId9" Type="http://schemas.openxmlformats.org/officeDocument/2006/relationships/hyperlink" Target="consultantplus://offline/ref=A348C292E436F9C3AC8FC2CCC0F3A4E7E706BA71899B4016A2F0BA90ED9825AFAEBFAC4F61BA55FF9CC7EE54yCS6F" TargetMode="External"/><Relationship Id="rId210" Type="http://schemas.openxmlformats.org/officeDocument/2006/relationships/hyperlink" Target="consultantplus://offline/ref=A348C292E436F9C3AC8FC2CCC0F3A4E7E706BA71899F4311ABF6BA90ED9825AFAEBFAC4F61BA55FF9CC7E851yCS5F" TargetMode="External"/><Relationship Id="rId448" Type="http://schemas.openxmlformats.org/officeDocument/2006/relationships/hyperlink" Target="consultantplus://offline/ref=A348C292E436F9C3AC8FC2CCC0F3A4E7E706BA7189994A10ABF3BA90ED9825AFAEBFAC4F61BA55FF9CC7EB57yCSBF" TargetMode="External"/><Relationship Id="rId655" Type="http://schemas.openxmlformats.org/officeDocument/2006/relationships/hyperlink" Target="consultantplus://offline/ref=A348C292E436F9C3AC8FC2CCC0F3A4E7E706BA7189984616A2F3BA90ED9825AFAEBFAC4F61BA55FF9CC7EF52yCS3F" TargetMode="External"/><Relationship Id="rId294" Type="http://schemas.openxmlformats.org/officeDocument/2006/relationships/hyperlink" Target="consultantplus://offline/ref=A348C292E436F9C3AC8FC2CCC0F3A4E7E706BA71899A4612A7F3BA90ED9825AFAEBFAC4F61BA55FF9CC1EE57yCSAF" TargetMode="External"/><Relationship Id="rId308" Type="http://schemas.openxmlformats.org/officeDocument/2006/relationships/hyperlink" Target="consultantplus://offline/ref=A348C292E436F9C3AC8FC2CCC0F3A4E7E706BA7189984113A7FEBA90ED9825AFAEBFAC4F61BA55FF9CC7EC52yCS2F" TargetMode="External"/><Relationship Id="rId515" Type="http://schemas.openxmlformats.org/officeDocument/2006/relationships/hyperlink" Target="consultantplus://offline/ref=A348C292E436F9C3AC8FC2CCC0F3A4E7E706BA71899F4A10ABF1BA90ED9825AFAEBFAC4F61BA55FF9CC7EC51yCS6F" TargetMode="External"/><Relationship Id="rId722" Type="http://schemas.openxmlformats.org/officeDocument/2006/relationships/hyperlink" Target="consultantplus://offline/ref=A348C292E436F9C3AC8FC2CCC0F3A4E7E706BA7189994A10ABF3BA90ED9825AFAEBFAC4F61BA55FF9CC7EB51yCS0F" TargetMode="External"/><Relationship Id="rId89" Type="http://schemas.openxmlformats.org/officeDocument/2006/relationships/hyperlink" Target="consultantplus://offline/ref=A348C292E436F9C3AC8FC2CCC0F3A4E7E706BA71899F4311ABF6BA90ED9825AFAEBFAC4F61BA55FF9CC7EF52yCS0F" TargetMode="External"/><Relationship Id="rId154" Type="http://schemas.openxmlformats.org/officeDocument/2006/relationships/hyperlink" Target="consultantplus://offline/ref=A348C292E436F9C3AC8FC2CCC0F3A4E7E706BA71899F4311ABF6BA90ED9825AFAEBFAC4F61BA55FF9CC7ED57yCS5F" TargetMode="External"/><Relationship Id="rId361" Type="http://schemas.openxmlformats.org/officeDocument/2006/relationships/hyperlink" Target="consultantplus://offline/ref=A348C292E436F9C3AC8FC2CCC0F3A4E7E706BA7189994A14A1F6BA90ED9825AFAEBFAC4F61BA55FF9CC7EE55yCS3F" TargetMode="External"/><Relationship Id="rId599" Type="http://schemas.openxmlformats.org/officeDocument/2006/relationships/hyperlink" Target="consultantplus://offline/ref=A348C292E436F9C3AC8FC2CCC0F3A4E7E706BA7189984113A7FEBA90ED9825AFAEBFAC4F61BA55FF9CC7EC5DyCS3F" TargetMode="External"/><Relationship Id="rId459" Type="http://schemas.openxmlformats.org/officeDocument/2006/relationships/hyperlink" Target="consultantplus://offline/ref=A348C292E436F9C3AC8FC2CCC0F3A4E7E706BA71899F4311ABF6BA90ED9825AFAEBFAC4F61BA55FF9CC6EC5CyCSAF" TargetMode="External"/><Relationship Id="rId666" Type="http://schemas.openxmlformats.org/officeDocument/2006/relationships/hyperlink" Target="consultantplus://offline/ref=A348C292E436F9C3AC8FDCC1D69FF3E8E30FE57F8C9A4843FEA2BCC7B2C823FAEEFFAA1A22FE58FDy9SEF" TargetMode="External"/><Relationship Id="rId16" Type="http://schemas.openxmlformats.org/officeDocument/2006/relationships/hyperlink" Target="consultantplus://offline/ref=A348C292E436F9C3AC8FC2CCC0F3A4E7E706BA718999431CA3F0BA90ED9825AFAEBFAC4F61BA55FF9CC7EE54yCS6F" TargetMode="External"/><Relationship Id="rId221" Type="http://schemas.openxmlformats.org/officeDocument/2006/relationships/hyperlink" Target="consultantplus://offline/ref=A348C292E436F9C3AC8FC2CCC0F3A4E7E706BA71899F4311ABF6BA90ED9825AFAEBFAC4F61BA55FF9CC7E852yCS5F" TargetMode="External"/><Relationship Id="rId319" Type="http://schemas.openxmlformats.org/officeDocument/2006/relationships/hyperlink" Target="consultantplus://offline/ref=A348C292E436F9C3AC8FC2CCC0F3A4E7E706BA7189984113A7FEBA90ED9825AFAEBFAC4F61BA55FF9CC7EC52yCS7F" TargetMode="External"/><Relationship Id="rId526" Type="http://schemas.openxmlformats.org/officeDocument/2006/relationships/hyperlink" Target="consultantplus://offline/ref=A348C292E436F9C3AC8FC2CCC0F3A4E7E706BA71899F4A10ABF1BA90ED9825AFAEBFAC4F61BA55FF9CC7EC52yCS7F" TargetMode="External"/><Relationship Id="rId733" Type="http://schemas.openxmlformats.org/officeDocument/2006/relationships/hyperlink" Target="consultantplus://offline/ref=A348C292E436F9C3AC8FDCC1D69FF3E8E30FE5788C9E4843FEA2BCC7B2yCS8F" TargetMode="External"/><Relationship Id="rId165" Type="http://schemas.openxmlformats.org/officeDocument/2006/relationships/hyperlink" Target="consultantplus://offline/ref=A348C292E436F9C3AC8FDCC1D69FF3E8E30FE5788D9A4843FEA2BCC7B2yCS8F" TargetMode="External"/><Relationship Id="rId372" Type="http://schemas.openxmlformats.org/officeDocument/2006/relationships/hyperlink" Target="consultantplus://offline/ref=A348C292E436F9C3AC8FC2CCC0F3A4E7E706BA71899F4A10ABF1BA90ED9825AFAEBFAC4F61BA55FF9CC7EC54yCSAF" TargetMode="External"/><Relationship Id="rId677" Type="http://schemas.openxmlformats.org/officeDocument/2006/relationships/hyperlink" Target="consultantplus://offline/ref=A348C292E436F9C3AC8FC2CCC0F3A4E7E706BA71899B4413ABF3BA90ED9825AFAEBFAC4F61BA55FF9CC6EA56yCS7F" TargetMode="External"/><Relationship Id="rId232" Type="http://schemas.openxmlformats.org/officeDocument/2006/relationships/hyperlink" Target="consultantplus://offline/ref=A348C292E436F9C3AC8FC2CCC0F3A4E7E706BA71809E4313A1FDE79AE5C129ADA9B0F35866F359FE9CC6EEy5S1F" TargetMode="External"/><Relationship Id="rId27" Type="http://schemas.openxmlformats.org/officeDocument/2006/relationships/hyperlink" Target="consultantplus://offline/ref=A348C292E436F9C3AC8FC2CCC0F3A4E7E706BA71899E4312A4F5BA90ED9825AFAEBFAC4F61BA55FF9CC7EE54yCS6F" TargetMode="External"/><Relationship Id="rId537" Type="http://schemas.openxmlformats.org/officeDocument/2006/relationships/hyperlink" Target="consultantplus://offline/ref=A348C292E436F9C3AC8FC2CCC0F3A4E7E706BA71899A4612A7F3BA90ED9825AFAEBFAC4F61BA55FF9CC1EE53yCS1F" TargetMode="External"/><Relationship Id="rId744" Type="http://schemas.openxmlformats.org/officeDocument/2006/relationships/hyperlink" Target="consultantplus://offline/ref=A348C292E436F9C3AC8FDCC1D69FF3E8E30CE07880934843FEA2BCC7B2yCS8F" TargetMode="External"/><Relationship Id="rId80" Type="http://schemas.openxmlformats.org/officeDocument/2006/relationships/hyperlink" Target="consultantplus://offline/ref=A348C292E436F9C3AC8FC2CCC0F3A4E7E706BA71899F4A10ABF1BA90ED9825AFAEBFAC4F61BA55FF9CC7EE54yCS5F" TargetMode="External"/><Relationship Id="rId176" Type="http://schemas.openxmlformats.org/officeDocument/2006/relationships/hyperlink" Target="consultantplus://offline/ref=A348C292E436F9C3AC8FDCC1D69FF3E8E00FED7F8C9F4843FEA2BCC7B2yCS8F" TargetMode="External"/><Relationship Id="rId383" Type="http://schemas.openxmlformats.org/officeDocument/2006/relationships/hyperlink" Target="consultantplus://offline/ref=A348C292E436F9C3AC8FDCC1D69FF3E8E30CE37A8A924843FEA2BCC7B2C823FAEEFFAA1A22FE59F8y9S5F" TargetMode="External"/><Relationship Id="rId590" Type="http://schemas.openxmlformats.org/officeDocument/2006/relationships/hyperlink" Target="consultantplus://offline/ref=A348C292E436F9C3AC8FC2CCC0F3A4E7E706BA7189984113A7FEBA90ED9825AFAEBFAC4F61BA55FF9CC7EC5CyCS4F" TargetMode="External"/><Relationship Id="rId604" Type="http://schemas.openxmlformats.org/officeDocument/2006/relationships/hyperlink" Target="consultantplus://offline/ref=A348C292E436F9C3AC8FC2CCC0F3A4E7E706BA71899F4A10ABF1BA90ED9825AFAEBFAC4F61BA55FF9CC7EC5DyCS6F" TargetMode="External"/><Relationship Id="rId243" Type="http://schemas.openxmlformats.org/officeDocument/2006/relationships/hyperlink" Target="consultantplus://offline/ref=A348C292E436F9C3AC8FDCC1D69FF3E8E00AE479809F4843FEA2BCC7B2yCS8F" TargetMode="External"/><Relationship Id="rId450" Type="http://schemas.openxmlformats.org/officeDocument/2006/relationships/hyperlink" Target="consultantplus://offline/ref=A348C292E436F9C3AC8FC2CCC0F3A4E7E706BA7189994A10ABF3BA90ED9825AFAEBFAC4F61BA55FF9CC7EB57yCSBF" TargetMode="External"/><Relationship Id="rId688" Type="http://schemas.openxmlformats.org/officeDocument/2006/relationships/hyperlink" Target="consultantplus://offline/ref=A348C292E436F9C3AC8FC2CCC0F3A4E7E706BA71899F4A10ABF1BA90ED9825AFAEBFAC4F61BA55FF9CC7ED57yCS2F" TargetMode="External"/><Relationship Id="rId38" Type="http://schemas.openxmlformats.org/officeDocument/2006/relationships/hyperlink" Target="consultantplus://offline/ref=A348C292E436F9C3AC8FC2CCC0F3A4E7E706BA718F9D4014A6FDE79AE5C129ADyAS9F" TargetMode="External"/><Relationship Id="rId103" Type="http://schemas.openxmlformats.org/officeDocument/2006/relationships/hyperlink" Target="consultantplus://offline/ref=A348C292E436F9C3AC8FC2CCC0F3A4E7E706BA7189984B13A7F5BA90ED9825AFAEyBSFF" TargetMode="External"/><Relationship Id="rId310" Type="http://schemas.openxmlformats.org/officeDocument/2006/relationships/hyperlink" Target="consultantplus://offline/ref=A348C292E436F9C3AC8FC2CCC0F3A4E7E706BA71899A4612A7F3BA90ED9825AFAEBFAC4F61BA55FF9CC1EE50yCS1F" TargetMode="External"/><Relationship Id="rId548" Type="http://schemas.openxmlformats.org/officeDocument/2006/relationships/hyperlink" Target="consultantplus://offline/ref=A348C292E436F9C3AC8FC2CCC0F3A4E7E706BA718999411DA5F6BA90ED9825AFAEBFAC4F61BA55FF9CC4E857yCS1F" TargetMode="External"/><Relationship Id="rId755" Type="http://schemas.openxmlformats.org/officeDocument/2006/relationships/hyperlink" Target="consultantplus://offline/ref=A348C292E436F9C3AC8FC2CCC0F3A4E7E706BA7189994715A5F2BA90ED9825AFAEBFAC4F61BA55FF9CC6EC5DyCS6F" TargetMode="External"/><Relationship Id="rId91" Type="http://schemas.openxmlformats.org/officeDocument/2006/relationships/hyperlink" Target="consultantplus://offline/ref=A348C292E436F9C3AC8FC2CCC0F3A4E7E706BA71899F4311ABF6BA90ED9825AFAEBFAC4F61BA55FF9CC7EF52yCS6F" TargetMode="External"/><Relationship Id="rId187" Type="http://schemas.openxmlformats.org/officeDocument/2006/relationships/hyperlink" Target="consultantplus://offline/ref=A348C292E436F9C3AC8FC2CCC0F3A4E7E706BA71899F4A10ABF1BA90ED9825AFAEBFAC4F61BA55FF9CC7EE55yCS3F" TargetMode="External"/><Relationship Id="rId394" Type="http://schemas.openxmlformats.org/officeDocument/2006/relationships/hyperlink" Target="consultantplus://offline/ref=A348C292E436F9C3AC8FDCC1D69FF3E8E30CED7D899F4843FEA2BCC7B2C823FAEEFFAA1A22FF5FF7y9S5F" TargetMode="External"/><Relationship Id="rId408" Type="http://schemas.openxmlformats.org/officeDocument/2006/relationships/hyperlink" Target="consultantplus://offline/ref=A348C292E436F9C3AC8FC2CCC0F3A4E7E706BA71899F4A10ABF1BA90ED9825AFAEBFAC4F61BA55FF9CC7EC56yCS6F" TargetMode="External"/><Relationship Id="rId615" Type="http://schemas.openxmlformats.org/officeDocument/2006/relationships/hyperlink" Target="consultantplus://offline/ref=A348C292E436F9C3AC8FC2CCC0F3A4E7E706BA71899B4413ABF3BA90ED9825AFAEBFAC4F61BA55FF9CC6EA55yCS0F" TargetMode="External"/><Relationship Id="rId254" Type="http://schemas.openxmlformats.org/officeDocument/2006/relationships/hyperlink" Target="consultantplus://offline/ref=A348C292E436F9C3AC8FC2CCC0F3A4E7E706BA71899F4A10ABF1BA90ED9825AFAEBFAC4F61BA55FF9CC7EF57yCSBF" TargetMode="External"/><Relationship Id="rId699" Type="http://schemas.openxmlformats.org/officeDocument/2006/relationships/image" Target="media/image3.wmf"/><Relationship Id="rId49" Type="http://schemas.openxmlformats.org/officeDocument/2006/relationships/hyperlink" Target="consultantplus://offline/ref=A348C292E436F9C3AC8FC2CCC0F3A4E7E706BA71899B4214A1FFBA90ED9825AFAEBFAC4F61BA55FF9CC7EE54yCS4F" TargetMode="External"/><Relationship Id="rId114" Type="http://schemas.openxmlformats.org/officeDocument/2006/relationships/hyperlink" Target="consultantplus://offline/ref=A348C292E436F9C3AC8FC2CCC0F3A4E7E706BA71899F4311ABF6BA90ED9825AFAEBFAC4F61BA55FF9CC7EC55yCS1F" TargetMode="External"/><Relationship Id="rId461" Type="http://schemas.openxmlformats.org/officeDocument/2006/relationships/hyperlink" Target="consultantplus://offline/ref=A348C292E436F9C3AC8FC2CCC0F3A4E7E706BA7189994A10ABF3BA90ED9825AFAEBFAC4F61BA55FF9CC7EB57yCSBF" TargetMode="External"/><Relationship Id="rId559" Type="http://schemas.openxmlformats.org/officeDocument/2006/relationships/hyperlink" Target="consultantplus://offline/ref=A348C292E436F9C3AC8FC2CCC0F3A4E7E706BA71899F4A10ABF1BA90ED9825AFAEBFAC4F61BA55FF9CC7EC5CyCS0F" TargetMode="External"/><Relationship Id="rId766" Type="http://schemas.openxmlformats.org/officeDocument/2006/relationships/hyperlink" Target="consultantplus://offline/ref=A348C292E436F9C3AC8FC2CCC0F3A4E7E706BA71899F4311ABF6BA90ED9825AFAEBFAC4F61BA55FF9CC6ED55yCS7F" TargetMode="External"/><Relationship Id="rId198" Type="http://schemas.openxmlformats.org/officeDocument/2006/relationships/hyperlink" Target="consultantplus://offline/ref=A348C292E436F9C3AC8FC2CCC0F3A4E7E706BA71899F4311ABF6BA90ED9825AFAEBFAC4F61BA55FF9CC7E850yCS6F" TargetMode="External"/><Relationship Id="rId321" Type="http://schemas.openxmlformats.org/officeDocument/2006/relationships/hyperlink" Target="consultantplus://offline/ref=A348C292E436F9C3AC8FC2CCC0F3A4E7E706BA71899F4A10ABF1BA90ED9825AFAEBFAC4F61BA55FF9CC7EF5CyCS7F" TargetMode="External"/><Relationship Id="rId419" Type="http://schemas.openxmlformats.org/officeDocument/2006/relationships/hyperlink" Target="consultantplus://offline/ref=A348C292E436F9C3AC8FC2CCC0F3A4E7E706BA71899B4413ABF3BA90ED9825AFAEBFAC4F61BA55FF9CC6ED52yCS4F" TargetMode="External"/><Relationship Id="rId626" Type="http://schemas.openxmlformats.org/officeDocument/2006/relationships/hyperlink" Target="consultantplus://offline/ref=A348C292E436F9C3AC8FC2CCC0F3A4E7E706BA71899A4316A1FEBA90ED9825AFAEBFAC4F61BA55FF9CC7EE54yCS5F" TargetMode="External"/><Relationship Id="rId265" Type="http://schemas.openxmlformats.org/officeDocument/2006/relationships/hyperlink" Target="consultantplus://offline/ref=A348C292E436F9C3AC8FC2CCC0F3A4E7E706BA71899A4316A1FEBA90ED9825AFAEBFAC4F61BA55FF9CC3EE57yCS0F" TargetMode="External"/><Relationship Id="rId472" Type="http://schemas.openxmlformats.org/officeDocument/2006/relationships/hyperlink" Target="consultantplus://offline/ref=A348C292E436F9C3AC8FC2CCC0F3A4E7E706BA71899B4413ABF3BA90ED9825AFAEBFAC4F61BA55FF9CC6ED53yCS1F" TargetMode="External"/><Relationship Id="rId125" Type="http://schemas.openxmlformats.org/officeDocument/2006/relationships/hyperlink" Target="consultantplus://offline/ref=A348C292E436F9C3AC8FC2CCC0F3A4E7E706BA71899F4311ABF6BA90ED9825AFAEBFAC4F61BA55FF9CC7EC51yCS6F" TargetMode="External"/><Relationship Id="rId332" Type="http://schemas.openxmlformats.org/officeDocument/2006/relationships/hyperlink" Target="consultantplus://offline/ref=A348C292E436F9C3AC8FC2CCC0F3A4E7E706BA71899F4311ABF6BA90ED9825AFAEBFAC4F61BA55FF9CC6EC56yCS7F" TargetMode="External"/><Relationship Id="rId777" Type="http://schemas.openxmlformats.org/officeDocument/2006/relationships/hyperlink" Target="consultantplus://offline/ref=A348C292E436F9C3AC8FC2CCC0F3A4E7E706BA7189984113A7FEBA90ED9825AFAEBFAC4F61BA55FF9CC7ED54yCSAF" TargetMode="External"/><Relationship Id="rId637" Type="http://schemas.openxmlformats.org/officeDocument/2006/relationships/hyperlink" Target="consultantplus://offline/ref=A348C292E436F9C3AC8FC2CCC0F3A4E7E706BA7189994A10ABF3BA90ED9825AFAEBFAC4F61BA55FF9CC7EB50yCS7F" TargetMode="External"/><Relationship Id="rId276" Type="http://schemas.openxmlformats.org/officeDocument/2006/relationships/hyperlink" Target="consultantplus://offline/ref=A348C292E436F9C3AC8FC2CCC0F3A4E7E706BA71899B4413ABF3BA90ED9825AFAEBFAC4F61BA55FF9CC6EF57yCSBF" TargetMode="External"/><Relationship Id="rId483" Type="http://schemas.openxmlformats.org/officeDocument/2006/relationships/hyperlink" Target="consultantplus://offline/ref=A348C292E436F9C3AC8FC2CCC0F3A4E7E706BA71899F4A10ABF1BA90ED9825AFAEBFAC4F61BA55FF9CC7EC57yCSBF" TargetMode="External"/><Relationship Id="rId690" Type="http://schemas.openxmlformats.org/officeDocument/2006/relationships/hyperlink" Target="consultantplus://offline/ref=A348C292E436F9C3AC8FC2CCC0F3A4E7E706BA71899F4A10ABF1BA90ED9825AFAEBFAC4F61BA55FF9CC7ED57yCS7F" TargetMode="External"/><Relationship Id="rId704" Type="http://schemas.openxmlformats.org/officeDocument/2006/relationships/image" Target="media/image7.wmf"/><Relationship Id="rId40" Type="http://schemas.openxmlformats.org/officeDocument/2006/relationships/hyperlink" Target="consultantplus://offline/ref=A348C292E436F9C3AC8FC2CCC0F3A4E7E706BA71809A4A15A0FDE79AE5C129ADyAS9F" TargetMode="External"/><Relationship Id="rId136" Type="http://schemas.openxmlformats.org/officeDocument/2006/relationships/hyperlink" Target="consultantplus://offline/ref=A348C292E436F9C3AC8FC2CCC0F3A4E7E706BA71899F4311ABF6BA90ED9825AFAEBFAC4F61BA55FF9CC7ED55yCSBF" TargetMode="External"/><Relationship Id="rId343" Type="http://schemas.openxmlformats.org/officeDocument/2006/relationships/hyperlink" Target="consultantplus://offline/ref=A348C292E436F9C3AC8FC2CCC0F3A4E7E706BA71899F4A10ABF1BA90ED9825AFAEBFAC4F61BA55FF9CC7EF5DyCSAF" TargetMode="External"/><Relationship Id="rId550" Type="http://schemas.openxmlformats.org/officeDocument/2006/relationships/hyperlink" Target="consultantplus://offline/ref=A348C292E436F9C3AC8FC2CCC0F3A4E7E706BA71899F4A10ABF1BA90ED9825AFAEBFAC4F61BA55FF9CC7EC53yCS0F" TargetMode="External"/><Relationship Id="rId203" Type="http://schemas.openxmlformats.org/officeDocument/2006/relationships/hyperlink" Target="consultantplus://offline/ref=A348C292E436F9C3AC8FC2CCC0F3A4E7E706BA71899F4311ABF6BA90ED9825AFAEBFAC4F61BA55FF9CC7E851yCS1F" TargetMode="External"/><Relationship Id="rId648" Type="http://schemas.openxmlformats.org/officeDocument/2006/relationships/hyperlink" Target="consultantplus://offline/ref=A348C292E436F9C3AC8FC2CCC0F3A4E7E706BA71899F4A10ABF1BA90ED9825AFAEBFAC4F61BA55FF9CC7ED54yCSAF" TargetMode="External"/><Relationship Id="rId287" Type="http://schemas.openxmlformats.org/officeDocument/2006/relationships/hyperlink" Target="consultantplus://offline/ref=A348C292E436F9C3AC8FC2CCC0F3A4E7E706BA7189994715A5F2BA90ED9825AFAEBFAC4F61BA55FF9CC6EC52yCS3F" TargetMode="External"/><Relationship Id="rId410" Type="http://schemas.openxmlformats.org/officeDocument/2006/relationships/hyperlink" Target="consultantplus://offline/ref=A348C292E436F9C3AC8FC2CCC0F3A4E7E706BA71899B4413ABF3BA90ED9825AFAEBFAC4F61BA55FF9CC6ED52yCS1F" TargetMode="External"/><Relationship Id="rId494" Type="http://schemas.openxmlformats.org/officeDocument/2006/relationships/hyperlink" Target="consultantplus://offline/ref=A348C292E436F9C3AC8FDCC1D69FF3E8E30CE07880934843FEA2BCC7B2C823FAEEFFAA1A22FE58FDy9SDF" TargetMode="External"/><Relationship Id="rId508" Type="http://schemas.openxmlformats.org/officeDocument/2006/relationships/hyperlink" Target="consultantplus://offline/ref=A348C292E436F9C3AC8FC2CCC0F3A4E7E706BA71899A4612A7F3BA90ED9825AFAEBFAC4F61BA55FF9CC1EE52yCS7F" TargetMode="External"/><Relationship Id="rId715" Type="http://schemas.openxmlformats.org/officeDocument/2006/relationships/image" Target="media/image18.wmf"/><Relationship Id="rId147" Type="http://schemas.openxmlformats.org/officeDocument/2006/relationships/hyperlink" Target="consultantplus://offline/ref=A348C292E436F9C3AC8FC2CCC0F3A4E7E706BA71899F4311ABF6BA90ED9825AFAEBFAC4F61BA55FF9CC7ED56yCSAF" TargetMode="External"/><Relationship Id="rId354" Type="http://schemas.openxmlformats.org/officeDocument/2006/relationships/hyperlink" Target="consultantplus://offline/ref=A348C292E436F9C3AC8FC2CCC0F3A4E7E706BA7189984113A7FEBA90ED9825AFAEBFAC4F61BA55FF9CC7EC52yCS7F" TargetMode="External"/><Relationship Id="rId51" Type="http://schemas.openxmlformats.org/officeDocument/2006/relationships/hyperlink" Target="consultantplus://offline/ref=A348C292E436F9C3AC8FC2CCC0F3A4E7E706BA71899B4617A3F4BA90ED9825AFAEBFAC4F61BA55FF9CC7EE54yCS6F" TargetMode="External"/><Relationship Id="rId561" Type="http://schemas.openxmlformats.org/officeDocument/2006/relationships/hyperlink" Target="consultantplus://offline/ref=A348C292E436F9C3AC8FC2CCC0F3A4E7E706BA71899B4214A1FFBA90ED9825AFAEBFAC4F61BA55FF9CC2EB57yCS6F" TargetMode="External"/><Relationship Id="rId659" Type="http://schemas.openxmlformats.org/officeDocument/2006/relationships/hyperlink" Target="consultantplus://offline/ref=A348C292E436F9C3AC8FC2CCC0F3A4E7E706BA71899A4612A7F3BA90ED9825AFAEBFAC4F61BA55FF9CC1EE5DyCS3F" TargetMode="External"/><Relationship Id="rId214" Type="http://schemas.openxmlformats.org/officeDocument/2006/relationships/hyperlink" Target="consultantplus://offline/ref=A348C292E436F9C3AC8FDCC1D69FF3E8E30FE47E8C924843FEA2BCC7B2C823FAEEFFAA1A22FE58FEy9SAF" TargetMode="External"/><Relationship Id="rId298" Type="http://schemas.openxmlformats.org/officeDocument/2006/relationships/hyperlink" Target="consultantplus://offline/ref=A348C292E436F9C3AC8FC2CCC0F3A4E7E706BA71899A4612A7F3BA90ED9825AFAEBFAC4F61BA55FF9CC1EE50yCS1F" TargetMode="External"/><Relationship Id="rId421" Type="http://schemas.openxmlformats.org/officeDocument/2006/relationships/hyperlink" Target="consultantplus://offline/ref=A348C292E436F9C3AC8FC2CCC0F3A4E7E706BA718999411DA5F6BA90ED9825AFAEBFAC4F61BA55FF9CC4E857yCS1F" TargetMode="External"/><Relationship Id="rId519" Type="http://schemas.openxmlformats.org/officeDocument/2006/relationships/hyperlink" Target="consultantplus://offline/ref=A348C292E436F9C3AC8FC2CCC0F3A4E7E706BA71899F4016A0FFBA90ED9825AFAEBFAC4F61BA55FF9CC7ED57yCS6F" TargetMode="External"/><Relationship Id="rId158" Type="http://schemas.openxmlformats.org/officeDocument/2006/relationships/hyperlink" Target="consultantplus://offline/ref=A348C292E436F9C3AC8FC2CCC0F3A4E7E706BA71899F4311ABF6BA90ED9825AFAEBFAC4F61BA55FF9CC7ED50yCS3F" TargetMode="External"/><Relationship Id="rId726" Type="http://schemas.openxmlformats.org/officeDocument/2006/relationships/hyperlink" Target="consultantplus://offline/ref=A348C292E436F9C3AC8FC2CCC0F3A4E7E706BA7189994A10ABF3BA90ED9825AFAEBFAC4F61BA55FF9CC7EB51yCSAF" TargetMode="External"/><Relationship Id="rId62" Type="http://schemas.openxmlformats.org/officeDocument/2006/relationships/hyperlink" Target="consultantplus://offline/ref=A348C292E436F9C3AC8FC2CCC0F3A4E7E706BA7189984616A2F3BA90ED9825AFAEBFAC4F61BA55FF9CC7EE54yCS6F" TargetMode="External"/><Relationship Id="rId365" Type="http://schemas.openxmlformats.org/officeDocument/2006/relationships/hyperlink" Target="consultantplus://offline/ref=A348C292E436F9C3AC8FC2CCC0F3A4E7E706BA71899A4612A7F3BA90ED9825AFAEBFAC4F61BA55FF9CC1EE50yCSAF" TargetMode="External"/><Relationship Id="rId572" Type="http://schemas.openxmlformats.org/officeDocument/2006/relationships/hyperlink" Target="consultantplus://offline/ref=A348C292E436F9C3AC8FC2CCC0F3A4E7E706BA71899B4413ABF3BA90ED9825AFAEBFAC4F61BA55FF9CC6EA54yCS5F" TargetMode="External"/><Relationship Id="rId225" Type="http://schemas.openxmlformats.org/officeDocument/2006/relationships/hyperlink" Target="consultantplus://offline/ref=A348C292E436F9C3AC8FC2CCC0F3A4E7E706BA71899F4311ABF6BA90ED9825AFAEBFAC4F61BA55FF9CC7E852yCSBF" TargetMode="External"/><Relationship Id="rId432" Type="http://schemas.openxmlformats.org/officeDocument/2006/relationships/hyperlink" Target="consultantplus://offline/ref=A348C292E436F9C3AC8FC2CCC0F3A4E7E706BA71899F4311ABF6BA90ED9825AFAEBFAC4F61BA55FF9CC6EC5CyCSAF" TargetMode="External"/><Relationship Id="rId737" Type="http://schemas.openxmlformats.org/officeDocument/2006/relationships/hyperlink" Target="consultantplus://offline/ref=A348C292E436F9C3AC8FC2CCC0F3A4E7E706BA71899F4A10ABF1BA90ED9825AFAEBFAC4F61BA55FF9CC7ED57yCS6F" TargetMode="External"/><Relationship Id="rId73" Type="http://schemas.openxmlformats.org/officeDocument/2006/relationships/hyperlink" Target="consultantplus://offline/ref=A348C292E436F9C3AC8FC2CCC0F3A4E7E706BA71899F4311ABF6BA90ED9825AFAEBFAC4F61BA55FF9CC7EE54yCSBF" TargetMode="External"/><Relationship Id="rId169" Type="http://schemas.openxmlformats.org/officeDocument/2006/relationships/hyperlink" Target="consultantplus://offline/ref=A348C292E436F9C3AC8FC2CCC0F3A4E7E706BA71899F4A13A4F2BA90ED9825AFAEBFAC4F61BA55FF9CC7EE55yCS0F" TargetMode="External"/><Relationship Id="rId376" Type="http://schemas.openxmlformats.org/officeDocument/2006/relationships/hyperlink" Target="consultantplus://offline/ref=A348C292E436F9C3AC8FC2CCC0F3A4E7E706BA71899B4413ABF3BA90ED9825AFAEBFAC4F61BA55FF9CC6ED51yCS2F" TargetMode="External"/><Relationship Id="rId583" Type="http://schemas.openxmlformats.org/officeDocument/2006/relationships/hyperlink" Target="consultantplus://offline/ref=A348C292E436F9C3AC8FC2CCC0F3A4E7E706BA71899A4316A1FEBA90ED9825AFAEBFAC4F61BA55FF9CC7EE54yCS5F" TargetMode="External"/><Relationship Id="rId4" Type="http://schemas.openxmlformats.org/officeDocument/2006/relationships/webSettings" Target="webSettings.xml"/><Relationship Id="rId236" Type="http://schemas.openxmlformats.org/officeDocument/2006/relationships/hyperlink" Target="consultantplus://offline/ref=A348C292E436F9C3AC8FC2CCC0F3A4E7E706BA71899F4311ABF6BA90ED9825AFAEBFAC4F61BA55FF9CC7E853yCS4F" TargetMode="External"/><Relationship Id="rId443" Type="http://schemas.openxmlformats.org/officeDocument/2006/relationships/hyperlink" Target="consultantplus://offline/ref=A348C292E436F9C3AC8FC2CCC0F3A4E7E706BA71899F4311ABF6BA90ED9825AFAEBFAC4F61BA55FF9CC6EC5CyCSAF" TargetMode="External"/><Relationship Id="rId650" Type="http://schemas.openxmlformats.org/officeDocument/2006/relationships/hyperlink" Target="consultantplus://offline/ref=A348C292E436F9C3AC8FC2CCC0F3A4E7E706BA71899F4315ABF0BA90ED9825AFAEBFAC4F61BA55FF9CC7EC5CyCSBF" TargetMode="External"/><Relationship Id="rId303" Type="http://schemas.openxmlformats.org/officeDocument/2006/relationships/hyperlink" Target="consultantplus://offline/ref=A348C292E436F9C3AC8FC2CCC0F3A4E7E706BA718999411DA5F6BA90ED9825AFAEBFAC4F61BA55FF9CC2EF5CyCSBF" TargetMode="External"/><Relationship Id="rId748" Type="http://schemas.openxmlformats.org/officeDocument/2006/relationships/hyperlink" Target="consultantplus://offline/ref=A348C292E436F9C3AC8FC2CCC0F3A4E7E706BA71899F4A10ABF1BA90ED9825AFAEBFAC4F61BA55FF9CC7ED50yCS5F" TargetMode="External"/><Relationship Id="rId84" Type="http://schemas.openxmlformats.org/officeDocument/2006/relationships/hyperlink" Target="consultantplus://offline/ref=A348C292E436F9C3AC8FC2CCC0F3A4E7E706BA71899F4311ABF6BA90ED9825AFAEBFAC4F61BA55FF9CC7EF56yCS4F" TargetMode="External"/><Relationship Id="rId387" Type="http://schemas.openxmlformats.org/officeDocument/2006/relationships/hyperlink" Target="consultantplus://offline/ref=A348C292E436F9C3AC8FC2CCC0F3A4E7E706BA71819D4416A5FDE79AE5C129ADA9B0F35866F359FE9CC6E9y5S4F" TargetMode="External"/><Relationship Id="rId510" Type="http://schemas.openxmlformats.org/officeDocument/2006/relationships/hyperlink" Target="consultantplus://offline/ref=A348C292E436F9C3AC8FC2CCC0F3A4E7E706BA71899B4413ABF3BA90ED9825AFAEBFAC4F61BA55FF9CC6ED5CyCS1F" TargetMode="External"/><Relationship Id="rId594" Type="http://schemas.openxmlformats.org/officeDocument/2006/relationships/hyperlink" Target="consultantplus://offline/ref=A348C292E436F9C3AC8FC2CCC0F3A4E7E706BA71899A4612A7F3BA90ED9825AFAEBFAC4F61BA55FF9CC1EE5CyCS3F" TargetMode="External"/><Relationship Id="rId608" Type="http://schemas.openxmlformats.org/officeDocument/2006/relationships/hyperlink" Target="consultantplus://offline/ref=A348C292E436F9C3AC8FC2CCC0F3A4E7E706BA71899F4A10ABF1BA90ED9825AFAEBFAC4F61BA55FF9CC7ED54yCS3F" TargetMode="External"/><Relationship Id="rId247" Type="http://schemas.openxmlformats.org/officeDocument/2006/relationships/hyperlink" Target="consultantplus://offline/ref=A348C292E436F9C3AC8FC2CCC0F3A4E7E706BA71899E4312A4F5BA90ED9825AFAEBFAC4F61BA55FF9CC7EE54yCS6F" TargetMode="External"/><Relationship Id="rId107" Type="http://schemas.openxmlformats.org/officeDocument/2006/relationships/hyperlink" Target="consultantplus://offline/ref=A348C292E436F9C3AC8FC2CCC0F3A4E7E706BA71899F4311ABF6BA90ED9825AFAEBFAC4F61BA55FF9CC7EC54yCS4F" TargetMode="External"/><Relationship Id="rId454" Type="http://schemas.openxmlformats.org/officeDocument/2006/relationships/hyperlink" Target="consultantplus://offline/ref=A348C292E436F9C3AC8FC2CCC0F3A4E7E706BA7189984113A7FEBA90ED9825AFAEBFAC4F61BA55FF9CC7EC53yCS3F" TargetMode="External"/><Relationship Id="rId661" Type="http://schemas.openxmlformats.org/officeDocument/2006/relationships/hyperlink" Target="consultantplus://offline/ref=A348C292E436F9C3AC8FC2CCC0F3A4E7E706BA7189994A10ABF3BA90ED9825AFAEBFAC4F61BA55FF9CC7EB50yCS4F" TargetMode="External"/><Relationship Id="rId759" Type="http://schemas.openxmlformats.org/officeDocument/2006/relationships/hyperlink" Target="consultantplus://offline/ref=A348C292E436F9C3AC8FC2CCC0F3A4E7E706BA71899F4311ABF6BA90ED9825AFAEBFAC4F61BA55FF9CC6ED55yCS7F" TargetMode="External"/><Relationship Id="rId11" Type="http://schemas.openxmlformats.org/officeDocument/2006/relationships/hyperlink" Target="consultantplus://offline/ref=A348C292E436F9C3AC8FC2CCC0F3A4E7E706BA71899B4513AAFEBA90ED9825AFAEBFAC4F61BA55FF9CC7EE54yCS6F" TargetMode="External"/><Relationship Id="rId314" Type="http://schemas.openxmlformats.org/officeDocument/2006/relationships/hyperlink" Target="consultantplus://offline/ref=A348C292E436F9C3AC8FC2CCC0F3A4E7E706BA71899B4413ABF3BA90ED9825AFAEBFAC4F61BA55FF9CC6EF57yCSAF" TargetMode="External"/><Relationship Id="rId398" Type="http://schemas.openxmlformats.org/officeDocument/2006/relationships/hyperlink" Target="consultantplus://offline/ref=A348C292E436F9C3AC8FDCC1D69FF3E8E30CED7D899F4843FEA2BCC7B2yCS8F" TargetMode="External"/><Relationship Id="rId521" Type="http://schemas.openxmlformats.org/officeDocument/2006/relationships/hyperlink" Target="consultantplus://offline/ref=A348C292E436F9C3AC8FDCC1D69FF3E8E30CED7D899F4843FEA2BCC7B2yCS8F" TargetMode="External"/><Relationship Id="rId619" Type="http://schemas.openxmlformats.org/officeDocument/2006/relationships/hyperlink" Target="consultantplus://offline/ref=A348C292E436F9C3AC8FC2CCC0F3A4E7E706BA71899B4413ABF3BA90ED9825AFAEBFAC4F61BA55FF9CC6EA55yC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204</Pages>
  <Words>95379</Words>
  <Characters>543661</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Ришко Инна Владимировна</dc:creator>
  <cp:lastModifiedBy>Ришко Инна Владимировна</cp:lastModifiedBy>
  <cp:revision>1</cp:revision>
  <dcterms:created xsi:type="dcterms:W3CDTF">2017-08-18T05:18:00Z</dcterms:created>
  <dcterms:modified xsi:type="dcterms:W3CDTF">2017-08-18T05:19:00Z</dcterms:modified>
</cp:coreProperties>
</file>