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DC06AE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DC06AE">
        <w:rPr>
          <w:rFonts w:ascii="Times New Roman" w:hAnsi="Times New Roman"/>
          <w:sz w:val="20"/>
          <w:szCs w:val="20"/>
        </w:rPr>
        <w:t>.</w:t>
      </w:r>
      <w:proofErr w:type="spellStart"/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proofErr w:type="spellEnd"/>
      <w:r w:rsidRPr="00DC06AE">
        <w:rPr>
          <w:rFonts w:ascii="Times New Roman" w:hAnsi="Times New Roman"/>
          <w:sz w:val="20"/>
          <w:szCs w:val="20"/>
        </w:rPr>
        <w:t>.</w:t>
      </w:r>
      <w:proofErr w:type="spellStart"/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DC06AE">
        <w:rPr>
          <w:rFonts w:ascii="Times New Roman" w:hAnsi="Times New Roman"/>
          <w:sz w:val="20"/>
          <w:szCs w:val="20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DC06AE">
        <w:rPr>
          <w:rFonts w:ascii="Times New Roman" w:hAnsi="Times New Roman"/>
          <w:sz w:val="20"/>
          <w:szCs w:val="20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DC06A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DC06AE">
        <w:rPr>
          <w:rFonts w:ascii="Times New Roman" w:hAnsi="Times New Roman"/>
          <w:sz w:val="20"/>
          <w:szCs w:val="20"/>
        </w:rPr>
        <w:t>@</w:t>
      </w:r>
      <w:proofErr w:type="spellStart"/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DC06AE">
        <w:rPr>
          <w:rFonts w:ascii="Times New Roman" w:hAnsi="Times New Roman"/>
          <w:sz w:val="20"/>
          <w:szCs w:val="20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DC06AE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C06A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DC06AE">
        <w:rPr>
          <w:rFonts w:ascii="Times New Roman" w:hAnsi="Times New Roman"/>
          <w:sz w:val="20"/>
          <w:szCs w:val="20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C06AE">
        <w:rPr>
          <w:rFonts w:ascii="Times New Roman" w:hAnsi="Times New Roman"/>
          <w:sz w:val="20"/>
          <w:szCs w:val="20"/>
        </w:rPr>
        <w:t>:</w:t>
      </w:r>
      <w:r w:rsidRPr="00DC06AE">
        <w:rPr>
          <w:rFonts w:ascii="Times New Roman" w:hAnsi="Times New Roman"/>
          <w:i/>
          <w:sz w:val="20"/>
          <w:szCs w:val="20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DC06AE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DC06AE">
          <w:rPr>
            <w:rFonts w:ascii="Times New Roman" w:hAnsi="Times New Roman"/>
            <w:color w:val="0000FF"/>
            <w:sz w:val="20"/>
            <w:szCs w:val="20"/>
            <w:u w:val="single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DC06AE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DC06AE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DC06AE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26.04</w:t>
      </w:r>
      <w:r w:rsidR="003E07B6">
        <w:rPr>
          <w:rFonts w:ascii="Times New Roman" w:hAnsi="Times New Roman"/>
          <w:sz w:val="26"/>
          <w:szCs w:val="26"/>
        </w:rPr>
        <w:t>.2017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№ 168</w:t>
      </w:r>
    </w:p>
    <w:p w:rsidR="00E679B0" w:rsidRPr="00CC7447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3E5F" w:rsidRDefault="00EC4ED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4ED5">
        <w:rPr>
          <w:rFonts w:ascii="Times New Roman" w:hAnsi="Times New Roman"/>
          <w:sz w:val="26"/>
          <w:szCs w:val="26"/>
        </w:rPr>
        <w:t xml:space="preserve">Об </w:t>
      </w:r>
      <w:r w:rsidR="00B07425">
        <w:rPr>
          <w:rFonts w:ascii="Times New Roman" w:hAnsi="Times New Roman"/>
          <w:sz w:val="26"/>
          <w:szCs w:val="26"/>
        </w:rPr>
        <w:t xml:space="preserve"> оперативной обстановке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 w:rsidR="00B07425">
        <w:rPr>
          <w:rFonts w:ascii="Times New Roman" w:hAnsi="Times New Roman"/>
          <w:sz w:val="26"/>
          <w:szCs w:val="26"/>
        </w:rPr>
        <w:t xml:space="preserve">и результатах </w:t>
      </w:r>
    </w:p>
    <w:p w:rsidR="00FA3E5F" w:rsidRDefault="00B0742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оперативно-служебной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деятельности ПДН </w:t>
      </w:r>
    </w:p>
    <w:p w:rsidR="00B07425" w:rsidRDefault="00FA3E5F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ОУУП и ПДН </w:t>
      </w:r>
      <w:r w:rsidR="00B07425">
        <w:rPr>
          <w:rFonts w:ascii="Times New Roman" w:hAnsi="Times New Roman"/>
          <w:sz w:val="26"/>
          <w:szCs w:val="26"/>
        </w:rPr>
        <w:t xml:space="preserve">ОМВД России по городу </w:t>
      </w:r>
      <w:proofErr w:type="spellStart"/>
      <w:r w:rsidR="00B07425">
        <w:rPr>
          <w:rFonts w:ascii="Times New Roman" w:hAnsi="Times New Roman"/>
          <w:sz w:val="26"/>
          <w:szCs w:val="26"/>
        </w:rPr>
        <w:t>Пыть-Яху</w:t>
      </w:r>
      <w:proofErr w:type="spellEnd"/>
    </w:p>
    <w:p w:rsidR="00CC234C" w:rsidRPr="00FA3E5F" w:rsidRDefault="00DC06AE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1 квартал  2017</w:t>
      </w:r>
      <w:r w:rsidR="00B07425">
        <w:rPr>
          <w:rFonts w:ascii="Times New Roman" w:hAnsi="Times New Roman"/>
          <w:sz w:val="26"/>
          <w:szCs w:val="26"/>
        </w:rPr>
        <w:t xml:space="preserve"> года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  <w:proofErr w:type="spellStart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аналитическую справку о состоянии оперативной обстановки и результатах оперативно-служебной деятельности ПДН ОУУП и ПДН ОМВ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Д России по городу </w:t>
      </w:r>
      <w:proofErr w:type="spellStart"/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за 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 xml:space="preserve"> 1 квартал 2017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B4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комиссией по делам несовершеннолетних и защите их прав установлено:</w:t>
      </w:r>
    </w:p>
    <w:p w:rsidR="00B07425" w:rsidRDefault="00734A2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734A2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Состояние преступности среди несовершеннолетних, а также в отношении несовершеннолетних.</w:t>
      </w:r>
    </w:p>
    <w:p w:rsidR="00734A2B" w:rsidRP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2170F6" w:rsidRDefault="00B0742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профилактическом учете в ПДН ОМВД России по городу Пыть-Ях 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31.03.2017 года состоит 60 несовершеннолетних (АППГ – 45), из них в 1 квартале 2017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выявлено и поставлено на профилактический 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>учет 9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>шеннолетних (АППГ – 18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265E7" w:rsidRDefault="00F265E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65E7" w:rsidRDefault="00DC06AE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В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 квартале 2017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территории обслуживания ОМВД России по городу Пыть-Ях 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несовершеннолетними совершено 5 преступлений (АППГ – 0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совершении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преступлений принимало участие 5 несовершеннолетних из них: в возрасте 14-15 лет – 1 несовершеннолетний, в возрасте 16-17 лет – 4 несовершеннолетних.</w:t>
      </w:r>
    </w:p>
    <w:p w:rsidR="003E07B6" w:rsidRDefault="003E07B6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07B6" w:rsidRDefault="003E07B6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</w:t>
      </w:r>
      <w:r w:rsidR="0083532C">
        <w:rPr>
          <w:rFonts w:ascii="Times New Roman" w:eastAsia="Times New Roman" w:hAnsi="Times New Roman"/>
          <w:sz w:val="26"/>
          <w:szCs w:val="26"/>
          <w:lang w:eastAsia="ru-RU"/>
        </w:rPr>
        <w:t>1 квартале 2017 года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несовершеннолетними совершены следующие преступления:</w:t>
      </w:r>
    </w:p>
    <w:p w:rsidR="00DC06AE" w:rsidRDefault="00DC06AE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1482" w:rsidRDefault="00431482" w:rsidP="004314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- ч. 2 ст. 228 Уголовного кодекса Российской Федерации (</w:t>
      </w:r>
      <w:r>
        <w:rPr>
          <w:rFonts w:ascii="Times New Roman" w:eastAsiaTheme="minorHAnsi" w:hAnsi="Times New Roman"/>
          <w:sz w:val="26"/>
          <w:szCs w:val="26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</w:r>
      <w:r w:rsidR="00DC06AE">
        <w:rPr>
          <w:rFonts w:ascii="Times New Roman" w:eastAsiaTheme="minorHAnsi" w:hAnsi="Times New Roman"/>
          <w:sz w:val="26"/>
          <w:szCs w:val="26"/>
        </w:rPr>
        <w:t xml:space="preserve"> – 1 преступление</w:t>
      </w:r>
      <w:r>
        <w:rPr>
          <w:rFonts w:ascii="Times New Roman" w:eastAsiaTheme="minorHAnsi" w:hAnsi="Times New Roman"/>
          <w:sz w:val="26"/>
          <w:szCs w:val="26"/>
        </w:rPr>
        <w:t>;</w:t>
      </w:r>
      <w:proofErr w:type="gramEnd"/>
    </w:p>
    <w:p w:rsidR="00431482" w:rsidRDefault="00DC06AE" w:rsidP="004314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ч. 1 </w:t>
      </w:r>
      <w:r w:rsidR="00431482">
        <w:rPr>
          <w:rFonts w:ascii="Times New Roman" w:eastAsiaTheme="minorHAnsi" w:hAnsi="Times New Roman"/>
          <w:sz w:val="26"/>
          <w:szCs w:val="26"/>
        </w:rPr>
        <w:t xml:space="preserve">ст. 158 </w:t>
      </w:r>
      <w:r w:rsidR="00431482">
        <w:rPr>
          <w:rFonts w:ascii="Times New Roman" w:eastAsia="Times New Roman" w:hAnsi="Times New Roman"/>
          <w:sz w:val="26"/>
          <w:szCs w:val="26"/>
          <w:lang w:eastAsia="ru-RU"/>
        </w:rPr>
        <w:t>Уголовного кодекса Российской Федерации</w:t>
      </w:r>
      <w:r w:rsidR="00217927">
        <w:rPr>
          <w:rFonts w:ascii="Times New Roman" w:eastAsia="Times New Roman" w:hAnsi="Times New Roman"/>
          <w:sz w:val="26"/>
          <w:szCs w:val="26"/>
          <w:lang w:eastAsia="ru-RU"/>
        </w:rPr>
        <w:t xml:space="preserve"> (кража)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2179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преступление</w:t>
      </w:r>
      <w:r w:rsidR="0021792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81FE6" w:rsidRDefault="00881FE6" w:rsidP="004314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ч. 2 ст. 161 Уголовного кодекса Российской Федерации (грабеж) – 1 преступление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 xml:space="preserve"> (несовершеннолетний, совершивший преступление, не является жителем города </w:t>
      </w:r>
      <w:proofErr w:type="spellStart"/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06AE" w:rsidRDefault="00DC06AE" w:rsidP="004314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 ст. 163 Уголовного кодекса Российской Федерации (вымогательство) – 1 преступление;</w:t>
      </w:r>
    </w:p>
    <w:p w:rsidR="00217927" w:rsidRDefault="00217927" w:rsidP="004314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</w:rPr>
        <w:t>- ч. 1 ст. 166</w:t>
      </w:r>
      <w:r w:rsidRPr="002179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Уголовного кодекса Российской Федерации (неправомерное завладение автомобилем или иным транспортным средством без цели хищения) – 1 </w:t>
      </w:r>
      <w:r w:rsidR="00881FE6">
        <w:rPr>
          <w:rFonts w:ascii="Times New Roman" w:eastAsia="Times New Roman" w:hAnsi="Times New Roman"/>
          <w:sz w:val="26"/>
          <w:szCs w:val="26"/>
          <w:lang w:eastAsia="ru-RU"/>
        </w:rPr>
        <w:t>преступление.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текущем период</w:t>
      </w:r>
      <w:r w:rsidR="00C75E9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E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отношении несовершеннолетних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совершено 21 преступление (АППГ – 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="00881F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EF" w:rsidRPr="00D72DED" w:rsidRDefault="00DC06AE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За 1 квартал 2017 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года инспекторами ПДН в отношении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несовершеннолетних составлен 1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нистративный протокол</w:t>
      </w:r>
      <w:r w:rsidR="00D72DED">
        <w:rPr>
          <w:rFonts w:ascii="Times New Roman" w:eastAsia="Times New Roman" w:hAnsi="Times New Roman"/>
          <w:sz w:val="26"/>
          <w:szCs w:val="26"/>
          <w:lang w:eastAsia="ru-RU"/>
        </w:rPr>
        <w:t xml:space="preserve"> (статья 20.20 Кодекса Российской Федерации об административных правонарушениях) (АППГ – </w:t>
      </w:r>
      <w:r w:rsidR="0015279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72DE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A5645" w:rsidRDefault="000A5645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A5645" w:rsidRDefault="00CE50A4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D72DED">
        <w:rPr>
          <w:rFonts w:ascii="Times New Roman" w:eastAsiaTheme="minorHAnsi" w:hAnsi="Times New Roman"/>
          <w:sz w:val="26"/>
          <w:szCs w:val="26"/>
        </w:rPr>
        <w:t>В первом квартале 2017 года не допущено совершение несовершеннолетними общественно опасных деяний.</w:t>
      </w:r>
    </w:p>
    <w:p w:rsidR="00CB55C6" w:rsidRDefault="00CB55C6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B55C6" w:rsidRDefault="00CB55C6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декабре 2016 года в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Пыть-Яхский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городской суд направлено ходатайство о применении ст. 92 Уголовного кодекса Российской Федерации в отношении несовершеннолетнего, который совершил преступление, предусмотренное ч. 2 ст. 158 Уголовно</w:t>
      </w:r>
      <w:r w:rsidR="00D72DED">
        <w:rPr>
          <w:rFonts w:ascii="Times New Roman" w:eastAsiaTheme="minorHAnsi" w:hAnsi="Times New Roman"/>
          <w:sz w:val="26"/>
          <w:szCs w:val="26"/>
        </w:rPr>
        <w:t xml:space="preserve">го кодекса Российской Федерации. Указанная статья судом не применена </w:t>
      </w:r>
      <w:proofErr w:type="gramStart"/>
      <w:r w:rsidR="00D72DED">
        <w:rPr>
          <w:rFonts w:ascii="Times New Roman" w:eastAsiaTheme="minorHAnsi" w:hAnsi="Times New Roman"/>
          <w:sz w:val="26"/>
          <w:szCs w:val="26"/>
        </w:rPr>
        <w:t>в</w:t>
      </w:r>
      <w:proofErr w:type="gramEnd"/>
      <w:r w:rsidR="00D72DED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D72DED">
        <w:rPr>
          <w:rFonts w:ascii="Times New Roman" w:eastAsiaTheme="minorHAnsi" w:hAnsi="Times New Roman"/>
          <w:sz w:val="26"/>
          <w:szCs w:val="26"/>
        </w:rPr>
        <w:t>с</w:t>
      </w:r>
      <w:proofErr w:type="gramEnd"/>
      <w:r w:rsidR="00D72DED">
        <w:rPr>
          <w:rFonts w:ascii="Times New Roman" w:eastAsiaTheme="minorHAnsi" w:hAnsi="Times New Roman"/>
          <w:sz w:val="26"/>
          <w:szCs w:val="26"/>
        </w:rPr>
        <w:t xml:space="preserve"> вязи с прекращением уголовного дела за примирением сторон.</w:t>
      </w:r>
    </w:p>
    <w:p w:rsidR="00D72DED" w:rsidRDefault="00D72DED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D72DED" w:rsidRDefault="00D72DED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текущем периоде одним несовершеннолетним совершен самовольный уход из БУ ХМАО-Югры «Комплексный центр социального обслуживания населения «Гелиос». Несовершеннолетний выявлен в городе Сургут  и законными представителями возвращен в учреждение с целью продолжения прохождения реабилитации.</w:t>
      </w:r>
    </w:p>
    <w:p w:rsidR="00D72DED" w:rsidRDefault="00D72DED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  <w:r w:rsidRPr="00B03E27">
        <w:rPr>
          <w:rFonts w:ascii="Times New Roman" w:eastAsiaTheme="minorHAnsi" w:hAnsi="Times New Roman"/>
          <w:i/>
          <w:sz w:val="26"/>
          <w:szCs w:val="26"/>
          <w:u w:val="single"/>
        </w:rPr>
        <w:t>Меры по профилактике и пресечению подростковой преступности.</w:t>
      </w: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734A2B">
        <w:rPr>
          <w:rFonts w:ascii="Times New Roman" w:eastAsiaTheme="minorHAnsi" w:hAnsi="Times New Roman"/>
          <w:sz w:val="26"/>
          <w:szCs w:val="26"/>
        </w:rPr>
        <w:t xml:space="preserve"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 </w:t>
      </w:r>
      <w:r w:rsidR="000F07A3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734A2B" w:rsidRDefault="00734A2B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77914" w:rsidRDefault="00734A2B" w:rsidP="00D72DE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D72DED">
        <w:rPr>
          <w:rFonts w:ascii="Times New Roman" w:eastAsiaTheme="minorHAnsi" w:hAnsi="Times New Roman"/>
          <w:sz w:val="26"/>
          <w:szCs w:val="26"/>
        </w:rPr>
        <w:t xml:space="preserve"> Совместно с представителями органов и учреждений системы профилактики безнадзорности и правонарушений несовершеннолетних, а также при участии </w:t>
      </w:r>
      <w:proofErr w:type="spellStart"/>
      <w:r w:rsidR="00D72DED">
        <w:rPr>
          <w:rFonts w:ascii="Times New Roman" w:eastAsiaTheme="minorHAnsi" w:hAnsi="Times New Roman"/>
          <w:sz w:val="26"/>
          <w:szCs w:val="26"/>
        </w:rPr>
        <w:t>учительско</w:t>
      </w:r>
      <w:proofErr w:type="spellEnd"/>
      <w:r w:rsidR="00D72DED">
        <w:rPr>
          <w:rFonts w:ascii="Times New Roman" w:eastAsiaTheme="minorHAnsi" w:hAnsi="Times New Roman"/>
          <w:sz w:val="26"/>
          <w:szCs w:val="26"/>
        </w:rPr>
        <w:t>-родительских патрулей, проведено 10 рейдовых мероприятий, по результатам которых в отношении законных представителей несовершеннолетних возбуждено 4 производства по делам об административных правонарушениях, предусмотренных ч. 1 ст. 5.35 Кодекса Российской Федерации об административных правонарушениях.</w:t>
      </w:r>
    </w:p>
    <w:p w:rsidR="00D72DED" w:rsidRDefault="00D72DED" w:rsidP="00D72DE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D72DED" w:rsidRPr="00896997" w:rsidRDefault="00D72DED" w:rsidP="00D72DE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Инспекторами ПДН ОМВД России по городу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Пыть-Яху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в целях пропаганды правовой защиты несовершеннолетних проведено 35 (АППГ – 27) лекций и бесед в общеобразовательных организациях города (родительские собрания, классные часы). </w:t>
      </w:r>
    </w:p>
    <w:p w:rsidR="00842DEF" w:rsidRDefault="00842DEF" w:rsidP="000A5645">
      <w:pPr>
        <w:tabs>
          <w:tab w:val="num" w:pos="0"/>
        </w:tabs>
        <w:spacing w:after="0" w:line="240" w:lineRule="auto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842DEF" w:rsidRPr="00842DEF" w:rsidRDefault="00842DEF" w:rsidP="00842DE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Theme="minorHAnsi" w:hAnsi="Times New Roman"/>
          <w:i/>
          <w:sz w:val="26"/>
          <w:szCs w:val="26"/>
          <w:u w:val="single"/>
        </w:rPr>
        <w:t>Профилактика семейного неблагополучия.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профилактическом учете ПДН ОУУП и ПДН ОМВД Рос</w:t>
      </w:r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>сии по городу Пыть-Ях состоит 27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родителей</w:t>
      </w:r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 – 25)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отрицательно влияющи</w:t>
      </w:r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 xml:space="preserve">х на воспитание детей. </w:t>
      </w:r>
      <w:proofErr w:type="gramStart"/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>В текущем периоде выявлено и поставлено на профилактический учет 2 законных представителя, отрицательно влияющих на детей (АППГ – 0).</w:t>
      </w:r>
      <w:proofErr w:type="gramEnd"/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0669" w:rsidRDefault="007D0669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законных представителей несовершеннолетни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х сотрудни</w:t>
      </w:r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>ками ПДН составлено 25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</w:t>
      </w:r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 администрат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ивных правонарушениях</w:t>
      </w:r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 – 72)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 xml:space="preserve"> из них:</w:t>
      </w:r>
    </w:p>
    <w:p w:rsidR="00ED5364" w:rsidRPr="00ED5364" w:rsidRDefault="00ED5364" w:rsidP="00ED5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ч.</w:t>
      </w:r>
      <w:r w:rsidRPr="00ED5364">
        <w:rPr>
          <w:rFonts w:ascii="Times New Roman" w:eastAsia="Times New Roman" w:hAnsi="Times New Roman"/>
          <w:sz w:val="26"/>
          <w:szCs w:val="26"/>
        </w:rPr>
        <w:t>ч</w:t>
      </w:r>
      <w:proofErr w:type="spellEnd"/>
      <w:r w:rsidRPr="00ED5364">
        <w:rPr>
          <w:rFonts w:ascii="Times New Roman" w:eastAsia="Times New Roman" w:hAnsi="Times New Roman"/>
          <w:sz w:val="26"/>
          <w:szCs w:val="26"/>
        </w:rPr>
        <w:t>. 1</w:t>
      </w:r>
      <w:r>
        <w:rPr>
          <w:rFonts w:ascii="Times New Roman" w:eastAsia="Times New Roman" w:hAnsi="Times New Roman"/>
          <w:sz w:val="26"/>
          <w:szCs w:val="26"/>
        </w:rPr>
        <w:t>, 2</w:t>
      </w:r>
      <w:r w:rsidR="000F7C07">
        <w:rPr>
          <w:rFonts w:ascii="Times New Roman" w:eastAsia="Times New Roman" w:hAnsi="Times New Roman"/>
          <w:sz w:val="26"/>
          <w:szCs w:val="26"/>
        </w:rPr>
        <w:t xml:space="preserve"> ст. 5.35 КоАП РФ – 1</w:t>
      </w:r>
      <w:r w:rsidRPr="00ED5364">
        <w:rPr>
          <w:rFonts w:ascii="Times New Roman" w:eastAsia="Times New Roman" w:hAnsi="Times New Roman"/>
          <w:sz w:val="26"/>
          <w:szCs w:val="26"/>
        </w:rPr>
        <w:t>9 дел</w:t>
      </w:r>
      <w:r w:rsidR="000F7C07">
        <w:rPr>
          <w:rFonts w:ascii="Times New Roman" w:eastAsia="Times New Roman" w:hAnsi="Times New Roman"/>
          <w:sz w:val="26"/>
          <w:szCs w:val="26"/>
        </w:rPr>
        <w:t xml:space="preserve"> (АППГ – 52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Pr="00ED5364">
        <w:rPr>
          <w:rFonts w:ascii="Times New Roman" w:eastAsia="Times New Roman" w:hAnsi="Times New Roman"/>
          <w:sz w:val="26"/>
          <w:szCs w:val="26"/>
        </w:rPr>
        <w:t>;</w:t>
      </w:r>
    </w:p>
    <w:p w:rsidR="00CB1950" w:rsidRPr="000F7C07" w:rsidRDefault="00ED5364" w:rsidP="000F7C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r w:rsidR="000F7C07">
        <w:rPr>
          <w:rFonts w:ascii="Times New Roman" w:eastAsia="Times New Roman" w:hAnsi="Times New Roman"/>
          <w:sz w:val="26"/>
          <w:szCs w:val="26"/>
        </w:rPr>
        <w:t>ст. 20.22 КоАП РФ – 6 дел (АППГ – 20</w:t>
      </w:r>
      <w:r w:rsidR="003410D9">
        <w:rPr>
          <w:rFonts w:ascii="Times New Roman" w:eastAsia="Times New Roman" w:hAnsi="Times New Roman"/>
          <w:sz w:val="26"/>
          <w:szCs w:val="26"/>
        </w:rPr>
        <w:t>).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отношении </w:t>
      </w:r>
      <w:r w:rsidR="000A5645">
        <w:rPr>
          <w:rFonts w:ascii="Times New Roman" w:eastAsiaTheme="minorHAnsi" w:hAnsi="Times New Roman"/>
          <w:sz w:val="26"/>
          <w:szCs w:val="26"/>
        </w:rPr>
        <w:t>третьих лиц сотрудниками ПДН ОМ</w:t>
      </w:r>
      <w:r w:rsidR="00ED5364">
        <w:rPr>
          <w:rFonts w:ascii="Times New Roman" w:eastAsiaTheme="minorHAnsi" w:hAnsi="Times New Roman"/>
          <w:sz w:val="26"/>
          <w:szCs w:val="26"/>
        </w:rPr>
        <w:t>В</w:t>
      </w:r>
      <w:r w:rsidR="000F7C07">
        <w:rPr>
          <w:rFonts w:ascii="Times New Roman" w:eastAsiaTheme="minorHAnsi" w:hAnsi="Times New Roman"/>
          <w:sz w:val="26"/>
          <w:szCs w:val="26"/>
        </w:rPr>
        <w:t>Д России по городу Пыть-Ях в 1 квартале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</w:t>
      </w:r>
      <w:r w:rsidR="000F7C07">
        <w:rPr>
          <w:rFonts w:ascii="Times New Roman" w:eastAsiaTheme="minorHAnsi" w:hAnsi="Times New Roman"/>
          <w:sz w:val="26"/>
          <w:szCs w:val="26"/>
        </w:rPr>
        <w:t>2017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год</w:t>
      </w:r>
      <w:r w:rsidR="000F7C07">
        <w:rPr>
          <w:rFonts w:ascii="Times New Roman" w:eastAsiaTheme="minorHAnsi" w:hAnsi="Times New Roman"/>
          <w:sz w:val="26"/>
          <w:szCs w:val="26"/>
        </w:rPr>
        <w:t>а составлено 2 протокола</w:t>
      </w:r>
      <w:r>
        <w:rPr>
          <w:rFonts w:ascii="Times New Roman" w:eastAsiaTheme="minorHAnsi" w:hAnsi="Times New Roman"/>
          <w:sz w:val="26"/>
          <w:szCs w:val="26"/>
        </w:rPr>
        <w:t xml:space="preserve"> об администрат</w:t>
      </w:r>
      <w:r w:rsidR="000F7C07">
        <w:rPr>
          <w:rFonts w:ascii="Times New Roman" w:eastAsiaTheme="minorHAnsi" w:hAnsi="Times New Roman"/>
          <w:sz w:val="26"/>
          <w:szCs w:val="26"/>
        </w:rPr>
        <w:t>ивных правонарушениях (АППГ – 6</w:t>
      </w:r>
      <w:r>
        <w:rPr>
          <w:rFonts w:ascii="Times New Roman" w:eastAsiaTheme="minorHAnsi" w:hAnsi="Times New Roman"/>
          <w:sz w:val="26"/>
          <w:szCs w:val="26"/>
        </w:rPr>
        <w:t>), из них: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по ч. 1 ст. 6.10 КоАП РФ </w:t>
      </w:r>
      <w:r w:rsidRPr="008B0520">
        <w:rPr>
          <w:rFonts w:ascii="Times New Roman" w:eastAsiaTheme="minorHAnsi" w:hAnsi="Times New Roman"/>
          <w:sz w:val="26"/>
          <w:szCs w:val="26"/>
        </w:rPr>
        <w:t xml:space="preserve">(вовлечение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8B052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Pr="008B0520">
        <w:rPr>
          <w:rFonts w:ascii="Times New Roman" w:eastAsiaTheme="minorHAnsi" w:hAnsi="Times New Roman"/>
          <w:sz w:val="26"/>
          <w:szCs w:val="26"/>
        </w:rPr>
        <w:t xml:space="preserve"> веществ или одурманивающих веществ)</w:t>
      </w:r>
      <w:r w:rsidR="000F7C07">
        <w:rPr>
          <w:rFonts w:ascii="Times New Roman" w:eastAsiaTheme="minorHAnsi" w:hAnsi="Times New Roman"/>
          <w:sz w:val="26"/>
          <w:szCs w:val="26"/>
        </w:rPr>
        <w:t xml:space="preserve"> – 0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протоколов</w:t>
      </w:r>
      <w:r w:rsidR="00B03E27">
        <w:rPr>
          <w:rFonts w:ascii="Times New Roman" w:eastAsiaTheme="minorHAnsi" w:hAnsi="Times New Roman"/>
          <w:sz w:val="26"/>
          <w:szCs w:val="26"/>
        </w:rPr>
        <w:t xml:space="preserve"> (АППГ – </w:t>
      </w:r>
      <w:r w:rsidR="000F7C07">
        <w:rPr>
          <w:rFonts w:ascii="Times New Roman" w:eastAsiaTheme="minorHAnsi" w:hAnsi="Times New Roman"/>
          <w:sz w:val="26"/>
          <w:szCs w:val="26"/>
        </w:rPr>
        <w:t>3</w:t>
      </w:r>
      <w:r w:rsidR="00B03E27">
        <w:rPr>
          <w:rFonts w:ascii="Times New Roman" w:eastAsiaTheme="minorHAnsi" w:hAnsi="Times New Roman"/>
          <w:sz w:val="26"/>
          <w:szCs w:val="26"/>
        </w:rPr>
        <w:t>)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ст. 14.16 КоАП РФ</w:t>
      </w:r>
      <w:r w:rsidR="00B03E27">
        <w:rPr>
          <w:rFonts w:ascii="Times New Roman" w:eastAsiaTheme="minorHAnsi" w:hAnsi="Times New Roman"/>
          <w:sz w:val="26"/>
          <w:szCs w:val="26"/>
        </w:rPr>
        <w:t xml:space="preserve"> (нарушение правил продажи этилового спирта, алкогольной и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</w:t>
      </w:r>
      <w:r w:rsidR="000F7C07">
        <w:rPr>
          <w:rFonts w:ascii="Times New Roman" w:eastAsiaTheme="minorHAnsi" w:hAnsi="Times New Roman"/>
          <w:sz w:val="26"/>
          <w:szCs w:val="26"/>
        </w:rPr>
        <w:t>спиртосодержащей продукции) – 1 протокол (АППГ – 3);</w:t>
      </w:r>
    </w:p>
    <w:p w:rsidR="000F7C07" w:rsidRDefault="000F7C07" w:rsidP="000F7C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ст. 14.53 КоАП РФ (н</w:t>
      </w:r>
      <w:r>
        <w:rPr>
          <w:rFonts w:ascii="Times New Roman" w:eastAsiaTheme="minorHAnsi" w:hAnsi="Times New Roman"/>
          <w:sz w:val="26"/>
          <w:szCs w:val="26"/>
        </w:rPr>
        <w:t xml:space="preserve">есоблюдение </w:t>
      </w:r>
      <w:hyperlink r:id="rId9" w:history="1">
        <w:r w:rsidRPr="000F7C07">
          <w:rPr>
            <w:rFonts w:ascii="Times New Roman" w:eastAsiaTheme="minorHAnsi" w:hAnsi="Times New Roman"/>
            <w:sz w:val="26"/>
            <w:szCs w:val="26"/>
          </w:rPr>
          <w:t>ограничений</w:t>
        </w:r>
      </w:hyperlink>
      <w:r w:rsidRPr="000F7C07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и нарушение запретов в сфере торговли табачной продукцией и табачными изделиями</w:t>
      </w:r>
      <w:r>
        <w:rPr>
          <w:rFonts w:ascii="Times New Roman" w:eastAsiaTheme="minorHAnsi" w:hAnsi="Times New Roman"/>
          <w:sz w:val="26"/>
          <w:szCs w:val="26"/>
        </w:rPr>
        <w:t>) – 1 протокол (АППГ – 0).</w:t>
      </w: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Анализируя представленную ОМВД России по городу Пыть-Ях информацию необходимо сделать следующие выводы:</w:t>
      </w:r>
    </w:p>
    <w:p w:rsidR="004D3C20" w:rsidRDefault="000F7C07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 квартале 2017</w:t>
      </w:r>
      <w:r w:rsidR="000A564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произошел рост преступлений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>, сов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ершенных несовершеннолетними с 0 до 5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0A5645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снизилось количество совершенных несовершеннолетним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>и общественно опасных деяний с 10 до 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 не допущено совершение несовершеннолетними повторных общественно опасных деяний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0F7C07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 допущено совершение несовершеннолетними общественно опасных деяний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Pr="000F7C07" w:rsidRDefault="009A6923" w:rsidP="000F7C07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увеличилось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преступлений в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тношении</w:t>
      </w:r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 с 15 до 21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D1A51" w:rsidRDefault="009D1A51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снизилось количество составленных административных протоколов в отношении 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законных представителей несовершеннолетних, по фактам ненадлежащего исполне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>родительских обязанностей с 72 до 25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410D9" w:rsidRDefault="000F7C07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фактов употребления несовершеннолетними алкогольной продукции, токсических средств, одурманивающих веществ, до достижения возраста привлечения к административной ответственно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сти (по ст. 20.22 КоАП РФ в 1 квартале 2016 года составлено 20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протоколов,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тогда как 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 квартале 2017 года – 6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5D98">
        <w:rPr>
          <w:rFonts w:ascii="Times New Roman" w:eastAsia="Times New Roman" w:hAnsi="Times New Roman"/>
          <w:sz w:val="26"/>
          <w:szCs w:val="26"/>
          <w:lang w:eastAsia="ru-RU"/>
        </w:rPr>
        <w:t>протоколов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1B4664" w:rsidRPr="0083532C" w:rsidRDefault="000F7C07" w:rsidP="00CC234C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</w:t>
      </w:r>
      <w:r w:rsidR="0099538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 совершенных несовершеннолетними правонарушений</w:t>
      </w:r>
      <w:r w:rsidR="00995387">
        <w:rPr>
          <w:rFonts w:ascii="Times New Roman" w:eastAsia="Times New Roman" w:hAnsi="Times New Roman"/>
          <w:sz w:val="26"/>
          <w:szCs w:val="26"/>
          <w:lang w:eastAsia="ru-RU"/>
        </w:rPr>
        <w:t>, ответственность за которые предусмотрена Кодексом Российской Федерации об административных правонарушениях, с 3 до 1.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 xml:space="preserve"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571182">
        <w:rPr>
          <w:rFonts w:ascii="Times New Roman" w:hAnsi="Times New Roman"/>
          <w:sz w:val="26"/>
          <w:szCs w:val="26"/>
        </w:rPr>
        <w:t>в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118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2003F4" w:rsidRDefault="00571182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Аналитическую справку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состоянии оперативной обстановки и результатах оперативно-служебной деятельности ПДН ОУУП и ПДН ОМВ</w:t>
      </w:r>
      <w:r w:rsidR="00107DC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995387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по городу </w:t>
      </w:r>
      <w:proofErr w:type="spellStart"/>
      <w:r w:rsidR="00995387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995387">
        <w:rPr>
          <w:rFonts w:ascii="Times New Roman" w:eastAsia="Times New Roman" w:hAnsi="Times New Roman"/>
          <w:sz w:val="26"/>
          <w:szCs w:val="26"/>
          <w:lang w:eastAsia="ru-RU"/>
        </w:rPr>
        <w:t xml:space="preserve"> за 1 квартал 2017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принять к сведению.</w:t>
      </w:r>
    </w:p>
    <w:p w:rsidR="002003F4" w:rsidRPr="002E57BD" w:rsidRDefault="002003F4" w:rsidP="002003F4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77914" w:rsidRPr="00D926F4" w:rsidRDefault="00995387" w:rsidP="00E77914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директора департамента образования и молодежной политики администрации города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(И.В.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Гербыш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926F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926F4" w:rsidRPr="00D926F4" w:rsidRDefault="00D926F4" w:rsidP="00D926F4">
      <w:pPr>
        <w:pStyle w:val="a4"/>
        <w:rPr>
          <w:rFonts w:ascii="Times New Roman" w:hAnsi="Times New Roman"/>
          <w:sz w:val="26"/>
          <w:szCs w:val="26"/>
        </w:rPr>
      </w:pPr>
    </w:p>
    <w:p w:rsidR="00D926F4" w:rsidRDefault="00995387" w:rsidP="00D926F4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разъяснительную работу в образовательных организациях города с учительским составом (классные руководители) в части выявления и направления в соответствующие органы и учреждения информации о несовершеннолетних, семьях несовершеннолетних, находящихся в социально опасном положении или иной трудной жизненной ситуации</w:t>
      </w:r>
      <w:r w:rsidR="00D926F4">
        <w:rPr>
          <w:rFonts w:ascii="Times New Roman" w:hAnsi="Times New Roman"/>
          <w:sz w:val="26"/>
          <w:szCs w:val="26"/>
        </w:rPr>
        <w:t>.</w:t>
      </w:r>
    </w:p>
    <w:p w:rsidR="00D926F4" w:rsidRDefault="00995387" w:rsidP="00D926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срок: до 01.06.2017 </w:t>
      </w:r>
    </w:p>
    <w:p w:rsidR="00995387" w:rsidRDefault="00995387" w:rsidP="00D926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95387" w:rsidRPr="00995387" w:rsidRDefault="00995387" w:rsidP="00995387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Направить в территориальную комиссию по делам несовершеннолетних и защите их прав анализ деятельности служб примирения, действующих в образовательных организациях.</w:t>
      </w:r>
    </w:p>
    <w:p w:rsidR="00C514D3" w:rsidRDefault="00995387" w:rsidP="009953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01.06.2017</w:t>
      </w:r>
    </w:p>
    <w:p w:rsidR="00025FBF" w:rsidRPr="00025FBF" w:rsidRDefault="00995387" w:rsidP="00025F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62DA1" w:rsidRDefault="0099081E" w:rsidP="0099081E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Начальнику отдела по осуществлению деятельности территориальной комиссии по делам несовершеннолетних и защите их прав (А.А. Устинов):</w:t>
      </w:r>
    </w:p>
    <w:p w:rsidR="0099081E" w:rsidRDefault="0099081E" w:rsidP="0099081E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9081E" w:rsidRDefault="0099081E" w:rsidP="0099081E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Предусмотреть в рамках проведения межведомственной комплексной профилактической операции «Подросток» еженедельные рейдовые мероприятия (по микрорайонам) по месту жительства несовершеннолетних и семей, находящихся в социально опасном положении или иной трудной жизненной ситуации, и, состоящих в этой связи на различных видах профилактического учета.</w:t>
      </w:r>
    </w:p>
    <w:p w:rsidR="0099081E" w:rsidRPr="0099081E" w:rsidRDefault="0099081E" w:rsidP="009908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01.06.2017</w:t>
      </w:r>
    </w:p>
    <w:p w:rsidR="007B4414" w:rsidRPr="00D1644D" w:rsidRDefault="002E57BD" w:rsidP="007B4414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C4ED5" w:rsidRDefault="00E679B0" w:rsidP="00FA3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605C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3E13B3" w:rsidRDefault="006A3828" w:rsidP="00FA3E5F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E13B3" w:rsidRDefault="003E13B3" w:rsidP="00FA3E5F">
      <w:pPr>
        <w:spacing w:after="0" w:line="240" w:lineRule="auto"/>
      </w:pPr>
    </w:p>
    <w:p w:rsidR="0099081E" w:rsidRDefault="0099081E" w:rsidP="00FA3E5F">
      <w:pPr>
        <w:spacing w:after="0" w:line="240" w:lineRule="auto"/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99081E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853723" w:rsidRPr="00853723">
        <w:rPr>
          <w:rFonts w:ascii="Times New Roman" w:hAnsi="Times New Roman"/>
          <w:sz w:val="26"/>
          <w:szCs w:val="26"/>
        </w:rPr>
        <w:t xml:space="preserve"> территориальной комиссии</w:t>
      </w:r>
      <w:r w:rsidR="00853723">
        <w:rPr>
          <w:rFonts w:ascii="Times New Roman" w:hAnsi="Times New Roman"/>
          <w:sz w:val="26"/>
          <w:szCs w:val="26"/>
        </w:rPr>
        <w:t xml:space="preserve">                           </w:t>
      </w:r>
      <w:r w:rsidR="00FC4B80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FC4B80">
        <w:rPr>
          <w:rFonts w:ascii="Times New Roman" w:hAnsi="Times New Roman"/>
          <w:sz w:val="26"/>
          <w:szCs w:val="26"/>
        </w:rPr>
        <w:t>А.П. Золотых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81E7C"/>
    <w:rsid w:val="00093F9D"/>
    <w:rsid w:val="000A5645"/>
    <w:rsid w:val="000B1C91"/>
    <w:rsid w:val="000D4E25"/>
    <w:rsid w:val="000E5475"/>
    <w:rsid w:val="000E6F43"/>
    <w:rsid w:val="000F07A3"/>
    <w:rsid w:val="000F0F7D"/>
    <w:rsid w:val="000F7C07"/>
    <w:rsid w:val="001002BD"/>
    <w:rsid w:val="00104979"/>
    <w:rsid w:val="001055AC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410D9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D2A65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F1BFF"/>
    <w:rsid w:val="007F21DF"/>
    <w:rsid w:val="00802E0E"/>
    <w:rsid w:val="008053F9"/>
    <w:rsid w:val="00807D54"/>
    <w:rsid w:val="00810A34"/>
    <w:rsid w:val="00812FB8"/>
    <w:rsid w:val="0083532C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081E"/>
    <w:rsid w:val="00995387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5391"/>
    <w:rsid w:val="00AA62B2"/>
    <w:rsid w:val="00AA6996"/>
    <w:rsid w:val="00AC0067"/>
    <w:rsid w:val="00AC1B61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72DED"/>
    <w:rsid w:val="00D84B1E"/>
    <w:rsid w:val="00D84E83"/>
    <w:rsid w:val="00D85342"/>
    <w:rsid w:val="00D91331"/>
    <w:rsid w:val="00D926F4"/>
    <w:rsid w:val="00D977CC"/>
    <w:rsid w:val="00DA2078"/>
    <w:rsid w:val="00DA3979"/>
    <w:rsid w:val="00DA705B"/>
    <w:rsid w:val="00DB1EA0"/>
    <w:rsid w:val="00DC06AE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7914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7AC7"/>
    <w:rsid w:val="00ED24A6"/>
    <w:rsid w:val="00ED5364"/>
    <w:rsid w:val="00EE046E"/>
    <w:rsid w:val="00EE0616"/>
    <w:rsid w:val="00EF1407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02FB1321ED922570EEC34ED20A1187EBBB8C83B87459C533884689F66BC154085A28F88815A028vA3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5943-2D96-49E4-BBCD-29692601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2986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144</cp:revision>
  <cp:lastPrinted>2017-05-04T05:51:00Z</cp:lastPrinted>
  <dcterms:created xsi:type="dcterms:W3CDTF">2013-06-06T04:46:00Z</dcterms:created>
  <dcterms:modified xsi:type="dcterms:W3CDTF">2017-05-04T05:55:00Z</dcterms:modified>
</cp:coreProperties>
</file>