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11" w:rsidRPr="00171E0B" w:rsidRDefault="00F37511" w:rsidP="00F37511">
      <w:pPr>
        <w:spacing w:after="0" w:line="240" w:lineRule="auto"/>
        <w:jc w:val="center"/>
        <w:rPr>
          <w:b/>
        </w:rPr>
      </w:pPr>
      <w:r w:rsidRPr="00171E0B">
        <w:rPr>
          <w:b/>
          <w:noProof/>
        </w:rPr>
        <w:drawing>
          <wp:inline distT="0" distB="0" distL="0" distR="0">
            <wp:extent cx="571500" cy="647700"/>
            <wp:effectExtent l="0" t="0" r="0" b="0"/>
            <wp:docPr id="1" name="Рисунок 1" descr="герб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11" w:rsidRPr="00171E0B" w:rsidRDefault="00F37511" w:rsidP="00F37511">
      <w:pPr>
        <w:pStyle w:val="1"/>
        <w:spacing w:before="0" w:after="0" w:line="240" w:lineRule="auto"/>
        <w:rPr>
          <w:b w:val="0"/>
        </w:rPr>
      </w:pPr>
      <w:r w:rsidRPr="00171E0B">
        <w:rPr>
          <w:rFonts w:ascii="Times New Roman" w:hAnsi="Times New Roman"/>
          <w:sz w:val="28"/>
          <w:szCs w:val="28"/>
        </w:rPr>
        <w:t xml:space="preserve"> </w:t>
      </w:r>
    </w:p>
    <w:p w:rsidR="00F37511" w:rsidRPr="00171E0B" w:rsidRDefault="00F37511" w:rsidP="00F37511">
      <w:pPr>
        <w:spacing w:after="0" w:line="240" w:lineRule="auto"/>
        <w:jc w:val="center"/>
        <w:rPr>
          <w:b/>
        </w:rPr>
      </w:pPr>
      <w:r w:rsidRPr="00171E0B">
        <w:rPr>
          <w:b/>
        </w:rPr>
        <w:t>СЛУЖБА</w:t>
      </w:r>
    </w:p>
    <w:p w:rsidR="00F37511" w:rsidRPr="00171E0B" w:rsidRDefault="00F37511" w:rsidP="00F37511">
      <w:pPr>
        <w:spacing w:after="0" w:line="240" w:lineRule="auto"/>
        <w:jc w:val="center"/>
        <w:rPr>
          <w:b/>
        </w:rPr>
      </w:pPr>
      <w:r w:rsidRPr="00171E0B">
        <w:rPr>
          <w:b/>
        </w:rPr>
        <w:t>ЖИЛИЩНОГО И СТРОИТЕЛЬНОГО НАДЗОРА</w:t>
      </w:r>
    </w:p>
    <w:p w:rsidR="00F37511" w:rsidRPr="00171E0B" w:rsidRDefault="00F37511" w:rsidP="00F37511">
      <w:pPr>
        <w:spacing w:after="0" w:line="240" w:lineRule="auto"/>
        <w:jc w:val="center"/>
        <w:rPr>
          <w:b/>
        </w:rPr>
      </w:pPr>
      <w:r w:rsidRPr="00171E0B">
        <w:rPr>
          <w:b/>
        </w:rPr>
        <w:t>ХАНТЫ-МАНСИЙСКОГО АВТОНОМНОГО ОКРУГА – ЮГРЫ</w:t>
      </w:r>
    </w:p>
    <w:p w:rsidR="00F37511" w:rsidRPr="00171E0B" w:rsidRDefault="00F37511" w:rsidP="00F37511">
      <w:pPr>
        <w:spacing w:after="0" w:line="240" w:lineRule="auto"/>
        <w:jc w:val="center"/>
        <w:rPr>
          <w:b/>
        </w:rPr>
      </w:pPr>
      <w:r w:rsidRPr="00171E0B">
        <w:rPr>
          <w:b/>
        </w:rPr>
        <w:t>(ЖИЛСТРОЙНАДЗОР ЮГРЫ)</w:t>
      </w:r>
    </w:p>
    <w:p w:rsidR="00F37511" w:rsidRPr="00171E0B" w:rsidRDefault="00F37511" w:rsidP="00F37511">
      <w:pPr>
        <w:spacing w:after="0" w:line="240" w:lineRule="auto"/>
        <w:jc w:val="center"/>
        <w:rPr>
          <w:b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4696"/>
        <w:gridCol w:w="4697"/>
      </w:tblGrid>
      <w:tr w:rsidR="00F37511" w:rsidRPr="00171E0B" w:rsidTr="001D4B38">
        <w:trPr>
          <w:trHeight w:val="716"/>
        </w:trPr>
        <w:tc>
          <w:tcPr>
            <w:tcW w:w="4696" w:type="dxa"/>
            <w:shd w:val="clear" w:color="auto" w:fill="auto"/>
          </w:tcPr>
          <w:p w:rsidR="00F37511" w:rsidRPr="00171E0B" w:rsidRDefault="00F37511" w:rsidP="001D4B38">
            <w:pPr>
              <w:spacing w:after="0" w:line="240" w:lineRule="auto"/>
              <w:rPr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 xml:space="preserve">ул. Мира, 104,   г. </w:t>
            </w:r>
            <w:smartTag w:uri="urn:schemas-microsoft-com:office:smarttags" w:element="PersonName">
              <w:r w:rsidRPr="00171E0B">
                <w:rPr>
                  <w:sz w:val="20"/>
                  <w:szCs w:val="20"/>
                </w:rPr>
                <w:t>Ханты-Мансийск</w:t>
              </w:r>
            </w:smartTag>
            <w:r w:rsidRPr="00171E0B">
              <w:rPr>
                <w:sz w:val="20"/>
                <w:szCs w:val="20"/>
              </w:rPr>
              <w:t>,</w:t>
            </w:r>
          </w:p>
          <w:p w:rsidR="00F37511" w:rsidRPr="00171E0B" w:rsidRDefault="00F37511" w:rsidP="001D4B38">
            <w:pPr>
              <w:spacing w:after="0" w:line="240" w:lineRule="auto"/>
              <w:rPr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>Ханты-Мансийский автономный округ - Югра,</w:t>
            </w:r>
          </w:p>
          <w:p w:rsidR="00F37511" w:rsidRPr="00171E0B" w:rsidRDefault="00F37511" w:rsidP="001D4B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>Тюменская область,  Россия,  628007</w:t>
            </w:r>
          </w:p>
        </w:tc>
        <w:tc>
          <w:tcPr>
            <w:tcW w:w="4697" w:type="dxa"/>
            <w:shd w:val="clear" w:color="auto" w:fill="auto"/>
          </w:tcPr>
          <w:p w:rsidR="00F37511" w:rsidRPr="00171E0B" w:rsidRDefault="00F37511" w:rsidP="001D4B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 xml:space="preserve">Телефон: (3467) 32-80-03                            </w:t>
            </w:r>
          </w:p>
          <w:p w:rsidR="00F37511" w:rsidRPr="00171E0B" w:rsidRDefault="00F37511" w:rsidP="001D4B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 xml:space="preserve">факс: (3467) 32-73-67 </w:t>
            </w:r>
          </w:p>
          <w:p w:rsidR="00F37511" w:rsidRPr="00171E0B" w:rsidRDefault="00F37511" w:rsidP="001D4B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 xml:space="preserve">             </w:t>
            </w:r>
            <w:r w:rsidRPr="00171E0B">
              <w:rPr>
                <w:sz w:val="20"/>
                <w:szCs w:val="20"/>
                <w:lang w:val="en-US"/>
              </w:rPr>
              <w:t>e</w:t>
            </w:r>
            <w:r w:rsidRPr="00171E0B">
              <w:rPr>
                <w:sz w:val="20"/>
                <w:szCs w:val="20"/>
              </w:rPr>
              <w:t>-</w:t>
            </w:r>
            <w:r w:rsidRPr="00171E0B">
              <w:rPr>
                <w:sz w:val="20"/>
                <w:szCs w:val="20"/>
                <w:lang w:val="en-US"/>
              </w:rPr>
              <w:t>mail</w:t>
            </w:r>
            <w:r w:rsidRPr="00171E0B">
              <w:rPr>
                <w:sz w:val="20"/>
                <w:szCs w:val="20"/>
              </w:rPr>
              <w:t xml:space="preserve">: </w:t>
            </w:r>
            <w:proofErr w:type="spellStart"/>
            <w:r w:rsidRPr="00171E0B">
              <w:rPr>
                <w:sz w:val="20"/>
                <w:szCs w:val="20"/>
                <w:lang w:val="en-US"/>
              </w:rPr>
              <w:t>jsn</w:t>
            </w:r>
            <w:proofErr w:type="spellEnd"/>
            <w:r w:rsidRPr="00171E0B">
              <w:rPr>
                <w:sz w:val="20"/>
                <w:szCs w:val="20"/>
              </w:rPr>
              <w:t>@</w:t>
            </w:r>
            <w:proofErr w:type="spellStart"/>
            <w:r w:rsidRPr="00171E0B">
              <w:rPr>
                <w:sz w:val="20"/>
                <w:szCs w:val="20"/>
                <w:lang w:val="en-US"/>
              </w:rPr>
              <w:t>admhmao</w:t>
            </w:r>
            <w:proofErr w:type="spellEnd"/>
            <w:r w:rsidRPr="00171E0B">
              <w:rPr>
                <w:sz w:val="20"/>
                <w:szCs w:val="20"/>
              </w:rPr>
              <w:t>.</w:t>
            </w:r>
            <w:r w:rsidRPr="00171E0B">
              <w:rPr>
                <w:sz w:val="20"/>
                <w:szCs w:val="20"/>
                <w:lang w:val="en-US"/>
              </w:rPr>
              <w:t>ru</w:t>
            </w:r>
          </w:p>
          <w:p w:rsidR="00F37511" w:rsidRPr="00171E0B" w:rsidRDefault="00F37511" w:rsidP="001D4B3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71E0B">
              <w:rPr>
                <w:sz w:val="20"/>
                <w:szCs w:val="20"/>
              </w:rPr>
              <w:t xml:space="preserve">   </w:t>
            </w:r>
          </w:p>
        </w:tc>
      </w:tr>
    </w:tbl>
    <w:p w:rsidR="00F37511" w:rsidRPr="00171E0B" w:rsidRDefault="00F37511" w:rsidP="00F37511">
      <w:pPr>
        <w:pBdr>
          <w:bottom w:val="single" w:sz="12" w:space="0" w:color="auto"/>
        </w:pBdr>
        <w:spacing w:after="0" w:line="240" w:lineRule="auto"/>
        <w:jc w:val="right"/>
      </w:pPr>
      <w:r w:rsidRPr="00171E0B">
        <w:t xml:space="preserve">                                                        </w:t>
      </w:r>
    </w:p>
    <w:p w:rsidR="00DA6E76" w:rsidRPr="00DA6E76" w:rsidRDefault="00F37511" w:rsidP="00DA6E76">
      <w:pPr>
        <w:spacing w:after="0" w:line="240" w:lineRule="auto"/>
      </w:pPr>
      <w:r w:rsidRPr="00171E0B">
        <w:t xml:space="preserve">                                                              </w:t>
      </w:r>
    </w:p>
    <w:p w:rsidR="00AD47C5" w:rsidRDefault="00F77E92" w:rsidP="00F77E92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 w:rsidRPr="00F77E92">
        <w:rPr>
          <w:b/>
          <w:sz w:val="28"/>
          <w:szCs w:val="28"/>
          <w:lang w:val="ru-RU"/>
        </w:rPr>
        <w:t>ПОЯСНИТЕЛЬНАЯ ЗАПИСКА</w:t>
      </w:r>
    </w:p>
    <w:p w:rsidR="00AD47C5" w:rsidRDefault="00AD47C5" w:rsidP="00F77E92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к Постановлению Правительства Ханты-Мансийского автономного округа – Югры от 03.06.2011 № 192-п «О порядке проведения проверки сметной стоимости проектно-изыскательских работ, работ по капитальному ремонту, финансирование которых планируется осуществлять за счет средств бюджета Ханты-Мансийского автономного округа – Югры»</w:t>
      </w:r>
    </w:p>
    <w:p w:rsidR="00AD47C5" w:rsidRDefault="00AD47C5" w:rsidP="00F77E92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</w:p>
    <w:p w:rsidR="00AD47C5" w:rsidRPr="00AD47C5" w:rsidRDefault="00AD47C5" w:rsidP="00402D24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AD47C5">
        <w:rPr>
          <w:sz w:val="28"/>
          <w:szCs w:val="28"/>
          <w:lang w:val="ru-RU"/>
        </w:rPr>
        <w:t xml:space="preserve">Постановлению Правительства Ханты-Мансийского автономного округа – Югры от 03.06.2011 № 192-п «О порядке проведения проверки сметной стоимости проектно-изыскательских работ, работ по капитальному ремонту, финансирование которых планируется осуществлять за счет средств бюджета Ханты-Мансийского автономного округа </w:t>
      </w:r>
      <w:r w:rsidRPr="00AD47C5">
        <w:rPr>
          <w:sz w:val="28"/>
          <w:szCs w:val="28"/>
          <w:lang w:val="ru-RU"/>
        </w:rPr>
        <w:t>–</w:t>
      </w:r>
      <w:r w:rsidRPr="00AD47C5">
        <w:rPr>
          <w:sz w:val="28"/>
          <w:szCs w:val="28"/>
          <w:lang w:val="ru-RU"/>
        </w:rPr>
        <w:t xml:space="preserve"> Югры</w:t>
      </w:r>
      <w:r w:rsidRPr="00AD47C5">
        <w:rPr>
          <w:sz w:val="28"/>
          <w:szCs w:val="28"/>
          <w:lang w:val="ru-RU"/>
        </w:rPr>
        <w:t xml:space="preserve"> (далее – постановление № 192-п).</w:t>
      </w:r>
      <w:r w:rsidRPr="00AD47C5">
        <w:rPr>
          <w:sz w:val="28"/>
          <w:szCs w:val="28"/>
          <w:lang w:val="ru-RU"/>
        </w:rPr>
        <w:t xml:space="preserve"> </w:t>
      </w:r>
    </w:p>
    <w:p w:rsidR="00EA20BD" w:rsidRDefault="00AD47C5" w:rsidP="00402D24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AD47C5">
        <w:rPr>
          <w:sz w:val="28"/>
          <w:szCs w:val="28"/>
          <w:lang w:val="ru-RU"/>
        </w:rPr>
        <w:t xml:space="preserve">Постановление № 192-п принято Правительством Ханты-Мансийского автономного округа – Югры </w:t>
      </w:r>
      <w:r w:rsidR="00EA20BD">
        <w:rPr>
          <w:sz w:val="28"/>
          <w:szCs w:val="28"/>
          <w:lang w:val="ru-RU"/>
        </w:rPr>
        <w:t>в</w:t>
      </w:r>
      <w:r w:rsidRPr="00AD47C5">
        <w:rPr>
          <w:sz w:val="28"/>
          <w:szCs w:val="28"/>
        </w:rPr>
        <w:t xml:space="preserve">о исполнение </w:t>
      </w:r>
      <w:hyperlink r:id="rId9" w:history="1">
        <w:r w:rsidRPr="00AD47C5">
          <w:rPr>
            <w:color w:val="0000FF"/>
            <w:sz w:val="28"/>
            <w:szCs w:val="28"/>
          </w:rPr>
          <w:t>пункта 6</w:t>
        </w:r>
      </w:hyperlink>
      <w:r w:rsidRPr="00AD47C5">
        <w:rPr>
          <w:sz w:val="28"/>
          <w:szCs w:val="28"/>
        </w:rPr>
        <w:t xml:space="preserve"> постановления Правительства Ханты-Мансийского автономного округа - Югры от 14 апреля 2011 года N 124-п "О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-</w:t>
      </w:r>
      <w:r w:rsidR="00EA20BD">
        <w:rPr>
          <w:sz w:val="28"/>
          <w:szCs w:val="28"/>
        </w:rPr>
        <w:t xml:space="preserve"> Югры"</w:t>
      </w:r>
      <w:r w:rsidR="00EA20BD">
        <w:rPr>
          <w:sz w:val="28"/>
          <w:szCs w:val="28"/>
          <w:lang w:val="ru-RU"/>
        </w:rPr>
        <w:t>.</w:t>
      </w:r>
    </w:p>
    <w:p w:rsidR="006C700A" w:rsidRDefault="00EA20BD" w:rsidP="00402D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="00AD47C5" w:rsidRPr="00AD47C5">
        <w:t xml:space="preserve">  </w:t>
      </w:r>
      <w:r>
        <w:t>Постановление № 192-п на территории автономного округа действует с15.06.2011.</w:t>
      </w:r>
      <w:r w:rsidR="006C700A">
        <w:t xml:space="preserve"> Вышеуказанное постановление Правительства автономного округа принято с целью эффективного использования</w:t>
      </w:r>
      <w:r w:rsidR="006C700A">
        <w:t xml:space="preserve"> средств бюджета </w:t>
      </w:r>
      <w:r w:rsidR="006C700A">
        <w:lastRenderedPageBreak/>
        <w:t>Ханты-Мансийского автономного округа - Югры, направляемых на капитальные вложения</w:t>
      </w:r>
      <w:r w:rsidR="006C700A">
        <w:t>.</w:t>
      </w:r>
      <w:r w:rsidR="006C700A">
        <w:t xml:space="preserve"> </w:t>
      </w:r>
    </w:p>
    <w:p w:rsidR="00E60CE0" w:rsidRDefault="00E60CE0" w:rsidP="00402D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Субъектами, участвующими в реализации постановления № 192-п, являются муниципальные учреждения, предприятия, учреждения автономного округа</w:t>
      </w:r>
      <w:r w:rsidR="004105AC">
        <w:t xml:space="preserve">, в полномочия которых входит осуществление финансирования с учетом средств бюджета Ханты-Мансийского автономного округа - Югры (далее – автономный округ) проектно-изыскательских работ, работ по капитальному и текущему ремонту объектов. </w:t>
      </w:r>
      <w:r>
        <w:t xml:space="preserve">  </w:t>
      </w:r>
    </w:p>
    <w:p w:rsidR="00402D24" w:rsidRDefault="004105AC" w:rsidP="00402D24">
      <w:pPr>
        <w:autoSpaceDE w:val="0"/>
        <w:autoSpaceDN w:val="0"/>
        <w:spacing w:after="0" w:line="240" w:lineRule="auto"/>
        <w:jc w:val="both"/>
      </w:pPr>
      <w:r>
        <w:tab/>
      </w:r>
      <w:proofErr w:type="gramStart"/>
      <w:r>
        <w:t>Р</w:t>
      </w:r>
      <w:r w:rsidRPr="003C33D1">
        <w:t xml:space="preserve">асходы </w:t>
      </w:r>
      <w:r>
        <w:t>бюджета автономного во</w:t>
      </w:r>
      <w:r w:rsidRPr="003C33D1">
        <w:t>зникают</w:t>
      </w:r>
      <w:r w:rsidRPr="003C33D1">
        <w:t xml:space="preserve"> в связи с оплатой проверки сметной стоимости проектно-изыскательских работ, работ по капитальному и текущему ремонту в соответствии с разделом 6</w:t>
      </w:r>
      <w:r>
        <w:t xml:space="preserve"> </w:t>
      </w:r>
      <w:r w:rsidRPr="003C33D1">
        <w:t>Порядка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 за счет средств бюджета Ханты-Мансийского автономного округа – Югры</w:t>
      </w:r>
      <w:r w:rsidR="00402D24">
        <w:t>, утвержденного постановлением № 192-п</w:t>
      </w:r>
      <w:r>
        <w:t xml:space="preserve">. </w:t>
      </w:r>
      <w:proofErr w:type="gramEnd"/>
    </w:p>
    <w:p w:rsidR="004105AC" w:rsidRDefault="00402D24" w:rsidP="00402D24">
      <w:pPr>
        <w:autoSpaceDE w:val="0"/>
        <w:autoSpaceDN w:val="0"/>
        <w:spacing w:after="0" w:line="240" w:lineRule="auto"/>
        <w:jc w:val="both"/>
      </w:pPr>
      <w:r>
        <w:tab/>
      </w:r>
      <w:r w:rsidR="004105AC">
        <w:t>В рамках реал</w:t>
      </w:r>
      <w:r>
        <w:t>изации постановления № 192-п до</w:t>
      </w:r>
      <w:r w:rsidR="004105AC" w:rsidRPr="003C33D1">
        <w:t>ходы в бюджет автономного округа отсутствуют</w:t>
      </w:r>
      <w:r>
        <w:t>.</w:t>
      </w:r>
    </w:p>
    <w:p w:rsidR="00402D24" w:rsidRPr="003C33D1" w:rsidRDefault="00402D24" w:rsidP="00402D24">
      <w:pPr>
        <w:pStyle w:val="ConsPlusNormal"/>
        <w:ind w:firstLine="540"/>
        <w:jc w:val="both"/>
      </w:pPr>
      <w:r>
        <w:tab/>
        <w:t>Постановление № 192-п субъектов предпринимательской деятельности проведение обязывает проведение проверки</w:t>
      </w:r>
      <w:r w:rsidRPr="003C33D1">
        <w:t xml:space="preserve"> сметной стоимости проектно-изыскательских работ, работ по капитальному и текущему ремонту</w:t>
      </w:r>
      <w:r w:rsidRPr="003C33D1">
        <w:rPr>
          <w:b/>
        </w:rPr>
        <w:t>,</w:t>
      </w:r>
      <w:r w:rsidRPr="003C33D1">
        <w:t xml:space="preserve"> финансирование которых планируется осуществлять полностью или частично за счет средств бюджета Ханты-Мансийского автономного округа – Югры</w:t>
      </w:r>
    </w:p>
    <w:p w:rsidR="00402D24" w:rsidRDefault="00C25D80" w:rsidP="00402D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lang w:eastAsia="en-US"/>
        </w:rPr>
        <w:t>Постановление № 1</w:t>
      </w:r>
      <w:r w:rsidR="00E60CE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2-п </w:t>
      </w:r>
      <w:r>
        <w:t>не содержит положений:</w:t>
      </w:r>
      <w:r w:rsidRPr="00562474">
        <w:t xml:space="preserve"> </w:t>
      </w:r>
    </w:p>
    <w:p w:rsidR="00402D24" w:rsidRDefault="00C25D80" w:rsidP="00402D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proofErr w:type="gramStart"/>
      <w:r>
        <w:t>регулирующих</w:t>
      </w:r>
      <w:proofErr w:type="gramEnd"/>
      <w:r>
        <w:t xml:space="preserve"> отношения в сфере предпринимательской и инвестиционной деятельности;</w:t>
      </w:r>
    </w:p>
    <w:p w:rsidR="00402D24" w:rsidRDefault="00C25D80" w:rsidP="00402D2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- вводящих (способствующих введению) избыточные обязанности, запреты и ограничения для субъектов предпринимательской и инвестиционной деятельности;</w:t>
      </w:r>
      <w:proofErr w:type="gramEnd"/>
    </w:p>
    <w:p w:rsidR="00D77C08" w:rsidRPr="00402D24" w:rsidRDefault="00C25D80" w:rsidP="00402D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способствующих возникновению необоснованных расходов субъектов предпринимательской и инвестиционной деятельност</w:t>
      </w:r>
      <w:r w:rsidR="00402D24">
        <w:t>и и бюджета автономного округа</w:t>
      </w:r>
    </w:p>
    <w:p w:rsidR="00E51BE1" w:rsidRDefault="00D77C08" w:rsidP="00402D24">
      <w:pPr>
        <w:pStyle w:val="ConsPlusNormal"/>
        <w:ind w:firstLine="720"/>
        <w:jc w:val="both"/>
      </w:pPr>
      <w:r>
        <w:rPr>
          <w:iCs/>
        </w:rPr>
        <w:t>Постановление № 1</w:t>
      </w:r>
      <w:r w:rsidR="00E60CE0">
        <w:rPr>
          <w:iCs/>
        </w:rPr>
        <w:t>9</w:t>
      </w:r>
      <w:r>
        <w:rPr>
          <w:iCs/>
        </w:rPr>
        <w:t xml:space="preserve">2-п </w:t>
      </w:r>
      <w:r>
        <w:t>не определяет</w:t>
      </w:r>
      <w:r w:rsidR="00E51BE1">
        <w:t xml:space="preserve"> перечень сведений, содержащих государственную и иную охраняемую тайну, сведений для служебного пользования, а также сведений, содержащих персональные данные.</w:t>
      </w:r>
    </w:p>
    <w:p w:rsidR="00FF20DE" w:rsidRDefault="00FF20DE" w:rsidP="00D77C0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eastAsiaTheme="minorHAnsi"/>
          <w:lang w:eastAsia="en-US"/>
        </w:rPr>
      </w:pPr>
    </w:p>
    <w:p w:rsidR="00DD269F" w:rsidRDefault="00CB767F" w:rsidP="00D77C08">
      <w:pPr>
        <w:autoSpaceDE w:val="0"/>
        <w:autoSpaceDN w:val="0"/>
        <w:spacing w:after="0" w:line="288" w:lineRule="auto"/>
        <w:jc w:val="both"/>
      </w:pPr>
      <w:r>
        <w:tab/>
      </w:r>
      <w:r w:rsidR="00DE0FF3">
        <w:t xml:space="preserve"> </w:t>
      </w:r>
      <w:r>
        <w:t xml:space="preserve">  </w:t>
      </w:r>
    </w:p>
    <w:p w:rsidR="00F37511" w:rsidRDefault="00F37511" w:rsidP="00D77C08">
      <w:pPr>
        <w:autoSpaceDE w:val="0"/>
        <w:autoSpaceDN w:val="0"/>
        <w:adjustRightInd w:val="0"/>
        <w:spacing w:after="0" w:line="288" w:lineRule="auto"/>
        <w:ind w:firstLine="708"/>
        <w:jc w:val="right"/>
      </w:pPr>
    </w:p>
    <w:p w:rsidR="00402D24" w:rsidRPr="00171E0B" w:rsidRDefault="00402D24" w:rsidP="00D77C08">
      <w:pPr>
        <w:autoSpaceDE w:val="0"/>
        <w:autoSpaceDN w:val="0"/>
        <w:adjustRightInd w:val="0"/>
        <w:spacing w:after="0" w:line="288" w:lineRule="auto"/>
        <w:ind w:firstLine="708"/>
        <w:jc w:val="right"/>
      </w:pPr>
    </w:p>
    <w:p w:rsidR="003503D1" w:rsidRDefault="003503D1" w:rsidP="00D77C08">
      <w:pPr>
        <w:spacing w:after="0" w:line="288" w:lineRule="auto"/>
      </w:pPr>
      <w:bookmarkStart w:id="0" w:name="_GoBack"/>
      <w:bookmarkEnd w:id="0"/>
    </w:p>
    <w:sectPr w:rsidR="003503D1" w:rsidSect="00D314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A" w:rsidRDefault="00826FAA" w:rsidP="00D31415">
      <w:pPr>
        <w:spacing w:after="0" w:line="240" w:lineRule="auto"/>
      </w:pPr>
      <w:r>
        <w:separator/>
      </w:r>
    </w:p>
  </w:endnote>
  <w:endnote w:type="continuationSeparator" w:id="0">
    <w:p w:rsidR="00826FAA" w:rsidRDefault="00826FAA" w:rsidP="00D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A" w:rsidRDefault="00826FAA" w:rsidP="00D31415">
      <w:pPr>
        <w:spacing w:after="0" w:line="240" w:lineRule="auto"/>
      </w:pPr>
      <w:r>
        <w:separator/>
      </w:r>
    </w:p>
  </w:footnote>
  <w:footnote w:type="continuationSeparator" w:id="0">
    <w:p w:rsidR="00826FAA" w:rsidRDefault="00826FAA" w:rsidP="00D3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158818"/>
      <w:docPartObj>
        <w:docPartGallery w:val="Page Numbers (Top of Page)"/>
        <w:docPartUnique/>
      </w:docPartObj>
    </w:sdtPr>
    <w:sdtEndPr/>
    <w:sdtContent>
      <w:p w:rsidR="00D31415" w:rsidRDefault="00D314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24">
          <w:rPr>
            <w:noProof/>
          </w:rPr>
          <w:t>2</w:t>
        </w:r>
        <w:r>
          <w:fldChar w:fldCharType="end"/>
        </w:r>
      </w:p>
    </w:sdtContent>
  </w:sdt>
  <w:p w:rsidR="00D31415" w:rsidRDefault="00D314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3"/>
    <w:rsid w:val="00004343"/>
    <w:rsid w:val="00041580"/>
    <w:rsid w:val="0005134D"/>
    <w:rsid w:val="00077C88"/>
    <w:rsid w:val="000D20B5"/>
    <w:rsid w:val="000D5799"/>
    <w:rsid w:val="00102A15"/>
    <w:rsid w:val="001136A1"/>
    <w:rsid w:val="00194E5E"/>
    <w:rsid w:val="001A55F1"/>
    <w:rsid w:val="001F10D2"/>
    <w:rsid w:val="001F4B3B"/>
    <w:rsid w:val="00231470"/>
    <w:rsid w:val="00243D2E"/>
    <w:rsid w:val="00247834"/>
    <w:rsid w:val="00263009"/>
    <w:rsid w:val="0026735C"/>
    <w:rsid w:val="002740BD"/>
    <w:rsid w:val="0029472D"/>
    <w:rsid w:val="002965E2"/>
    <w:rsid w:val="002C1699"/>
    <w:rsid w:val="002C4699"/>
    <w:rsid w:val="002F2F6A"/>
    <w:rsid w:val="003346B4"/>
    <w:rsid w:val="003503D1"/>
    <w:rsid w:val="00397849"/>
    <w:rsid w:val="003B5C94"/>
    <w:rsid w:val="00400C9E"/>
    <w:rsid w:val="00402D24"/>
    <w:rsid w:val="004105AC"/>
    <w:rsid w:val="00495078"/>
    <w:rsid w:val="005106AF"/>
    <w:rsid w:val="00511595"/>
    <w:rsid w:val="00521A16"/>
    <w:rsid w:val="00522A21"/>
    <w:rsid w:val="00532DAC"/>
    <w:rsid w:val="00572039"/>
    <w:rsid w:val="005910C5"/>
    <w:rsid w:val="005C2B95"/>
    <w:rsid w:val="005D7204"/>
    <w:rsid w:val="00653099"/>
    <w:rsid w:val="006A7571"/>
    <w:rsid w:val="006C700A"/>
    <w:rsid w:val="006D595B"/>
    <w:rsid w:val="006D6349"/>
    <w:rsid w:val="00756C5D"/>
    <w:rsid w:val="00762221"/>
    <w:rsid w:val="00762552"/>
    <w:rsid w:val="007A2322"/>
    <w:rsid w:val="007F3CAF"/>
    <w:rsid w:val="00810D87"/>
    <w:rsid w:val="00826FAA"/>
    <w:rsid w:val="0088681C"/>
    <w:rsid w:val="008F3E8D"/>
    <w:rsid w:val="00976B19"/>
    <w:rsid w:val="009A09B8"/>
    <w:rsid w:val="00A22486"/>
    <w:rsid w:val="00A32920"/>
    <w:rsid w:val="00A37BA4"/>
    <w:rsid w:val="00A64F3B"/>
    <w:rsid w:val="00A65517"/>
    <w:rsid w:val="00A868FB"/>
    <w:rsid w:val="00AD47C5"/>
    <w:rsid w:val="00B20D25"/>
    <w:rsid w:val="00B43092"/>
    <w:rsid w:val="00BA590A"/>
    <w:rsid w:val="00C11DB5"/>
    <w:rsid w:val="00C25D80"/>
    <w:rsid w:val="00C33AB0"/>
    <w:rsid w:val="00C707AA"/>
    <w:rsid w:val="00CB767F"/>
    <w:rsid w:val="00CC72C9"/>
    <w:rsid w:val="00CD4388"/>
    <w:rsid w:val="00CE48AF"/>
    <w:rsid w:val="00D16A4B"/>
    <w:rsid w:val="00D31415"/>
    <w:rsid w:val="00D77C08"/>
    <w:rsid w:val="00D95FF5"/>
    <w:rsid w:val="00DA6E76"/>
    <w:rsid w:val="00DC3B6E"/>
    <w:rsid w:val="00DC5CF6"/>
    <w:rsid w:val="00DD269F"/>
    <w:rsid w:val="00DE0FF3"/>
    <w:rsid w:val="00E2264E"/>
    <w:rsid w:val="00E43975"/>
    <w:rsid w:val="00E51BE1"/>
    <w:rsid w:val="00E53DAA"/>
    <w:rsid w:val="00E60CE0"/>
    <w:rsid w:val="00E93D53"/>
    <w:rsid w:val="00EA20BD"/>
    <w:rsid w:val="00ED3F59"/>
    <w:rsid w:val="00EF5095"/>
    <w:rsid w:val="00F37511"/>
    <w:rsid w:val="00F56DC2"/>
    <w:rsid w:val="00F73ED6"/>
    <w:rsid w:val="00F74FA5"/>
    <w:rsid w:val="00F77E92"/>
    <w:rsid w:val="00F94E7A"/>
    <w:rsid w:val="00F952A1"/>
    <w:rsid w:val="00FB41BC"/>
    <w:rsid w:val="00FE51C7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1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5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51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F37511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375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9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A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A6E7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141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141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2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1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5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51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F37511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375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9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A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A6E7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141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141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2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02D6ED1721BDCF1D8DE9E6382BE03257B1D1BB5DE3865612990E597795A35D9C938D02211133F788D5A6C4G9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65D1-EE11-4F91-BB0E-3E62F543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Вороная Светлана Вадимовна</dc:creator>
  <cp:lastModifiedBy>Пинекенштейн Екатерина Андреевна</cp:lastModifiedBy>
  <cp:revision>4</cp:revision>
  <cp:lastPrinted>2017-08-09T12:05:00Z</cp:lastPrinted>
  <dcterms:created xsi:type="dcterms:W3CDTF">2017-08-21T10:47:00Z</dcterms:created>
  <dcterms:modified xsi:type="dcterms:W3CDTF">2017-08-21T11:32:00Z</dcterms:modified>
</cp:coreProperties>
</file>