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23" w:rsidRPr="005E3ED1" w:rsidRDefault="009D4223"/>
    <w:p w:rsidR="00381E95" w:rsidRPr="005E3ED1" w:rsidRDefault="00381E95"/>
    <w:p w:rsidR="0057418F" w:rsidRPr="005E3ED1" w:rsidRDefault="004E5E8B" w:rsidP="004E5E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3ED1">
        <w:rPr>
          <w:sz w:val="28"/>
          <w:szCs w:val="28"/>
        </w:rPr>
        <w:t xml:space="preserve">Отчет </w:t>
      </w:r>
      <w:r w:rsidRPr="005E3ED1">
        <w:rPr>
          <w:bCs/>
          <w:sz w:val="28"/>
          <w:szCs w:val="28"/>
        </w:rPr>
        <w:t xml:space="preserve">по выполнению плана мероприятий </w:t>
      </w:r>
    </w:p>
    <w:p w:rsidR="00381E95" w:rsidRPr="005E3ED1" w:rsidRDefault="00A07DB8" w:rsidP="005741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3ED1">
        <w:rPr>
          <w:sz w:val="28"/>
          <w:szCs w:val="28"/>
        </w:rPr>
        <w:t xml:space="preserve">по </w:t>
      </w:r>
      <w:r w:rsidR="00381E95" w:rsidRPr="005E3ED1">
        <w:rPr>
          <w:sz w:val="28"/>
          <w:szCs w:val="28"/>
        </w:rPr>
        <w:t>реализации Стратегии социально-экономического развития</w:t>
      </w:r>
    </w:p>
    <w:p w:rsidR="00381E95" w:rsidRPr="005E3ED1" w:rsidRDefault="00381E95" w:rsidP="004E5E8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E3ED1">
        <w:rPr>
          <w:sz w:val="28"/>
          <w:szCs w:val="28"/>
        </w:rPr>
        <w:t>муниципального образования городской округ город Пыть-Ях до 2030 года</w:t>
      </w:r>
    </w:p>
    <w:p w:rsidR="004E5E8B" w:rsidRPr="002A2C3A" w:rsidRDefault="004E5E8B" w:rsidP="004E5E8B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  <w:r w:rsidRPr="002A2C3A">
        <w:rPr>
          <w:b/>
          <w:sz w:val="28"/>
          <w:szCs w:val="28"/>
          <w:u w:val="single"/>
        </w:rPr>
        <w:t>за 2018 год</w:t>
      </w:r>
    </w:p>
    <w:p w:rsidR="00381E95" w:rsidRPr="005E3ED1" w:rsidRDefault="00381E95" w:rsidP="00381E9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81E95" w:rsidRPr="005E3ED1" w:rsidRDefault="00381E95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E3ED1">
        <w:rPr>
          <w:sz w:val="26"/>
          <w:szCs w:val="26"/>
        </w:rPr>
        <w:t xml:space="preserve">Раздел I. Целевые показатели Стратегии социально-экономического развития муниципального образования </w:t>
      </w:r>
    </w:p>
    <w:p w:rsidR="00381E95" w:rsidRPr="005E3ED1" w:rsidRDefault="00381E95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E3ED1">
        <w:rPr>
          <w:sz w:val="26"/>
          <w:szCs w:val="26"/>
        </w:rPr>
        <w:t>городской округ город Пыть-Ях до 2030 года</w:t>
      </w:r>
    </w:p>
    <w:p w:rsidR="00592896" w:rsidRPr="005E3ED1" w:rsidRDefault="00592896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92896" w:rsidRPr="005E3ED1" w:rsidRDefault="00592896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606"/>
        <w:gridCol w:w="7191"/>
        <w:gridCol w:w="1418"/>
        <w:gridCol w:w="1417"/>
        <w:gridCol w:w="1560"/>
        <w:gridCol w:w="1417"/>
        <w:gridCol w:w="1701"/>
      </w:tblGrid>
      <w:tr w:rsidR="005E3ED1" w:rsidRPr="00C30078" w:rsidTr="00930EB3">
        <w:tc>
          <w:tcPr>
            <w:tcW w:w="606" w:type="dxa"/>
            <w:vMerge w:val="restart"/>
          </w:tcPr>
          <w:p w:rsidR="00400A35" w:rsidRPr="00C30078" w:rsidRDefault="00400A35" w:rsidP="00C12C6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191" w:type="dxa"/>
            <w:vMerge w:val="restart"/>
          </w:tcPr>
          <w:p w:rsidR="00400A35" w:rsidRPr="00C30078" w:rsidRDefault="00400A35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</w:tcPr>
          <w:p w:rsidR="00400A35" w:rsidRPr="00C30078" w:rsidRDefault="00400A35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C30078">
              <w:rPr>
                <w:sz w:val="24"/>
                <w:szCs w:val="24"/>
                <w:lang w:eastAsia="en-US"/>
              </w:rPr>
              <w:t>2015 отчет</w:t>
            </w:r>
          </w:p>
        </w:tc>
        <w:tc>
          <w:tcPr>
            <w:tcW w:w="1417" w:type="dxa"/>
            <w:vMerge w:val="restart"/>
          </w:tcPr>
          <w:p w:rsidR="00400A35" w:rsidRPr="00C30078" w:rsidRDefault="00400A35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C30078">
              <w:rPr>
                <w:sz w:val="24"/>
                <w:szCs w:val="24"/>
                <w:lang w:eastAsia="en-US"/>
              </w:rPr>
              <w:t>2016 отчет</w:t>
            </w:r>
          </w:p>
        </w:tc>
        <w:tc>
          <w:tcPr>
            <w:tcW w:w="1560" w:type="dxa"/>
            <w:vMerge w:val="restart"/>
          </w:tcPr>
          <w:p w:rsidR="00400A35" w:rsidRPr="00C30078" w:rsidRDefault="00400A35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C30078">
              <w:rPr>
                <w:sz w:val="24"/>
                <w:szCs w:val="24"/>
                <w:lang w:eastAsia="en-US"/>
              </w:rPr>
              <w:t>2017 отчет</w:t>
            </w:r>
          </w:p>
        </w:tc>
        <w:tc>
          <w:tcPr>
            <w:tcW w:w="1417" w:type="dxa"/>
          </w:tcPr>
          <w:p w:rsidR="00400A35" w:rsidRPr="00C30078" w:rsidRDefault="00400A35" w:rsidP="00400A3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C30078">
              <w:rPr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701" w:type="dxa"/>
          </w:tcPr>
          <w:p w:rsidR="00400A35" w:rsidRPr="00C30078" w:rsidRDefault="00400A35" w:rsidP="00400A3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C30078">
              <w:rPr>
                <w:sz w:val="24"/>
                <w:szCs w:val="24"/>
                <w:lang w:eastAsia="en-US"/>
              </w:rPr>
              <w:t xml:space="preserve">2018 </w:t>
            </w:r>
          </w:p>
        </w:tc>
      </w:tr>
      <w:tr w:rsidR="005E3ED1" w:rsidRPr="00C30078" w:rsidTr="00930EB3">
        <w:trPr>
          <w:trHeight w:val="266"/>
        </w:trPr>
        <w:tc>
          <w:tcPr>
            <w:tcW w:w="606" w:type="dxa"/>
            <w:vMerge/>
          </w:tcPr>
          <w:p w:rsidR="00400A35" w:rsidRPr="00C30078" w:rsidRDefault="00400A35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191" w:type="dxa"/>
            <w:vMerge/>
          </w:tcPr>
          <w:p w:rsidR="00400A35" w:rsidRPr="00C30078" w:rsidRDefault="00400A35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0A35" w:rsidRPr="00C30078" w:rsidRDefault="00400A35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400A35" w:rsidRPr="00C30078" w:rsidRDefault="00400A35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400A35" w:rsidRPr="00C30078" w:rsidRDefault="00400A35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00A35" w:rsidRPr="00C30078" w:rsidRDefault="00400A35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C30078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701" w:type="dxa"/>
          </w:tcPr>
          <w:p w:rsidR="00400A35" w:rsidRPr="00C30078" w:rsidRDefault="00400A35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C30078">
              <w:rPr>
                <w:sz w:val="24"/>
                <w:szCs w:val="24"/>
                <w:lang w:eastAsia="en-US"/>
              </w:rPr>
              <w:t>факт</w:t>
            </w:r>
          </w:p>
        </w:tc>
      </w:tr>
      <w:tr w:rsidR="005E3ED1" w:rsidRPr="00C30078" w:rsidTr="00930EB3">
        <w:tc>
          <w:tcPr>
            <w:tcW w:w="15310" w:type="dxa"/>
            <w:gridSpan w:val="7"/>
          </w:tcPr>
          <w:p w:rsidR="00400A35" w:rsidRPr="00C30078" w:rsidRDefault="00372FD3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  <w:lang w:eastAsia="en-US"/>
              </w:rPr>
              <w:t>Показатели реализации задачи – формирование умной экономики</w:t>
            </w:r>
          </w:p>
        </w:tc>
      </w:tr>
      <w:tr w:rsidR="005E3ED1" w:rsidRPr="00C30078" w:rsidTr="00930EB3">
        <w:tc>
          <w:tcPr>
            <w:tcW w:w="606" w:type="dxa"/>
          </w:tcPr>
          <w:p w:rsidR="00400A35" w:rsidRPr="00C30078" w:rsidRDefault="00372FD3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1.1.</w:t>
            </w:r>
          </w:p>
        </w:tc>
        <w:tc>
          <w:tcPr>
            <w:tcW w:w="7191" w:type="dxa"/>
          </w:tcPr>
          <w:p w:rsidR="00400A35" w:rsidRPr="00C30078" w:rsidRDefault="00372FD3" w:rsidP="00B75A42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  <w:lang w:eastAsia="en-US"/>
              </w:rPr>
              <w:t xml:space="preserve">Объем отгруженных товаров собственного производства, выполненных работ и услуг собственными силами по чистым видам экономической деятельности по крупным и средним предприятиям на душу населения, тыс. рублей  </w:t>
            </w:r>
          </w:p>
        </w:tc>
        <w:tc>
          <w:tcPr>
            <w:tcW w:w="1418" w:type="dxa"/>
          </w:tcPr>
          <w:p w:rsidR="00400A35" w:rsidRPr="00C30078" w:rsidRDefault="00372FD3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13</w:t>
            </w:r>
            <w:r w:rsidR="00C36A04" w:rsidRPr="00C30078">
              <w:rPr>
                <w:sz w:val="24"/>
                <w:szCs w:val="24"/>
              </w:rPr>
              <w:t xml:space="preserve"> </w:t>
            </w:r>
            <w:r w:rsidRPr="00C30078">
              <w:rPr>
                <w:sz w:val="24"/>
                <w:szCs w:val="24"/>
              </w:rPr>
              <w:t>757</w:t>
            </w:r>
          </w:p>
        </w:tc>
        <w:tc>
          <w:tcPr>
            <w:tcW w:w="1417" w:type="dxa"/>
          </w:tcPr>
          <w:p w:rsidR="00400A35" w:rsidRPr="00C30078" w:rsidRDefault="00372FD3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13</w:t>
            </w:r>
            <w:r w:rsidR="00C36A04" w:rsidRPr="00C30078">
              <w:rPr>
                <w:sz w:val="24"/>
                <w:szCs w:val="24"/>
              </w:rPr>
              <w:t xml:space="preserve"> </w:t>
            </w:r>
            <w:r w:rsidRPr="00C30078">
              <w:rPr>
                <w:sz w:val="24"/>
                <w:szCs w:val="24"/>
              </w:rPr>
              <w:t>711</w:t>
            </w:r>
          </w:p>
        </w:tc>
        <w:tc>
          <w:tcPr>
            <w:tcW w:w="1560" w:type="dxa"/>
          </w:tcPr>
          <w:p w:rsidR="00400A35" w:rsidRPr="00C30078" w:rsidRDefault="00372FD3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15</w:t>
            </w:r>
            <w:r w:rsidR="00C36A04" w:rsidRPr="00C30078">
              <w:rPr>
                <w:sz w:val="24"/>
                <w:szCs w:val="24"/>
              </w:rPr>
              <w:t xml:space="preserve"> </w:t>
            </w:r>
            <w:r w:rsidRPr="00C30078">
              <w:rPr>
                <w:sz w:val="24"/>
                <w:szCs w:val="24"/>
              </w:rPr>
              <w:t>025</w:t>
            </w:r>
          </w:p>
        </w:tc>
        <w:tc>
          <w:tcPr>
            <w:tcW w:w="1417" w:type="dxa"/>
          </w:tcPr>
          <w:p w:rsidR="00400A35" w:rsidRPr="00C30078" w:rsidRDefault="00372FD3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15</w:t>
            </w:r>
            <w:r w:rsidR="00C36A04" w:rsidRPr="00C30078">
              <w:rPr>
                <w:sz w:val="24"/>
                <w:szCs w:val="24"/>
              </w:rPr>
              <w:t xml:space="preserve"> </w:t>
            </w:r>
            <w:r w:rsidRPr="00C30078">
              <w:rPr>
                <w:sz w:val="24"/>
                <w:szCs w:val="24"/>
              </w:rPr>
              <w:t>556</w:t>
            </w:r>
          </w:p>
        </w:tc>
        <w:tc>
          <w:tcPr>
            <w:tcW w:w="1701" w:type="dxa"/>
          </w:tcPr>
          <w:p w:rsidR="00400A35" w:rsidRPr="00C30078" w:rsidRDefault="00F27299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05E8" w:rsidRPr="00C30078" w:rsidTr="00930EB3">
        <w:tc>
          <w:tcPr>
            <w:tcW w:w="606" w:type="dxa"/>
          </w:tcPr>
          <w:p w:rsidR="008205E8" w:rsidRPr="00C30078" w:rsidRDefault="008205E8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8205E8" w:rsidRPr="00FE4716" w:rsidRDefault="008205E8" w:rsidP="00B75A42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 w:rsidRPr="00D54664">
              <w:rPr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предпринимательства). Всего по обследуемым видам экономической деятельности, тыс. рублей</w:t>
            </w:r>
          </w:p>
        </w:tc>
        <w:tc>
          <w:tcPr>
            <w:tcW w:w="1418" w:type="dxa"/>
          </w:tcPr>
          <w:p w:rsidR="008205E8" w:rsidRPr="000E05A4" w:rsidRDefault="000E05A4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E05A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05E8" w:rsidRPr="000E05A4" w:rsidRDefault="000E05A4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E05A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27299" w:rsidRPr="00443320" w:rsidRDefault="00930EB3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43320">
              <w:rPr>
                <w:sz w:val="24"/>
                <w:szCs w:val="24"/>
              </w:rPr>
              <w:t>31 840 544.6</w:t>
            </w:r>
          </w:p>
        </w:tc>
        <w:tc>
          <w:tcPr>
            <w:tcW w:w="1417" w:type="dxa"/>
          </w:tcPr>
          <w:p w:rsidR="008205E8" w:rsidRPr="00443320" w:rsidRDefault="000E05A4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4332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7299" w:rsidRPr="00443320" w:rsidRDefault="00930EB3" w:rsidP="00930EB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43320">
              <w:rPr>
                <w:sz w:val="24"/>
                <w:szCs w:val="24"/>
              </w:rPr>
              <w:t>36 754 116.4</w:t>
            </w:r>
          </w:p>
        </w:tc>
      </w:tr>
      <w:tr w:rsidR="005E3ED1" w:rsidRPr="00C30078" w:rsidTr="00930EB3">
        <w:tc>
          <w:tcPr>
            <w:tcW w:w="606" w:type="dxa"/>
          </w:tcPr>
          <w:p w:rsidR="00400A35" w:rsidRPr="00C30078" w:rsidRDefault="00DE7141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1.2.</w:t>
            </w:r>
          </w:p>
        </w:tc>
        <w:tc>
          <w:tcPr>
            <w:tcW w:w="7191" w:type="dxa"/>
          </w:tcPr>
          <w:p w:rsidR="00400A35" w:rsidRPr="00C30078" w:rsidRDefault="00B75A42" w:rsidP="00B75A42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  <w:lang w:eastAsia="en-US"/>
              </w:rPr>
              <w:t>Среднегодовая численность занятых в экономике, тыс. чел.</w:t>
            </w:r>
          </w:p>
        </w:tc>
        <w:tc>
          <w:tcPr>
            <w:tcW w:w="1418" w:type="dxa"/>
          </w:tcPr>
          <w:p w:rsidR="00400A35" w:rsidRPr="00C30078" w:rsidRDefault="00B75A42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21,51</w:t>
            </w:r>
          </w:p>
        </w:tc>
        <w:tc>
          <w:tcPr>
            <w:tcW w:w="1417" w:type="dxa"/>
          </w:tcPr>
          <w:p w:rsidR="00400A35" w:rsidRPr="00C30078" w:rsidRDefault="00B75A42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21,42</w:t>
            </w:r>
          </w:p>
        </w:tc>
        <w:tc>
          <w:tcPr>
            <w:tcW w:w="1560" w:type="dxa"/>
          </w:tcPr>
          <w:p w:rsidR="00400A35" w:rsidRPr="00C30078" w:rsidRDefault="00B75A42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21,32</w:t>
            </w:r>
          </w:p>
        </w:tc>
        <w:tc>
          <w:tcPr>
            <w:tcW w:w="1417" w:type="dxa"/>
          </w:tcPr>
          <w:p w:rsidR="00400A35" w:rsidRPr="00C30078" w:rsidRDefault="00B75A42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21,33</w:t>
            </w:r>
          </w:p>
        </w:tc>
        <w:tc>
          <w:tcPr>
            <w:tcW w:w="1701" w:type="dxa"/>
          </w:tcPr>
          <w:p w:rsidR="00400A35" w:rsidRPr="00C30078" w:rsidRDefault="00287467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20,89</w:t>
            </w:r>
          </w:p>
        </w:tc>
      </w:tr>
      <w:tr w:rsidR="005E3ED1" w:rsidRPr="00C30078" w:rsidTr="00930EB3">
        <w:tc>
          <w:tcPr>
            <w:tcW w:w="606" w:type="dxa"/>
          </w:tcPr>
          <w:p w:rsidR="00400A35" w:rsidRPr="00C30078" w:rsidRDefault="00CD078B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1.3.</w:t>
            </w:r>
          </w:p>
        </w:tc>
        <w:tc>
          <w:tcPr>
            <w:tcW w:w="7191" w:type="dxa"/>
          </w:tcPr>
          <w:p w:rsidR="00400A35" w:rsidRPr="00C30078" w:rsidRDefault="00C36A04" w:rsidP="00B75A42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  <w:lang w:eastAsia="en-US"/>
              </w:rPr>
              <w:t>Объем инвестиций в основной капитал за счёт всех источников финансирования, млн. руб.</w:t>
            </w:r>
          </w:p>
        </w:tc>
        <w:tc>
          <w:tcPr>
            <w:tcW w:w="1418" w:type="dxa"/>
          </w:tcPr>
          <w:p w:rsidR="00400A35" w:rsidRPr="00C30078" w:rsidRDefault="00C36A04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1 140</w:t>
            </w:r>
          </w:p>
        </w:tc>
        <w:tc>
          <w:tcPr>
            <w:tcW w:w="1417" w:type="dxa"/>
          </w:tcPr>
          <w:p w:rsidR="00400A35" w:rsidRPr="00C30078" w:rsidRDefault="00C36A04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3 157</w:t>
            </w:r>
          </w:p>
        </w:tc>
        <w:tc>
          <w:tcPr>
            <w:tcW w:w="1560" w:type="dxa"/>
          </w:tcPr>
          <w:p w:rsidR="00400A35" w:rsidRPr="00C30078" w:rsidRDefault="00C36A04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5 796</w:t>
            </w:r>
          </w:p>
        </w:tc>
        <w:tc>
          <w:tcPr>
            <w:tcW w:w="1417" w:type="dxa"/>
          </w:tcPr>
          <w:p w:rsidR="00400A35" w:rsidRPr="00C30078" w:rsidRDefault="00C36A04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7 506</w:t>
            </w:r>
          </w:p>
        </w:tc>
        <w:tc>
          <w:tcPr>
            <w:tcW w:w="1701" w:type="dxa"/>
          </w:tcPr>
          <w:p w:rsidR="00400A35" w:rsidRPr="00C30078" w:rsidRDefault="00A65150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4 562,4</w:t>
            </w:r>
          </w:p>
        </w:tc>
      </w:tr>
      <w:tr w:rsidR="005E3ED1" w:rsidRPr="00C30078" w:rsidTr="00930EB3">
        <w:tc>
          <w:tcPr>
            <w:tcW w:w="606" w:type="dxa"/>
          </w:tcPr>
          <w:p w:rsidR="00400A35" w:rsidRPr="00C30078" w:rsidRDefault="00973EA7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1.4.</w:t>
            </w:r>
          </w:p>
        </w:tc>
        <w:tc>
          <w:tcPr>
            <w:tcW w:w="7191" w:type="dxa"/>
          </w:tcPr>
          <w:p w:rsidR="00400A35" w:rsidRPr="00C30078" w:rsidRDefault="005A095D" w:rsidP="00B75A42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  <w:lang w:eastAsia="en-US"/>
              </w:rPr>
              <w:t>Реальная среднемесячная заработная плата в целом по городу, % к предыдущему году</w:t>
            </w:r>
          </w:p>
        </w:tc>
        <w:tc>
          <w:tcPr>
            <w:tcW w:w="1418" w:type="dxa"/>
          </w:tcPr>
          <w:p w:rsidR="00400A35" w:rsidRPr="00C30078" w:rsidRDefault="005A095D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96,0</w:t>
            </w:r>
          </w:p>
        </w:tc>
        <w:tc>
          <w:tcPr>
            <w:tcW w:w="1417" w:type="dxa"/>
          </w:tcPr>
          <w:p w:rsidR="00400A35" w:rsidRPr="00C30078" w:rsidRDefault="005A095D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98,8</w:t>
            </w:r>
          </w:p>
        </w:tc>
        <w:tc>
          <w:tcPr>
            <w:tcW w:w="1560" w:type="dxa"/>
          </w:tcPr>
          <w:p w:rsidR="00400A35" w:rsidRPr="00C30078" w:rsidRDefault="005A095D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98,7</w:t>
            </w:r>
          </w:p>
        </w:tc>
        <w:tc>
          <w:tcPr>
            <w:tcW w:w="1417" w:type="dxa"/>
          </w:tcPr>
          <w:p w:rsidR="00400A35" w:rsidRPr="00C30078" w:rsidRDefault="005A095D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100,6</w:t>
            </w:r>
          </w:p>
        </w:tc>
        <w:tc>
          <w:tcPr>
            <w:tcW w:w="1701" w:type="dxa"/>
          </w:tcPr>
          <w:p w:rsidR="00400A35" w:rsidRPr="00C30078" w:rsidRDefault="00423FB9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5E3ED1" w:rsidRPr="00C30078" w:rsidTr="00930EB3">
        <w:tc>
          <w:tcPr>
            <w:tcW w:w="606" w:type="dxa"/>
          </w:tcPr>
          <w:p w:rsidR="00400A35" w:rsidRPr="00C30078" w:rsidRDefault="006E5A7E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1.5.</w:t>
            </w:r>
          </w:p>
        </w:tc>
        <w:tc>
          <w:tcPr>
            <w:tcW w:w="7191" w:type="dxa"/>
          </w:tcPr>
          <w:p w:rsidR="00400A35" w:rsidRPr="00C30078" w:rsidRDefault="00181F51" w:rsidP="00B75A42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  <w:lang w:eastAsia="en-US"/>
              </w:rPr>
              <w:t xml:space="preserve">Численность населения с денежными доходами ниже </w:t>
            </w:r>
            <w:hyperlink r:id="rId8" w:history="1">
              <w:r w:rsidRPr="00C30078">
                <w:rPr>
                  <w:sz w:val="24"/>
                  <w:szCs w:val="24"/>
                  <w:lang w:eastAsia="en-US"/>
                </w:rPr>
                <w:t>величины прожиточного минимума</w:t>
              </w:r>
            </w:hyperlink>
            <w:r w:rsidRPr="00C30078">
              <w:rPr>
                <w:sz w:val="24"/>
                <w:szCs w:val="24"/>
                <w:lang w:eastAsia="en-US"/>
              </w:rPr>
              <w:t>, в % от общей численности населения</w:t>
            </w:r>
          </w:p>
        </w:tc>
        <w:tc>
          <w:tcPr>
            <w:tcW w:w="1418" w:type="dxa"/>
          </w:tcPr>
          <w:p w:rsidR="00400A35" w:rsidRPr="00C30078" w:rsidRDefault="00181F51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3,40</w:t>
            </w:r>
          </w:p>
        </w:tc>
        <w:tc>
          <w:tcPr>
            <w:tcW w:w="1417" w:type="dxa"/>
          </w:tcPr>
          <w:p w:rsidR="00400A35" w:rsidRPr="00C30078" w:rsidRDefault="00181F51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3,45</w:t>
            </w:r>
          </w:p>
        </w:tc>
        <w:tc>
          <w:tcPr>
            <w:tcW w:w="1560" w:type="dxa"/>
          </w:tcPr>
          <w:p w:rsidR="00400A35" w:rsidRPr="00C30078" w:rsidRDefault="00181F51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3,30</w:t>
            </w:r>
          </w:p>
        </w:tc>
        <w:tc>
          <w:tcPr>
            <w:tcW w:w="1417" w:type="dxa"/>
          </w:tcPr>
          <w:p w:rsidR="00400A35" w:rsidRPr="00C30078" w:rsidRDefault="00181F51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3,22</w:t>
            </w:r>
          </w:p>
        </w:tc>
        <w:tc>
          <w:tcPr>
            <w:tcW w:w="1701" w:type="dxa"/>
          </w:tcPr>
          <w:p w:rsidR="00400A35" w:rsidRPr="00C30078" w:rsidRDefault="000829A0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5E3ED1" w:rsidRPr="00C30078" w:rsidTr="00930EB3">
        <w:tc>
          <w:tcPr>
            <w:tcW w:w="606" w:type="dxa"/>
          </w:tcPr>
          <w:p w:rsidR="00400A35" w:rsidRPr="00C30078" w:rsidRDefault="00181F51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1.6.</w:t>
            </w:r>
          </w:p>
        </w:tc>
        <w:tc>
          <w:tcPr>
            <w:tcW w:w="7191" w:type="dxa"/>
          </w:tcPr>
          <w:p w:rsidR="00400A35" w:rsidRPr="00C30078" w:rsidRDefault="00181F51" w:rsidP="00B75A42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  <w:lang w:eastAsia="en-US"/>
              </w:rPr>
              <w:t>Уровень официально зарегистрированной безработицы, %</w:t>
            </w:r>
          </w:p>
        </w:tc>
        <w:tc>
          <w:tcPr>
            <w:tcW w:w="1418" w:type="dxa"/>
          </w:tcPr>
          <w:p w:rsidR="00400A35" w:rsidRPr="00C30078" w:rsidRDefault="00181F51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0,36</w:t>
            </w:r>
          </w:p>
        </w:tc>
        <w:tc>
          <w:tcPr>
            <w:tcW w:w="1417" w:type="dxa"/>
          </w:tcPr>
          <w:p w:rsidR="00400A35" w:rsidRPr="00C30078" w:rsidRDefault="00181F51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0,37</w:t>
            </w:r>
          </w:p>
        </w:tc>
        <w:tc>
          <w:tcPr>
            <w:tcW w:w="1560" w:type="dxa"/>
          </w:tcPr>
          <w:p w:rsidR="00400A35" w:rsidRPr="00C30078" w:rsidRDefault="00181F51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0,34</w:t>
            </w:r>
          </w:p>
        </w:tc>
        <w:tc>
          <w:tcPr>
            <w:tcW w:w="1417" w:type="dxa"/>
          </w:tcPr>
          <w:p w:rsidR="00400A35" w:rsidRPr="00C30078" w:rsidRDefault="00181F51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0,36</w:t>
            </w:r>
          </w:p>
        </w:tc>
        <w:tc>
          <w:tcPr>
            <w:tcW w:w="1701" w:type="dxa"/>
          </w:tcPr>
          <w:p w:rsidR="00400A35" w:rsidRPr="00C30078" w:rsidRDefault="00E302BB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1161B">
              <w:rPr>
                <w:sz w:val="24"/>
                <w:szCs w:val="24"/>
              </w:rPr>
              <w:t>0,19</w:t>
            </w:r>
          </w:p>
        </w:tc>
      </w:tr>
      <w:tr w:rsidR="005E3ED1" w:rsidRPr="00C30078" w:rsidTr="00930EB3">
        <w:tc>
          <w:tcPr>
            <w:tcW w:w="15310" w:type="dxa"/>
            <w:gridSpan w:val="7"/>
          </w:tcPr>
          <w:p w:rsidR="003C66E1" w:rsidRPr="00C30078" w:rsidRDefault="003C66E1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  <w:lang w:eastAsia="en-US"/>
              </w:rPr>
              <w:t>Показатели реализации задачи - создание условий для всемерного повышения конкурентоспособности человеческого капитала</w:t>
            </w:r>
          </w:p>
        </w:tc>
      </w:tr>
      <w:tr w:rsidR="005E3ED1" w:rsidRPr="00C30078" w:rsidTr="00930EB3">
        <w:tc>
          <w:tcPr>
            <w:tcW w:w="606" w:type="dxa"/>
          </w:tcPr>
          <w:p w:rsidR="003C66E1" w:rsidRPr="00C30078" w:rsidRDefault="002C0EC9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2.1.</w:t>
            </w:r>
          </w:p>
        </w:tc>
        <w:tc>
          <w:tcPr>
            <w:tcW w:w="7191" w:type="dxa"/>
          </w:tcPr>
          <w:p w:rsidR="003C66E1" w:rsidRPr="00C30078" w:rsidRDefault="002C0EC9" w:rsidP="00B75A42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  <w:lang w:eastAsia="en-US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418" w:type="dxa"/>
          </w:tcPr>
          <w:p w:rsidR="003C66E1" w:rsidRPr="00C30078" w:rsidRDefault="002C0EC9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40,96</w:t>
            </w:r>
          </w:p>
        </w:tc>
        <w:tc>
          <w:tcPr>
            <w:tcW w:w="1417" w:type="dxa"/>
          </w:tcPr>
          <w:p w:rsidR="003C66E1" w:rsidRPr="00C30078" w:rsidRDefault="002C0EC9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40,85</w:t>
            </w:r>
          </w:p>
        </w:tc>
        <w:tc>
          <w:tcPr>
            <w:tcW w:w="1560" w:type="dxa"/>
          </w:tcPr>
          <w:p w:rsidR="003C66E1" w:rsidRPr="00C30078" w:rsidRDefault="002C0EC9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40,90</w:t>
            </w:r>
          </w:p>
        </w:tc>
        <w:tc>
          <w:tcPr>
            <w:tcW w:w="1417" w:type="dxa"/>
          </w:tcPr>
          <w:p w:rsidR="003C66E1" w:rsidRPr="00C30078" w:rsidRDefault="002C0EC9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41,00</w:t>
            </w:r>
          </w:p>
        </w:tc>
        <w:tc>
          <w:tcPr>
            <w:tcW w:w="1701" w:type="dxa"/>
          </w:tcPr>
          <w:p w:rsidR="003C66E1" w:rsidRPr="00C30078" w:rsidRDefault="00A65150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40,063</w:t>
            </w:r>
          </w:p>
        </w:tc>
      </w:tr>
      <w:tr w:rsidR="005E3ED1" w:rsidRPr="00C30078" w:rsidTr="00930EB3">
        <w:tc>
          <w:tcPr>
            <w:tcW w:w="606" w:type="dxa"/>
          </w:tcPr>
          <w:p w:rsidR="003C66E1" w:rsidRPr="00C30078" w:rsidRDefault="00A9040F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2.2.</w:t>
            </w:r>
          </w:p>
        </w:tc>
        <w:tc>
          <w:tcPr>
            <w:tcW w:w="7191" w:type="dxa"/>
          </w:tcPr>
          <w:p w:rsidR="003C66E1" w:rsidRPr="00C30078" w:rsidRDefault="00A9040F" w:rsidP="00B75A42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  <w:lang w:eastAsia="en-US"/>
              </w:rPr>
              <w:t xml:space="preserve">Коэффициент рождаемости на 1000 чел. среднегодового населения   </w:t>
            </w:r>
          </w:p>
        </w:tc>
        <w:tc>
          <w:tcPr>
            <w:tcW w:w="1418" w:type="dxa"/>
          </w:tcPr>
          <w:p w:rsidR="003C66E1" w:rsidRPr="00C30078" w:rsidRDefault="00A9040F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17,75</w:t>
            </w:r>
          </w:p>
        </w:tc>
        <w:tc>
          <w:tcPr>
            <w:tcW w:w="1417" w:type="dxa"/>
          </w:tcPr>
          <w:p w:rsidR="003C66E1" w:rsidRPr="00C30078" w:rsidRDefault="00A9040F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16,08</w:t>
            </w:r>
          </w:p>
        </w:tc>
        <w:tc>
          <w:tcPr>
            <w:tcW w:w="1560" w:type="dxa"/>
          </w:tcPr>
          <w:p w:rsidR="003C66E1" w:rsidRPr="00C30078" w:rsidRDefault="00A9040F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16,92</w:t>
            </w:r>
          </w:p>
        </w:tc>
        <w:tc>
          <w:tcPr>
            <w:tcW w:w="1417" w:type="dxa"/>
          </w:tcPr>
          <w:p w:rsidR="003C66E1" w:rsidRPr="00C30078" w:rsidRDefault="00A9040F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16,34</w:t>
            </w:r>
          </w:p>
        </w:tc>
        <w:tc>
          <w:tcPr>
            <w:tcW w:w="1701" w:type="dxa"/>
          </w:tcPr>
          <w:p w:rsidR="003C66E1" w:rsidRPr="00C30078" w:rsidRDefault="00115F9A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E3ED1" w:rsidRPr="00C30078" w:rsidTr="00930EB3">
        <w:tc>
          <w:tcPr>
            <w:tcW w:w="606" w:type="dxa"/>
          </w:tcPr>
          <w:p w:rsidR="00F22F4B" w:rsidRPr="00C30078" w:rsidRDefault="00232AA7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7191" w:type="dxa"/>
          </w:tcPr>
          <w:p w:rsidR="00F22F4B" w:rsidRPr="00C30078" w:rsidRDefault="00CF5477" w:rsidP="00B75A42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C30078">
              <w:rPr>
                <w:sz w:val="24"/>
                <w:szCs w:val="24"/>
                <w:lang w:eastAsia="en-US"/>
              </w:rPr>
              <w:t xml:space="preserve">Коэффициент общей смертности на 1000 чел. среднегодового населения   </w:t>
            </w:r>
          </w:p>
        </w:tc>
        <w:tc>
          <w:tcPr>
            <w:tcW w:w="1418" w:type="dxa"/>
          </w:tcPr>
          <w:p w:rsidR="00F22F4B" w:rsidRPr="00C30078" w:rsidRDefault="00CF5477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5,86</w:t>
            </w:r>
          </w:p>
        </w:tc>
        <w:tc>
          <w:tcPr>
            <w:tcW w:w="1417" w:type="dxa"/>
          </w:tcPr>
          <w:p w:rsidR="00F22F4B" w:rsidRPr="00C30078" w:rsidRDefault="00CF5477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5,56</w:t>
            </w:r>
          </w:p>
        </w:tc>
        <w:tc>
          <w:tcPr>
            <w:tcW w:w="1560" w:type="dxa"/>
          </w:tcPr>
          <w:p w:rsidR="00F22F4B" w:rsidRPr="00C30078" w:rsidRDefault="00CF5477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4,89</w:t>
            </w:r>
          </w:p>
        </w:tc>
        <w:tc>
          <w:tcPr>
            <w:tcW w:w="1417" w:type="dxa"/>
          </w:tcPr>
          <w:p w:rsidR="00F22F4B" w:rsidRPr="00C30078" w:rsidRDefault="00CF5477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5,12</w:t>
            </w:r>
          </w:p>
        </w:tc>
        <w:tc>
          <w:tcPr>
            <w:tcW w:w="1701" w:type="dxa"/>
          </w:tcPr>
          <w:p w:rsidR="00F22F4B" w:rsidRPr="00C30078" w:rsidRDefault="00115F9A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5,57</w:t>
            </w:r>
          </w:p>
        </w:tc>
      </w:tr>
      <w:tr w:rsidR="005E3ED1" w:rsidRPr="00C30078" w:rsidTr="00930EB3">
        <w:tc>
          <w:tcPr>
            <w:tcW w:w="606" w:type="dxa"/>
          </w:tcPr>
          <w:p w:rsidR="00F22F4B" w:rsidRPr="00C30078" w:rsidRDefault="009B0137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2.4.</w:t>
            </w:r>
          </w:p>
        </w:tc>
        <w:tc>
          <w:tcPr>
            <w:tcW w:w="7191" w:type="dxa"/>
          </w:tcPr>
          <w:p w:rsidR="00F22F4B" w:rsidRPr="00C30078" w:rsidRDefault="002F7278" w:rsidP="00B75A42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C30078">
              <w:rPr>
                <w:sz w:val="24"/>
                <w:szCs w:val="24"/>
                <w:lang w:eastAsia="en-US"/>
              </w:rPr>
              <w:t>Ожидаемая продолжительность жизни при рождении, лет</w:t>
            </w:r>
          </w:p>
        </w:tc>
        <w:tc>
          <w:tcPr>
            <w:tcW w:w="1418" w:type="dxa"/>
          </w:tcPr>
          <w:p w:rsidR="00F22F4B" w:rsidRPr="00C30078" w:rsidRDefault="002F7278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73,30</w:t>
            </w:r>
          </w:p>
        </w:tc>
        <w:tc>
          <w:tcPr>
            <w:tcW w:w="1417" w:type="dxa"/>
          </w:tcPr>
          <w:p w:rsidR="00F22F4B" w:rsidRPr="00C30078" w:rsidRDefault="002F7278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73,30</w:t>
            </w:r>
          </w:p>
        </w:tc>
        <w:tc>
          <w:tcPr>
            <w:tcW w:w="1560" w:type="dxa"/>
          </w:tcPr>
          <w:p w:rsidR="00F22F4B" w:rsidRPr="00C30078" w:rsidRDefault="002F7278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73,40</w:t>
            </w:r>
          </w:p>
        </w:tc>
        <w:tc>
          <w:tcPr>
            <w:tcW w:w="1417" w:type="dxa"/>
          </w:tcPr>
          <w:p w:rsidR="00F22F4B" w:rsidRPr="00C30078" w:rsidRDefault="002F7278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73,90</w:t>
            </w:r>
          </w:p>
        </w:tc>
        <w:tc>
          <w:tcPr>
            <w:tcW w:w="1701" w:type="dxa"/>
          </w:tcPr>
          <w:p w:rsidR="00F22F4B" w:rsidRPr="00C30078" w:rsidRDefault="00576C53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73,87*</w:t>
            </w:r>
          </w:p>
        </w:tc>
      </w:tr>
      <w:tr w:rsidR="005E3ED1" w:rsidRPr="00C30078" w:rsidTr="00930EB3">
        <w:tc>
          <w:tcPr>
            <w:tcW w:w="606" w:type="dxa"/>
          </w:tcPr>
          <w:p w:rsidR="002F7278" w:rsidRPr="00C30078" w:rsidRDefault="002F7278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2.5.</w:t>
            </w:r>
          </w:p>
        </w:tc>
        <w:tc>
          <w:tcPr>
            <w:tcW w:w="7191" w:type="dxa"/>
          </w:tcPr>
          <w:p w:rsidR="002F7278" w:rsidRPr="00C30078" w:rsidRDefault="00577C0F" w:rsidP="00B75A42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C30078">
              <w:rPr>
                <w:sz w:val="24"/>
                <w:szCs w:val="24"/>
                <w:lang w:eastAsia="en-US"/>
              </w:rPr>
              <w:t>Обеспеченность жильем в среднем на одного жителя, кв. м. общей площади</w:t>
            </w:r>
          </w:p>
        </w:tc>
        <w:tc>
          <w:tcPr>
            <w:tcW w:w="1418" w:type="dxa"/>
          </w:tcPr>
          <w:p w:rsidR="002F7278" w:rsidRPr="00C30078" w:rsidRDefault="00577C0F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16,7</w:t>
            </w:r>
          </w:p>
        </w:tc>
        <w:tc>
          <w:tcPr>
            <w:tcW w:w="1417" w:type="dxa"/>
          </w:tcPr>
          <w:p w:rsidR="002F7278" w:rsidRPr="00C30078" w:rsidRDefault="00577C0F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16,3</w:t>
            </w:r>
          </w:p>
        </w:tc>
        <w:tc>
          <w:tcPr>
            <w:tcW w:w="1560" w:type="dxa"/>
          </w:tcPr>
          <w:p w:rsidR="002F7278" w:rsidRPr="00C30078" w:rsidRDefault="00577C0F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16,7</w:t>
            </w:r>
          </w:p>
        </w:tc>
        <w:tc>
          <w:tcPr>
            <w:tcW w:w="1417" w:type="dxa"/>
          </w:tcPr>
          <w:p w:rsidR="002F7278" w:rsidRPr="00C30078" w:rsidRDefault="00577C0F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17,2</w:t>
            </w:r>
          </w:p>
        </w:tc>
        <w:tc>
          <w:tcPr>
            <w:tcW w:w="1701" w:type="dxa"/>
          </w:tcPr>
          <w:p w:rsidR="002F7278" w:rsidRPr="00C30078" w:rsidRDefault="00E21EB2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17,3</w:t>
            </w:r>
          </w:p>
        </w:tc>
      </w:tr>
      <w:tr w:rsidR="005E3ED1" w:rsidRPr="00C30078" w:rsidTr="00930EB3">
        <w:tc>
          <w:tcPr>
            <w:tcW w:w="606" w:type="dxa"/>
          </w:tcPr>
          <w:p w:rsidR="002F7278" w:rsidRPr="00C30078" w:rsidRDefault="003272D8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2.6.</w:t>
            </w:r>
          </w:p>
        </w:tc>
        <w:tc>
          <w:tcPr>
            <w:tcW w:w="7191" w:type="dxa"/>
          </w:tcPr>
          <w:p w:rsidR="002F7278" w:rsidRPr="00C30078" w:rsidRDefault="00A217CE" w:rsidP="00B75A42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C30078">
              <w:rPr>
                <w:sz w:val="24"/>
                <w:szCs w:val="24"/>
                <w:lang w:eastAsia="en-US"/>
              </w:rPr>
              <w:t>Доля ветхого и аварийного жилищного фонда в общем объеме жилищного фонда, в %</w:t>
            </w:r>
          </w:p>
        </w:tc>
        <w:tc>
          <w:tcPr>
            <w:tcW w:w="1418" w:type="dxa"/>
          </w:tcPr>
          <w:p w:rsidR="002F7278" w:rsidRPr="00C30078" w:rsidRDefault="00A217CE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6,9</w:t>
            </w:r>
          </w:p>
        </w:tc>
        <w:tc>
          <w:tcPr>
            <w:tcW w:w="1417" w:type="dxa"/>
          </w:tcPr>
          <w:p w:rsidR="002F7278" w:rsidRPr="00C30078" w:rsidRDefault="00A217CE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5,4</w:t>
            </w:r>
          </w:p>
        </w:tc>
        <w:tc>
          <w:tcPr>
            <w:tcW w:w="1560" w:type="dxa"/>
          </w:tcPr>
          <w:p w:rsidR="002F7278" w:rsidRPr="00C30078" w:rsidRDefault="00A217CE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3,7</w:t>
            </w:r>
          </w:p>
        </w:tc>
        <w:tc>
          <w:tcPr>
            <w:tcW w:w="1417" w:type="dxa"/>
          </w:tcPr>
          <w:p w:rsidR="002F7278" w:rsidRPr="00C30078" w:rsidRDefault="00A217CE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1,8</w:t>
            </w:r>
          </w:p>
        </w:tc>
        <w:tc>
          <w:tcPr>
            <w:tcW w:w="1701" w:type="dxa"/>
          </w:tcPr>
          <w:p w:rsidR="002F7278" w:rsidRPr="00C30078" w:rsidRDefault="00C91917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4,47</w:t>
            </w:r>
          </w:p>
        </w:tc>
      </w:tr>
      <w:tr w:rsidR="005E3ED1" w:rsidRPr="00C30078" w:rsidTr="00930EB3">
        <w:tc>
          <w:tcPr>
            <w:tcW w:w="606" w:type="dxa"/>
          </w:tcPr>
          <w:p w:rsidR="002F7278" w:rsidRPr="00C30078" w:rsidRDefault="00702356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2.7.</w:t>
            </w:r>
          </w:p>
        </w:tc>
        <w:tc>
          <w:tcPr>
            <w:tcW w:w="7191" w:type="dxa"/>
          </w:tcPr>
          <w:p w:rsidR="002F7278" w:rsidRPr="00C30078" w:rsidRDefault="00C25408" w:rsidP="00B75A42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C30078">
              <w:rPr>
                <w:sz w:val="24"/>
                <w:szCs w:val="24"/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фонда, в %</w:t>
            </w:r>
          </w:p>
        </w:tc>
        <w:tc>
          <w:tcPr>
            <w:tcW w:w="1418" w:type="dxa"/>
          </w:tcPr>
          <w:p w:rsidR="002F7278" w:rsidRPr="00C30078" w:rsidRDefault="00C25408" w:rsidP="00C25408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97,3</w:t>
            </w:r>
          </w:p>
        </w:tc>
        <w:tc>
          <w:tcPr>
            <w:tcW w:w="1417" w:type="dxa"/>
          </w:tcPr>
          <w:p w:rsidR="002F7278" w:rsidRPr="00C30078" w:rsidRDefault="00C25408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97,2</w:t>
            </w:r>
          </w:p>
        </w:tc>
        <w:tc>
          <w:tcPr>
            <w:tcW w:w="1560" w:type="dxa"/>
          </w:tcPr>
          <w:p w:rsidR="002F7278" w:rsidRPr="00C30078" w:rsidRDefault="00C25408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97,5</w:t>
            </w:r>
          </w:p>
        </w:tc>
        <w:tc>
          <w:tcPr>
            <w:tcW w:w="1417" w:type="dxa"/>
          </w:tcPr>
          <w:p w:rsidR="002F7278" w:rsidRPr="00C30078" w:rsidRDefault="00C25408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97,6</w:t>
            </w:r>
          </w:p>
        </w:tc>
        <w:tc>
          <w:tcPr>
            <w:tcW w:w="1701" w:type="dxa"/>
          </w:tcPr>
          <w:p w:rsidR="002F7278" w:rsidRPr="00C30078" w:rsidRDefault="00C91917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5E3ED1" w:rsidRPr="00C30078" w:rsidTr="00930EB3">
        <w:tc>
          <w:tcPr>
            <w:tcW w:w="15310" w:type="dxa"/>
            <w:gridSpan w:val="7"/>
          </w:tcPr>
          <w:p w:rsidR="006435BD" w:rsidRPr="00C30078" w:rsidRDefault="004410A1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  <w:lang w:eastAsia="en-US"/>
              </w:rPr>
              <w:t>Показатели реализации задачи - обеспечение условий формирования благоприятной окружающей среды</w:t>
            </w:r>
          </w:p>
        </w:tc>
      </w:tr>
      <w:tr w:rsidR="005E3ED1" w:rsidRPr="00C30078" w:rsidTr="00930EB3">
        <w:tc>
          <w:tcPr>
            <w:tcW w:w="606" w:type="dxa"/>
          </w:tcPr>
          <w:p w:rsidR="00037797" w:rsidRPr="00C30078" w:rsidRDefault="004410A1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3.1.</w:t>
            </w:r>
          </w:p>
        </w:tc>
        <w:tc>
          <w:tcPr>
            <w:tcW w:w="7191" w:type="dxa"/>
          </w:tcPr>
          <w:p w:rsidR="00037797" w:rsidRPr="00C30078" w:rsidRDefault="00660B26" w:rsidP="00B75A42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C30078">
              <w:rPr>
                <w:sz w:val="24"/>
                <w:szCs w:val="24"/>
                <w:lang w:eastAsia="en-US"/>
              </w:rPr>
              <w:t>Доля населения, обеспеченного доброкачественной питьевой водой, в % от общей численности населения</w:t>
            </w:r>
          </w:p>
        </w:tc>
        <w:tc>
          <w:tcPr>
            <w:tcW w:w="1418" w:type="dxa"/>
          </w:tcPr>
          <w:p w:rsidR="00037797" w:rsidRPr="00C30078" w:rsidRDefault="00660B26" w:rsidP="00C25408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32,0</w:t>
            </w:r>
          </w:p>
        </w:tc>
        <w:tc>
          <w:tcPr>
            <w:tcW w:w="1417" w:type="dxa"/>
          </w:tcPr>
          <w:p w:rsidR="00037797" w:rsidRPr="00C30078" w:rsidRDefault="00660B26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32,0</w:t>
            </w:r>
          </w:p>
        </w:tc>
        <w:tc>
          <w:tcPr>
            <w:tcW w:w="1560" w:type="dxa"/>
          </w:tcPr>
          <w:p w:rsidR="00037797" w:rsidRPr="00C30078" w:rsidRDefault="00660B26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32,0</w:t>
            </w:r>
          </w:p>
        </w:tc>
        <w:tc>
          <w:tcPr>
            <w:tcW w:w="1417" w:type="dxa"/>
          </w:tcPr>
          <w:p w:rsidR="00037797" w:rsidRPr="00C30078" w:rsidRDefault="00660B26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037797" w:rsidRPr="00C30078" w:rsidRDefault="00BE0E94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</w:rPr>
              <w:t>32,0</w:t>
            </w:r>
          </w:p>
        </w:tc>
      </w:tr>
    </w:tbl>
    <w:p w:rsidR="00576C53" w:rsidRDefault="00576C53" w:rsidP="00576C5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00A35" w:rsidRPr="00576C53" w:rsidRDefault="00576C53" w:rsidP="00576C5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576C53">
        <w:rPr>
          <w:sz w:val="24"/>
          <w:szCs w:val="24"/>
        </w:rPr>
        <w:t>*По ХМАО-Югре за 2017 год.</w:t>
      </w:r>
    </w:p>
    <w:p w:rsidR="00576C53" w:rsidRPr="00C30078" w:rsidRDefault="00576C53" w:rsidP="00576C5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81E95" w:rsidRPr="005E3ED1" w:rsidRDefault="00381E95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E3ED1">
        <w:rPr>
          <w:sz w:val="26"/>
          <w:szCs w:val="26"/>
        </w:rPr>
        <w:t xml:space="preserve">Раздел II. Мероприятия по реализации Стратегии социально-экономического развития </w:t>
      </w:r>
    </w:p>
    <w:p w:rsidR="00381E95" w:rsidRPr="005E3ED1" w:rsidRDefault="00381E95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E3ED1">
        <w:rPr>
          <w:sz w:val="26"/>
          <w:szCs w:val="26"/>
        </w:rPr>
        <w:t>муниципального образования городской округ город Пыть-Ях до 2030 года</w:t>
      </w:r>
    </w:p>
    <w:p w:rsidR="00D3341D" w:rsidRPr="005E3ED1" w:rsidRDefault="00D3341D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3341D" w:rsidRPr="005E3ED1" w:rsidRDefault="00D3341D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6"/>
        <w:gridCol w:w="3256"/>
        <w:gridCol w:w="3115"/>
        <w:gridCol w:w="1701"/>
        <w:gridCol w:w="1984"/>
        <w:gridCol w:w="5103"/>
      </w:tblGrid>
      <w:tr w:rsidR="005E3ED1" w:rsidRPr="005E3ED1" w:rsidTr="00E96CBB">
        <w:tc>
          <w:tcPr>
            <w:tcW w:w="576" w:type="dxa"/>
          </w:tcPr>
          <w:p w:rsidR="00D3341D" w:rsidRPr="005E3ED1" w:rsidRDefault="00D3341D" w:rsidP="00D84AB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№№</w:t>
            </w:r>
          </w:p>
        </w:tc>
        <w:tc>
          <w:tcPr>
            <w:tcW w:w="3256" w:type="dxa"/>
          </w:tcPr>
          <w:p w:rsidR="00D3341D" w:rsidRPr="005E3ED1" w:rsidRDefault="00D3341D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  <w:lang w:eastAsia="en-US"/>
              </w:rPr>
              <w:t>Направление развития</w:t>
            </w:r>
          </w:p>
        </w:tc>
        <w:tc>
          <w:tcPr>
            <w:tcW w:w="3115" w:type="dxa"/>
          </w:tcPr>
          <w:p w:rsidR="00D3341D" w:rsidRPr="005E3ED1" w:rsidRDefault="00D3341D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701" w:type="dxa"/>
          </w:tcPr>
          <w:p w:rsidR="00D3341D" w:rsidRPr="005E3ED1" w:rsidRDefault="00D3341D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984" w:type="dxa"/>
          </w:tcPr>
          <w:p w:rsidR="00D3341D" w:rsidRPr="005E3ED1" w:rsidRDefault="00D3341D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5103" w:type="dxa"/>
          </w:tcPr>
          <w:p w:rsidR="00D3341D" w:rsidRPr="005E3ED1" w:rsidRDefault="0098288C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Информация об исполнении</w:t>
            </w:r>
          </w:p>
        </w:tc>
      </w:tr>
      <w:tr w:rsidR="005E3ED1" w:rsidRPr="005E3ED1" w:rsidTr="00E96CBB">
        <w:tc>
          <w:tcPr>
            <w:tcW w:w="576" w:type="dxa"/>
          </w:tcPr>
          <w:p w:rsidR="00A26440" w:rsidRPr="005E3ED1" w:rsidRDefault="00A26440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1.</w:t>
            </w:r>
          </w:p>
        </w:tc>
        <w:tc>
          <w:tcPr>
            <w:tcW w:w="15159" w:type="dxa"/>
            <w:gridSpan w:val="5"/>
          </w:tcPr>
          <w:p w:rsidR="00A26440" w:rsidRPr="005E3ED1" w:rsidRDefault="00A26440" w:rsidP="00A2644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  <w:lang w:eastAsia="en-US"/>
              </w:rPr>
              <w:t>Задача 1 «Формирование «умной» экономики на основе развития духа инноваций, повышения уровня развития предпринимательства, экономической продуктивности, гибкости рынка труда, постепенного увеличения новых видов производств»</w:t>
            </w:r>
          </w:p>
        </w:tc>
      </w:tr>
      <w:tr w:rsidR="005E3ED1" w:rsidRPr="005E3ED1" w:rsidTr="00E96CBB">
        <w:tc>
          <w:tcPr>
            <w:tcW w:w="576" w:type="dxa"/>
          </w:tcPr>
          <w:p w:rsidR="00941E73" w:rsidRPr="005E3ED1" w:rsidRDefault="00941E73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1.1</w:t>
            </w:r>
          </w:p>
        </w:tc>
        <w:tc>
          <w:tcPr>
            <w:tcW w:w="3256" w:type="dxa"/>
          </w:tcPr>
          <w:p w:rsidR="00941E73" w:rsidRPr="005E3ED1" w:rsidRDefault="00941E73" w:rsidP="00941E73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Обеспечение условий доступа субъектов малого предпринимательства к получению поддержки в соответствии с условиями ее предоставления</w:t>
            </w:r>
          </w:p>
        </w:tc>
        <w:tc>
          <w:tcPr>
            <w:tcW w:w="3115" w:type="dxa"/>
          </w:tcPr>
          <w:p w:rsidR="00941E73" w:rsidRPr="005E3ED1" w:rsidRDefault="00372B3A" w:rsidP="00F7501C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Информирование предпринимателей о мерах государственной и муниципальной поддержки субъектов малого и среднего предпринимательства в городе Пыть-Яхе</w:t>
            </w:r>
          </w:p>
        </w:tc>
        <w:tc>
          <w:tcPr>
            <w:tcW w:w="1701" w:type="dxa"/>
          </w:tcPr>
          <w:p w:rsidR="00F7501C" w:rsidRPr="005E3ED1" w:rsidRDefault="00372B3A" w:rsidP="00F7501C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 xml:space="preserve">Ежегодно </w:t>
            </w:r>
          </w:p>
          <w:p w:rsidR="00941E73" w:rsidRPr="005E3ED1" w:rsidRDefault="00372B3A" w:rsidP="00F7501C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до 31 декабря</w:t>
            </w:r>
          </w:p>
        </w:tc>
        <w:tc>
          <w:tcPr>
            <w:tcW w:w="1984" w:type="dxa"/>
          </w:tcPr>
          <w:p w:rsidR="00941E73" w:rsidRPr="005E3ED1" w:rsidRDefault="00372B3A" w:rsidP="00F7501C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Управление по экономике администрации г.Пыть-Яха</w:t>
            </w:r>
          </w:p>
        </w:tc>
        <w:tc>
          <w:tcPr>
            <w:tcW w:w="5103" w:type="dxa"/>
          </w:tcPr>
          <w:p w:rsidR="004A25FB" w:rsidRPr="004A25FB" w:rsidRDefault="00D5684E" w:rsidP="005D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A25FB" w:rsidRPr="004A25FB">
              <w:rPr>
                <w:sz w:val="24"/>
                <w:szCs w:val="24"/>
              </w:rPr>
              <w:t>За отчетный период предоставлена информационно-консультационная поддержка по 128 обращениям от субъектов малого предпр</w:t>
            </w:r>
            <w:r w:rsidR="00A44D17">
              <w:rPr>
                <w:sz w:val="24"/>
                <w:szCs w:val="24"/>
              </w:rPr>
              <w:t>инимательства и физических лиц. П</w:t>
            </w:r>
            <w:r w:rsidR="004A25FB" w:rsidRPr="004A25FB">
              <w:rPr>
                <w:sz w:val="24"/>
                <w:szCs w:val="24"/>
              </w:rPr>
              <w:t>роведено 5 семинаров информационного характера</w:t>
            </w:r>
            <w:r w:rsidR="00A44D17">
              <w:rPr>
                <w:sz w:val="24"/>
                <w:szCs w:val="24"/>
              </w:rPr>
              <w:t>, у</w:t>
            </w:r>
            <w:r w:rsidR="004A25FB" w:rsidRPr="004A25FB">
              <w:rPr>
                <w:sz w:val="24"/>
                <w:szCs w:val="24"/>
              </w:rPr>
              <w:t>частие в мероприятиях приняли 76 человек.</w:t>
            </w:r>
          </w:p>
          <w:p w:rsidR="00941E73" w:rsidRDefault="00D5684E" w:rsidP="005D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A25FB" w:rsidRPr="004A25FB">
              <w:rPr>
                <w:sz w:val="24"/>
                <w:szCs w:val="24"/>
              </w:rPr>
              <w:t xml:space="preserve">В целях повышения информированности предпринимателей </w:t>
            </w:r>
            <w:r w:rsidR="009A52AE" w:rsidRPr="004A25FB">
              <w:rPr>
                <w:sz w:val="24"/>
                <w:szCs w:val="24"/>
              </w:rPr>
              <w:t>о мерах</w:t>
            </w:r>
            <w:r w:rsidR="004A25FB" w:rsidRPr="004A25FB">
              <w:rPr>
                <w:sz w:val="24"/>
                <w:szCs w:val="24"/>
              </w:rPr>
              <w:t xml:space="preserve"> государственной и </w:t>
            </w:r>
            <w:r w:rsidR="009A52AE" w:rsidRPr="004A25FB">
              <w:rPr>
                <w:sz w:val="24"/>
                <w:szCs w:val="24"/>
              </w:rPr>
              <w:t>муниципальной поддержки</w:t>
            </w:r>
            <w:r w:rsidR="004A25FB" w:rsidRPr="004A25FB">
              <w:rPr>
                <w:sz w:val="24"/>
                <w:szCs w:val="24"/>
              </w:rPr>
              <w:t xml:space="preserve"> субъектов малого и </w:t>
            </w:r>
            <w:r w:rsidR="004A25FB" w:rsidRPr="004A25FB">
              <w:rPr>
                <w:sz w:val="24"/>
                <w:szCs w:val="24"/>
              </w:rPr>
              <w:lastRenderedPageBreak/>
              <w:t xml:space="preserve">среднего предпринимательства актуальная информация размещается на официальном сайте администрации г.Пыть-Яха </w:t>
            </w:r>
            <w:hyperlink r:id="rId9" w:history="1">
              <w:r w:rsidR="004A25FB" w:rsidRPr="004A25FB">
                <w:rPr>
                  <w:sz w:val="24"/>
                  <w:szCs w:val="24"/>
                </w:rPr>
                <w:t>https://adm.gov86.org/</w:t>
              </w:r>
            </w:hyperlink>
            <w:r w:rsidR="004A25FB" w:rsidRPr="004A25FB">
              <w:rPr>
                <w:sz w:val="24"/>
                <w:szCs w:val="24"/>
              </w:rPr>
              <w:t xml:space="preserve">, а также публикуются информационные объявления в газете </w:t>
            </w:r>
            <w:r w:rsidR="009A52AE" w:rsidRPr="004A25FB">
              <w:rPr>
                <w:sz w:val="24"/>
                <w:szCs w:val="24"/>
              </w:rPr>
              <w:t>и на</w:t>
            </w:r>
            <w:r w:rsidR="004A25FB" w:rsidRPr="004A25FB">
              <w:rPr>
                <w:sz w:val="24"/>
                <w:szCs w:val="24"/>
              </w:rPr>
              <w:t xml:space="preserve"> ТВ в виде статичных баннеров, сюжетов и </w:t>
            </w:r>
            <w:r w:rsidR="00100EDB">
              <w:rPr>
                <w:sz w:val="24"/>
                <w:szCs w:val="24"/>
              </w:rPr>
              <w:t>объявлений в бегущей строке</w:t>
            </w:r>
            <w:r w:rsidR="004A25FB" w:rsidRPr="004A25FB">
              <w:rPr>
                <w:sz w:val="24"/>
                <w:szCs w:val="24"/>
              </w:rPr>
              <w:t>.</w:t>
            </w:r>
          </w:p>
          <w:p w:rsidR="000F219E" w:rsidRPr="005E3ED1" w:rsidRDefault="00D5684E" w:rsidP="00AD0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B4A1B" w:rsidRPr="00630284">
              <w:rPr>
                <w:sz w:val="24"/>
                <w:szCs w:val="24"/>
              </w:rPr>
              <w:t xml:space="preserve">Прирост численности субъектов малого и среднего предпринимательства и индивидуальных предпринимателей </w:t>
            </w:r>
            <w:r w:rsidR="00AD0C6F">
              <w:rPr>
                <w:sz w:val="24"/>
                <w:szCs w:val="24"/>
              </w:rPr>
              <w:t>за 2018 год</w:t>
            </w:r>
            <w:r w:rsidR="00BB4A1B" w:rsidRPr="00630284">
              <w:rPr>
                <w:sz w:val="24"/>
                <w:szCs w:val="24"/>
              </w:rPr>
              <w:t xml:space="preserve"> составил 0,03 тыс. ед.</w:t>
            </w:r>
            <w:r w:rsidR="00630284" w:rsidRPr="00630284">
              <w:rPr>
                <w:sz w:val="24"/>
                <w:szCs w:val="24"/>
              </w:rPr>
              <w:t xml:space="preserve"> (по состоянию на 01.01.2019г - 1,435 тыс. ед.; на 01.01.2018г. -1,405 тыс. ед.</w:t>
            </w:r>
            <w:r w:rsidR="00630284" w:rsidRPr="006302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E3ED1" w:rsidRPr="005E3ED1" w:rsidTr="00E96CBB">
        <w:tc>
          <w:tcPr>
            <w:tcW w:w="576" w:type="dxa"/>
          </w:tcPr>
          <w:p w:rsidR="00941E73" w:rsidRPr="005E3ED1" w:rsidRDefault="00F7501C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56" w:type="dxa"/>
          </w:tcPr>
          <w:p w:rsidR="00941E73" w:rsidRPr="005E3ED1" w:rsidRDefault="00F7501C" w:rsidP="00941E73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рынки города Пыть-Яха и Российской Федерации</w:t>
            </w:r>
          </w:p>
        </w:tc>
        <w:tc>
          <w:tcPr>
            <w:tcW w:w="3115" w:type="dxa"/>
          </w:tcPr>
          <w:p w:rsidR="00F7501C" w:rsidRPr="005E3ED1" w:rsidRDefault="00F7501C" w:rsidP="00F7501C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Стимулирование развития предпринимательской, инновационной деятельности посредством оказания консультационной поддержки</w:t>
            </w:r>
          </w:p>
          <w:p w:rsidR="00F7501C" w:rsidRPr="005E3ED1" w:rsidRDefault="00F7501C" w:rsidP="00F7501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F7501C" w:rsidRPr="005E3ED1" w:rsidRDefault="00F7501C" w:rsidP="00F7501C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Подготовка и проведение ежегодного конкурса «Предприниматель года»</w:t>
            </w:r>
          </w:p>
          <w:p w:rsidR="00941E73" w:rsidRPr="005E3ED1" w:rsidRDefault="00941E73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1E73" w:rsidRPr="005E3ED1" w:rsidRDefault="00F7501C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1984" w:type="dxa"/>
          </w:tcPr>
          <w:p w:rsidR="00941E73" w:rsidRPr="005E3ED1" w:rsidRDefault="00F7501C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Управление по экономике администрации г.Пыть-Яха</w:t>
            </w:r>
          </w:p>
        </w:tc>
        <w:tc>
          <w:tcPr>
            <w:tcW w:w="5103" w:type="dxa"/>
          </w:tcPr>
          <w:p w:rsidR="00796F4F" w:rsidRDefault="00D05DF2" w:rsidP="00796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6F4F">
              <w:rPr>
                <w:sz w:val="24"/>
                <w:szCs w:val="24"/>
              </w:rPr>
              <w:t xml:space="preserve">В 2018 году </w:t>
            </w:r>
            <w:r w:rsidR="00796F4F" w:rsidRPr="00796F4F">
              <w:rPr>
                <w:sz w:val="24"/>
                <w:szCs w:val="24"/>
              </w:rPr>
              <w:t>проведено два городских конкурса:</w:t>
            </w:r>
          </w:p>
          <w:p w:rsidR="00796F4F" w:rsidRPr="00796F4F" w:rsidRDefault="00E073D3" w:rsidP="00796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96F4F" w:rsidRPr="00796F4F">
              <w:rPr>
                <w:sz w:val="24"/>
                <w:szCs w:val="24"/>
              </w:rPr>
              <w:t>«Лучший молодой предприниматель г.Пыть-Яха», в соответствии с распоряжением</w:t>
            </w:r>
            <w:r w:rsidR="00796F4F">
              <w:rPr>
                <w:sz w:val="24"/>
                <w:szCs w:val="24"/>
              </w:rPr>
              <w:t xml:space="preserve"> </w:t>
            </w:r>
            <w:r w:rsidR="00796F4F" w:rsidRPr="00796F4F">
              <w:rPr>
                <w:sz w:val="24"/>
                <w:szCs w:val="24"/>
              </w:rPr>
              <w:t xml:space="preserve">администрации города от 08.11.2018 № 1783-ра «Об организации и проведении городского конкурса «Лучший молодой предприниматель г.Пыть-Яха». На участие в конкурсе поступила 1 заявка. Итоги конкурса подведены 03.12.2018г., определен 1 победитель. </w:t>
            </w:r>
          </w:p>
          <w:p w:rsidR="00941E73" w:rsidRPr="005E3ED1" w:rsidRDefault="00E073D3" w:rsidP="00B53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96F4F" w:rsidRPr="00796F4F">
              <w:rPr>
                <w:sz w:val="24"/>
                <w:szCs w:val="24"/>
              </w:rPr>
              <w:t xml:space="preserve">«Предприниматель года-2018», в соответствии с распоряжением администрации города от 08.11.2018 № 1784-ра «Об организации и проведении городского конкурса «Предприниматель года – 2018 среди субъектов малого и среднего предпринимательства». На участие в конкурсе поступило 9 заявок. Итоги конкурса подведены 03.12.2018г. определено 8 победителей, занявших призовые места в 4-х номинациях. </w:t>
            </w:r>
          </w:p>
        </w:tc>
      </w:tr>
      <w:tr w:rsidR="005E3ED1" w:rsidRPr="005E3ED1" w:rsidTr="00E96CBB">
        <w:tc>
          <w:tcPr>
            <w:tcW w:w="576" w:type="dxa"/>
            <w:vMerge w:val="restart"/>
          </w:tcPr>
          <w:p w:rsidR="00902611" w:rsidRPr="00C87F5B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87F5B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56" w:type="dxa"/>
            <w:vMerge w:val="restart"/>
          </w:tcPr>
          <w:p w:rsidR="00902611" w:rsidRPr="00C87F5B" w:rsidRDefault="00902611" w:rsidP="00941E73">
            <w:pPr>
              <w:rPr>
                <w:sz w:val="24"/>
                <w:szCs w:val="24"/>
              </w:rPr>
            </w:pPr>
            <w:r w:rsidRPr="00C87F5B">
              <w:rPr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3115" w:type="dxa"/>
          </w:tcPr>
          <w:p w:rsidR="00902611" w:rsidRPr="00C87F5B" w:rsidRDefault="00902611" w:rsidP="00F7501C">
            <w:pPr>
              <w:rPr>
                <w:sz w:val="24"/>
                <w:szCs w:val="24"/>
              </w:rPr>
            </w:pPr>
            <w:r w:rsidRPr="00C87F5B">
              <w:rPr>
                <w:sz w:val="24"/>
                <w:szCs w:val="24"/>
              </w:rPr>
              <w:t>Строительство 2 очереди (2 этапа) автомобильной дороги от ул. Православная до «Пыть-Яхской окружной больницы» с закольцовкой через 8 мкр. «Горка»</w:t>
            </w:r>
          </w:p>
        </w:tc>
        <w:tc>
          <w:tcPr>
            <w:tcW w:w="1701" w:type="dxa"/>
          </w:tcPr>
          <w:p w:rsidR="00902611" w:rsidRPr="005E3ED1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2018-2028</w:t>
            </w:r>
          </w:p>
        </w:tc>
        <w:tc>
          <w:tcPr>
            <w:tcW w:w="1984" w:type="dxa"/>
          </w:tcPr>
          <w:p w:rsidR="00902611" w:rsidRPr="005E3ED1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902611" w:rsidRPr="005E3ED1" w:rsidRDefault="00C87F5B" w:rsidP="00C87F5B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ра</w:t>
            </w:r>
            <w:bookmarkStart w:id="0" w:name="_GoBack"/>
            <w:bookmarkEnd w:id="0"/>
            <w:r>
              <w:rPr>
                <w:sz w:val="24"/>
                <w:szCs w:val="24"/>
              </w:rPr>
              <w:t>боты не проводились</w:t>
            </w:r>
            <w:r w:rsidR="00503958">
              <w:rPr>
                <w:sz w:val="24"/>
                <w:szCs w:val="24"/>
              </w:rPr>
              <w:t>.</w:t>
            </w:r>
          </w:p>
        </w:tc>
      </w:tr>
      <w:tr w:rsidR="005E3ED1" w:rsidRPr="005E3ED1" w:rsidTr="00E96CBB">
        <w:tc>
          <w:tcPr>
            <w:tcW w:w="576" w:type="dxa"/>
            <w:vMerge/>
          </w:tcPr>
          <w:p w:rsidR="00902611" w:rsidRPr="005E3ED1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902611" w:rsidRPr="005E3ED1" w:rsidRDefault="00902611" w:rsidP="00941E7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02611" w:rsidRPr="00A06166" w:rsidRDefault="00902611" w:rsidP="00F7501C">
            <w:pPr>
              <w:rPr>
                <w:color w:val="FF0000"/>
                <w:sz w:val="24"/>
                <w:szCs w:val="24"/>
              </w:rPr>
            </w:pPr>
            <w:r w:rsidRPr="00E96CBB">
              <w:rPr>
                <w:sz w:val="24"/>
                <w:szCs w:val="24"/>
              </w:rPr>
              <w:t>Ремонт автомобильной дороги общего пользования местного значения ул.                                Р. Кузоваткина</w:t>
            </w:r>
          </w:p>
        </w:tc>
        <w:tc>
          <w:tcPr>
            <w:tcW w:w="1701" w:type="dxa"/>
          </w:tcPr>
          <w:p w:rsidR="00902611" w:rsidRPr="005E3ED1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2017-2018</w:t>
            </w:r>
          </w:p>
        </w:tc>
        <w:tc>
          <w:tcPr>
            <w:tcW w:w="1984" w:type="dxa"/>
          </w:tcPr>
          <w:p w:rsidR="00902611" w:rsidRPr="005E3ED1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902611" w:rsidRPr="005E3ED1" w:rsidRDefault="00D5684E" w:rsidP="00F0200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96CBB" w:rsidRPr="00E96CBB">
              <w:rPr>
                <w:sz w:val="24"/>
                <w:szCs w:val="24"/>
              </w:rPr>
              <w:t>В рамках реализации муниципальной программы «Развитие транспортной системы муниципального образования городской округ город Пыть-Ях на 2018-2025 годы и на период до 2030 года» в 2018 году запланирован капитальный ремонт ул. Романа Кузоваткина.</w:t>
            </w:r>
            <w:r w:rsidR="00E96CBB">
              <w:rPr>
                <w:sz w:val="24"/>
                <w:szCs w:val="24"/>
              </w:rPr>
              <w:t xml:space="preserve"> </w:t>
            </w:r>
            <w:r w:rsidR="00E96CBB" w:rsidRPr="00E96CBB">
              <w:rPr>
                <w:sz w:val="24"/>
                <w:szCs w:val="24"/>
              </w:rPr>
              <w:t>Постановлением администрации города от 20.04.2018 № 79-па утвержден проект межевания территории объекта «Капитальный ремонт автомобильной дороги ул. Романа Кузоваткина в г. Пыть-Яхе», который размещен на официальном сайте администрации города Пыть-Яха. В целях прохождения процедуры государственной экспертизы и получения заключения проектно-сметная документация направлена в АУ ХМАО</w:t>
            </w:r>
            <w:r w:rsidR="000B7386">
              <w:rPr>
                <w:sz w:val="24"/>
                <w:szCs w:val="24"/>
              </w:rPr>
              <w:t>-Югры «Управление</w:t>
            </w:r>
            <w:r w:rsidR="00E96CBB" w:rsidRPr="00E96CBB">
              <w:rPr>
                <w:sz w:val="24"/>
                <w:szCs w:val="24"/>
              </w:rPr>
              <w:t xml:space="preserve"> государственной экспертизы проектной документации и ценообразования в строительстве». </w:t>
            </w:r>
            <w:r w:rsidR="00E96CBB">
              <w:rPr>
                <w:sz w:val="24"/>
                <w:szCs w:val="24"/>
              </w:rPr>
              <w:t>З</w:t>
            </w:r>
            <w:r w:rsidR="00E96CBB" w:rsidRPr="00E96CBB">
              <w:rPr>
                <w:sz w:val="24"/>
                <w:szCs w:val="24"/>
              </w:rPr>
              <w:t>аключен МК №15 от 19.02.2018 на сбор исходных данных для проекта межевания с ООО "НППиИПР" исполнение 294,0 тыс. руб., средства</w:t>
            </w:r>
            <w:r w:rsidR="00F0200C">
              <w:rPr>
                <w:sz w:val="24"/>
                <w:szCs w:val="24"/>
              </w:rPr>
              <w:t xml:space="preserve"> местного бюджета</w:t>
            </w:r>
            <w:r w:rsidR="00E96CBB" w:rsidRPr="00E96CBB">
              <w:rPr>
                <w:sz w:val="24"/>
                <w:szCs w:val="24"/>
              </w:rPr>
              <w:t xml:space="preserve">  </w:t>
            </w:r>
          </w:p>
        </w:tc>
      </w:tr>
      <w:tr w:rsidR="005E3ED1" w:rsidRPr="005E3ED1" w:rsidTr="00E96CBB">
        <w:tc>
          <w:tcPr>
            <w:tcW w:w="576" w:type="dxa"/>
          </w:tcPr>
          <w:p w:rsidR="00902611" w:rsidRPr="005E3ED1" w:rsidRDefault="000B1DA8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1.4</w:t>
            </w:r>
          </w:p>
        </w:tc>
        <w:tc>
          <w:tcPr>
            <w:tcW w:w="3256" w:type="dxa"/>
          </w:tcPr>
          <w:p w:rsidR="00902611" w:rsidRPr="005E3ED1" w:rsidRDefault="00593B4D" w:rsidP="00941E73">
            <w:pPr>
              <w:rPr>
                <w:sz w:val="24"/>
                <w:szCs w:val="24"/>
              </w:rPr>
            </w:pPr>
            <w:r w:rsidRPr="00822899">
              <w:rPr>
                <w:sz w:val="24"/>
                <w:szCs w:val="24"/>
              </w:rPr>
              <w:t>Развитие инфраструктуры "электронного правительства"</w:t>
            </w:r>
          </w:p>
        </w:tc>
        <w:tc>
          <w:tcPr>
            <w:tcW w:w="3115" w:type="dxa"/>
          </w:tcPr>
          <w:p w:rsidR="00902611" w:rsidRPr="005E3ED1" w:rsidRDefault="00593B4D" w:rsidP="00F7501C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Оптимизация процедур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902611" w:rsidRPr="005E3ED1" w:rsidRDefault="00593B4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1984" w:type="dxa"/>
          </w:tcPr>
          <w:p w:rsidR="00902611" w:rsidRPr="005E3ED1" w:rsidRDefault="00193864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 xml:space="preserve">Структурные подразделения администрации города, оказывающие </w:t>
            </w:r>
            <w:r w:rsidRPr="005E3ED1">
              <w:rPr>
                <w:sz w:val="24"/>
                <w:szCs w:val="24"/>
              </w:rPr>
              <w:lastRenderedPageBreak/>
              <w:t>государственные и муниципальные услуги</w:t>
            </w:r>
          </w:p>
        </w:tc>
        <w:tc>
          <w:tcPr>
            <w:tcW w:w="5103" w:type="dxa"/>
          </w:tcPr>
          <w:p w:rsidR="00D90E98" w:rsidRDefault="00D5684E" w:rsidP="0021203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CD2A25">
              <w:rPr>
                <w:sz w:val="24"/>
                <w:szCs w:val="24"/>
              </w:rPr>
              <w:t xml:space="preserve">По результатам социологического исследования уровень удовлетворённости </w:t>
            </w:r>
            <w:r w:rsidR="00CB4D2C">
              <w:rPr>
                <w:sz w:val="24"/>
                <w:szCs w:val="24"/>
              </w:rPr>
              <w:t xml:space="preserve">граждан качеством предоставления государственных и муниципальных услуг </w:t>
            </w:r>
            <w:r w:rsidR="00204932">
              <w:rPr>
                <w:sz w:val="24"/>
                <w:szCs w:val="24"/>
              </w:rPr>
              <w:t xml:space="preserve">в 2018 году составил - </w:t>
            </w:r>
            <w:r w:rsidR="00CD2A25">
              <w:rPr>
                <w:sz w:val="24"/>
                <w:szCs w:val="24"/>
              </w:rPr>
              <w:t>91,4% (2017г. – 82,3%).</w:t>
            </w:r>
          </w:p>
          <w:p w:rsidR="00861581" w:rsidRDefault="00D5684E" w:rsidP="0021203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861581">
              <w:rPr>
                <w:sz w:val="24"/>
                <w:szCs w:val="24"/>
              </w:rPr>
              <w:t>Доля муниципальных услуг, переведённых в электронный вид, по итогам 2018 года составила 53,3% (получение 16 муниципальных услуг из 30 возможны</w:t>
            </w:r>
            <w:r w:rsidR="001B7C9A">
              <w:rPr>
                <w:sz w:val="24"/>
                <w:szCs w:val="24"/>
              </w:rPr>
              <w:t xml:space="preserve"> посредством ЕПГУ</w:t>
            </w:r>
            <w:r w:rsidR="00861581">
              <w:rPr>
                <w:sz w:val="24"/>
                <w:szCs w:val="24"/>
              </w:rPr>
              <w:t>).</w:t>
            </w:r>
          </w:p>
          <w:p w:rsidR="003C603F" w:rsidRDefault="00D5684E" w:rsidP="0021203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lang w:eastAsia="en-US"/>
              </w:rPr>
              <w:t xml:space="preserve">   </w:t>
            </w:r>
            <w:r w:rsidR="003C603F" w:rsidRPr="001B7C9A">
              <w:rPr>
                <w:sz w:val="24"/>
                <w:szCs w:val="24"/>
                <w:lang w:eastAsia="en-US"/>
              </w:rPr>
              <w:t xml:space="preserve">За 2018 год доля муниципальных услуг, оказанных через ЕПГУ и РПГУ, составила 98,1% (общее количество заявлений - 619 552 ед., услуга предоставлена в электронном виде – 607 863 ед.)      </w:t>
            </w:r>
          </w:p>
          <w:p w:rsidR="00A70B06" w:rsidRDefault="00A70B06" w:rsidP="0021203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Отделом ЗАГС оказано 3 024 государственных услуг в сфере государственной регистрации актов гражданского состояния, в т.ч. в эл</w:t>
            </w:r>
            <w:r w:rsidR="00ED6551">
              <w:rPr>
                <w:sz w:val="24"/>
                <w:szCs w:val="24"/>
              </w:rPr>
              <w:t>ектронном виде с использованием Единого</w:t>
            </w:r>
            <w:r>
              <w:rPr>
                <w:sz w:val="24"/>
                <w:szCs w:val="24"/>
              </w:rPr>
              <w:t xml:space="preserve"> портала госуд</w:t>
            </w:r>
            <w:r w:rsidR="00ED6551">
              <w:rPr>
                <w:sz w:val="24"/>
                <w:szCs w:val="24"/>
              </w:rPr>
              <w:t>арственных и муниципальных услуг – 1 312, что составляет 43,4%.</w:t>
            </w:r>
          </w:p>
          <w:p w:rsidR="006B3BB0" w:rsidRDefault="006B3BB0" w:rsidP="0021203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 государственной регистрации актов гражданского состояния и совершении иных юридически значимых действий до 01.10.2018 года направлялись заявителями посредством федеральной государственной информационной системы «ЕПГУ» и через региональные порталы государственных и муниципальных услуг (</w:t>
            </w:r>
            <w:r w:rsidR="00A974A4">
              <w:rPr>
                <w:sz w:val="24"/>
                <w:szCs w:val="24"/>
              </w:rPr>
              <w:t>РПГУ) в</w:t>
            </w:r>
            <w:r>
              <w:rPr>
                <w:sz w:val="24"/>
                <w:szCs w:val="24"/>
              </w:rPr>
              <w:t xml:space="preserve"> региональные информационные системы органов ЗАГС субъектов РФ.</w:t>
            </w:r>
          </w:p>
          <w:p w:rsidR="00D5684E" w:rsidRDefault="00D5684E" w:rsidP="006B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75F2D">
              <w:rPr>
                <w:sz w:val="24"/>
                <w:szCs w:val="24"/>
              </w:rPr>
              <w:t xml:space="preserve">С </w:t>
            </w:r>
            <w:r w:rsidR="004676A5" w:rsidRPr="004676A5">
              <w:rPr>
                <w:sz w:val="24"/>
                <w:szCs w:val="24"/>
              </w:rPr>
              <w:t>1 октября 2018 года на всей террито</w:t>
            </w:r>
            <w:r w:rsidR="005B785C">
              <w:rPr>
                <w:sz w:val="24"/>
                <w:szCs w:val="24"/>
              </w:rPr>
              <w:t>рии Российской Федерации введено</w:t>
            </w:r>
            <w:r w:rsidR="004676A5" w:rsidRPr="004676A5">
              <w:rPr>
                <w:sz w:val="24"/>
                <w:szCs w:val="24"/>
              </w:rPr>
              <w:t xml:space="preserve"> в промышленную эксплуатацию программное обеспечение Федеральная государственная информационная системы «Единый государственный реестр записей актов гражданского состояния» (ФГИС «ЕГР ЗАГС»), разработанное Федеральной налоговой </w:t>
            </w:r>
            <w:r w:rsidR="004676A5" w:rsidRPr="004676A5">
              <w:rPr>
                <w:sz w:val="24"/>
                <w:szCs w:val="24"/>
              </w:rPr>
              <w:lastRenderedPageBreak/>
              <w:t>службой России, в котором осуществляется государственная регистрация все</w:t>
            </w:r>
            <w:r w:rsidR="006B3BB0">
              <w:rPr>
                <w:sz w:val="24"/>
                <w:szCs w:val="24"/>
              </w:rPr>
              <w:t>х видов записей актов, производя</w:t>
            </w:r>
            <w:r w:rsidR="004676A5" w:rsidRPr="004676A5">
              <w:rPr>
                <w:sz w:val="24"/>
                <w:szCs w:val="24"/>
              </w:rPr>
              <w:t>тся действия, касающиеся изменения уже существующих записей, в том числе по выдаче повторных документов.</w:t>
            </w:r>
            <w:r w:rsidR="00475F2D">
              <w:rPr>
                <w:sz w:val="24"/>
                <w:szCs w:val="24"/>
              </w:rPr>
              <w:t xml:space="preserve"> </w:t>
            </w:r>
            <w:r w:rsidR="006B3BB0">
              <w:rPr>
                <w:sz w:val="24"/>
                <w:szCs w:val="24"/>
              </w:rPr>
              <w:t xml:space="preserve">В результате, граждане </w:t>
            </w:r>
            <w:r w:rsidR="004676A5" w:rsidRPr="004676A5">
              <w:rPr>
                <w:sz w:val="24"/>
                <w:szCs w:val="24"/>
              </w:rPr>
              <w:t>могут получать услуги ЗАГС незав</w:t>
            </w:r>
            <w:r w:rsidR="00DD36D1">
              <w:rPr>
                <w:sz w:val="24"/>
                <w:szCs w:val="24"/>
              </w:rPr>
              <w:t>исимо от мест проживания и мест</w:t>
            </w:r>
            <w:r w:rsidR="004676A5" w:rsidRPr="004676A5">
              <w:rPr>
                <w:sz w:val="24"/>
                <w:szCs w:val="24"/>
              </w:rPr>
              <w:t xml:space="preserve"> хранения информации.</w:t>
            </w:r>
          </w:p>
          <w:p w:rsidR="00F01AC3" w:rsidRPr="004676A5" w:rsidRDefault="00D5684E" w:rsidP="006B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523A2" w:rsidRPr="00FA4CA7">
              <w:rPr>
                <w:bCs/>
                <w:sz w:val="24"/>
                <w:szCs w:val="24"/>
              </w:rPr>
              <w:t>С 1 июля 2018 года </w:t>
            </w:r>
            <w:r w:rsidR="00B523A2" w:rsidRPr="00FA4CA7">
              <w:rPr>
                <w:sz w:val="24"/>
                <w:szCs w:val="24"/>
              </w:rPr>
              <w:t>документы, необходимые для получения разре</w:t>
            </w:r>
            <w:r w:rsidR="00B523A2" w:rsidRPr="00B523A2">
              <w:rPr>
                <w:sz w:val="24"/>
                <w:szCs w:val="24"/>
              </w:rPr>
              <w:t>шения на строительство и разрешение на ввод объекта в эксплуатацию</w:t>
            </w:r>
            <w:r w:rsidR="00F6543F">
              <w:rPr>
                <w:sz w:val="24"/>
                <w:szCs w:val="24"/>
              </w:rPr>
              <w:t>,</w:t>
            </w:r>
            <w:r w:rsidR="00B523A2" w:rsidRPr="00B523A2">
              <w:rPr>
                <w:sz w:val="24"/>
                <w:szCs w:val="24"/>
              </w:rPr>
              <w:t xml:space="preserve"> направляются исключительно в электронной форме (ЕПГУ)</w:t>
            </w:r>
            <w:r w:rsidR="00C85EFB">
              <w:rPr>
                <w:sz w:val="24"/>
                <w:szCs w:val="24"/>
              </w:rPr>
              <w:t>.</w:t>
            </w:r>
          </w:p>
          <w:p w:rsidR="00DF0FE2" w:rsidRPr="00026EB9" w:rsidRDefault="00D5684E" w:rsidP="00DF0FE2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70C0"/>
                <w:sz w:val="24"/>
                <w:szCs w:val="24"/>
                <w:lang w:eastAsia="en-US"/>
              </w:rPr>
              <w:t xml:space="preserve">   </w:t>
            </w:r>
            <w:r w:rsidR="00DF0FE2" w:rsidRPr="00026EB9">
              <w:rPr>
                <w:sz w:val="24"/>
                <w:szCs w:val="24"/>
                <w:lang w:eastAsia="en-US"/>
              </w:rPr>
              <w:t>Услуга «Организация отдыха детей в каникулярное время»:</w:t>
            </w:r>
            <w:r w:rsidR="002C40C2" w:rsidRPr="00026EB9">
              <w:rPr>
                <w:sz w:val="24"/>
                <w:szCs w:val="24"/>
                <w:lang w:eastAsia="en-US"/>
              </w:rPr>
              <w:t xml:space="preserve"> в 2017 году на портале </w:t>
            </w:r>
            <w:r w:rsidR="00E070D0" w:rsidRPr="00026EB9">
              <w:rPr>
                <w:sz w:val="24"/>
                <w:szCs w:val="24"/>
                <w:lang w:eastAsia="en-US"/>
              </w:rPr>
              <w:t>РПГУ запущена</w:t>
            </w:r>
            <w:r w:rsidR="00DF0FE2" w:rsidRPr="00026EB9">
              <w:rPr>
                <w:sz w:val="24"/>
                <w:szCs w:val="24"/>
                <w:lang w:eastAsia="en-US"/>
              </w:rPr>
              <w:t xml:space="preserve"> апробация указанной услуги</w:t>
            </w:r>
            <w:r w:rsidR="002C40C2" w:rsidRPr="00026EB9">
              <w:rPr>
                <w:sz w:val="24"/>
                <w:szCs w:val="24"/>
                <w:lang w:eastAsia="en-US"/>
              </w:rPr>
              <w:t>, в</w:t>
            </w:r>
            <w:r w:rsidR="00DF0FE2" w:rsidRPr="00026EB9">
              <w:rPr>
                <w:sz w:val="24"/>
                <w:szCs w:val="24"/>
                <w:lang w:eastAsia="en-US"/>
              </w:rPr>
              <w:t xml:space="preserve"> 2018 году предоставление указанной услуги </w:t>
            </w:r>
            <w:r w:rsidR="002C40C2" w:rsidRPr="00026EB9">
              <w:rPr>
                <w:sz w:val="24"/>
                <w:szCs w:val="24"/>
                <w:lang w:eastAsia="en-US"/>
              </w:rPr>
              <w:t xml:space="preserve">через портал РПГУ </w:t>
            </w:r>
            <w:r w:rsidR="00DF0FE2" w:rsidRPr="00026EB9">
              <w:rPr>
                <w:sz w:val="24"/>
                <w:szCs w:val="24"/>
                <w:lang w:eastAsia="en-US"/>
              </w:rPr>
              <w:t>составило 100%.</w:t>
            </w:r>
          </w:p>
          <w:p w:rsidR="00320745" w:rsidRPr="005E3ED1" w:rsidRDefault="00DF0FE2" w:rsidP="0082289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026EB9">
              <w:rPr>
                <w:sz w:val="24"/>
                <w:szCs w:val="24"/>
                <w:lang w:eastAsia="en-US"/>
              </w:rPr>
              <w:t>Услуга «Зачисление в образовательную организацию»</w:t>
            </w:r>
            <w:r w:rsidR="008A7F53" w:rsidRPr="00026EB9">
              <w:rPr>
                <w:sz w:val="24"/>
                <w:szCs w:val="24"/>
                <w:lang w:eastAsia="en-US"/>
              </w:rPr>
              <w:t>: в 2018 году</w:t>
            </w:r>
            <w:r w:rsidR="0045555E" w:rsidRPr="00026EB9">
              <w:rPr>
                <w:sz w:val="24"/>
                <w:szCs w:val="24"/>
                <w:lang w:eastAsia="en-US"/>
              </w:rPr>
              <w:t xml:space="preserve"> в электронном виде подано 585 заявлений, что составило 90,1% от общего количества заявлений на зачисление в образовательную организацию (649 заявлений), в 2017</w:t>
            </w:r>
            <w:r w:rsidR="00822899">
              <w:rPr>
                <w:sz w:val="24"/>
                <w:szCs w:val="24"/>
                <w:lang w:eastAsia="en-US"/>
              </w:rPr>
              <w:t xml:space="preserve"> году - 53%</w:t>
            </w:r>
            <w:r w:rsidR="0045555E" w:rsidRPr="00026EB9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E3ED1" w:rsidRPr="005E3ED1" w:rsidTr="00E96CBB">
        <w:tc>
          <w:tcPr>
            <w:tcW w:w="576" w:type="dxa"/>
          </w:tcPr>
          <w:p w:rsidR="006C7634" w:rsidRPr="005E3ED1" w:rsidRDefault="005C0B19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256" w:type="dxa"/>
          </w:tcPr>
          <w:p w:rsidR="006C7634" w:rsidRPr="005E3ED1" w:rsidRDefault="005C0B19" w:rsidP="00941E73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3115" w:type="dxa"/>
          </w:tcPr>
          <w:p w:rsidR="005C0B19" w:rsidRDefault="005C0B19" w:rsidP="005C0B1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Создание условий и механизмов для увеличения объемов жилищного строительства;</w:t>
            </w:r>
          </w:p>
          <w:p w:rsidR="00A939E8" w:rsidRPr="005E3ED1" w:rsidRDefault="00A939E8" w:rsidP="005C0B1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6C7634" w:rsidRPr="005E3ED1" w:rsidRDefault="005C0B19" w:rsidP="005C0B19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 xml:space="preserve">Создание условий, способствующих улучшению жилищных </w:t>
            </w:r>
            <w:r w:rsidRPr="005E3ED1">
              <w:rPr>
                <w:sz w:val="24"/>
                <w:szCs w:val="24"/>
              </w:rPr>
              <w:lastRenderedPageBreak/>
              <w:t>условий населения города Пыть-Яха</w:t>
            </w:r>
          </w:p>
        </w:tc>
        <w:tc>
          <w:tcPr>
            <w:tcW w:w="1701" w:type="dxa"/>
          </w:tcPr>
          <w:p w:rsidR="006C7634" w:rsidRPr="005E3ED1" w:rsidRDefault="005C0B19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lastRenderedPageBreak/>
              <w:t>Ежегодно до 31 декабря</w:t>
            </w:r>
          </w:p>
        </w:tc>
        <w:tc>
          <w:tcPr>
            <w:tcW w:w="1984" w:type="dxa"/>
          </w:tcPr>
          <w:p w:rsidR="006C7634" w:rsidRPr="005E3ED1" w:rsidRDefault="005C0B19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Отдел территориального развития</w:t>
            </w:r>
          </w:p>
        </w:tc>
        <w:tc>
          <w:tcPr>
            <w:tcW w:w="5103" w:type="dxa"/>
          </w:tcPr>
          <w:p w:rsidR="00965B88" w:rsidRDefault="00965B88" w:rsidP="009E7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B1373" w:rsidRPr="00011AFA">
              <w:rPr>
                <w:sz w:val="24"/>
                <w:szCs w:val="24"/>
              </w:rPr>
              <w:t>В 2018 году</w:t>
            </w:r>
            <w:r w:rsidR="000402DD" w:rsidRPr="00011AFA">
              <w:rPr>
                <w:sz w:val="24"/>
                <w:szCs w:val="24"/>
              </w:rPr>
              <w:t xml:space="preserve"> введены</w:t>
            </w:r>
            <w:r w:rsidR="00FB1373" w:rsidRPr="00011AFA">
              <w:rPr>
                <w:sz w:val="24"/>
                <w:szCs w:val="24"/>
              </w:rPr>
              <w:t xml:space="preserve"> в эксплуатацию 12 122,9 кв.м жилья - 21 объект индивидуального жилищного строительства (2017 – 4 035,7 кв. м), 1 объект многоквартирного жилищного строительства (2017 - 22 755,9).  Годовой план общего объема жилищного строительства (11 377,16 кв.м.) выполнен на 106,6%. </w:t>
            </w:r>
          </w:p>
          <w:p w:rsidR="009E7EA2" w:rsidRPr="00011AFA" w:rsidRDefault="00965B88" w:rsidP="009E7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E7EA2" w:rsidRPr="00011AFA">
              <w:rPr>
                <w:sz w:val="24"/>
                <w:szCs w:val="24"/>
              </w:rPr>
              <w:t>Общая площадь жилых помещений, приходящихся в среднем на одного жителя</w:t>
            </w:r>
            <w:r w:rsidR="00AF7EC7" w:rsidRPr="00011AFA">
              <w:rPr>
                <w:sz w:val="24"/>
                <w:szCs w:val="24"/>
              </w:rPr>
              <w:t>:</w:t>
            </w:r>
          </w:p>
          <w:p w:rsidR="009E7EA2" w:rsidRPr="00011AFA" w:rsidRDefault="009E7EA2" w:rsidP="009E7EA2">
            <w:pPr>
              <w:jc w:val="both"/>
              <w:rPr>
                <w:sz w:val="24"/>
                <w:szCs w:val="24"/>
              </w:rPr>
            </w:pPr>
            <w:r w:rsidRPr="00011AFA">
              <w:rPr>
                <w:sz w:val="24"/>
                <w:szCs w:val="24"/>
              </w:rPr>
              <w:lastRenderedPageBreak/>
              <w:t>в 2018 году – 17,3 кв.м. (2017г. – 17,2 кв.м).</w:t>
            </w:r>
          </w:p>
          <w:p w:rsidR="000402DD" w:rsidRPr="00011AFA" w:rsidRDefault="00965B88" w:rsidP="00040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85EFB">
              <w:rPr>
                <w:sz w:val="24"/>
                <w:szCs w:val="24"/>
              </w:rPr>
              <w:t xml:space="preserve">В 2018 году выданы </w:t>
            </w:r>
            <w:r w:rsidR="000402DD" w:rsidRPr="00011AFA">
              <w:rPr>
                <w:sz w:val="24"/>
                <w:szCs w:val="24"/>
              </w:rPr>
              <w:t xml:space="preserve">разрешения на строительство </w:t>
            </w:r>
            <w:r w:rsidR="00C85EFB">
              <w:rPr>
                <w:sz w:val="24"/>
                <w:szCs w:val="24"/>
              </w:rPr>
              <w:t>3 многоквартирных жилых домов</w:t>
            </w:r>
            <w:r w:rsidR="004C3C13">
              <w:rPr>
                <w:sz w:val="24"/>
                <w:szCs w:val="24"/>
              </w:rPr>
              <w:t>; 17 индивидуальных жилых домов</w:t>
            </w:r>
            <w:r w:rsidR="000402DD" w:rsidRPr="00011AFA">
              <w:rPr>
                <w:sz w:val="24"/>
                <w:szCs w:val="24"/>
              </w:rPr>
              <w:t>.</w:t>
            </w:r>
          </w:p>
          <w:p w:rsidR="004A27F2" w:rsidRPr="00011AFA" w:rsidRDefault="00965B88" w:rsidP="00410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A27F2" w:rsidRPr="00011AFA">
              <w:rPr>
                <w:sz w:val="24"/>
                <w:szCs w:val="24"/>
              </w:rPr>
              <w:t>Продолжаются работы по строительству 6 многоквартирных жилых домов, 23 индивидуальных жилых домов, согласно выданной исходно-разрешительной документации.</w:t>
            </w:r>
          </w:p>
          <w:p w:rsidR="00FA7E76" w:rsidRPr="00011AFA" w:rsidRDefault="00965B88" w:rsidP="006529DB">
            <w:pPr>
              <w:tabs>
                <w:tab w:val="left" w:pos="3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A7E76" w:rsidRPr="00011AFA">
              <w:rPr>
                <w:sz w:val="24"/>
                <w:szCs w:val="24"/>
              </w:rPr>
              <w:t>Для создания условий по оптимизации планировки территории города, перспективного строительства города и создания благоприятных условий по улучшению качества городской среды, в 2018 году:</w:t>
            </w:r>
          </w:p>
          <w:p w:rsidR="00FA7E76" w:rsidRPr="00011AFA" w:rsidRDefault="00FA7E76" w:rsidP="00FA7E7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11AFA">
              <w:rPr>
                <w:sz w:val="24"/>
                <w:szCs w:val="24"/>
              </w:rPr>
              <w:t>внесены изменения в местные нормативы градостроительного проектирования;</w:t>
            </w:r>
          </w:p>
          <w:p w:rsidR="00FA7E76" w:rsidRPr="00011AFA" w:rsidRDefault="00FA7E76" w:rsidP="00FA7E76">
            <w:pPr>
              <w:numPr>
                <w:ilvl w:val="0"/>
                <w:numId w:val="1"/>
              </w:num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011AFA">
              <w:rPr>
                <w:sz w:val="24"/>
                <w:szCs w:val="24"/>
              </w:rPr>
              <w:t>внесены изменения в Правила землепользования и застройки города;</w:t>
            </w:r>
          </w:p>
          <w:p w:rsidR="00FA7E76" w:rsidRPr="00011AFA" w:rsidRDefault="00FA7E76" w:rsidP="00FA7E76">
            <w:pPr>
              <w:numPr>
                <w:ilvl w:val="0"/>
                <w:numId w:val="1"/>
              </w:num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011AFA">
              <w:rPr>
                <w:sz w:val="24"/>
                <w:szCs w:val="24"/>
              </w:rPr>
              <w:t>внесены изменения в проекты планировки и межевания 2-х микрорайонов города: № 3 «Кедровый», № 6 «Пионерный»;</w:t>
            </w:r>
          </w:p>
          <w:p w:rsidR="00462C43" w:rsidRPr="005E3ED1" w:rsidRDefault="006D591F" w:rsidP="00F0200C">
            <w:pPr>
              <w:numPr>
                <w:ilvl w:val="0"/>
                <w:numId w:val="1"/>
              </w:num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011AFA">
              <w:rPr>
                <w:sz w:val="24"/>
                <w:szCs w:val="24"/>
              </w:rPr>
              <w:t xml:space="preserve">разработаны 80 градостроительных планов земельных участков различного </w:t>
            </w:r>
            <w:r w:rsidR="00F0200C">
              <w:rPr>
                <w:sz w:val="24"/>
                <w:szCs w:val="24"/>
              </w:rPr>
              <w:t>вида функционального назначения</w:t>
            </w:r>
          </w:p>
        </w:tc>
      </w:tr>
      <w:tr w:rsidR="005E3ED1" w:rsidRPr="005E3ED1" w:rsidTr="00E96CBB">
        <w:tc>
          <w:tcPr>
            <w:tcW w:w="576" w:type="dxa"/>
          </w:tcPr>
          <w:p w:rsidR="005C0B19" w:rsidRPr="005E3ED1" w:rsidRDefault="005C0B19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159" w:type="dxa"/>
            <w:gridSpan w:val="5"/>
          </w:tcPr>
          <w:p w:rsidR="005C0B19" w:rsidRPr="005E3ED1" w:rsidRDefault="00CB718A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Задача 2 «Создание условий для всемерного повышения конкурентоспособности человеческого капитала: условий для длительной здоровой жизни, для получения востребованных на рынке труда компетенций, для реализации творческого потенциала; внедрения принципов духовно-нравственного развития в систему образования, молодежную и национальную политику; расширение культурно-просветительской деятельности для формирования системы духовно-нравственного и патриотического воспитания; для удовлетворения потребностей в комфортной и безопасной жилищной, бытовой и социальной среде»</w:t>
            </w:r>
          </w:p>
        </w:tc>
      </w:tr>
      <w:tr w:rsidR="005E3ED1" w:rsidRPr="005E3ED1" w:rsidTr="00E96CBB">
        <w:tc>
          <w:tcPr>
            <w:tcW w:w="576" w:type="dxa"/>
          </w:tcPr>
          <w:p w:rsidR="005C0B19" w:rsidRPr="005E3ED1" w:rsidRDefault="00CB718A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2.1.</w:t>
            </w:r>
          </w:p>
        </w:tc>
        <w:tc>
          <w:tcPr>
            <w:tcW w:w="3256" w:type="dxa"/>
          </w:tcPr>
          <w:p w:rsidR="005C0B19" w:rsidRPr="005E3ED1" w:rsidRDefault="00BD509E" w:rsidP="00941E73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 xml:space="preserve">Реализация роли культуры как фактора духовно-нравственного развития </w:t>
            </w:r>
            <w:r w:rsidRPr="005E3ED1">
              <w:rPr>
                <w:sz w:val="24"/>
                <w:szCs w:val="24"/>
              </w:rPr>
              <w:lastRenderedPageBreak/>
              <w:t>личности, обеспечения социальной стабильности и консолидации общества, а также развитие туризма для приобщения граждан к культурному и природному наследию</w:t>
            </w:r>
          </w:p>
        </w:tc>
        <w:tc>
          <w:tcPr>
            <w:tcW w:w="3115" w:type="dxa"/>
          </w:tcPr>
          <w:p w:rsidR="00BD509E" w:rsidRPr="005E3ED1" w:rsidRDefault="00BD509E" w:rsidP="00BD509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lastRenderedPageBreak/>
              <w:t xml:space="preserve">Сохранение культурного наследия и обеспечение доступа граждан к участию </w:t>
            </w:r>
            <w:r w:rsidRPr="005E3ED1">
              <w:rPr>
                <w:sz w:val="24"/>
                <w:szCs w:val="24"/>
              </w:rPr>
              <w:lastRenderedPageBreak/>
              <w:t>в культурной жизни;</w:t>
            </w:r>
          </w:p>
          <w:p w:rsidR="00BD509E" w:rsidRPr="005E3ED1" w:rsidRDefault="00BD509E" w:rsidP="00BD509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поддержка профессиональной и творческой деятельности в процессе создания и представления произведений всех видов и форм культуры и искусства;</w:t>
            </w:r>
          </w:p>
          <w:p w:rsidR="005C0B19" w:rsidRPr="005E3ED1" w:rsidRDefault="00BD509E" w:rsidP="00BD509E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создание условий для развития туристско-рекреационного комплекса и его эффективного продвижения на рынке туризма</w:t>
            </w:r>
          </w:p>
        </w:tc>
        <w:tc>
          <w:tcPr>
            <w:tcW w:w="1701" w:type="dxa"/>
          </w:tcPr>
          <w:p w:rsidR="005C0B19" w:rsidRPr="005E3ED1" w:rsidRDefault="00BD509E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lastRenderedPageBreak/>
              <w:t>Ежегодно до 31 декабря</w:t>
            </w:r>
          </w:p>
        </w:tc>
        <w:tc>
          <w:tcPr>
            <w:tcW w:w="1984" w:type="dxa"/>
          </w:tcPr>
          <w:p w:rsidR="005C0B19" w:rsidRPr="005E3ED1" w:rsidRDefault="00BD509E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Отдел по культуре и искусству</w:t>
            </w:r>
          </w:p>
        </w:tc>
        <w:tc>
          <w:tcPr>
            <w:tcW w:w="5103" w:type="dxa"/>
          </w:tcPr>
          <w:p w:rsidR="00965B88" w:rsidRPr="007A7AA5" w:rsidRDefault="00596ED2" w:rsidP="002B715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</w:t>
            </w:r>
            <w:r w:rsidR="00965B88">
              <w:rPr>
                <w:sz w:val="24"/>
                <w:szCs w:val="24"/>
              </w:rPr>
              <w:t xml:space="preserve"> </w:t>
            </w:r>
            <w:r w:rsidR="004566CF">
              <w:rPr>
                <w:sz w:val="24"/>
                <w:szCs w:val="24"/>
              </w:rPr>
              <w:t>приняли участие</w:t>
            </w:r>
            <w:r>
              <w:rPr>
                <w:sz w:val="24"/>
                <w:szCs w:val="24"/>
              </w:rPr>
              <w:t xml:space="preserve"> в творче</w:t>
            </w:r>
            <w:r w:rsidR="005852E6">
              <w:rPr>
                <w:sz w:val="24"/>
                <w:szCs w:val="24"/>
              </w:rPr>
              <w:t>ских мероприятиях</w:t>
            </w:r>
            <w:r>
              <w:rPr>
                <w:sz w:val="24"/>
                <w:szCs w:val="24"/>
              </w:rPr>
              <w:t xml:space="preserve"> 900</w:t>
            </w:r>
            <w:r w:rsidR="00965B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детей, </w:t>
            </w:r>
            <w:r w:rsidR="004566CF">
              <w:rPr>
                <w:sz w:val="24"/>
                <w:szCs w:val="24"/>
              </w:rPr>
              <w:t>что составило</w:t>
            </w:r>
            <w:r w:rsidR="002B7157">
              <w:rPr>
                <w:sz w:val="24"/>
                <w:szCs w:val="24"/>
              </w:rPr>
              <w:t xml:space="preserve"> 13,4% </w:t>
            </w:r>
            <w:r w:rsidR="002B7157" w:rsidRPr="007A7AA5">
              <w:rPr>
                <w:sz w:val="24"/>
                <w:szCs w:val="24"/>
              </w:rPr>
              <w:t>от количества детей</w:t>
            </w:r>
            <w:r w:rsidR="00156D3C">
              <w:rPr>
                <w:sz w:val="24"/>
                <w:szCs w:val="24"/>
              </w:rPr>
              <w:t xml:space="preserve"> в возрасте</w:t>
            </w:r>
            <w:r w:rsidR="002B7157" w:rsidRPr="007A7AA5">
              <w:rPr>
                <w:sz w:val="24"/>
                <w:szCs w:val="24"/>
              </w:rPr>
              <w:t xml:space="preserve"> от 4 до 17 лет, </w:t>
            </w:r>
            <w:r w:rsidR="002B7157" w:rsidRPr="007A7AA5">
              <w:rPr>
                <w:sz w:val="24"/>
                <w:szCs w:val="24"/>
              </w:rPr>
              <w:lastRenderedPageBreak/>
              <w:t xml:space="preserve">проживающих на территории города (6 682 ребенка). </w:t>
            </w:r>
          </w:p>
          <w:p w:rsidR="003527B6" w:rsidRPr="003527B6" w:rsidRDefault="00965B88" w:rsidP="00142AA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D61F0" w:rsidRPr="006D61F0">
              <w:rPr>
                <w:sz w:val="24"/>
                <w:szCs w:val="24"/>
              </w:rPr>
              <w:t>В соответствии с распоряжением админ</w:t>
            </w:r>
            <w:r w:rsidR="00B15B80">
              <w:rPr>
                <w:sz w:val="24"/>
                <w:szCs w:val="24"/>
              </w:rPr>
              <w:t>истрации города от 26.04.2016 №1042 -</w:t>
            </w:r>
            <w:r w:rsidR="006D61F0" w:rsidRPr="006D61F0">
              <w:rPr>
                <w:sz w:val="24"/>
                <w:szCs w:val="24"/>
              </w:rPr>
              <w:t xml:space="preserve">ра «Об утверждении порядка   изучения мнения населения города Пыть-Ях о качестве оказания муниципальных услуг учреждениями культуры и учреждениями дополнительного   образования в сфере культуры» </w:t>
            </w:r>
            <w:r w:rsidR="003527B6" w:rsidRPr="003527B6">
              <w:rPr>
                <w:sz w:val="24"/>
                <w:szCs w:val="24"/>
              </w:rPr>
              <w:t xml:space="preserve">проводится анкетирование </w:t>
            </w:r>
            <w:r w:rsidR="006D61F0" w:rsidRPr="006D61F0">
              <w:rPr>
                <w:sz w:val="24"/>
                <w:szCs w:val="24"/>
              </w:rPr>
              <w:t xml:space="preserve">населения о качестве предоставляемых услуг. </w:t>
            </w:r>
          </w:p>
          <w:p w:rsidR="006D61F0" w:rsidRPr="006D61F0" w:rsidRDefault="00965B88" w:rsidP="00142AA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97751" w:rsidRPr="00397751">
              <w:rPr>
                <w:sz w:val="24"/>
                <w:szCs w:val="24"/>
              </w:rPr>
              <w:t xml:space="preserve">Итоговая </w:t>
            </w:r>
            <w:r w:rsidR="006D61F0" w:rsidRPr="006D61F0">
              <w:rPr>
                <w:sz w:val="24"/>
                <w:szCs w:val="24"/>
              </w:rPr>
              <w:t>информация размещается на официальном сайте администрации города в разделе «Услуги», «Муниципальные услуги», «Отчеты», «2018 год».</w:t>
            </w:r>
          </w:p>
          <w:p w:rsidR="00137C96" w:rsidRDefault="00965B88" w:rsidP="00137C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37C96">
              <w:rPr>
                <w:sz w:val="24"/>
                <w:szCs w:val="24"/>
              </w:rPr>
              <w:t>В анкетировании приняли участие 962 человека,</w:t>
            </w:r>
            <w:r>
              <w:rPr>
                <w:sz w:val="24"/>
                <w:szCs w:val="24"/>
              </w:rPr>
              <w:t xml:space="preserve"> </w:t>
            </w:r>
            <w:r w:rsidR="00137C96">
              <w:rPr>
                <w:sz w:val="24"/>
                <w:szCs w:val="24"/>
              </w:rPr>
              <w:t>у</w:t>
            </w:r>
            <w:r w:rsidR="004D51D4">
              <w:rPr>
                <w:sz w:val="24"/>
                <w:szCs w:val="24"/>
              </w:rPr>
              <w:t>ровень</w:t>
            </w:r>
            <w:r w:rsidR="00397751" w:rsidRPr="00397751">
              <w:rPr>
                <w:sz w:val="24"/>
                <w:szCs w:val="24"/>
              </w:rPr>
              <w:t xml:space="preserve"> удовлетворенности жителей качеством услуг, предоставляемых учреждениями культуры муниципального образования городской округ город Пыть-Ях</w:t>
            </w:r>
            <w:r w:rsidR="004D51D4">
              <w:rPr>
                <w:sz w:val="24"/>
                <w:szCs w:val="24"/>
              </w:rPr>
              <w:t xml:space="preserve"> -92,2%</w:t>
            </w:r>
            <w:r w:rsidR="00137C96">
              <w:rPr>
                <w:sz w:val="24"/>
                <w:szCs w:val="24"/>
              </w:rPr>
              <w:t>.</w:t>
            </w:r>
          </w:p>
          <w:p w:rsidR="005C0B19" w:rsidRPr="005E3ED1" w:rsidRDefault="00965B88" w:rsidP="00C377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D2BEC" w:rsidRPr="005D2BEC">
              <w:rPr>
                <w:sz w:val="24"/>
                <w:szCs w:val="24"/>
              </w:rPr>
              <w:t>Уровень удовлетворённости граждан качеством услуг, представляемых муниципальным архивом - 95</w:t>
            </w:r>
            <w:r w:rsidR="00CC5CBE" w:rsidRPr="005D2BEC">
              <w:rPr>
                <w:sz w:val="24"/>
                <w:szCs w:val="24"/>
              </w:rPr>
              <w:t xml:space="preserve">% </w:t>
            </w:r>
          </w:p>
        </w:tc>
      </w:tr>
      <w:tr w:rsidR="005E3ED1" w:rsidRPr="005E3ED1" w:rsidTr="00E96CBB">
        <w:tc>
          <w:tcPr>
            <w:tcW w:w="576" w:type="dxa"/>
          </w:tcPr>
          <w:p w:rsidR="006C7634" w:rsidRPr="005E3ED1" w:rsidRDefault="00F42945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56" w:type="dxa"/>
          </w:tcPr>
          <w:p w:rsidR="006C7634" w:rsidRPr="005E3ED1" w:rsidRDefault="00F42945" w:rsidP="00941E73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 xml:space="preserve">Обеспечение жителей муниципального образования возможностью систематически заниматься физической культурой и спортом, повышение конкурентоспособности городского спорта на окружной, Российской и </w:t>
            </w:r>
            <w:r w:rsidRPr="005E3ED1">
              <w:rPr>
                <w:sz w:val="24"/>
                <w:szCs w:val="24"/>
              </w:rPr>
              <w:lastRenderedPageBreak/>
              <w:t>международной спортивной арене</w:t>
            </w:r>
          </w:p>
        </w:tc>
        <w:tc>
          <w:tcPr>
            <w:tcW w:w="3115" w:type="dxa"/>
          </w:tcPr>
          <w:p w:rsidR="00F42945" w:rsidRPr="005E3ED1" w:rsidRDefault="00F42945" w:rsidP="00F42945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lastRenderedPageBreak/>
              <w:t>Формирование благоприятной деловой среды и внедрение практик по работе с некоммерческими организациями в сфере физической культуры и спорта;</w:t>
            </w:r>
          </w:p>
          <w:p w:rsidR="006C7634" w:rsidRPr="005E3ED1" w:rsidRDefault="00F42945" w:rsidP="00F42945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lastRenderedPageBreak/>
              <w:t>привлечение негосударственных организаций (коммерческих и некоммерческих), в том числе социально ориентированных в проекты в сфере массовой физической культуры и спорта</w:t>
            </w:r>
          </w:p>
        </w:tc>
        <w:tc>
          <w:tcPr>
            <w:tcW w:w="1701" w:type="dxa"/>
          </w:tcPr>
          <w:p w:rsidR="006C7634" w:rsidRPr="005E3ED1" w:rsidRDefault="00F42945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lastRenderedPageBreak/>
              <w:t>Ежегодно до 31 декабря</w:t>
            </w:r>
          </w:p>
        </w:tc>
        <w:tc>
          <w:tcPr>
            <w:tcW w:w="1984" w:type="dxa"/>
          </w:tcPr>
          <w:p w:rsidR="006C7634" w:rsidRPr="005E3ED1" w:rsidRDefault="00685A40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Отдел по физической культуре и спорту, подведомственные учреждения, организации, население</w:t>
            </w:r>
          </w:p>
        </w:tc>
        <w:tc>
          <w:tcPr>
            <w:tcW w:w="5103" w:type="dxa"/>
          </w:tcPr>
          <w:p w:rsidR="005C7960" w:rsidRPr="009D3671" w:rsidRDefault="00965B88" w:rsidP="005C796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7960" w:rsidRPr="009D3671">
              <w:rPr>
                <w:sz w:val="24"/>
                <w:szCs w:val="24"/>
              </w:rPr>
              <w:t xml:space="preserve">За 2018 год на территории города проведено 79 спортивно-массовых мероприятий. </w:t>
            </w:r>
          </w:p>
          <w:p w:rsidR="005C7960" w:rsidRPr="009D3671" w:rsidRDefault="00965B88" w:rsidP="005C7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7960" w:rsidRPr="009D3671">
              <w:rPr>
                <w:sz w:val="24"/>
                <w:szCs w:val="24"/>
              </w:rPr>
              <w:t xml:space="preserve">Спортсмены города Пыть-Ях приняли участие </w:t>
            </w:r>
            <w:r w:rsidR="00AB4638" w:rsidRPr="009D3671">
              <w:rPr>
                <w:sz w:val="24"/>
                <w:szCs w:val="24"/>
              </w:rPr>
              <w:t>в 159 официальных соревнованиях:</w:t>
            </w:r>
            <w:r w:rsidR="005C7960" w:rsidRPr="009D3671">
              <w:rPr>
                <w:sz w:val="24"/>
                <w:szCs w:val="24"/>
              </w:rPr>
              <w:t xml:space="preserve"> окружных</w:t>
            </w:r>
            <w:r w:rsidR="008774C6">
              <w:rPr>
                <w:sz w:val="24"/>
                <w:szCs w:val="24"/>
              </w:rPr>
              <w:t>,</w:t>
            </w:r>
            <w:r w:rsidR="005C7960" w:rsidRPr="009D3671">
              <w:rPr>
                <w:sz w:val="24"/>
                <w:szCs w:val="24"/>
              </w:rPr>
              <w:t xml:space="preserve"> всероссийск</w:t>
            </w:r>
            <w:r w:rsidR="00AB4638" w:rsidRPr="009D3671">
              <w:rPr>
                <w:sz w:val="24"/>
                <w:szCs w:val="24"/>
              </w:rPr>
              <w:t>их и международных</w:t>
            </w:r>
            <w:r w:rsidR="005C7960" w:rsidRPr="009D3671">
              <w:rPr>
                <w:sz w:val="24"/>
                <w:szCs w:val="24"/>
              </w:rPr>
              <w:t xml:space="preserve">. </w:t>
            </w:r>
          </w:p>
          <w:p w:rsidR="005C7960" w:rsidRPr="009D3671" w:rsidRDefault="005C7960" w:rsidP="005C7960">
            <w:pPr>
              <w:jc w:val="both"/>
              <w:rPr>
                <w:sz w:val="24"/>
                <w:szCs w:val="24"/>
              </w:rPr>
            </w:pPr>
            <w:r w:rsidRPr="009D3671">
              <w:rPr>
                <w:sz w:val="24"/>
                <w:szCs w:val="24"/>
              </w:rPr>
              <w:t xml:space="preserve">За счет средств муниципальной программы «Развитие физической культуры и спорта в муниципальном образовании городской округ город Пыть-Ях на 2018-2025 годы и на период до 2030 года» в 2018 году спортсмены </w:t>
            </w:r>
            <w:r w:rsidRPr="009D3671">
              <w:rPr>
                <w:sz w:val="24"/>
                <w:szCs w:val="24"/>
              </w:rPr>
              <w:lastRenderedPageBreak/>
              <w:t>учреждений физической культуры и спорта города приняли участие в 73 выездных спортивно-массовых мероприятиях различного уровня: окружные – 49; региональные - 14; всероссийские – 10.</w:t>
            </w:r>
          </w:p>
          <w:p w:rsidR="001D128D" w:rsidRDefault="00965B88" w:rsidP="005C796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</w:pPr>
            <w:r>
              <w:rPr>
                <w:sz w:val="24"/>
                <w:szCs w:val="24"/>
              </w:rPr>
              <w:t xml:space="preserve">   </w:t>
            </w:r>
            <w:r w:rsidR="005C7960" w:rsidRPr="009D3671">
              <w:rPr>
                <w:sz w:val="24"/>
                <w:szCs w:val="24"/>
              </w:rPr>
              <w:t xml:space="preserve">Реализован III этап </w:t>
            </w:r>
            <w:proofErr w:type="gramStart"/>
            <w:r w:rsidR="005C7960" w:rsidRPr="009D3671">
              <w:rPr>
                <w:sz w:val="24"/>
                <w:szCs w:val="24"/>
              </w:rPr>
              <w:t>ВФСК</w:t>
            </w:r>
            <w:r w:rsidR="008774C6">
              <w:rPr>
                <w:sz w:val="24"/>
                <w:szCs w:val="24"/>
              </w:rPr>
              <w:t xml:space="preserve">  ГТО</w:t>
            </w:r>
            <w:proofErr w:type="gramEnd"/>
            <w:r w:rsidR="005C7960" w:rsidRPr="009D3671">
              <w:rPr>
                <w:sz w:val="24"/>
                <w:szCs w:val="24"/>
              </w:rPr>
              <w:t>, который проводился на всей территории страны и стал доступным для всех возрастных категорий населения.</w:t>
            </w:r>
            <w:r w:rsidR="005C7960" w:rsidRPr="00506D2A">
              <w:t xml:space="preserve"> </w:t>
            </w:r>
          </w:p>
          <w:p w:rsidR="00AB4638" w:rsidRPr="00D57876" w:rsidRDefault="00965B88" w:rsidP="00EA7169">
            <w:pPr>
              <w:widowControl w:val="0"/>
              <w:tabs>
                <w:tab w:val="left" w:pos="286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B4638" w:rsidRPr="00D57876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в</w:t>
            </w:r>
            <w:r w:rsidR="005D20EC">
              <w:rPr>
                <w:sz w:val="24"/>
                <w:szCs w:val="24"/>
              </w:rPr>
              <w:t xml:space="preserve"> возрасте 3-79 в 2018г. составила</w:t>
            </w:r>
            <w:r w:rsidR="00AB4638" w:rsidRPr="00D57876">
              <w:rPr>
                <w:sz w:val="24"/>
                <w:szCs w:val="24"/>
              </w:rPr>
              <w:t xml:space="preserve"> 36,5 %</w:t>
            </w:r>
            <w:r w:rsidR="009D5974">
              <w:rPr>
                <w:sz w:val="24"/>
                <w:szCs w:val="24"/>
              </w:rPr>
              <w:t xml:space="preserve"> (2017г. – 34,8%)</w:t>
            </w:r>
            <w:r w:rsidR="00AB4638" w:rsidRPr="00D57876">
              <w:rPr>
                <w:sz w:val="24"/>
                <w:szCs w:val="24"/>
              </w:rPr>
              <w:t>.</w:t>
            </w:r>
          </w:p>
          <w:p w:rsidR="00AB4638" w:rsidRPr="00D57876" w:rsidRDefault="00965B88" w:rsidP="005C796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B4638" w:rsidRPr="00D57876">
              <w:rPr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 w:rsidR="00B13C94">
              <w:rPr>
                <w:sz w:val="24"/>
                <w:szCs w:val="24"/>
              </w:rPr>
              <w:t xml:space="preserve">в 2018г. - </w:t>
            </w:r>
            <w:r w:rsidR="00AB4638" w:rsidRPr="00D57876">
              <w:rPr>
                <w:sz w:val="24"/>
                <w:szCs w:val="24"/>
              </w:rPr>
              <w:t>7 %</w:t>
            </w:r>
            <w:r w:rsidR="00111133">
              <w:rPr>
                <w:sz w:val="24"/>
                <w:szCs w:val="24"/>
              </w:rPr>
              <w:t xml:space="preserve"> (2017г. – 6,4%)</w:t>
            </w:r>
            <w:r w:rsidR="00D57876">
              <w:rPr>
                <w:sz w:val="24"/>
                <w:szCs w:val="24"/>
              </w:rPr>
              <w:t>.</w:t>
            </w:r>
          </w:p>
          <w:p w:rsidR="00AB4638" w:rsidRDefault="00965B88" w:rsidP="005C796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B4638" w:rsidRPr="00D57876">
              <w:rPr>
                <w:sz w:val="24"/>
                <w:szCs w:val="24"/>
              </w:rPr>
              <w:t xml:space="preserve">Доля </w:t>
            </w:r>
            <w:r w:rsidR="00D57876" w:rsidRPr="00D57876">
              <w:rPr>
                <w:sz w:val="24"/>
                <w:szCs w:val="24"/>
              </w:rPr>
              <w:t>граждан,</w:t>
            </w:r>
            <w:r w:rsidR="00AB4638" w:rsidRPr="00D57876">
              <w:rPr>
                <w:sz w:val="24"/>
                <w:szCs w:val="24"/>
              </w:rPr>
              <w:t xml:space="preserve">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</w:t>
            </w:r>
            <w:r w:rsidR="002B6298">
              <w:rPr>
                <w:sz w:val="24"/>
                <w:szCs w:val="24"/>
              </w:rPr>
              <w:t>уду и обороне» (ГТО) за 2018г. составила</w:t>
            </w:r>
            <w:r w:rsidR="00AB4638" w:rsidRPr="00D57876">
              <w:rPr>
                <w:sz w:val="24"/>
                <w:szCs w:val="24"/>
              </w:rPr>
              <w:t xml:space="preserve"> 12%</w:t>
            </w:r>
            <w:r w:rsidR="002B6298">
              <w:rPr>
                <w:sz w:val="24"/>
                <w:szCs w:val="24"/>
              </w:rPr>
              <w:t xml:space="preserve"> (2017г. – 31,1%)</w:t>
            </w:r>
            <w:r w:rsidR="00D57876">
              <w:rPr>
                <w:sz w:val="24"/>
                <w:szCs w:val="24"/>
              </w:rPr>
              <w:t xml:space="preserve">, </w:t>
            </w:r>
          </w:p>
          <w:p w:rsidR="00AB4638" w:rsidRPr="005E3ED1" w:rsidRDefault="00D57876" w:rsidP="00F0200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B4638" w:rsidRPr="00D57876">
              <w:rPr>
                <w:sz w:val="24"/>
                <w:szCs w:val="24"/>
              </w:rPr>
              <w:t>из них доля учащихся</w:t>
            </w:r>
            <w:r w:rsidR="002B6298">
              <w:rPr>
                <w:sz w:val="24"/>
                <w:szCs w:val="24"/>
              </w:rPr>
              <w:t xml:space="preserve"> </w:t>
            </w:r>
            <w:r w:rsidR="00AB4638" w:rsidRPr="00D57876">
              <w:rPr>
                <w:sz w:val="24"/>
                <w:szCs w:val="24"/>
              </w:rPr>
              <w:t>11,4 %</w:t>
            </w:r>
            <w:r w:rsidR="002B6298">
              <w:rPr>
                <w:sz w:val="24"/>
                <w:szCs w:val="24"/>
              </w:rPr>
              <w:t xml:space="preserve"> (2017г. – 40,1%)</w:t>
            </w:r>
          </w:p>
        </w:tc>
      </w:tr>
      <w:tr w:rsidR="005E3ED1" w:rsidRPr="005E3ED1" w:rsidTr="00E96CBB">
        <w:tc>
          <w:tcPr>
            <w:tcW w:w="576" w:type="dxa"/>
          </w:tcPr>
          <w:p w:rsidR="00F42945" w:rsidRPr="005E3ED1" w:rsidRDefault="00F909F6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256" w:type="dxa"/>
          </w:tcPr>
          <w:p w:rsidR="00F42945" w:rsidRPr="005E3ED1" w:rsidRDefault="00054E96" w:rsidP="00941E73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Сохранение и приумножение традиционных российских духовно-нравственных ценностей. Внедрение принципов духовно-</w:t>
            </w:r>
            <w:r w:rsidRPr="005E3ED1">
              <w:rPr>
                <w:sz w:val="24"/>
                <w:szCs w:val="24"/>
              </w:rPr>
              <w:lastRenderedPageBreak/>
              <w:t>нравственного развития в систему образования, молодежную и национальную политику; расширение культурно-просветительской деятельности для формирования системы духовно-нравственного и патриотического воспитания</w:t>
            </w:r>
          </w:p>
        </w:tc>
        <w:tc>
          <w:tcPr>
            <w:tcW w:w="3115" w:type="dxa"/>
          </w:tcPr>
          <w:p w:rsidR="00F42945" w:rsidRPr="005E3ED1" w:rsidRDefault="00510034" w:rsidP="00F7501C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lastRenderedPageBreak/>
              <w:t xml:space="preserve">Мероприятия, направленные на поэтапное внедрение программы духовно-нравственного воспитания в дошкольных </w:t>
            </w:r>
            <w:r w:rsidRPr="005E3ED1">
              <w:rPr>
                <w:sz w:val="24"/>
                <w:szCs w:val="24"/>
              </w:rPr>
              <w:lastRenderedPageBreak/>
              <w:t>и общеобразовательных организациях города</w:t>
            </w:r>
          </w:p>
        </w:tc>
        <w:tc>
          <w:tcPr>
            <w:tcW w:w="1701" w:type="dxa"/>
          </w:tcPr>
          <w:p w:rsidR="00F42945" w:rsidRPr="005E3ED1" w:rsidRDefault="00ED623E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lastRenderedPageBreak/>
              <w:t>Ежегодно до 31 декабря</w:t>
            </w:r>
          </w:p>
        </w:tc>
        <w:tc>
          <w:tcPr>
            <w:tcW w:w="1984" w:type="dxa"/>
          </w:tcPr>
          <w:p w:rsidR="00F42945" w:rsidRPr="005E3ED1" w:rsidRDefault="00ED623E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5103" w:type="dxa"/>
          </w:tcPr>
          <w:p w:rsidR="00835F1E" w:rsidRPr="00340D3F" w:rsidRDefault="00965B88" w:rsidP="002E0B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835F1E" w:rsidRPr="00340D3F">
              <w:rPr>
                <w:sz w:val="24"/>
                <w:szCs w:val="24"/>
                <w:lang w:eastAsia="en-US"/>
              </w:rPr>
              <w:t>В 2018 году на постоянной основе в общеобразовательных организациях проведены уроки мужества и кл</w:t>
            </w:r>
            <w:r w:rsidR="002E0BD6">
              <w:rPr>
                <w:sz w:val="24"/>
                <w:szCs w:val="24"/>
                <w:lang w:eastAsia="en-US"/>
              </w:rPr>
              <w:t xml:space="preserve">ассные часы духовно-нравственного, </w:t>
            </w:r>
            <w:r w:rsidR="002E0BD6" w:rsidRPr="002E0BD6">
              <w:rPr>
                <w:sz w:val="24"/>
                <w:szCs w:val="24"/>
                <w:lang w:eastAsia="en-US"/>
              </w:rPr>
              <w:t>гражданско-</w:t>
            </w:r>
            <w:r w:rsidR="002E0BD6" w:rsidRPr="002E0BD6">
              <w:rPr>
                <w:sz w:val="24"/>
                <w:szCs w:val="24"/>
                <w:lang w:eastAsia="en-US"/>
              </w:rPr>
              <w:lastRenderedPageBreak/>
              <w:t>патриотического</w:t>
            </w:r>
            <w:r w:rsidR="002E0BD6">
              <w:rPr>
                <w:sz w:val="24"/>
                <w:szCs w:val="24"/>
                <w:lang w:eastAsia="en-US"/>
              </w:rPr>
              <w:t xml:space="preserve"> </w:t>
            </w:r>
            <w:r w:rsidR="002E0BD6" w:rsidRPr="002E0BD6">
              <w:rPr>
                <w:sz w:val="24"/>
                <w:szCs w:val="24"/>
                <w:lang w:eastAsia="en-US"/>
              </w:rPr>
              <w:t>воспитания и допризывной подг</w:t>
            </w:r>
            <w:r w:rsidR="002E0BD6">
              <w:rPr>
                <w:sz w:val="24"/>
                <w:szCs w:val="24"/>
                <w:lang w:eastAsia="en-US"/>
              </w:rPr>
              <w:t xml:space="preserve">отовки детей и молодежи </w:t>
            </w:r>
            <w:r w:rsidR="002E0BD6" w:rsidRPr="00340D3F">
              <w:rPr>
                <w:sz w:val="24"/>
                <w:szCs w:val="24"/>
                <w:lang w:eastAsia="en-US"/>
              </w:rPr>
              <w:t>(</w:t>
            </w:r>
            <w:r w:rsidR="004B42C3" w:rsidRPr="00340D3F">
              <w:rPr>
                <w:sz w:val="24"/>
                <w:szCs w:val="24"/>
                <w:lang w:eastAsia="en-US"/>
              </w:rPr>
              <w:t>приложение</w:t>
            </w:r>
            <w:r w:rsidR="00AA3862" w:rsidRPr="00340D3F">
              <w:rPr>
                <w:sz w:val="24"/>
                <w:szCs w:val="24"/>
                <w:lang w:eastAsia="en-US"/>
              </w:rPr>
              <w:t>)</w:t>
            </w:r>
            <w:r w:rsidR="00835F1E" w:rsidRPr="00340D3F">
              <w:rPr>
                <w:sz w:val="24"/>
                <w:szCs w:val="24"/>
                <w:lang w:eastAsia="en-US"/>
              </w:rPr>
              <w:t xml:space="preserve">. </w:t>
            </w:r>
          </w:p>
          <w:p w:rsidR="00F42945" w:rsidRPr="00340D3F" w:rsidRDefault="00965B88" w:rsidP="00835F1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2E0BD6">
              <w:rPr>
                <w:sz w:val="24"/>
                <w:szCs w:val="24"/>
                <w:lang w:eastAsia="en-US"/>
              </w:rPr>
              <w:t>Кроме этого, н</w:t>
            </w:r>
            <w:r w:rsidR="00835F1E" w:rsidRPr="00340D3F">
              <w:rPr>
                <w:sz w:val="24"/>
                <w:szCs w:val="24"/>
                <w:lang w:eastAsia="en-US"/>
              </w:rPr>
              <w:t xml:space="preserve">а базе Военно-патриотического центра "Витязь" </w:t>
            </w:r>
            <w:r w:rsidR="00E070D0" w:rsidRPr="00340D3F">
              <w:rPr>
                <w:sz w:val="24"/>
                <w:szCs w:val="24"/>
                <w:lang w:eastAsia="en-US"/>
              </w:rPr>
              <w:t xml:space="preserve">за 2018 год </w:t>
            </w:r>
            <w:r w:rsidR="00835F1E" w:rsidRPr="00340D3F">
              <w:rPr>
                <w:sz w:val="24"/>
                <w:szCs w:val="24"/>
                <w:lang w:eastAsia="en-US"/>
              </w:rPr>
              <w:t>проведено 82 м</w:t>
            </w:r>
            <w:r w:rsidR="00F0200C">
              <w:rPr>
                <w:sz w:val="24"/>
                <w:szCs w:val="24"/>
                <w:lang w:eastAsia="en-US"/>
              </w:rPr>
              <w:t>ероприятия, охват 3 610 человек</w:t>
            </w:r>
          </w:p>
          <w:p w:rsidR="00835F1E" w:rsidRPr="005E3ED1" w:rsidRDefault="00835F1E" w:rsidP="00835F1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E3ED1" w:rsidRPr="005E3ED1" w:rsidTr="00E96CBB">
        <w:tc>
          <w:tcPr>
            <w:tcW w:w="576" w:type="dxa"/>
            <w:vMerge w:val="restart"/>
          </w:tcPr>
          <w:p w:rsidR="00BD590B" w:rsidRPr="005E3ED1" w:rsidRDefault="00BD590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256" w:type="dxa"/>
            <w:vMerge w:val="restart"/>
          </w:tcPr>
          <w:p w:rsidR="00BD590B" w:rsidRPr="005E3ED1" w:rsidRDefault="00BD590B" w:rsidP="004845FE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Укр</w:t>
            </w:r>
            <w:r w:rsidR="004845FE">
              <w:rPr>
                <w:sz w:val="24"/>
                <w:szCs w:val="24"/>
              </w:rPr>
              <w:t xml:space="preserve">епление материально-технической </w:t>
            </w:r>
            <w:r w:rsidRPr="005E3ED1">
              <w:rPr>
                <w:sz w:val="24"/>
                <w:szCs w:val="24"/>
              </w:rPr>
              <w:t>базы учреждений образования</w:t>
            </w:r>
          </w:p>
          <w:p w:rsidR="00BD590B" w:rsidRPr="005E3ED1" w:rsidRDefault="00BD590B" w:rsidP="00941E7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D590B" w:rsidRPr="005E3ED1" w:rsidRDefault="00BD590B" w:rsidP="00F7501C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Средняя общеобразовательная школа в городе Пыть-Яхе (общеобразовательная организация с универсальной безбарьерной средой на 1000 мест)</w:t>
            </w:r>
          </w:p>
        </w:tc>
        <w:tc>
          <w:tcPr>
            <w:tcW w:w="1701" w:type="dxa"/>
          </w:tcPr>
          <w:p w:rsidR="00BD590B" w:rsidRPr="005E3ED1" w:rsidRDefault="00BD590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2018-2021</w:t>
            </w:r>
          </w:p>
        </w:tc>
        <w:tc>
          <w:tcPr>
            <w:tcW w:w="1984" w:type="dxa"/>
          </w:tcPr>
          <w:p w:rsidR="00BD590B" w:rsidRPr="005E3ED1" w:rsidRDefault="00BD590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5103" w:type="dxa"/>
          </w:tcPr>
          <w:p w:rsidR="00BD590B" w:rsidRPr="005E3ED1" w:rsidRDefault="00C648B3" w:rsidP="00C648B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323FE">
              <w:rPr>
                <w:sz w:val="24"/>
                <w:szCs w:val="24"/>
                <w:lang w:eastAsia="en-US"/>
              </w:rPr>
              <w:t>В соответствии с Постановлением Правительства Ханты-Мансийского автономного округа-Югры от 05.10.2018 № 338-п «О государственной программе Ханты-Мансийского автономного округа-Югры «Развитие образования», строительство средней общеобразовательной школы в г. Пыть-Ях (Общеобразовательная организация с универсальной безбарьерной средой) запланировано на 2022</w:t>
            </w:r>
            <w:r>
              <w:rPr>
                <w:sz w:val="24"/>
                <w:szCs w:val="24"/>
                <w:lang w:eastAsia="en-US"/>
              </w:rPr>
              <w:t>-2024</w:t>
            </w:r>
            <w:r w:rsidR="00F0200C">
              <w:rPr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5E3ED1" w:rsidRPr="005E3ED1" w:rsidTr="00E96CBB">
        <w:tc>
          <w:tcPr>
            <w:tcW w:w="576" w:type="dxa"/>
            <w:vMerge/>
          </w:tcPr>
          <w:p w:rsidR="00BD590B" w:rsidRPr="005E3ED1" w:rsidRDefault="00BD590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BD590B" w:rsidRPr="005E3ED1" w:rsidRDefault="00BD590B" w:rsidP="007701E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D590B" w:rsidRPr="005E3ED1" w:rsidRDefault="00BD590B" w:rsidP="00F7501C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Комплекс «Школа -детский сад (330 учащихся/220 мест)» в 1 мкр.</w:t>
            </w:r>
          </w:p>
        </w:tc>
        <w:tc>
          <w:tcPr>
            <w:tcW w:w="1701" w:type="dxa"/>
          </w:tcPr>
          <w:p w:rsidR="00BD590B" w:rsidRPr="005E3ED1" w:rsidRDefault="00BD590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2016-2018</w:t>
            </w:r>
          </w:p>
        </w:tc>
        <w:tc>
          <w:tcPr>
            <w:tcW w:w="1984" w:type="dxa"/>
          </w:tcPr>
          <w:p w:rsidR="00BD590B" w:rsidRPr="005E3ED1" w:rsidRDefault="00BD590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5103" w:type="dxa"/>
          </w:tcPr>
          <w:p w:rsidR="008C674E" w:rsidRDefault="008C674E" w:rsidP="008C674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C323FE">
              <w:rPr>
                <w:sz w:val="24"/>
                <w:szCs w:val="24"/>
                <w:lang w:eastAsia="en-US"/>
              </w:rPr>
              <w:t>В соответствии с Постановлением Правительства Ханты-Мансийского автономного округа-Югры от 05.10.2018 № 338-п «О государственной программе Ханты-Мансийского автономного округа-Югры «Развитие образования»</w:t>
            </w:r>
            <w:r>
              <w:rPr>
                <w:sz w:val="24"/>
                <w:szCs w:val="24"/>
                <w:lang w:eastAsia="en-US"/>
              </w:rPr>
              <w:t xml:space="preserve"> строительство запланировано на 2016-2019 годы.</w:t>
            </w:r>
          </w:p>
          <w:p w:rsidR="00BD590B" w:rsidRPr="005E3ED1" w:rsidRDefault="008C674E" w:rsidP="009E4F5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323FE">
              <w:rPr>
                <w:sz w:val="24"/>
                <w:szCs w:val="24"/>
              </w:rPr>
              <w:t xml:space="preserve">Общая готовность объекта </w:t>
            </w:r>
            <w:r w:rsidR="009E4F5C">
              <w:rPr>
                <w:sz w:val="24"/>
                <w:szCs w:val="24"/>
              </w:rPr>
              <w:t xml:space="preserve">по состоянию </w:t>
            </w:r>
            <w:r w:rsidRPr="00C323FE">
              <w:rPr>
                <w:sz w:val="24"/>
                <w:szCs w:val="24"/>
              </w:rPr>
              <w:t>на 31.12.2018</w:t>
            </w:r>
            <w:r>
              <w:rPr>
                <w:sz w:val="24"/>
                <w:szCs w:val="24"/>
              </w:rPr>
              <w:t>г.</w:t>
            </w:r>
            <w:r w:rsidRPr="00C323FE">
              <w:rPr>
                <w:sz w:val="24"/>
                <w:szCs w:val="24"/>
              </w:rPr>
              <w:t xml:space="preserve"> составляет 50,9</w:t>
            </w:r>
            <w:r w:rsidR="009E4F5C">
              <w:rPr>
                <w:sz w:val="24"/>
                <w:szCs w:val="24"/>
              </w:rPr>
              <w:t>%, п</w:t>
            </w:r>
            <w:r w:rsidRPr="00C323FE">
              <w:rPr>
                <w:sz w:val="24"/>
                <w:szCs w:val="24"/>
              </w:rPr>
              <w:t>ла</w:t>
            </w:r>
            <w:r w:rsidR="009E4F5C">
              <w:rPr>
                <w:sz w:val="24"/>
                <w:szCs w:val="24"/>
              </w:rPr>
              <w:t xml:space="preserve">нируемая дата ввода </w:t>
            </w:r>
            <w:r w:rsidRPr="00C323FE">
              <w:rPr>
                <w:sz w:val="24"/>
                <w:szCs w:val="24"/>
              </w:rPr>
              <w:t>– 2 квартал 2019 года</w:t>
            </w:r>
          </w:p>
        </w:tc>
      </w:tr>
      <w:tr w:rsidR="005E3ED1" w:rsidRPr="005E3ED1" w:rsidTr="00E96CBB">
        <w:tc>
          <w:tcPr>
            <w:tcW w:w="576" w:type="dxa"/>
            <w:vMerge w:val="restart"/>
          </w:tcPr>
          <w:p w:rsidR="004F47AD" w:rsidRPr="005E3ED1" w:rsidRDefault="004F47A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2.5.</w:t>
            </w:r>
          </w:p>
        </w:tc>
        <w:tc>
          <w:tcPr>
            <w:tcW w:w="3256" w:type="dxa"/>
            <w:vMerge w:val="restart"/>
          </w:tcPr>
          <w:p w:rsidR="004F47AD" w:rsidRPr="005E3ED1" w:rsidRDefault="004F47AD" w:rsidP="007701E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Рост обеспеченности населения питьевой водой</w:t>
            </w:r>
          </w:p>
        </w:tc>
        <w:tc>
          <w:tcPr>
            <w:tcW w:w="3115" w:type="dxa"/>
          </w:tcPr>
          <w:p w:rsidR="004F47AD" w:rsidRPr="005E3ED1" w:rsidRDefault="004F47AD" w:rsidP="00F7501C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Реконструкция ВОС-1 (2 очередь)</w:t>
            </w:r>
          </w:p>
        </w:tc>
        <w:tc>
          <w:tcPr>
            <w:tcW w:w="1701" w:type="dxa"/>
          </w:tcPr>
          <w:p w:rsidR="004F47AD" w:rsidRPr="005E3ED1" w:rsidRDefault="000177F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984" w:type="dxa"/>
          </w:tcPr>
          <w:p w:rsidR="004F47AD" w:rsidRPr="005E3ED1" w:rsidRDefault="004F47A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 xml:space="preserve">Управление по жилищно-коммунальному комплексу, </w:t>
            </w:r>
            <w:r w:rsidRPr="005E3ED1">
              <w:rPr>
                <w:sz w:val="24"/>
                <w:szCs w:val="24"/>
              </w:rPr>
              <w:lastRenderedPageBreak/>
              <w:t>транспорту и дорогам</w:t>
            </w:r>
          </w:p>
        </w:tc>
        <w:tc>
          <w:tcPr>
            <w:tcW w:w="5103" w:type="dxa"/>
          </w:tcPr>
          <w:p w:rsidR="004F47AD" w:rsidRPr="005E3ED1" w:rsidRDefault="00246E29" w:rsidP="00246E2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2018 году проведён конкурс на выполнение работ по корректировке проекта </w:t>
            </w:r>
            <w:r w:rsidR="005A1CD5">
              <w:rPr>
                <w:sz w:val="24"/>
                <w:szCs w:val="24"/>
              </w:rPr>
              <w:t>на объект</w:t>
            </w:r>
            <w:r>
              <w:rPr>
                <w:sz w:val="24"/>
                <w:szCs w:val="24"/>
              </w:rPr>
              <w:t xml:space="preserve"> «</w:t>
            </w:r>
            <w:r w:rsidRPr="005E3ED1">
              <w:rPr>
                <w:sz w:val="24"/>
                <w:szCs w:val="24"/>
              </w:rPr>
              <w:t>Реконструкция ВОС-1 (2 очередь)</w:t>
            </w:r>
            <w:r>
              <w:rPr>
                <w:sz w:val="24"/>
                <w:szCs w:val="24"/>
              </w:rPr>
              <w:t xml:space="preserve">». Срок проектирования с учётом прохождения </w:t>
            </w:r>
            <w:r>
              <w:rPr>
                <w:sz w:val="24"/>
                <w:szCs w:val="24"/>
              </w:rPr>
              <w:lastRenderedPageBreak/>
              <w:t>государстве</w:t>
            </w:r>
            <w:r w:rsidR="00F0200C">
              <w:rPr>
                <w:sz w:val="24"/>
                <w:szCs w:val="24"/>
              </w:rPr>
              <w:t>нной экспертизы до 10.06.2019 г.</w:t>
            </w:r>
          </w:p>
        </w:tc>
      </w:tr>
      <w:tr w:rsidR="005E3ED1" w:rsidRPr="005E3ED1" w:rsidTr="00E96CBB">
        <w:tc>
          <w:tcPr>
            <w:tcW w:w="576" w:type="dxa"/>
            <w:vMerge/>
          </w:tcPr>
          <w:p w:rsidR="004F47AD" w:rsidRPr="005E3ED1" w:rsidRDefault="004F47A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4F47AD" w:rsidRPr="005E3ED1" w:rsidRDefault="004F47AD" w:rsidP="007701E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F47AD" w:rsidRPr="005E3ED1" w:rsidRDefault="004F47AD" w:rsidP="00F7501C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Реконструкция ВОС-3</w:t>
            </w:r>
          </w:p>
        </w:tc>
        <w:tc>
          <w:tcPr>
            <w:tcW w:w="1701" w:type="dxa"/>
          </w:tcPr>
          <w:p w:rsidR="004F47AD" w:rsidRPr="005E3ED1" w:rsidRDefault="004F47A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2018-2020</w:t>
            </w:r>
          </w:p>
        </w:tc>
        <w:tc>
          <w:tcPr>
            <w:tcW w:w="1984" w:type="dxa"/>
          </w:tcPr>
          <w:p w:rsidR="004F47AD" w:rsidRPr="005E3ED1" w:rsidRDefault="004F47A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946CD9" w:rsidRDefault="00965B88" w:rsidP="00946C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46CD9">
              <w:rPr>
                <w:sz w:val="24"/>
                <w:szCs w:val="24"/>
              </w:rPr>
              <w:t>В</w:t>
            </w:r>
            <w:r w:rsidR="00946CD9" w:rsidRPr="00946CD9">
              <w:rPr>
                <w:sz w:val="24"/>
                <w:szCs w:val="24"/>
              </w:rPr>
              <w:t>ыполнены работы по корректировке проектной документации, документация направлена на провед</w:t>
            </w:r>
            <w:r w:rsidR="00946CD9">
              <w:rPr>
                <w:sz w:val="24"/>
                <w:szCs w:val="24"/>
              </w:rPr>
              <w:t>ение государственной экспертизы в «Управление государственной экспертизы проектной документации и ценообразования в строительстве», срок получения заключений – 07.02.2019г.</w:t>
            </w:r>
          </w:p>
          <w:p w:rsidR="004F47AD" w:rsidRPr="005E3ED1" w:rsidRDefault="00965B88" w:rsidP="00F0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B23480" w:rsidRPr="005E3ED1">
              <w:rPr>
                <w:sz w:val="24"/>
                <w:szCs w:val="24"/>
                <w:lang w:eastAsia="en-US"/>
              </w:rPr>
              <w:t>Доля населения, обеспеченного доброкачественной питьевой водой, в % от общей численности населения</w:t>
            </w:r>
            <w:r w:rsidR="00F0200C">
              <w:rPr>
                <w:sz w:val="24"/>
                <w:szCs w:val="24"/>
                <w:lang w:eastAsia="en-US"/>
              </w:rPr>
              <w:t xml:space="preserve"> – в 2018 году 32% (2017г.-32%)</w:t>
            </w:r>
          </w:p>
        </w:tc>
      </w:tr>
      <w:tr w:rsidR="005E3ED1" w:rsidRPr="005E3ED1" w:rsidTr="00D946F3">
        <w:trPr>
          <w:trHeight w:val="3676"/>
        </w:trPr>
        <w:tc>
          <w:tcPr>
            <w:tcW w:w="576" w:type="dxa"/>
          </w:tcPr>
          <w:p w:rsidR="00935A99" w:rsidRPr="005E3ED1" w:rsidRDefault="00842E02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2.6.</w:t>
            </w:r>
          </w:p>
        </w:tc>
        <w:tc>
          <w:tcPr>
            <w:tcW w:w="3256" w:type="dxa"/>
          </w:tcPr>
          <w:p w:rsidR="00935A99" w:rsidRPr="005E3ED1" w:rsidRDefault="00842E02" w:rsidP="00842E02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Внедрение новых инструментов взаимодействия власти, бизнеса и гражданского общества</w:t>
            </w:r>
          </w:p>
        </w:tc>
        <w:tc>
          <w:tcPr>
            <w:tcW w:w="3115" w:type="dxa"/>
          </w:tcPr>
          <w:p w:rsidR="00935A99" w:rsidRPr="005E3ED1" w:rsidRDefault="00842E02" w:rsidP="00842E02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Поддержка социально ориентированных некоммерческих организаций, реализующих проекты и программы, направленные на повышение качества жизни, формирование установок толерантного сознания и поведения, переход на современные методы финансирования социальных услуг, оказываемых населению</w:t>
            </w:r>
          </w:p>
        </w:tc>
        <w:tc>
          <w:tcPr>
            <w:tcW w:w="1701" w:type="dxa"/>
          </w:tcPr>
          <w:p w:rsidR="00935A99" w:rsidRPr="005E3ED1" w:rsidRDefault="00842E02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1984" w:type="dxa"/>
          </w:tcPr>
          <w:p w:rsidR="00842E02" w:rsidRPr="005E3ED1" w:rsidRDefault="00842E02" w:rsidP="00842E02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Отдел по физической культуре и спорту,</w:t>
            </w:r>
          </w:p>
          <w:p w:rsidR="00842E02" w:rsidRPr="005E3ED1" w:rsidRDefault="00842E02" w:rsidP="00842E02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отдел по культуре и искусству,</w:t>
            </w:r>
          </w:p>
          <w:p w:rsidR="00935A99" w:rsidRPr="005E3ED1" w:rsidRDefault="00842E02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Департамент образования и молодежной политики, управление по муниципальному имуществу, отдел муниципальных закупок – контрактная служба</w:t>
            </w:r>
          </w:p>
        </w:tc>
        <w:tc>
          <w:tcPr>
            <w:tcW w:w="5103" w:type="dxa"/>
          </w:tcPr>
          <w:p w:rsidR="004845FE" w:rsidRPr="004845FE" w:rsidRDefault="00965B88" w:rsidP="0048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845FE" w:rsidRPr="004845FE">
              <w:rPr>
                <w:sz w:val="24"/>
                <w:szCs w:val="24"/>
              </w:rPr>
              <w:t>Методикой определения размера арендной платы за использование муниципального имущества, утвержденной постановлением администрации города от 01.11.2013 № 287-па (</w:t>
            </w:r>
            <w:r w:rsidR="001914F6" w:rsidRPr="004845FE">
              <w:rPr>
                <w:sz w:val="24"/>
                <w:szCs w:val="24"/>
              </w:rPr>
              <w:t>с изменениями,</w:t>
            </w:r>
            <w:r w:rsidR="004845FE" w:rsidRPr="004845FE">
              <w:rPr>
                <w:sz w:val="24"/>
                <w:szCs w:val="24"/>
              </w:rPr>
              <w:t xml:space="preserve"> внесенными распоряжением администрации города от 19.07.2017 № 183-па) предусмотрен понижающий коэффициент вида деятельности </w:t>
            </w:r>
            <w:proofErr w:type="spellStart"/>
            <w:r w:rsidR="004845FE" w:rsidRPr="004845FE">
              <w:rPr>
                <w:sz w:val="24"/>
                <w:szCs w:val="24"/>
              </w:rPr>
              <w:t>Квд</w:t>
            </w:r>
            <w:proofErr w:type="spellEnd"/>
            <w:r w:rsidR="004845FE" w:rsidRPr="004845FE">
              <w:rPr>
                <w:sz w:val="24"/>
                <w:szCs w:val="24"/>
              </w:rPr>
              <w:t xml:space="preserve"> для организаций, осуществляющих деятельность в сфере социальных услуг, равным 0,3.</w:t>
            </w:r>
          </w:p>
          <w:p w:rsidR="00384072" w:rsidRDefault="004845FE" w:rsidP="004845FE">
            <w:pPr>
              <w:rPr>
                <w:sz w:val="24"/>
                <w:szCs w:val="24"/>
              </w:rPr>
            </w:pPr>
            <w:r w:rsidRPr="004845FE">
              <w:rPr>
                <w:sz w:val="24"/>
                <w:szCs w:val="24"/>
              </w:rPr>
              <w:t>В 2018 году договоры аренды с организациями, осуществляющими деятельность в сфере социального предпринимательства, не заключались.</w:t>
            </w:r>
            <w:r w:rsidR="008D16A4">
              <w:rPr>
                <w:sz w:val="24"/>
                <w:szCs w:val="24"/>
              </w:rPr>
              <w:t xml:space="preserve"> </w:t>
            </w:r>
            <w:r w:rsidR="00384072">
              <w:rPr>
                <w:sz w:val="24"/>
                <w:szCs w:val="24"/>
              </w:rPr>
              <w:t xml:space="preserve">    </w:t>
            </w:r>
          </w:p>
          <w:p w:rsidR="004845FE" w:rsidRPr="004845FE" w:rsidRDefault="00965B88" w:rsidP="0048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845FE" w:rsidRPr="004845FE">
              <w:rPr>
                <w:sz w:val="24"/>
                <w:szCs w:val="24"/>
              </w:rPr>
              <w:t xml:space="preserve">Распоряжением от 19.04.2018 № 693-ра утвержден Перечень муниципального имущества, свободного от прав третьих лиц (за исключением имущественных прав некоммерческих организаций) для его передачи во владение и (или) в </w:t>
            </w:r>
            <w:r w:rsidR="00315092" w:rsidRPr="004845FE">
              <w:rPr>
                <w:sz w:val="24"/>
                <w:szCs w:val="24"/>
              </w:rPr>
              <w:t>пользование социально</w:t>
            </w:r>
            <w:r w:rsidR="004845FE" w:rsidRPr="004845FE">
              <w:rPr>
                <w:sz w:val="24"/>
                <w:szCs w:val="24"/>
              </w:rPr>
              <w:t xml:space="preserve">-ориентированным некоммерческим </w:t>
            </w:r>
            <w:r w:rsidR="004845FE" w:rsidRPr="004845FE">
              <w:rPr>
                <w:sz w:val="24"/>
                <w:szCs w:val="24"/>
              </w:rPr>
              <w:lastRenderedPageBreak/>
              <w:t xml:space="preserve">организациям на долгосрочной основе. Распоряжением администрации города от 17.12.2018 </w:t>
            </w:r>
            <w:r w:rsidR="00315092">
              <w:rPr>
                <w:sz w:val="24"/>
                <w:szCs w:val="24"/>
              </w:rPr>
              <w:t xml:space="preserve">№ 17.12.2018 </w:t>
            </w:r>
            <w:r w:rsidR="004845FE" w:rsidRPr="004845FE">
              <w:rPr>
                <w:sz w:val="24"/>
                <w:szCs w:val="24"/>
              </w:rPr>
              <w:t xml:space="preserve">внесены изменения в данный перечень, в настоящее время в него входят 3 (три) объекта недвижимого имущества. С тремя субъектами СОНКО заключены договоры безвозмездного </w:t>
            </w:r>
            <w:r w:rsidR="00315092" w:rsidRPr="004845FE">
              <w:rPr>
                <w:sz w:val="24"/>
                <w:szCs w:val="24"/>
              </w:rPr>
              <w:t>пользования имуществом</w:t>
            </w:r>
            <w:r w:rsidR="004845FE" w:rsidRPr="004845FE">
              <w:rPr>
                <w:sz w:val="24"/>
                <w:szCs w:val="24"/>
              </w:rPr>
              <w:t>, вошедшим в вышеуказанный Перечень:  Пыть-Яхской городской организацией общероссийской общественной организации «Всероссийское общество инвалидов» (договор от 12.04.2018 № 01-54/1);</w:t>
            </w:r>
            <w:r w:rsidR="00481094">
              <w:rPr>
                <w:sz w:val="24"/>
                <w:szCs w:val="24"/>
              </w:rPr>
              <w:t xml:space="preserve"> </w:t>
            </w:r>
            <w:r w:rsidR="004845FE" w:rsidRPr="004845FE">
              <w:rPr>
                <w:sz w:val="24"/>
                <w:szCs w:val="24"/>
              </w:rPr>
              <w:t xml:space="preserve"> Пыть-Яхской городской общественной организацией ветеранов (пенсионеров) войны, труда, Вооруженных сил и правоохранительных органов (от 01.12.2017 № 222/1); Пыть-Яхской местной городской молодежной общественной организацией «Активист» (21.11.2018 № 01/211).</w:t>
            </w:r>
          </w:p>
          <w:p w:rsidR="00935A99" w:rsidRPr="005E3ED1" w:rsidRDefault="00965B88" w:rsidP="0002257B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7165F" w:rsidRPr="0067165F">
              <w:rPr>
                <w:sz w:val="24"/>
                <w:szCs w:val="24"/>
              </w:rPr>
              <w:t>На оказание услуг в сфере молодежной политики Пыть-Яхской местной городской молодежной общественной организации «Активист» в 2018 году предоставлена суб</w:t>
            </w:r>
            <w:r w:rsidR="0059027E">
              <w:rPr>
                <w:sz w:val="24"/>
                <w:szCs w:val="24"/>
              </w:rPr>
              <w:t>сидия в размере 4,0 млн. рублей, проведено 69 мероприятий или 98,6%</w:t>
            </w:r>
            <w:r w:rsidR="00B042BA">
              <w:rPr>
                <w:sz w:val="24"/>
                <w:szCs w:val="24"/>
              </w:rPr>
              <w:t xml:space="preserve"> к плану (план -70 мероприятий)</w:t>
            </w:r>
          </w:p>
        </w:tc>
      </w:tr>
      <w:tr w:rsidR="005E3ED1" w:rsidRPr="005E3ED1" w:rsidTr="00E96CBB">
        <w:tc>
          <w:tcPr>
            <w:tcW w:w="576" w:type="dxa"/>
          </w:tcPr>
          <w:p w:rsidR="007C603E" w:rsidRPr="005E3ED1" w:rsidRDefault="00AC5BFC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3256" w:type="dxa"/>
          </w:tcPr>
          <w:p w:rsidR="00AC5BFC" w:rsidRPr="005E3ED1" w:rsidRDefault="00AC5BFC" w:rsidP="00AC5BF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Укрепление материально-технической базы учреждений спорта</w:t>
            </w:r>
          </w:p>
          <w:p w:rsidR="007C603E" w:rsidRPr="005E3ED1" w:rsidRDefault="007C603E" w:rsidP="00842E0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C603E" w:rsidRPr="005E3ED1" w:rsidRDefault="00D30CEB" w:rsidP="00842E02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Строительство объекта «Физкультурно</w:t>
            </w:r>
            <w:r w:rsidR="00734080">
              <w:rPr>
                <w:sz w:val="24"/>
                <w:szCs w:val="24"/>
              </w:rPr>
              <w:t xml:space="preserve"> </w:t>
            </w:r>
            <w:r w:rsidRPr="005E3ED1">
              <w:rPr>
                <w:sz w:val="24"/>
                <w:szCs w:val="24"/>
              </w:rPr>
              <w:t>-спортивный комплекс с ледовой ареной в мкр. №1 г. Пыть-Ях»</w:t>
            </w:r>
          </w:p>
        </w:tc>
        <w:tc>
          <w:tcPr>
            <w:tcW w:w="1701" w:type="dxa"/>
          </w:tcPr>
          <w:p w:rsidR="007C603E" w:rsidRPr="005E3ED1" w:rsidRDefault="00D30CEB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2016-2020 годы</w:t>
            </w:r>
          </w:p>
        </w:tc>
        <w:tc>
          <w:tcPr>
            <w:tcW w:w="1984" w:type="dxa"/>
          </w:tcPr>
          <w:p w:rsidR="007C603E" w:rsidRPr="005E3ED1" w:rsidRDefault="00D30CEB" w:rsidP="00842E02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5103" w:type="dxa"/>
          </w:tcPr>
          <w:p w:rsidR="00B73D87" w:rsidRDefault="00714127" w:rsidP="00B73D87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C6C11" w:rsidRPr="00FC6C11">
              <w:rPr>
                <w:sz w:val="24"/>
                <w:szCs w:val="24"/>
              </w:rPr>
              <w:t xml:space="preserve">Заключен муниципальный контракт № 0187300019416000123-0210055-01 от </w:t>
            </w:r>
            <w:r w:rsidR="00741B17">
              <w:rPr>
                <w:sz w:val="24"/>
                <w:szCs w:val="24"/>
              </w:rPr>
              <w:t>05.07.2016г. с ООО «</w:t>
            </w:r>
            <w:r w:rsidR="00FC6C11" w:rsidRPr="00FC6C11">
              <w:rPr>
                <w:sz w:val="24"/>
                <w:szCs w:val="24"/>
              </w:rPr>
              <w:t>Строительное управление №14</w:t>
            </w:r>
            <w:r w:rsidR="00741B17">
              <w:rPr>
                <w:sz w:val="24"/>
                <w:szCs w:val="24"/>
              </w:rPr>
              <w:t>»</w:t>
            </w:r>
            <w:r w:rsidR="00FC6C11" w:rsidRPr="00FC6C11">
              <w:rPr>
                <w:sz w:val="24"/>
                <w:szCs w:val="24"/>
              </w:rPr>
              <w:t xml:space="preserve"> на выполнение работ по строительству объекта "Физкультурно-спортивный комплекс с ледовой ареной в г. Пыть</w:t>
            </w:r>
            <w:r w:rsidR="00741B17">
              <w:rPr>
                <w:sz w:val="24"/>
                <w:szCs w:val="24"/>
              </w:rPr>
              <w:t>-Ях", с</w:t>
            </w:r>
            <w:r w:rsidR="00FC6C11" w:rsidRPr="00FC6C11">
              <w:rPr>
                <w:sz w:val="24"/>
                <w:szCs w:val="24"/>
              </w:rPr>
              <w:t>роком до 31.12.2019г. Общая сумма контракта 3</w:t>
            </w:r>
            <w:r w:rsidR="00741B17">
              <w:rPr>
                <w:sz w:val="24"/>
                <w:szCs w:val="24"/>
              </w:rPr>
              <w:t>61 145 564,00 рублей. Работы при</w:t>
            </w:r>
            <w:r w:rsidR="00741B17" w:rsidRPr="00FC6C11">
              <w:rPr>
                <w:sz w:val="24"/>
                <w:szCs w:val="24"/>
              </w:rPr>
              <w:t>остановлены на</w:t>
            </w:r>
            <w:r w:rsidR="00FC6C11" w:rsidRPr="00FC6C11">
              <w:rPr>
                <w:sz w:val="24"/>
                <w:szCs w:val="24"/>
              </w:rPr>
              <w:t xml:space="preserve"> </w:t>
            </w:r>
            <w:r w:rsidR="00FC6C11" w:rsidRPr="00FC6C11">
              <w:rPr>
                <w:sz w:val="24"/>
                <w:szCs w:val="24"/>
              </w:rPr>
              <w:lastRenderedPageBreak/>
              <w:t xml:space="preserve">основании предписания авторского </w:t>
            </w:r>
            <w:r w:rsidR="00741B17" w:rsidRPr="00FC6C11">
              <w:rPr>
                <w:sz w:val="24"/>
                <w:szCs w:val="24"/>
              </w:rPr>
              <w:t>надзора,</w:t>
            </w:r>
            <w:r w:rsidR="00FC6C11" w:rsidRPr="00FC6C11">
              <w:rPr>
                <w:sz w:val="24"/>
                <w:szCs w:val="24"/>
              </w:rPr>
              <w:t xml:space="preserve"> в связи с необходимостью проведения инженерно-геологических изысканий.  </w:t>
            </w:r>
            <w:r w:rsidR="00741B17">
              <w:rPr>
                <w:sz w:val="24"/>
                <w:szCs w:val="24"/>
              </w:rPr>
              <w:t xml:space="preserve"> </w:t>
            </w:r>
          </w:p>
          <w:p w:rsidR="007C603E" w:rsidRPr="005E3ED1" w:rsidRDefault="00714127" w:rsidP="00741B17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76A3D" w:rsidRPr="00A76A3D">
              <w:rPr>
                <w:sz w:val="24"/>
                <w:szCs w:val="24"/>
              </w:rPr>
              <w:t xml:space="preserve">Мощность объекта: площадь </w:t>
            </w:r>
            <w:r w:rsidR="00F342AB" w:rsidRPr="00A76A3D">
              <w:rPr>
                <w:sz w:val="24"/>
                <w:szCs w:val="24"/>
              </w:rPr>
              <w:t>5 235 м²</w:t>
            </w:r>
            <w:r w:rsidR="00A76A3D" w:rsidRPr="00A76A3D">
              <w:rPr>
                <w:sz w:val="24"/>
                <w:szCs w:val="24"/>
              </w:rPr>
              <w:t xml:space="preserve">; </w:t>
            </w:r>
            <w:r w:rsidR="003A69A7">
              <w:rPr>
                <w:sz w:val="24"/>
                <w:szCs w:val="24"/>
              </w:rPr>
              <w:t>Единовременная пропускная способность (</w:t>
            </w:r>
            <w:r w:rsidR="00F342AB" w:rsidRPr="00A76A3D">
              <w:rPr>
                <w:sz w:val="24"/>
                <w:szCs w:val="24"/>
              </w:rPr>
              <w:t>ЕПС</w:t>
            </w:r>
            <w:r w:rsidR="003A69A7">
              <w:rPr>
                <w:sz w:val="24"/>
                <w:szCs w:val="24"/>
              </w:rPr>
              <w:t>)</w:t>
            </w:r>
            <w:r w:rsidR="00F342AB" w:rsidRPr="00A76A3D">
              <w:rPr>
                <w:sz w:val="24"/>
                <w:szCs w:val="24"/>
              </w:rPr>
              <w:t xml:space="preserve"> ледовой</w:t>
            </w:r>
            <w:r w:rsidR="00A76A3D" w:rsidRPr="00A76A3D">
              <w:rPr>
                <w:sz w:val="24"/>
                <w:szCs w:val="24"/>
              </w:rPr>
              <w:t xml:space="preserve"> арены-50 чел./смена (при УТЗ); </w:t>
            </w:r>
            <w:r w:rsidR="00F342AB" w:rsidRPr="00A76A3D">
              <w:rPr>
                <w:sz w:val="24"/>
                <w:szCs w:val="24"/>
              </w:rPr>
              <w:t>ЕПС ледовой арены-120 че</w:t>
            </w:r>
            <w:r w:rsidR="00A76A3D" w:rsidRPr="00A76A3D">
              <w:rPr>
                <w:sz w:val="24"/>
                <w:szCs w:val="24"/>
              </w:rPr>
              <w:t xml:space="preserve">л./смена (при массовом катании); </w:t>
            </w:r>
            <w:r w:rsidR="00F342AB" w:rsidRPr="00A76A3D">
              <w:rPr>
                <w:sz w:val="24"/>
                <w:szCs w:val="24"/>
              </w:rPr>
              <w:t>ЕПС хореогр</w:t>
            </w:r>
            <w:r w:rsidR="00A76A3D" w:rsidRPr="00A76A3D">
              <w:rPr>
                <w:sz w:val="24"/>
                <w:szCs w:val="24"/>
              </w:rPr>
              <w:t>афического класса-30 чел./смена; Е</w:t>
            </w:r>
            <w:r w:rsidR="00F342AB" w:rsidRPr="00A76A3D">
              <w:rPr>
                <w:sz w:val="24"/>
                <w:szCs w:val="24"/>
              </w:rPr>
              <w:t xml:space="preserve">ПС </w:t>
            </w:r>
            <w:r w:rsidR="00741B17">
              <w:rPr>
                <w:sz w:val="24"/>
                <w:szCs w:val="24"/>
              </w:rPr>
              <w:t>тренажерного зала-10 чел./смена</w:t>
            </w:r>
          </w:p>
        </w:tc>
      </w:tr>
      <w:tr w:rsidR="005E3ED1" w:rsidRPr="005E3ED1" w:rsidTr="00E96CBB">
        <w:tc>
          <w:tcPr>
            <w:tcW w:w="576" w:type="dxa"/>
          </w:tcPr>
          <w:p w:rsidR="008A1A27" w:rsidRPr="005E3ED1" w:rsidRDefault="008A1A27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159" w:type="dxa"/>
            <w:gridSpan w:val="5"/>
          </w:tcPr>
          <w:p w:rsidR="008A1A27" w:rsidRPr="005E3ED1" w:rsidRDefault="008A1A27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Задача 3 «Обеспечение условий формирования благоприятной окружающей среды»</w:t>
            </w:r>
          </w:p>
        </w:tc>
      </w:tr>
      <w:tr w:rsidR="005E3ED1" w:rsidRPr="005E3ED1" w:rsidTr="00E96CBB">
        <w:tc>
          <w:tcPr>
            <w:tcW w:w="576" w:type="dxa"/>
          </w:tcPr>
          <w:p w:rsidR="008A1A27" w:rsidRPr="005E3ED1" w:rsidRDefault="00C07987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3.1</w:t>
            </w:r>
          </w:p>
        </w:tc>
        <w:tc>
          <w:tcPr>
            <w:tcW w:w="3256" w:type="dxa"/>
          </w:tcPr>
          <w:p w:rsidR="008A1A27" w:rsidRPr="00B94552" w:rsidRDefault="00C07987" w:rsidP="00842E02">
            <w:pPr>
              <w:rPr>
                <w:sz w:val="24"/>
                <w:szCs w:val="24"/>
              </w:rPr>
            </w:pPr>
            <w:r w:rsidRPr="00B94552">
              <w:rPr>
                <w:sz w:val="24"/>
                <w:szCs w:val="24"/>
              </w:rPr>
              <w:t>Развитие системы обращения с отходами производства и потребления в муниципальном образовании городской округ г. Пыть-Ях</w:t>
            </w:r>
          </w:p>
        </w:tc>
        <w:tc>
          <w:tcPr>
            <w:tcW w:w="3115" w:type="dxa"/>
          </w:tcPr>
          <w:p w:rsidR="008A1A27" w:rsidRPr="00B94552" w:rsidRDefault="009A5517" w:rsidP="00842E02">
            <w:pPr>
              <w:rPr>
                <w:sz w:val="24"/>
                <w:szCs w:val="24"/>
              </w:rPr>
            </w:pPr>
            <w:r w:rsidRPr="00B94552">
              <w:rPr>
                <w:sz w:val="24"/>
                <w:szCs w:val="24"/>
              </w:rPr>
              <w:t>Р</w:t>
            </w:r>
            <w:r w:rsidR="00C07987" w:rsidRPr="00B94552">
              <w:rPr>
                <w:sz w:val="24"/>
                <w:szCs w:val="24"/>
              </w:rPr>
              <w:t>азработка и реализация мероприятий по ликвидации несанкционированных свалок</w:t>
            </w:r>
          </w:p>
        </w:tc>
        <w:tc>
          <w:tcPr>
            <w:tcW w:w="1701" w:type="dxa"/>
          </w:tcPr>
          <w:p w:rsidR="008A1A27" w:rsidRPr="005E3ED1" w:rsidRDefault="00C07987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1984" w:type="dxa"/>
          </w:tcPr>
          <w:p w:rsidR="008A1A27" w:rsidRPr="005E3ED1" w:rsidRDefault="00C07987" w:rsidP="00842E02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1904ED" w:rsidRDefault="003D7086" w:rsidP="003D7086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D7086">
              <w:rPr>
                <w:sz w:val="24"/>
                <w:szCs w:val="24"/>
              </w:rPr>
              <w:t>В рамках муниципальной программы «Обеспечение экологической безопасности муниципального образования городской округ город Пыть-Ях на 2018-2025 годы и плановый период 2030 годы» в 2018</w:t>
            </w:r>
            <w:r w:rsidR="001904ED">
              <w:rPr>
                <w:sz w:val="24"/>
                <w:szCs w:val="24"/>
              </w:rPr>
              <w:t xml:space="preserve"> году</w:t>
            </w:r>
            <w:r w:rsidRPr="003D7086">
              <w:rPr>
                <w:sz w:val="24"/>
                <w:szCs w:val="24"/>
              </w:rPr>
              <w:t xml:space="preserve"> </w:t>
            </w:r>
            <w:r w:rsidR="001904ED">
              <w:rPr>
                <w:sz w:val="24"/>
                <w:szCs w:val="24"/>
              </w:rPr>
              <w:t>р</w:t>
            </w:r>
            <w:r w:rsidR="001904ED" w:rsidRPr="001904ED">
              <w:rPr>
                <w:sz w:val="24"/>
                <w:szCs w:val="24"/>
              </w:rPr>
              <w:t xml:space="preserve">еализованы мероприятия по ликвидации несанкционированных свалок на сумму 945,1 тыс. руб. </w:t>
            </w:r>
            <w:r w:rsidR="001904ED">
              <w:rPr>
                <w:sz w:val="24"/>
                <w:szCs w:val="24"/>
              </w:rPr>
              <w:t>(</w:t>
            </w:r>
            <w:r w:rsidR="001904ED" w:rsidRPr="001904ED">
              <w:rPr>
                <w:sz w:val="24"/>
                <w:szCs w:val="24"/>
              </w:rPr>
              <w:t>100 %</w:t>
            </w:r>
            <w:r w:rsidR="001904ED">
              <w:rPr>
                <w:sz w:val="24"/>
                <w:szCs w:val="24"/>
              </w:rPr>
              <w:t xml:space="preserve"> к плану), ликвидированы</w:t>
            </w:r>
            <w:r>
              <w:rPr>
                <w:sz w:val="24"/>
                <w:szCs w:val="24"/>
              </w:rPr>
              <w:t xml:space="preserve"> </w:t>
            </w:r>
            <w:r w:rsidRPr="003D7086">
              <w:rPr>
                <w:sz w:val="24"/>
                <w:szCs w:val="24"/>
              </w:rPr>
              <w:t>7 несанкционированных свалок, вывезено 1 054 куб. м. мусора</w:t>
            </w:r>
            <w:r w:rsidR="001904ED">
              <w:rPr>
                <w:sz w:val="24"/>
                <w:szCs w:val="24"/>
              </w:rPr>
              <w:t>, общей площадью 6,0 га.</w:t>
            </w:r>
          </w:p>
          <w:p w:rsidR="008A1A27" w:rsidRPr="005E3ED1" w:rsidRDefault="003D7086" w:rsidP="00965B88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D7086">
              <w:rPr>
                <w:sz w:val="24"/>
                <w:szCs w:val="24"/>
              </w:rPr>
              <w:t xml:space="preserve">Доля </w:t>
            </w:r>
            <w:r w:rsidR="006838BE" w:rsidRPr="003D7086">
              <w:rPr>
                <w:sz w:val="24"/>
                <w:szCs w:val="24"/>
              </w:rPr>
              <w:t xml:space="preserve">ликвидированных </w:t>
            </w:r>
            <w:r w:rsidR="006838BE">
              <w:rPr>
                <w:sz w:val="24"/>
                <w:szCs w:val="24"/>
              </w:rPr>
              <w:t>несанкционированных</w:t>
            </w:r>
            <w:r w:rsidRPr="003D7086">
              <w:rPr>
                <w:sz w:val="24"/>
                <w:szCs w:val="24"/>
              </w:rPr>
              <w:t xml:space="preserve"> свалок в общей площади земель мун</w:t>
            </w:r>
            <w:r w:rsidR="006838BE">
              <w:rPr>
                <w:sz w:val="24"/>
                <w:szCs w:val="24"/>
              </w:rPr>
              <w:t>иципального образования за 2018 год - 0,09%</w:t>
            </w:r>
          </w:p>
        </w:tc>
      </w:tr>
      <w:tr w:rsidR="005E3ED1" w:rsidRPr="005E3ED1" w:rsidTr="00E96CBB">
        <w:tc>
          <w:tcPr>
            <w:tcW w:w="576" w:type="dxa"/>
          </w:tcPr>
          <w:p w:rsidR="008A1A27" w:rsidRPr="005E3ED1" w:rsidRDefault="00A6107A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3.2</w:t>
            </w:r>
          </w:p>
        </w:tc>
        <w:tc>
          <w:tcPr>
            <w:tcW w:w="3256" w:type="dxa"/>
          </w:tcPr>
          <w:p w:rsidR="008A1A27" w:rsidRPr="00DB6829" w:rsidRDefault="00A6107A" w:rsidP="00842E02">
            <w:pPr>
              <w:rPr>
                <w:color w:val="C00000"/>
                <w:sz w:val="24"/>
                <w:szCs w:val="24"/>
              </w:rPr>
            </w:pPr>
            <w:r w:rsidRPr="00965B88">
              <w:rPr>
                <w:sz w:val="24"/>
                <w:szCs w:val="24"/>
              </w:rPr>
              <w:t>Сохранение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  <w:tc>
          <w:tcPr>
            <w:tcW w:w="3115" w:type="dxa"/>
          </w:tcPr>
          <w:p w:rsidR="008A1A27" w:rsidRPr="005E3ED1" w:rsidRDefault="00A6107A" w:rsidP="00842E02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 xml:space="preserve">Совершенствование системы управления отходами    </w:t>
            </w:r>
          </w:p>
        </w:tc>
        <w:tc>
          <w:tcPr>
            <w:tcW w:w="1701" w:type="dxa"/>
          </w:tcPr>
          <w:p w:rsidR="008A1A27" w:rsidRPr="005E3ED1" w:rsidRDefault="00A6107A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2013-2018</w:t>
            </w:r>
          </w:p>
        </w:tc>
        <w:tc>
          <w:tcPr>
            <w:tcW w:w="1984" w:type="dxa"/>
          </w:tcPr>
          <w:p w:rsidR="008A1A27" w:rsidRPr="005E3ED1" w:rsidRDefault="00A6107A" w:rsidP="00842E02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AD06B4" w:rsidRDefault="00965B88" w:rsidP="007500E9">
            <w:pPr>
              <w:tabs>
                <w:tab w:val="left" w:pos="277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7212A">
              <w:rPr>
                <w:sz w:val="24"/>
                <w:szCs w:val="24"/>
              </w:rPr>
              <w:t>В</w:t>
            </w:r>
            <w:r w:rsidR="0037212A" w:rsidRPr="00AD06B4">
              <w:rPr>
                <w:sz w:val="24"/>
                <w:szCs w:val="24"/>
              </w:rPr>
              <w:t xml:space="preserve"> 2018</w:t>
            </w:r>
            <w:r w:rsidR="0037212A">
              <w:rPr>
                <w:sz w:val="24"/>
                <w:szCs w:val="24"/>
              </w:rPr>
              <w:t xml:space="preserve"> году д</w:t>
            </w:r>
            <w:r w:rsidR="00AD06B4" w:rsidRPr="00AD06B4">
              <w:rPr>
                <w:sz w:val="24"/>
                <w:szCs w:val="24"/>
              </w:rPr>
              <w:t xml:space="preserve">еятельность на территории </w:t>
            </w:r>
            <w:r w:rsidR="000B76F3">
              <w:rPr>
                <w:sz w:val="24"/>
                <w:szCs w:val="24"/>
              </w:rPr>
              <w:t xml:space="preserve">города </w:t>
            </w:r>
            <w:r w:rsidR="00AD06B4" w:rsidRPr="00AD06B4">
              <w:rPr>
                <w:sz w:val="24"/>
                <w:szCs w:val="24"/>
              </w:rPr>
              <w:t xml:space="preserve">по сбору, транспортировке и размещению на полигоне твердых бытовых отходов </w:t>
            </w:r>
            <w:r w:rsidR="00AD06B4">
              <w:rPr>
                <w:sz w:val="24"/>
                <w:szCs w:val="24"/>
              </w:rPr>
              <w:t>осуществляли</w:t>
            </w:r>
            <w:r w:rsidR="00AD06B4" w:rsidRPr="00AD06B4">
              <w:rPr>
                <w:sz w:val="24"/>
                <w:szCs w:val="24"/>
              </w:rPr>
              <w:t xml:space="preserve"> 4 организации, получившие лицензию на данный вид деятельности: ООО «Пыть-Яхавтоспецсервис», ООО СП «Лифттехсервис», ООО «ЮграПромСервис», ООО «Дорожно-р</w:t>
            </w:r>
            <w:r w:rsidR="00AD06B4">
              <w:rPr>
                <w:sz w:val="24"/>
                <w:szCs w:val="24"/>
              </w:rPr>
              <w:t>емонтная строительная компания»</w:t>
            </w:r>
            <w:r w:rsidR="000B76F3">
              <w:rPr>
                <w:sz w:val="24"/>
                <w:szCs w:val="24"/>
              </w:rPr>
              <w:t>.</w:t>
            </w:r>
          </w:p>
          <w:p w:rsidR="000B2E6C" w:rsidRPr="000B2E6C" w:rsidRDefault="000035E2" w:rsidP="007500E9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0B2E6C" w:rsidRPr="000B2E6C">
              <w:rPr>
                <w:sz w:val="24"/>
                <w:szCs w:val="24"/>
              </w:rPr>
              <w:t xml:space="preserve">Государственной программой </w:t>
            </w:r>
            <w:r w:rsidR="003B450B">
              <w:rPr>
                <w:sz w:val="24"/>
                <w:szCs w:val="24"/>
              </w:rPr>
              <w:t xml:space="preserve">ХМАО-Югры </w:t>
            </w:r>
            <w:r w:rsidR="000B2E6C" w:rsidRPr="000B2E6C">
              <w:rPr>
                <w:sz w:val="24"/>
                <w:szCs w:val="24"/>
              </w:rPr>
              <w:t xml:space="preserve">«Экологическая </w:t>
            </w:r>
            <w:r w:rsidR="000B2E6C">
              <w:rPr>
                <w:sz w:val="24"/>
                <w:szCs w:val="24"/>
              </w:rPr>
              <w:t>б</w:t>
            </w:r>
            <w:r w:rsidR="000B2E6C" w:rsidRPr="000B2E6C">
              <w:rPr>
                <w:sz w:val="24"/>
                <w:szCs w:val="24"/>
              </w:rPr>
              <w:t>езопасность</w:t>
            </w:r>
            <w:r w:rsidR="000B2E6C" w:rsidRPr="009850D8">
              <w:rPr>
                <w:b/>
                <w:sz w:val="28"/>
                <w:szCs w:val="28"/>
                <w:lang w:eastAsia="zh-CN"/>
              </w:rPr>
              <w:t>»</w:t>
            </w:r>
            <w:r w:rsidR="000B2E6C">
              <w:rPr>
                <w:b/>
                <w:sz w:val="28"/>
                <w:szCs w:val="28"/>
                <w:lang w:eastAsia="zh-CN"/>
              </w:rPr>
              <w:t xml:space="preserve"> </w:t>
            </w:r>
            <w:r w:rsidR="000B2E6C">
              <w:rPr>
                <w:sz w:val="24"/>
                <w:szCs w:val="24"/>
              </w:rPr>
              <w:t>предусмотрено строительство</w:t>
            </w:r>
            <w:r w:rsidR="000B2E6C" w:rsidRPr="000B2E6C">
              <w:rPr>
                <w:sz w:val="24"/>
                <w:szCs w:val="24"/>
              </w:rPr>
              <w:t xml:space="preserve"> </w:t>
            </w:r>
            <w:r w:rsidR="000B2E6C">
              <w:rPr>
                <w:sz w:val="24"/>
                <w:szCs w:val="24"/>
              </w:rPr>
              <w:t>комплексного межмуниципального</w:t>
            </w:r>
            <w:r w:rsidR="007500E9">
              <w:rPr>
                <w:sz w:val="24"/>
                <w:szCs w:val="24"/>
              </w:rPr>
              <w:t xml:space="preserve"> полигон </w:t>
            </w:r>
            <w:r w:rsidR="00E312BC" w:rsidRPr="000B2E6C">
              <w:rPr>
                <w:sz w:val="24"/>
                <w:szCs w:val="24"/>
              </w:rPr>
              <w:t>для размещения</w:t>
            </w:r>
            <w:r w:rsidR="000B2E6C" w:rsidRPr="000B2E6C">
              <w:rPr>
                <w:sz w:val="24"/>
                <w:szCs w:val="24"/>
              </w:rPr>
              <w:t>, обезвреживания и обработки твердых коммунальных отходов для городов Нефтеюганск и Пыть-Ях, поселений Нефтеюганского района</w:t>
            </w:r>
            <w:r w:rsidR="007500E9">
              <w:rPr>
                <w:sz w:val="24"/>
                <w:szCs w:val="24"/>
              </w:rPr>
              <w:t>.</w:t>
            </w:r>
            <w:r w:rsidR="000B2E6C" w:rsidRPr="000B2E6C">
              <w:rPr>
                <w:sz w:val="24"/>
                <w:szCs w:val="24"/>
              </w:rPr>
              <w:t xml:space="preserve"> </w:t>
            </w:r>
          </w:p>
          <w:p w:rsidR="000B2E6C" w:rsidRDefault="007500E9" w:rsidP="007500E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объекте</w:t>
            </w:r>
            <w:r w:rsidR="0037212A">
              <w:rPr>
                <w:sz w:val="24"/>
                <w:szCs w:val="24"/>
              </w:rPr>
              <w:t xml:space="preserve"> планирую</w:t>
            </w:r>
            <w:r w:rsidR="000B2E6C" w:rsidRPr="000B2E6C">
              <w:rPr>
                <w:sz w:val="24"/>
                <w:szCs w:val="24"/>
              </w:rPr>
              <w:t xml:space="preserve">тся </w:t>
            </w:r>
            <w:r>
              <w:rPr>
                <w:sz w:val="24"/>
                <w:szCs w:val="24"/>
              </w:rPr>
              <w:t>площадки для размещения оборудования</w:t>
            </w:r>
            <w:r w:rsidR="000B2E6C" w:rsidRPr="000B2E6C">
              <w:rPr>
                <w:sz w:val="24"/>
                <w:szCs w:val="24"/>
              </w:rPr>
              <w:t xml:space="preserve"> по переработке вторичного сырья и изготовлению продукции с использ</w:t>
            </w:r>
            <w:r>
              <w:rPr>
                <w:sz w:val="24"/>
                <w:szCs w:val="24"/>
              </w:rPr>
              <w:t>ованием переработанных отходов.</w:t>
            </w:r>
          </w:p>
          <w:p w:rsidR="008A1A27" w:rsidRPr="005E3ED1" w:rsidRDefault="007500E9" w:rsidP="007500E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645F4" w:rsidRPr="000B2E6C">
              <w:rPr>
                <w:sz w:val="24"/>
                <w:szCs w:val="24"/>
              </w:rPr>
              <w:t xml:space="preserve">рок строительства, проектирования устанавливается концессионным соглашением, заключенным в </w:t>
            </w:r>
            <w:r w:rsidRPr="000B2E6C">
              <w:rPr>
                <w:sz w:val="24"/>
                <w:szCs w:val="24"/>
              </w:rPr>
              <w:t>порядке, установленном</w:t>
            </w:r>
            <w:r w:rsidR="005645F4" w:rsidRPr="000B2E6C">
              <w:rPr>
                <w:sz w:val="24"/>
                <w:szCs w:val="24"/>
              </w:rPr>
              <w:t xml:space="preserve"> федеральным законодательством</w:t>
            </w:r>
          </w:p>
        </w:tc>
      </w:tr>
      <w:tr w:rsidR="004845FE" w:rsidRPr="005E3ED1" w:rsidTr="00842BB1">
        <w:trPr>
          <w:trHeight w:val="4732"/>
        </w:trPr>
        <w:tc>
          <w:tcPr>
            <w:tcW w:w="576" w:type="dxa"/>
          </w:tcPr>
          <w:p w:rsidR="00A6107A" w:rsidRPr="005E3ED1" w:rsidRDefault="003461C2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256" w:type="dxa"/>
          </w:tcPr>
          <w:p w:rsidR="00A6107A" w:rsidRPr="00B94552" w:rsidRDefault="003461C2" w:rsidP="00842E02">
            <w:pPr>
              <w:rPr>
                <w:sz w:val="24"/>
                <w:szCs w:val="24"/>
              </w:rPr>
            </w:pPr>
            <w:r w:rsidRPr="00B94552">
              <w:rPr>
                <w:sz w:val="24"/>
                <w:szCs w:val="24"/>
              </w:rPr>
              <w:t>Формирование экологической культуры</w:t>
            </w:r>
          </w:p>
        </w:tc>
        <w:tc>
          <w:tcPr>
            <w:tcW w:w="3115" w:type="dxa"/>
          </w:tcPr>
          <w:p w:rsidR="00A6107A" w:rsidRPr="00B94552" w:rsidRDefault="003461C2" w:rsidP="00842E02">
            <w:pPr>
              <w:rPr>
                <w:sz w:val="24"/>
                <w:szCs w:val="24"/>
              </w:rPr>
            </w:pPr>
            <w:r w:rsidRPr="00B94552">
              <w:rPr>
                <w:sz w:val="24"/>
                <w:szCs w:val="24"/>
              </w:rPr>
              <w:t>Распространение среди всех групп населения экологических знаний и формирование экологически мотивированных культурных навыков</w:t>
            </w:r>
          </w:p>
        </w:tc>
        <w:tc>
          <w:tcPr>
            <w:tcW w:w="1701" w:type="dxa"/>
          </w:tcPr>
          <w:p w:rsidR="00A6107A" w:rsidRPr="005E3ED1" w:rsidRDefault="003461C2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1984" w:type="dxa"/>
          </w:tcPr>
          <w:p w:rsidR="00A6107A" w:rsidRPr="005E3ED1" w:rsidRDefault="003461C2" w:rsidP="00842E02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186BEB" w:rsidRDefault="000035E2" w:rsidP="00866F25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66F25" w:rsidRPr="00866F25">
              <w:rPr>
                <w:sz w:val="24"/>
                <w:szCs w:val="24"/>
              </w:rPr>
              <w:t>В рамках международной экологической акции «Спасти и сохранить» проведено 107 мероприятий</w:t>
            </w:r>
            <w:r w:rsidR="00FC1CC4">
              <w:rPr>
                <w:sz w:val="24"/>
                <w:szCs w:val="24"/>
              </w:rPr>
              <w:t>,</w:t>
            </w:r>
            <w:r w:rsidR="00FC1CC4" w:rsidRPr="00186BEB">
              <w:rPr>
                <w:sz w:val="24"/>
                <w:szCs w:val="24"/>
              </w:rPr>
              <w:t xml:space="preserve"> в которых приняли участие 20621 горожанин</w:t>
            </w:r>
            <w:r w:rsidR="00866F25" w:rsidRPr="00866F25">
              <w:rPr>
                <w:sz w:val="24"/>
                <w:szCs w:val="24"/>
              </w:rPr>
              <w:t xml:space="preserve"> на сумму 277,1 тыс.руб.: конкурсы, театрализованные представления, слайд –шоу, игры- путешествия, мастер классы, беседы, коллажи, экологически игры, викторины, акции, презентации, конкурсы рисунков и плакатов, классные часы, городской конкурс экологической рекламы «Мы за чистый город!»», конкурс детского рисунка «Зеленый автобус», общегородские субботники «Мой чистый дом –Югра» и акция «Чистый берег».</w:t>
            </w:r>
          </w:p>
          <w:p w:rsidR="00A6107A" w:rsidRPr="005E3ED1" w:rsidRDefault="00FC1CC4" w:rsidP="00842BB1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FC1CC4">
              <w:rPr>
                <w:sz w:val="24"/>
                <w:szCs w:val="24"/>
              </w:rPr>
              <w:t xml:space="preserve"> населения, вовлеченного в эколого-просветительские мероприятия, от общего количества населения города</w:t>
            </w:r>
            <w:r w:rsidR="00842BB1">
              <w:rPr>
                <w:sz w:val="24"/>
                <w:szCs w:val="24"/>
              </w:rPr>
              <w:t xml:space="preserve"> в 2018 году – 51,4%</w:t>
            </w:r>
          </w:p>
        </w:tc>
      </w:tr>
    </w:tbl>
    <w:p w:rsidR="00D3341D" w:rsidRPr="005E3ED1" w:rsidRDefault="00D3341D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3341D" w:rsidRPr="005E3ED1" w:rsidRDefault="00D3341D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81E95" w:rsidRPr="005E3ED1" w:rsidRDefault="00381E95" w:rsidP="00381E95">
      <w:pPr>
        <w:widowControl w:val="0"/>
        <w:autoSpaceDE w:val="0"/>
        <w:autoSpaceDN w:val="0"/>
        <w:jc w:val="center"/>
        <w:rPr>
          <w:sz w:val="26"/>
        </w:rPr>
      </w:pPr>
    </w:p>
    <w:p w:rsidR="00381E95" w:rsidRPr="005E3ED1" w:rsidRDefault="00381E95" w:rsidP="00381E95">
      <w:pPr>
        <w:rPr>
          <w:sz w:val="26"/>
          <w:szCs w:val="26"/>
        </w:rPr>
      </w:pPr>
    </w:p>
    <w:p w:rsidR="005E3ED1" w:rsidRPr="005E3ED1" w:rsidRDefault="005E3ED1"/>
    <w:sectPr w:rsidR="005E3ED1" w:rsidRPr="005E3ED1" w:rsidSect="001638AF">
      <w:footerReference w:type="default" r:id="rId10"/>
      <w:pgSz w:w="16838" w:h="11906" w:orient="landscape"/>
      <w:pgMar w:top="124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53" w:rsidRDefault="00923153" w:rsidP="001638AF">
      <w:r>
        <w:separator/>
      </w:r>
    </w:p>
  </w:endnote>
  <w:endnote w:type="continuationSeparator" w:id="0">
    <w:p w:rsidR="00923153" w:rsidRDefault="00923153" w:rsidP="0016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667208"/>
      <w:docPartObj>
        <w:docPartGallery w:val="Page Numbers (Bottom of Page)"/>
        <w:docPartUnique/>
      </w:docPartObj>
    </w:sdtPr>
    <w:sdtEndPr/>
    <w:sdtContent>
      <w:p w:rsidR="001638AF" w:rsidRDefault="001638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958">
          <w:rPr>
            <w:noProof/>
          </w:rPr>
          <w:t>2</w:t>
        </w:r>
        <w:r>
          <w:fldChar w:fldCharType="end"/>
        </w:r>
      </w:p>
    </w:sdtContent>
  </w:sdt>
  <w:p w:rsidR="001638AF" w:rsidRDefault="00163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53" w:rsidRDefault="00923153" w:rsidP="001638AF">
      <w:r>
        <w:separator/>
      </w:r>
    </w:p>
  </w:footnote>
  <w:footnote w:type="continuationSeparator" w:id="0">
    <w:p w:rsidR="00923153" w:rsidRDefault="00923153" w:rsidP="0016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04EC3"/>
    <w:multiLevelType w:val="hybridMultilevel"/>
    <w:tmpl w:val="614AF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D5729"/>
    <w:multiLevelType w:val="hybridMultilevel"/>
    <w:tmpl w:val="EAA6A758"/>
    <w:lvl w:ilvl="0" w:tplc="38FEC7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CB"/>
    <w:rsid w:val="000035E2"/>
    <w:rsid w:val="00004112"/>
    <w:rsid w:val="00011AFA"/>
    <w:rsid w:val="000177FB"/>
    <w:rsid w:val="000202A3"/>
    <w:rsid w:val="0002257B"/>
    <w:rsid w:val="00026EB9"/>
    <w:rsid w:val="00037797"/>
    <w:rsid w:val="000402DD"/>
    <w:rsid w:val="00054E96"/>
    <w:rsid w:val="000829A0"/>
    <w:rsid w:val="000B1DA8"/>
    <w:rsid w:val="000B2414"/>
    <w:rsid w:val="000B2E6C"/>
    <w:rsid w:val="000B7386"/>
    <w:rsid w:val="000B76F3"/>
    <w:rsid w:val="000C4F27"/>
    <w:rsid w:val="000C5455"/>
    <w:rsid w:val="000D73AD"/>
    <w:rsid w:val="000E05A4"/>
    <w:rsid w:val="000F0918"/>
    <w:rsid w:val="000F219E"/>
    <w:rsid w:val="00100EDB"/>
    <w:rsid w:val="00111133"/>
    <w:rsid w:val="00112FD1"/>
    <w:rsid w:val="00114CDF"/>
    <w:rsid w:val="00115F9A"/>
    <w:rsid w:val="00137C96"/>
    <w:rsid w:val="00142AA7"/>
    <w:rsid w:val="00151783"/>
    <w:rsid w:val="00154E62"/>
    <w:rsid w:val="00156D3C"/>
    <w:rsid w:val="001638AF"/>
    <w:rsid w:val="00181016"/>
    <w:rsid w:val="00181F51"/>
    <w:rsid w:val="001864BB"/>
    <w:rsid w:val="00186BEB"/>
    <w:rsid w:val="001904ED"/>
    <w:rsid w:val="001914F6"/>
    <w:rsid w:val="00193864"/>
    <w:rsid w:val="001B7C9A"/>
    <w:rsid w:val="001D128D"/>
    <w:rsid w:val="00204932"/>
    <w:rsid w:val="0021161B"/>
    <w:rsid w:val="0021203A"/>
    <w:rsid w:val="0022472C"/>
    <w:rsid w:val="00232AA7"/>
    <w:rsid w:val="002342AA"/>
    <w:rsid w:val="0023643E"/>
    <w:rsid w:val="00246E29"/>
    <w:rsid w:val="00272B4F"/>
    <w:rsid w:val="00272FF8"/>
    <w:rsid w:val="00276CFC"/>
    <w:rsid w:val="002847E1"/>
    <w:rsid w:val="00287467"/>
    <w:rsid w:val="00290A6B"/>
    <w:rsid w:val="00295BD7"/>
    <w:rsid w:val="002A2C3A"/>
    <w:rsid w:val="002B6298"/>
    <w:rsid w:val="002B690A"/>
    <w:rsid w:val="002B7157"/>
    <w:rsid w:val="002C0EC9"/>
    <w:rsid w:val="002C40C2"/>
    <w:rsid w:val="002D3AC0"/>
    <w:rsid w:val="002E0BD6"/>
    <w:rsid w:val="002E11C7"/>
    <w:rsid w:val="002F7278"/>
    <w:rsid w:val="00315092"/>
    <w:rsid w:val="00317062"/>
    <w:rsid w:val="00320745"/>
    <w:rsid w:val="00326178"/>
    <w:rsid w:val="003272D8"/>
    <w:rsid w:val="00340D3F"/>
    <w:rsid w:val="003461C2"/>
    <w:rsid w:val="003527B6"/>
    <w:rsid w:val="00370F46"/>
    <w:rsid w:val="0037212A"/>
    <w:rsid w:val="00372B3A"/>
    <w:rsid w:val="00372FD3"/>
    <w:rsid w:val="00381E95"/>
    <w:rsid w:val="00384072"/>
    <w:rsid w:val="00397751"/>
    <w:rsid w:val="003A69A7"/>
    <w:rsid w:val="003B450B"/>
    <w:rsid w:val="003C603F"/>
    <w:rsid w:val="003C66E1"/>
    <w:rsid w:val="003D072D"/>
    <w:rsid w:val="003D7086"/>
    <w:rsid w:val="003F7826"/>
    <w:rsid w:val="00400A35"/>
    <w:rsid w:val="004101D2"/>
    <w:rsid w:val="0041296C"/>
    <w:rsid w:val="00423FB9"/>
    <w:rsid w:val="004410A1"/>
    <w:rsid w:val="00443320"/>
    <w:rsid w:val="0045555E"/>
    <w:rsid w:val="004566CF"/>
    <w:rsid w:val="00462C43"/>
    <w:rsid w:val="00464877"/>
    <w:rsid w:val="004676A5"/>
    <w:rsid w:val="004679DD"/>
    <w:rsid w:val="00475F2D"/>
    <w:rsid w:val="00475FB4"/>
    <w:rsid w:val="00481094"/>
    <w:rsid w:val="004845FE"/>
    <w:rsid w:val="004A25FB"/>
    <w:rsid w:val="004A27F2"/>
    <w:rsid w:val="004A6ED4"/>
    <w:rsid w:val="004B162F"/>
    <w:rsid w:val="004B42C3"/>
    <w:rsid w:val="004C3C13"/>
    <w:rsid w:val="004D51D4"/>
    <w:rsid w:val="004E01DE"/>
    <w:rsid w:val="004E5E8B"/>
    <w:rsid w:val="004F47AD"/>
    <w:rsid w:val="00503958"/>
    <w:rsid w:val="00510034"/>
    <w:rsid w:val="00545541"/>
    <w:rsid w:val="005645F4"/>
    <w:rsid w:val="005658ED"/>
    <w:rsid w:val="0057418F"/>
    <w:rsid w:val="00576C53"/>
    <w:rsid w:val="00577C0F"/>
    <w:rsid w:val="005852E6"/>
    <w:rsid w:val="0059027E"/>
    <w:rsid w:val="00592896"/>
    <w:rsid w:val="00593B4D"/>
    <w:rsid w:val="00593D4D"/>
    <w:rsid w:val="00594F4A"/>
    <w:rsid w:val="00596ED2"/>
    <w:rsid w:val="005A095D"/>
    <w:rsid w:val="005A1CD5"/>
    <w:rsid w:val="005A3F4D"/>
    <w:rsid w:val="005B785C"/>
    <w:rsid w:val="005C0B19"/>
    <w:rsid w:val="005C7960"/>
    <w:rsid w:val="005D20EC"/>
    <w:rsid w:val="005D2BEC"/>
    <w:rsid w:val="005D379C"/>
    <w:rsid w:val="005E3ED1"/>
    <w:rsid w:val="005F7A97"/>
    <w:rsid w:val="00621E36"/>
    <w:rsid w:val="00630284"/>
    <w:rsid w:val="006435BD"/>
    <w:rsid w:val="00650FB2"/>
    <w:rsid w:val="006529DB"/>
    <w:rsid w:val="00654820"/>
    <w:rsid w:val="00660B26"/>
    <w:rsid w:val="00662356"/>
    <w:rsid w:val="0067165F"/>
    <w:rsid w:val="00676CAA"/>
    <w:rsid w:val="006838BE"/>
    <w:rsid w:val="00685A40"/>
    <w:rsid w:val="006873AE"/>
    <w:rsid w:val="006B3BB0"/>
    <w:rsid w:val="006C7634"/>
    <w:rsid w:val="006D4BEF"/>
    <w:rsid w:val="006D591F"/>
    <w:rsid w:val="006D61F0"/>
    <w:rsid w:val="006E5A7E"/>
    <w:rsid w:val="00702356"/>
    <w:rsid w:val="00714127"/>
    <w:rsid w:val="0072562A"/>
    <w:rsid w:val="00734080"/>
    <w:rsid w:val="00734099"/>
    <w:rsid w:val="00741B17"/>
    <w:rsid w:val="007500E9"/>
    <w:rsid w:val="00764081"/>
    <w:rsid w:val="007701EE"/>
    <w:rsid w:val="00776C1B"/>
    <w:rsid w:val="00792AE7"/>
    <w:rsid w:val="00796F4F"/>
    <w:rsid w:val="007972A6"/>
    <w:rsid w:val="007A3739"/>
    <w:rsid w:val="007A7AA5"/>
    <w:rsid w:val="007B7ABA"/>
    <w:rsid w:val="007C603E"/>
    <w:rsid w:val="007E2EAF"/>
    <w:rsid w:val="007F5DD4"/>
    <w:rsid w:val="007F6661"/>
    <w:rsid w:val="008205E8"/>
    <w:rsid w:val="00822899"/>
    <w:rsid w:val="008232B6"/>
    <w:rsid w:val="00830A96"/>
    <w:rsid w:val="00835F1E"/>
    <w:rsid w:val="00842BB1"/>
    <w:rsid w:val="00842E02"/>
    <w:rsid w:val="00861581"/>
    <w:rsid w:val="00866F25"/>
    <w:rsid w:val="008774C6"/>
    <w:rsid w:val="00881502"/>
    <w:rsid w:val="00883CCB"/>
    <w:rsid w:val="008938C6"/>
    <w:rsid w:val="008A1A27"/>
    <w:rsid w:val="008A7F53"/>
    <w:rsid w:val="008B5777"/>
    <w:rsid w:val="008C674E"/>
    <w:rsid w:val="008D16A4"/>
    <w:rsid w:val="008E1FE8"/>
    <w:rsid w:val="008E2416"/>
    <w:rsid w:val="008E3209"/>
    <w:rsid w:val="00902611"/>
    <w:rsid w:val="00911641"/>
    <w:rsid w:val="009222F0"/>
    <w:rsid w:val="00923153"/>
    <w:rsid w:val="00930EB3"/>
    <w:rsid w:val="009332A3"/>
    <w:rsid w:val="00935A99"/>
    <w:rsid w:val="00941E73"/>
    <w:rsid w:val="00946CD9"/>
    <w:rsid w:val="00965A51"/>
    <w:rsid w:val="00965B88"/>
    <w:rsid w:val="009677D8"/>
    <w:rsid w:val="0097194F"/>
    <w:rsid w:val="00973EA7"/>
    <w:rsid w:val="0098288C"/>
    <w:rsid w:val="00994B76"/>
    <w:rsid w:val="009A52AE"/>
    <w:rsid w:val="009A5517"/>
    <w:rsid w:val="009B0137"/>
    <w:rsid w:val="009C4CD7"/>
    <w:rsid w:val="009D3671"/>
    <w:rsid w:val="009D4223"/>
    <w:rsid w:val="009D5974"/>
    <w:rsid w:val="009E4F5C"/>
    <w:rsid w:val="009E7EA2"/>
    <w:rsid w:val="00A06166"/>
    <w:rsid w:val="00A07DB8"/>
    <w:rsid w:val="00A217CE"/>
    <w:rsid w:val="00A22594"/>
    <w:rsid w:val="00A26440"/>
    <w:rsid w:val="00A44D17"/>
    <w:rsid w:val="00A56CE0"/>
    <w:rsid w:val="00A6055F"/>
    <w:rsid w:val="00A6107A"/>
    <w:rsid w:val="00A65150"/>
    <w:rsid w:val="00A70B06"/>
    <w:rsid w:val="00A76A3D"/>
    <w:rsid w:val="00A84971"/>
    <w:rsid w:val="00A9040F"/>
    <w:rsid w:val="00A939E8"/>
    <w:rsid w:val="00A974A4"/>
    <w:rsid w:val="00AA3862"/>
    <w:rsid w:val="00AB4638"/>
    <w:rsid w:val="00AB4DFE"/>
    <w:rsid w:val="00AC5BFC"/>
    <w:rsid w:val="00AD06B4"/>
    <w:rsid w:val="00AD0C6F"/>
    <w:rsid w:val="00AF5F8B"/>
    <w:rsid w:val="00AF7EC7"/>
    <w:rsid w:val="00B042BA"/>
    <w:rsid w:val="00B13C94"/>
    <w:rsid w:val="00B15B80"/>
    <w:rsid w:val="00B23480"/>
    <w:rsid w:val="00B523A2"/>
    <w:rsid w:val="00B539FB"/>
    <w:rsid w:val="00B73D87"/>
    <w:rsid w:val="00B75A42"/>
    <w:rsid w:val="00B94552"/>
    <w:rsid w:val="00BB4A1B"/>
    <w:rsid w:val="00BC5992"/>
    <w:rsid w:val="00BD509E"/>
    <w:rsid w:val="00BD590B"/>
    <w:rsid w:val="00BE053C"/>
    <w:rsid w:val="00BE0E94"/>
    <w:rsid w:val="00C07987"/>
    <w:rsid w:val="00C12C60"/>
    <w:rsid w:val="00C25408"/>
    <w:rsid w:val="00C30078"/>
    <w:rsid w:val="00C36A04"/>
    <w:rsid w:val="00C377D7"/>
    <w:rsid w:val="00C46066"/>
    <w:rsid w:val="00C470AF"/>
    <w:rsid w:val="00C648B3"/>
    <w:rsid w:val="00C66DB7"/>
    <w:rsid w:val="00C85EFB"/>
    <w:rsid w:val="00C87F5B"/>
    <w:rsid w:val="00C91917"/>
    <w:rsid w:val="00CB4D2C"/>
    <w:rsid w:val="00CB718A"/>
    <w:rsid w:val="00CC5CBE"/>
    <w:rsid w:val="00CD078B"/>
    <w:rsid w:val="00CD2A25"/>
    <w:rsid w:val="00CE4ED4"/>
    <w:rsid w:val="00CF5477"/>
    <w:rsid w:val="00D05DF2"/>
    <w:rsid w:val="00D24584"/>
    <w:rsid w:val="00D30CEB"/>
    <w:rsid w:val="00D327DA"/>
    <w:rsid w:val="00D328F6"/>
    <w:rsid w:val="00D3341D"/>
    <w:rsid w:val="00D54664"/>
    <w:rsid w:val="00D5684E"/>
    <w:rsid w:val="00D57876"/>
    <w:rsid w:val="00D5789F"/>
    <w:rsid w:val="00D84AB5"/>
    <w:rsid w:val="00D8506E"/>
    <w:rsid w:val="00D90E98"/>
    <w:rsid w:val="00D946F3"/>
    <w:rsid w:val="00D96E44"/>
    <w:rsid w:val="00DA05E1"/>
    <w:rsid w:val="00DA0A44"/>
    <w:rsid w:val="00DA499B"/>
    <w:rsid w:val="00DB6829"/>
    <w:rsid w:val="00DD36D1"/>
    <w:rsid w:val="00DE7141"/>
    <w:rsid w:val="00DF0FE2"/>
    <w:rsid w:val="00DF62F2"/>
    <w:rsid w:val="00DF7519"/>
    <w:rsid w:val="00E070D0"/>
    <w:rsid w:val="00E073D3"/>
    <w:rsid w:val="00E15910"/>
    <w:rsid w:val="00E172E2"/>
    <w:rsid w:val="00E21EB2"/>
    <w:rsid w:val="00E302BB"/>
    <w:rsid w:val="00E312BC"/>
    <w:rsid w:val="00E51050"/>
    <w:rsid w:val="00E61DA9"/>
    <w:rsid w:val="00E62730"/>
    <w:rsid w:val="00E743FD"/>
    <w:rsid w:val="00E8660B"/>
    <w:rsid w:val="00E93A20"/>
    <w:rsid w:val="00E96CBB"/>
    <w:rsid w:val="00E971D6"/>
    <w:rsid w:val="00EA7169"/>
    <w:rsid w:val="00ED623E"/>
    <w:rsid w:val="00ED6551"/>
    <w:rsid w:val="00F01AC3"/>
    <w:rsid w:val="00F0200C"/>
    <w:rsid w:val="00F22F4B"/>
    <w:rsid w:val="00F27299"/>
    <w:rsid w:val="00F33DE4"/>
    <w:rsid w:val="00F342AB"/>
    <w:rsid w:val="00F4200B"/>
    <w:rsid w:val="00F42945"/>
    <w:rsid w:val="00F6543F"/>
    <w:rsid w:val="00F7501C"/>
    <w:rsid w:val="00F769D2"/>
    <w:rsid w:val="00F909F6"/>
    <w:rsid w:val="00F95FD9"/>
    <w:rsid w:val="00FA4CA7"/>
    <w:rsid w:val="00FA7E76"/>
    <w:rsid w:val="00FB1373"/>
    <w:rsid w:val="00FC1CC4"/>
    <w:rsid w:val="00FC6C11"/>
    <w:rsid w:val="00FE4716"/>
    <w:rsid w:val="00FF0833"/>
    <w:rsid w:val="00FF32F9"/>
    <w:rsid w:val="00FF53D9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B6C5B8-864E-483B-BC5C-FEA5F7CB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нак1"/>
    <w:basedOn w:val="a"/>
    <w:next w:val="a"/>
    <w:semiHidden/>
    <w:rsid w:val="004E5E8B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3">
    <w:name w:val="Table Grid"/>
    <w:basedOn w:val="a1"/>
    <w:uiPriority w:val="39"/>
    <w:rsid w:val="0040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523A2"/>
    <w:rPr>
      <w:b/>
      <w:bCs/>
    </w:rPr>
  </w:style>
  <w:style w:type="paragraph" w:styleId="a5">
    <w:name w:val="header"/>
    <w:basedOn w:val="a"/>
    <w:link w:val="a6"/>
    <w:uiPriority w:val="99"/>
    <w:unhideWhenUsed/>
    <w:rsid w:val="001638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38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38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8A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7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6ECF232EFA2E41F1B13C815758B9B38AB6C83529A4F6B6BB2797306DCC787j61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m.gov86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259D9-CC5F-4889-BEE0-7139C3AC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15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Людмила Бунак</cp:lastModifiedBy>
  <cp:revision>463</cp:revision>
  <cp:lastPrinted>2019-04-10T05:03:00Z</cp:lastPrinted>
  <dcterms:created xsi:type="dcterms:W3CDTF">2019-02-18T10:06:00Z</dcterms:created>
  <dcterms:modified xsi:type="dcterms:W3CDTF">2019-04-10T05:09:00Z</dcterms:modified>
</cp:coreProperties>
</file>