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158" w:rsidRDefault="00FB4158" w:rsidP="00C460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B4158" w:rsidRPr="00AF4A4E" w:rsidRDefault="00FB4158" w:rsidP="00C460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F4A4E">
        <w:rPr>
          <w:rFonts w:ascii="Times New Roman" w:hAnsi="Times New Roman"/>
          <w:sz w:val="28"/>
          <w:szCs w:val="28"/>
        </w:rPr>
        <w:t>Приложение № 20</w:t>
      </w:r>
    </w:p>
    <w:p w:rsidR="00FB4158" w:rsidRPr="00AF4A4E" w:rsidRDefault="00FB4158" w:rsidP="00A52A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F4A4E">
        <w:rPr>
          <w:rFonts w:ascii="Times New Roman" w:hAnsi="Times New Roman"/>
          <w:sz w:val="28"/>
          <w:szCs w:val="28"/>
        </w:rPr>
        <w:t xml:space="preserve">    к решению Думы города Пыть-Яха</w:t>
      </w:r>
    </w:p>
    <w:p w:rsidR="00FB4158" w:rsidRPr="00AF4A4E" w:rsidRDefault="00FB4158" w:rsidP="00A52A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</w:t>
      </w:r>
      <w:r w:rsidRPr="00AF4A4E">
        <w:rPr>
          <w:rFonts w:ascii="Times New Roman" w:hAnsi="Times New Roman"/>
          <w:sz w:val="28"/>
          <w:szCs w:val="28"/>
        </w:rPr>
        <w:t>.12.2017 №</w:t>
      </w:r>
      <w:r>
        <w:rPr>
          <w:rFonts w:ascii="Times New Roman" w:hAnsi="Times New Roman"/>
          <w:sz w:val="28"/>
          <w:szCs w:val="28"/>
        </w:rPr>
        <w:t xml:space="preserve"> 129</w:t>
      </w:r>
      <w:r w:rsidRPr="00AF4A4E">
        <w:rPr>
          <w:rFonts w:ascii="Times New Roman" w:hAnsi="Times New Roman"/>
          <w:sz w:val="28"/>
          <w:szCs w:val="28"/>
        </w:rPr>
        <w:t xml:space="preserve"> </w:t>
      </w:r>
    </w:p>
    <w:p w:rsidR="00A52A9D" w:rsidRDefault="00A52A9D" w:rsidP="00A52A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4158" w:rsidRDefault="00FB4158" w:rsidP="00A52A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4A4E">
        <w:rPr>
          <w:rFonts w:ascii="Times New Roman" w:hAnsi="Times New Roman"/>
          <w:sz w:val="28"/>
          <w:szCs w:val="28"/>
        </w:rPr>
        <w:t>Объем межбюджетных трансфертов, поступающих в бюджет муниципального образования города Пыть-Яха от других бюджетов бюджетной системы Российской Федерации на 2019-2020 годы</w:t>
      </w:r>
    </w:p>
    <w:p w:rsidR="008A4C44" w:rsidRDefault="008A4C44" w:rsidP="00A52A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4C44" w:rsidRPr="008A4C44" w:rsidRDefault="002D4B01" w:rsidP="008A4C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(в ред. решений Думы города от 19.04.2018 № 156, от 20.06.2018 № 172)</w:t>
      </w:r>
    </w:p>
    <w:p w:rsidR="008A4C44" w:rsidRPr="00AF4A4E" w:rsidRDefault="008A4C44" w:rsidP="00A52A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4158" w:rsidRDefault="00FB4158" w:rsidP="00A52A9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2"/>
        <w:gridCol w:w="2608"/>
        <w:gridCol w:w="1191"/>
        <w:gridCol w:w="1191"/>
      </w:tblGrid>
      <w:tr w:rsidR="002D4B01" w:rsidRPr="0086287B" w:rsidTr="004655F8">
        <w:trPr>
          <w:cantSplit/>
          <w:trHeight w:val="20"/>
          <w:tblHeader/>
        </w:trPr>
        <w:tc>
          <w:tcPr>
            <w:tcW w:w="4422" w:type="dxa"/>
            <w:vAlign w:val="center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608" w:type="dxa"/>
            <w:vAlign w:val="center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1191" w:type="dxa"/>
            <w:vAlign w:val="center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2019 год </w:t>
            </w:r>
          </w:p>
        </w:tc>
        <w:tc>
          <w:tcPr>
            <w:tcW w:w="1191" w:type="dxa"/>
            <w:vAlign w:val="center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2020 год 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ind w:left="34" w:right="70" w:hanging="34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040 2 02 00000 00 0000 000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2 013 041,7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2 039 749,5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040 2 02 10000 00 0000 151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285 515,7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285 515,7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040 2 02 15001 00 0000 151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268 416,3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268 416,3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(ОБ)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040 2 02 15001 04 0000 151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268 416,3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268 416,3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040 2 02 15002 00 0000 151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17 099,4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17 099,4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 (ОБ)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040 2 02 15002 04 0000 151 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17 099,4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17 099,4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08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040 2 02 20000 00 0000 151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495 728,2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534 607,1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0402 02 20041 00 0000 151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32 179,3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32 179,3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 (ОБ)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040 2 02 20041 04 0000 151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32 179,3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32 179,3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0402 02 20051 00 0000 151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1 666,5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1 666,5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городских округов на реализацию федеральных целевых программ (ОБ)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040 2 02 20051 04 0000 151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1 666,5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1 666,5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shd w:val="clear" w:color="000000" w:fill="FFFFFF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608" w:type="dxa"/>
            <w:shd w:val="clear" w:color="000000" w:fill="FFFFFF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040 2 02 25519 00 0000 151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shd w:val="clear" w:color="000000" w:fill="FFFFFF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 (ФБ)</w:t>
            </w:r>
          </w:p>
        </w:tc>
        <w:tc>
          <w:tcPr>
            <w:tcW w:w="2608" w:type="dxa"/>
            <w:shd w:val="clear" w:color="000000" w:fill="FFFFFF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040 2 02 25519 04 0000 151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shd w:val="clear" w:color="000000" w:fill="FFFFFF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 (ОБ)</w:t>
            </w:r>
          </w:p>
        </w:tc>
        <w:tc>
          <w:tcPr>
            <w:tcW w:w="2608" w:type="dxa"/>
            <w:shd w:val="clear" w:color="000000" w:fill="FFFFFF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040 2 02 25519 04 0000 151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48E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4106">
              <w:rPr>
                <w:rFonts w:ascii="Times New Roman" w:hAnsi="Times New Roman"/>
                <w:sz w:val="20"/>
                <w:szCs w:val="20"/>
                <w:lang w:eastAsia="ru-RU"/>
              </w:rPr>
              <w:t>040 2 02 25555 0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541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3 026,8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3,026,8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48E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(ФБ)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4106">
              <w:rPr>
                <w:rFonts w:ascii="Times New Roman" w:hAnsi="Times New Roman"/>
                <w:sz w:val="20"/>
                <w:szCs w:val="20"/>
                <w:lang w:eastAsia="ru-RU"/>
              </w:rPr>
              <w:t>040 2 02 255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  <w:r w:rsidRPr="00C541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04 0000 151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3 026,8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3 026,8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000 2 02 20077 04 0000 151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355 810,8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391 461,0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(ОБ)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040 2 02 20077 04 0000 151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355 810,8</w:t>
            </w:r>
          </w:p>
        </w:tc>
        <w:tc>
          <w:tcPr>
            <w:tcW w:w="1191" w:type="dxa"/>
            <w:noWrap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391 461,0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040 2 02 29999 00 0000 151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102 965,8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106 194,5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Прочие субсидии бюджетам городских округов (ОБ)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040 2 02 29999 04 0000 151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102 965,8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106 194,5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040 2 02 30000 00 0000 151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1 230 103,5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1 217 770,5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040 2 02 30024 00 0000 151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165 415,9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158 435,8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Федерации(ОБ)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040 2 02 30024 04 0000 151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165 415,9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158 435,8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040 2 02 30029 00 0000 151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38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335</w:t>
            </w: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38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335</w:t>
            </w: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(ОБ)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040 2 02 30029 04 0000 151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38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335</w:t>
            </w: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38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335</w:t>
            </w: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040 2 02 35082 00 0000 151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12 804,8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7 317,0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040 2 02 35082 04 0000 151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12 804,8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7 317,0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040 2 02 35118 00 0000 151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4 762,2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4 921,8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комиссариаты(ФБ)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040 2 02 35118 00 0000 151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4 762,2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4 921,8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040 2 02 35120 00 0000 151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3,8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040 2 02 35120 04 0000 151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3,8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040 2 02 35135 00 0000 151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792,7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792,7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(ФБ)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040 2 02 35135 04 0000 151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792,7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792,7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5816CD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6CD">
              <w:rPr>
                <w:rFonts w:ascii="Times New Roman" w:hAnsi="Times New Roman"/>
                <w:sz w:val="20"/>
                <w:szCs w:val="20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040 2 02 351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1 585,5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1 585,4</w:t>
            </w:r>
          </w:p>
        </w:tc>
      </w:tr>
      <w:tr w:rsidR="002D4B01" w:rsidRPr="0086287B" w:rsidTr="004655F8">
        <w:trPr>
          <w:cantSplit/>
          <w:trHeight w:val="1589"/>
        </w:trPr>
        <w:tc>
          <w:tcPr>
            <w:tcW w:w="4422" w:type="dxa"/>
            <w:vAlign w:val="bottom"/>
          </w:tcPr>
          <w:p w:rsidR="002D4B01" w:rsidRPr="005816CD" w:rsidRDefault="002D4B01" w:rsidP="004655F8">
            <w:pPr>
              <w:rPr>
                <w:rFonts w:ascii="Times New Roman" w:hAnsi="Times New Roman"/>
                <w:sz w:val="20"/>
                <w:szCs w:val="20"/>
              </w:rPr>
            </w:pPr>
            <w:r w:rsidRPr="005816CD"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Федерации"(ФБ)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040 2 02 351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04 0000 151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1 585,5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1 585,4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040 2 02 35930 00 0000 151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6 405,0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6 379,0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государственную регистрацию актов гражданского состояния (ФБ)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040 2 02 35930 04 0000 151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5 809,0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5 461,0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государственную регистрацию актов гражданского состояния (ОБ)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040 2 02 35930 04 0000 151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918,0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040 2 02 40000 00 0000 151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1 694,3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1 856,2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center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040 2 02 49999 00 0000 151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1 694,3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1 856,2</w:t>
            </w:r>
          </w:p>
        </w:tc>
      </w:tr>
      <w:tr w:rsidR="002D4B01" w:rsidRPr="0086287B" w:rsidTr="004655F8">
        <w:trPr>
          <w:cantSplit/>
          <w:trHeight w:val="20"/>
        </w:trPr>
        <w:tc>
          <w:tcPr>
            <w:tcW w:w="4422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 (ОБ)</w:t>
            </w:r>
          </w:p>
        </w:tc>
        <w:tc>
          <w:tcPr>
            <w:tcW w:w="2608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040 2 02 49999 04 0000 151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1 694,3</w:t>
            </w:r>
          </w:p>
        </w:tc>
        <w:tc>
          <w:tcPr>
            <w:tcW w:w="1191" w:type="dxa"/>
            <w:vAlign w:val="bottom"/>
          </w:tcPr>
          <w:p w:rsidR="002D4B01" w:rsidRPr="00E5789B" w:rsidRDefault="002D4B01" w:rsidP="004655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89B">
              <w:rPr>
                <w:rFonts w:ascii="Times New Roman" w:hAnsi="Times New Roman"/>
                <w:sz w:val="20"/>
                <w:szCs w:val="20"/>
                <w:lang w:eastAsia="ru-RU"/>
              </w:rPr>
              <w:t>1 856,2</w:t>
            </w:r>
          </w:p>
        </w:tc>
      </w:tr>
    </w:tbl>
    <w:p w:rsidR="002D4B01" w:rsidRDefault="002D4B01" w:rsidP="002D4B01">
      <w:pPr>
        <w:spacing w:after="0" w:line="240" w:lineRule="auto"/>
        <w:jc w:val="right"/>
        <w:rPr>
          <w:rFonts w:ascii="Times New Roman" w:hAnsi="Times New Roman"/>
        </w:rPr>
      </w:pPr>
    </w:p>
    <w:sectPr w:rsidR="002D4B01" w:rsidSect="00B76217">
      <w:headerReference w:type="even" r:id="rId6"/>
      <w:headerReference w:type="default" r:id="rId7"/>
      <w:footerReference w:type="even" r:id="rId8"/>
      <w:pgSz w:w="11906" w:h="16838"/>
      <w:pgMar w:top="1134" w:right="850" w:bottom="1134" w:left="1701" w:header="708" w:footer="708" w:gutter="0"/>
      <w:pgNumType w:start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10A" w:rsidRDefault="0099010A" w:rsidP="00DD00B4">
      <w:pPr>
        <w:spacing w:after="0" w:line="240" w:lineRule="auto"/>
      </w:pPr>
      <w:r>
        <w:separator/>
      </w:r>
    </w:p>
  </w:endnote>
  <w:endnote w:type="continuationSeparator" w:id="0">
    <w:p w:rsidR="0099010A" w:rsidRDefault="0099010A" w:rsidP="00DD0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158" w:rsidRDefault="00FB4158" w:rsidP="00A9356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4158" w:rsidRDefault="00FB4158" w:rsidP="00AF4A4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10A" w:rsidRDefault="0099010A" w:rsidP="00DD00B4">
      <w:pPr>
        <w:spacing w:after="0" w:line="240" w:lineRule="auto"/>
      </w:pPr>
      <w:r>
        <w:separator/>
      </w:r>
    </w:p>
  </w:footnote>
  <w:footnote w:type="continuationSeparator" w:id="0">
    <w:p w:rsidR="0099010A" w:rsidRDefault="0099010A" w:rsidP="00DD0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158" w:rsidRDefault="00FB4158" w:rsidP="005F1635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4158" w:rsidRDefault="00FB4158" w:rsidP="00AF4A4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4553984"/>
      <w:docPartObj>
        <w:docPartGallery w:val="Page Numbers (Top of Page)"/>
        <w:docPartUnique/>
      </w:docPartObj>
    </w:sdtPr>
    <w:sdtContent>
      <w:p w:rsidR="00B76217" w:rsidRDefault="00B7621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260</w:t>
        </w:r>
        <w:r>
          <w:fldChar w:fldCharType="end"/>
        </w:r>
      </w:p>
    </w:sdtContent>
  </w:sdt>
  <w:p w:rsidR="00B76217" w:rsidRDefault="00B762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B93"/>
    <w:rsid w:val="000258E2"/>
    <w:rsid w:val="000E7B1C"/>
    <w:rsid w:val="000E7E57"/>
    <w:rsid w:val="000F27B6"/>
    <w:rsid w:val="0016391D"/>
    <w:rsid w:val="00177139"/>
    <w:rsid w:val="001E7DAF"/>
    <w:rsid w:val="00246705"/>
    <w:rsid w:val="00256966"/>
    <w:rsid w:val="00270388"/>
    <w:rsid w:val="00273376"/>
    <w:rsid w:val="002A5CB9"/>
    <w:rsid w:val="002D4B01"/>
    <w:rsid w:val="002E1B93"/>
    <w:rsid w:val="003400D1"/>
    <w:rsid w:val="004B0894"/>
    <w:rsid w:val="004F71DC"/>
    <w:rsid w:val="00534F0C"/>
    <w:rsid w:val="0056161E"/>
    <w:rsid w:val="005F1635"/>
    <w:rsid w:val="005F4380"/>
    <w:rsid w:val="00656599"/>
    <w:rsid w:val="006D234F"/>
    <w:rsid w:val="00742F12"/>
    <w:rsid w:val="00801D99"/>
    <w:rsid w:val="00842215"/>
    <w:rsid w:val="00851FBA"/>
    <w:rsid w:val="0086287B"/>
    <w:rsid w:val="00862F10"/>
    <w:rsid w:val="00895E32"/>
    <w:rsid w:val="008A4C44"/>
    <w:rsid w:val="008B70C3"/>
    <w:rsid w:val="008F0720"/>
    <w:rsid w:val="00965754"/>
    <w:rsid w:val="0099010A"/>
    <w:rsid w:val="00993006"/>
    <w:rsid w:val="009D33B8"/>
    <w:rsid w:val="00A25306"/>
    <w:rsid w:val="00A52A9D"/>
    <w:rsid w:val="00A54982"/>
    <w:rsid w:val="00A579E3"/>
    <w:rsid w:val="00A93562"/>
    <w:rsid w:val="00AE2B99"/>
    <w:rsid w:val="00AE5DE3"/>
    <w:rsid w:val="00AF4A4E"/>
    <w:rsid w:val="00B048E5"/>
    <w:rsid w:val="00B55E14"/>
    <w:rsid w:val="00B76217"/>
    <w:rsid w:val="00BE43F8"/>
    <w:rsid w:val="00C46091"/>
    <w:rsid w:val="00C54106"/>
    <w:rsid w:val="00C91890"/>
    <w:rsid w:val="00CA1372"/>
    <w:rsid w:val="00CC4099"/>
    <w:rsid w:val="00D76E63"/>
    <w:rsid w:val="00DD00B4"/>
    <w:rsid w:val="00DD38D8"/>
    <w:rsid w:val="00E20286"/>
    <w:rsid w:val="00E5789B"/>
    <w:rsid w:val="00E72586"/>
    <w:rsid w:val="00F719B8"/>
    <w:rsid w:val="00FB4158"/>
    <w:rsid w:val="00FE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5617C661-9142-4EC2-B909-C42D5B2DA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B1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D00B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D00B4"/>
  </w:style>
  <w:style w:type="paragraph" w:styleId="a5">
    <w:name w:val="footer"/>
    <w:basedOn w:val="a"/>
    <w:link w:val="a6"/>
    <w:uiPriority w:val="99"/>
    <w:rsid w:val="00DD00B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DD00B4"/>
  </w:style>
  <w:style w:type="character" w:styleId="a7">
    <w:name w:val="page number"/>
    <w:uiPriority w:val="99"/>
    <w:rsid w:val="00AF4A4E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52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52A9D"/>
    <w:rPr>
      <w:rFonts w:ascii="Segoe UI" w:hAnsi="Segoe UI" w:cs="Segoe UI"/>
      <w:sz w:val="18"/>
      <w:szCs w:val="18"/>
      <w:lang w:eastAsia="en-US"/>
    </w:rPr>
  </w:style>
  <w:style w:type="character" w:styleId="aa">
    <w:name w:val="line number"/>
    <w:uiPriority w:val="99"/>
    <w:semiHidden/>
    <w:unhideWhenUsed/>
    <w:rsid w:val="00DD3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8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1094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6</cp:revision>
  <cp:lastPrinted>2018-04-18T11:16:00Z</cp:lastPrinted>
  <dcterms:created xsi:type="dcterms:W3CDTF">2018-05-08T07:13:00Z</dcterms:created>
  <dcterms:modified xsi:type="dcterms:W3CDTF">2018-09-06T06:24:00Z</dcterms:modified>
</cp:coreProperties>
</file>