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F1" w:rsidRDefault="00290C42" w:rsidP="00290C42">
      <w:pPr>
        <w:pStyle w:val="Default"/>
        <w:jc w:val="center"/>
        <w:rPr>
          <w:b/>
          <w:sz w:val="28"/>
          <w:szCs w:val="28"/>
        </w:rPr>
      </w:pPr>
      <w:r w:rsidRPr="00E9552A">
        <w:rPr>
          <w:b/>
          <w:sz w:val="28"/>
          <w:szCs w:val="28"/>
        </w:rPr>
        <w:t>Сводный анализ платы за ТКО по Юж</w:t>
      </w:r>
      <w:bookmarkStart w:id="0" w:name="_GoBack"/>
      <w:bookmarkEnd w:id="0"/>
      <w:r w:rsidRPr="00E9552A">
        <w:rPr>
          <w:b/>
          <w:sz w:val="28"/>
          <w:szCs w:val="28"/>
        </w:rPr>
        <w:t>ной зоне автономного округа в 2019 году</w:t>
      </w:r>
    </w:p>
    <w:p w:rsidR="00290C42" w:rsidRDefault="00290C42" w:rsidP="006450F1">
      <w:pPr>
        <w:pStyle w:val="Default"/>
      </w:pPr>
    </w:p>
    <w:p w:rsidR="006450F1" w:rsidRPr="00290C42" w:rsidRDefault="006450F1" w:rsidP="00290C42">
      <w:pPr>
        <w:pStyle w:val="Default"/>
        <w:ind w:firstLine="709"/>
        <w:jc w:val="both"/>
        <w:rPr>
          <w:sz w:val="26"/>
          <w:szCs w:val="26"/>
        </w:rPr>
      </w:pPr>
      <w:r w:rsidRPr="00290C42">
        <w:rPr>
          <w:sz w:val="26"/>
          <w:szCs w:val="26"/>
        </w:rPr>
        <w:t xml:space="preserve">В соответствии с постановлением Правительства Российской Федерации от 19.02.201 № 156 «О внесении изменений в ставки платы за негативное воздействие на окружающую среду при размещении твердых коммунальных отходов IV класса опасности (малоопасные)» с 01.01.2019 изменены ставки платы за негативное воздействие на окружающую среду при размещении твердых коммунальных отходов (далее – ТКО). </w:t>
      </w:r>
    </w:p>
    <w:p w:rsidR="006450F1" w:rsidRPr="00290C42" w:rsidRDefault="006450F1" w:rsidP="00290C42">
      <w:pPr>
        <w:pStyle w:val="Default"/>
        <w:ind w:firstLine="709"/>
        <w:jc w:val="both"/>
        <w:rPr>
          <w:sz w:val="26"/>
          <w:szCs w:val="26"/>
        </w:rPr>
      </w:pPr>
      <w:r w:rsidRPr="00290C42">
        <w:rPr>
          <w:sz w:val="26"/>
          <w:szCs w:val="26"/>
        </w:rPr>
        <w:t xml:space="preserve">В целях приведения тарифов в сфере обращения с ТКО в соответствие с законодательством Региональной службой по тарифам Ханты-Мансийского автономного округа – Югры (далее – РСТ Югры) произведен пересмотр тарифов в сфере обращения с ТКО. </w:t>
      </w:r>
    </w:p>
    <w:p w:rsidR="006450F1" w:rsidRPr="00290C42" w:rsidRDefault="006450F1" w:rsidP="00290C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0C42">
        <w:rPr>
          <w:sz w:val="26"/>
          <w:szCs w:val="26"/>
        </w:rPr>
        <w:t xml:space="preserve">В связи с чем, приказом РСТ Югры от 26.03.2019 №15-нп «О внесении изменений в некоторые приказы Региональной службы по тарифам Ханты-Мансийского автономного округа – Югры» внесены изменения в предельные единые тарифы на услугу регионального оператора по </w:t>
      </w:r>
      <w:r w:rsidRPr="00290C42">
        <w:rPr>
          <w:color w:val="auto"/>
          <w:sz w:val="26"/>
          <w:szCs w:val="26"/>
        </w:rPr>
        <w:t xml:space="preserve">обращению с ТКО АО «Югра-Экология» (далее – ЕТРО по ТКО) и размер пересмотренного тарифа с 01.01.2019 составляет </w:t>
      </w:r>
      <w:r w:rsidRPr="00290C42">
        <w:rPr>
          <w:b/>
          <w:color w:val="auto"/>
          <w:sz w:val="26"/>
          <w:szCs w:val="26"/>
        </w:rPr>
        <w:t>718,33 руб./м3</w:t>
      </w:r>
      <w:r w:rsidRPr="00290C42">
        <w:rPr>
          <w:color w:val="auto"/>
          <w:sz w:val="26"/>
          <w:szCs w:val="26"/>
        </w:rPr>
        <w:t xml:space="preserve"> с учетом НДС, при этом, всем потребителям должен быть сделан перерасчет. </w:t>
      </w:r>
    </w:p>
    <w:p w:rsidR="006450F1" w:rsidRPr="00290C42" w:rsidRDefault="006450F1" w:rsidP="00290C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0C42">
        <w:rPr>
          <w:color w:val="auto"/>
          <w:sz w:val="26"/>
          <w:szCs w:val="26"/>
        </w:rPr>
        <w:t xml:space="preserve">Настоящим направляю итоги проведенного РСТ Югры анализа состава и изменения стоимости услуг по обращению с твердыми коммунальными отходами при переходе к новой системе обращения с ТКО с учетом пересмотра тарифов (таблицы 1 и 2). </w:t>
      </w:r>
    </w:p>
    <w:p w:rsidR="006450F1" w:rsidRPr="00290C42" w:rsidRDefault="006450F1" w:rsidP="00290C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0C42">
        <w:rPr>
          <w:color w:val="auto"/>
          <w:sz w:val="26"/>
          <w:szCs w:val="26"/>
        </w:rPr>
        <w:t xml:space="preserve">Анализ подготовлен на основании информации, представленной муниципальными образованиями на территории Южной зоны деятельности регионального оператора (города Ханты-Мансийск, </w:t>
      </w:r>
      <w:proofErr w:type="spellStart"/>
      <w:r w:rsidRPr="00290C42">
        <w:rPr>
          <w:color w:val="auto"/>
          <w:sz w:val="26"/>
          <w:szCs w:val="26"/>
        </w:rPr>
        <w:t>Урай</w:t>
      </w:r>
      <w:proofErr w:type="spellEnd"/>
      <w:r w:rsidRPr="00290C42">
        <w:rPr>
          <w:color w:val="auto"/>
          <w:sz w:val="26"/>
          <w:szCs w:val="26"/>
        </w:rPr>
        <w:t xml:space="preserve">, Нефтеюганск, </w:t>
      </w:r>
      <w:proofErr w:type="spellStart"/>
      <w:r w:rsidRPr="00290C42">
        <w:rPr>
          <w:color w:val="auto"/>
          <w:sz w:val="26"/>
          <w:szCs w:val="26"/>
        </w:rPr>
        <w:t>Нягань</w:t>
      </w:r>
      <w:proofErr w:type="spellEnd"/>
      <w:r w:rsidRPr="00290C42">
        <w:rPr>
          <w:color w:val="auto"/>
          <w:sz w:val="26"/>
          <w:szCs w:val="26"/>
        </w:rPr>
        <w:t xml:space="preserve">, Пыть-Ях, </w:t>
      </w:r>
      <w:proofErr w:type="spellStart"/>
      <w:r w:rsidRPr="00290C42">
        <w:rPr>
          <w:color w:val="auto"/>
          <w:sz w:val="26"/>
          <w:szCs w:val="26"/>
        </w:rPr>
        <w:t>Югорск</w:t>
      </w:r>
      <w:proofErr w:type="spellEnd"/>
      <w:r w:rsidRPr="00290C42">
        <w:rPr>
          <w:color w:val="auto"/>
          <w:sz w:val="26"/>
          <w:szCs w:val="26"/>
        </w:rPr>
        <w:t xml:space="preserve">, районы: Октябрьский, Советский, </w:t>
      </w:r>
      <w:proofErr w:type="spellStart"/>
      <w:r w:rsidRPr="00290C42">
        <w:rPr>
          <w:color w:val="auto"/>
          <w:sz w:val="26"/>
          <w:szCs w:val="26"/>
        </w:rPr>
        <w:t>Нефтеюганский</w:t>
      </w:r>
      <w:proofErr w:type="spellEnd"/>
      <w:r w:rsidRPr="00290C42">
        <w:rPr>
          <w:color w:val="auto"/>
          <w:sz w:val="26"/>
          <w:szCs w:val="26"/>
        </w:rPr>
        <w:t xml:space="preserve">, Ханты-Мансийский, </w:t>
      </w:r>
      <w:proofErr w:type="spellStart"/>
      <w:r w:rsidRPr="00290C42">
        <w:rPr>
          <w:color w:val="auto"/>
          <w:sz w:val="26"/>
          <w:szCs w:val="26"/>
        </w:rPr>
        <w:t>Кондинский</w:t>
      </w:r>
      <w:proofErr w:type="spellEnd"/>
      <w:r w:rsidRPr="00290C42">
        <w:rPr>
          <w:color w:val="auto"/>
          <w:sz w:val="26"/>
          <w:szCs w:val="26"/>
        </w:rPr>
        <w:t xml:space="preserve">), в сопоставимых условиях для одинокого гражданина и для семьи из 3 человек, проживающих в многоквартирном жилом доме на нормативной площади. </w:t>
      </w:r>
    </w:p>
    <w:p w:rsidR="006450F1" w:rsidRPr="00290C42" w:rsidRDefault="006450F1" w:rsidP="00290C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0C42">
        <w:rPr>
          <w:color w:val="auto"/>
          <w:sz w:val="26"/>
          <w:szCs w:val="26"/>
        </w:rPr>
        <w:t xml:space="preserve">По результатам сводного анализа в среднем по Южной зоне деятельности регионального оператора с учетом пересмотра тарифов выявлено: </w:t>
      </w:r>
    </w:p>
    <w:p w:rsidR="006450F1" w:rsidRPr="00290C42" w:rsidRDefault="00290C42" w:rsidP="00290C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0C42">
        <w:rPr>
          <w:color w:val="auto"/>
          <w:sz w:val="26"/>
          <w:szCs w:val="26"/>
        </w:rPr>
        <w:t xml:space="preserve">- </w:t>
      </w:r>
      <w:r w:rsidR="006450F1" w:rsidRPr="00290C42">
        <w:rPr>
          <w:color w:val="auto"/>
          <w:sz w:val="26"/>
          <w:szCs w:val="26"/>
        </w:rPr>
        <w:t xml:space="preserve">снижение платы на 8,98 % для одиноко проживающего гражданина на 33 </w:t>
      </w:r>
      <w:proofErr w:type="spellStart"/>
      <w:r w:rsidR="006450F1" w:rsidRPr="00290C42">
        <w:rPr>
          <w:color w:val="auto"/>
          <w:sz w:val="26"/>
          <w:szCs w:val="26"/>
        </w:rPr>
        <w:t>кв.м</w:t>
      </w:r>
      <w:proofErr w:type="spellEnd"/>
      <w:r w:rsidR="006450F1" w:rsidRPr="00290C42">
        <w:rPr>
          <w:color w:val="auto"/>
          <w:sz w:val="26"/>
          <w:szCs w:val="26"/>
        </w:rPr>
        <w:t xml:space="preserve">. (1 человек, проживающий на нормативно установленной площади 33 </w:t>
      </w:r>
      <w:proofErr w:type="spellStart"/>
      <w:r w:rsidR="006450F1" w:rsidRPr="00290C42">
        <w:rPr>
          <w:color w:val="auto"/>
          <w:sz w:val="26"/>
          <w:szCs w:val="26"/>
        </w:rPr>
        <w:t>кв.м</w:t>
      </w:r>
      <w:proofErr w:type="spellEnd"/>
      <w:r w:rsidR="006450F1" w:rsidRPr="00290C42">
        <w:rPr>
          <w:color w:val="auto"/>
          <w:sz w:val="26"/>
          <w:szCs w:val="26"/>
        </w:rPr>
        <w:t xml:space="preserve">. - плата за ТКО ранее составляла 140,60 руб. в месяц, после установления РСТ Югры единого тарифа на услуги регионального оператора плата за ТКО составила 128,10 руб. с 1 чел. в месяц), </w:t>
      </w:r>
    </w:p>
    <w:p w:rsidR="006450F1" w:rsidRPr="00290C42" w:rsidRDefault="00290C42" w:rsidP="00290C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0C42">
        <w:rPr>
          <w:color w:val="auto"/>
          <w:sz w:val="26"/>
          <w:szCs w:val="26"/>
        </w:rPr>
        <w:t xml:space="preserve">- </w:t>
      </w:r>
      <w:r w:rsidR="006450F1" w:rsidRPr="00290C42">
        <w:rPr>
          <w:color w:val="auto"/>
          <w:sz w:val="26"/>
          <w:szCs w:val="26"/>
        </w:rPr>
        <w:t xml:space="preserve">увеличение платы на 33,92% для семьи из 3 человек, проживающих на 54 </w:t>
      </w:r>
      <w:proofErr w:type="spellStart"/>
      <w:r w:rsidR="006450F1" w:rsidRPr="00290C42">
        <w:rPr>
          <w:color w:val="auto"/>
          <w:sz w:val="26"/>
          <w:szCs w:val="26"/>
        </w:rPr>
        <w:t>кв.м</w:t>
      </w:r>
      <w:proofErr w:type="spellEnd"/>
      <w:r w:rsidR="006450F1" w:rsidRPr="00290C42">
        <w:rPr>
          <w:color w:val="auto"/>
          <w:sz w:val="26"/>
          <w:szCs w:val="26"/>
        </w:rPr>
        <w:t xml:space="preserve">. (плата за ТКО составляла 286,98 руб. в месяц, после установления РСТ Югры единого тарифа на услуги регионального оператора плата за ТКО составила 384,31 руб. с 3 чел. в месяц). </w:t>
      </w:r>
    </w:p>
    <w:p w:rsidR="006450F1" w:rsidRPr="00290C42" w:rsidRDefault="006450F1" w:rsidP="00290C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0C42">
        <w:rPr>
          <w:color w:val="auto"/>
          <w:sz w:val="26"/>
          <w:szCs w:val="26"/>
        </w:rPr>
        <w:t xml:space="preserve">При этом, расходы на транспортирование и захоронение ТКО, а также расходы на заключение и обслуживание договоров, принятые в расчет ЕТРО по ТКО, не превышают аналогичные расходы, которые предъявлялись для оплаты гражданам ранее в составе жилищных услуг. </w:t>
      </w:r>
    </w:p>
    <w:p w:rsidR="006450F1" w:rsidRPr="00290C42" w:rsidRDefault="006450F1" w:rsidP="00290C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0C42">
        <w:rPr>
          <w:color w:val="auto"/>
          <w:sz w:val="26"/>
          <w:szCs w:val="26"/>
        </w:rPr>
        <w:t xml:space="preserve">Плата за услуги в сфере обращения с ТКО рассчитывается исходя из ЕТРО по ТКО, утвержденного РСТ Югры, и нормативов накопления ТКО, установленных органами местного самоуправления муниципальных образований в расчёте на 1 человека. </w:t>
      </w:r>
    </w:p>
    <w:p w:rsidR="006450F1" w:rsidRPr="00290C42" w:rsidRDefault="006450F1" w:rsidP="00290C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0C42">
        <w:rPr>
          <w:color w:val="auto"/>
          <w:sz w:val="26"/>
          <w:szCs w:val="26"/>
        </w:rPr>
        <w:t xml:space="preserve">Направленную информацию прошу </w:t>
      </w:r>
      <w:r w:rsidR="00441B0E" w:rsidRPr="00290C42">
        <w:rPr>
          <w:color w:val="auto"/>
          <w:sz w:val="26"/>
          <w:szCs w:val="26"/>
        </w:rPr>
        <w:t>учесть</w:t>
      </w:r>
      <w:r w:rsidRPr="00290C42">
        <w:rPr>
          <w:color w:val="auto"/>
          <w:sz w:val="26"/>
          <w:szCs w:val="26"/>
        </w:rPr>
        <w:t xml:space="preserve"> в работе, довести до потребителей и разместить в средствах массовой информации (далее – СМИ), о размещении сообщить в адрес РСТ Югры в срок до 25.04.2019 по прилагаемой форме (таблица 3). </w:t>
      </w:r>
    </w:p>
    <w:p w:rsidR="00253AFD" w:rsidRDefault="00253AFD">
      <w:pPr>
        <w:sectPr w:rsidR="00253AFD" w:rsidSect="00290C4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B0E" w:rsidRPr="00E9552A" w:rsidRDefault="00441B0E" w:rsidP="00441B0E">
      <w:pPr>
        <w:pStyle w:val="Default"/>
        <w:jc w:val="center"/>
        <w:rPr>
          <w:b/>
          <w:sz w:val="28"/>
          <w:szCs w:val="28"/>
        </w:rPr>
      </w:pPr>
      <w:r w:rsidRPr="00E9552A">
        <w:rPr>
          <w:b/>
          <w:sz w:val="28"/>
          <w:szCs w:val="28"/>
        </w:rPr>
        <w:lastRenderedPageBreak/>
        <w:t xml:space="preserve">Сводный анализ платы за ТКО по Южной зоне автономного округа в 2019 году при переходе из жилищных услуг в коммунальные для одиноко проживающего гражданина на 33 </w:t>
      </w:r>
      <w:proofErr w:type="spellStart"/>
      <w:r w:rsidRPr="00E9552A">
        <w:rPr>
          <w:b/>
          <w:sz w:val="28"/>
          <w:szCs w:val="28"/>
        </w:rPr>
        <w:t>кв.м</w:t>
      </w:r>
      <w:proofErr w:type="spellEnd"/>
      <w:r w:rsidRPr="00E9552A">
        <w:rPr>
          <w:b/>
          <w:sz w:val="28"/>
          <w:szCs w:val="28"/>
        </w:rPr>
        <w:t>.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850"/>
        <w:gridCol w:w="992"/>
        <w:gridCol w:w="1134"/>
        <w:gridCol w:w="851"/>
        <w:gridCol w:w="850"/>
        <w:gridCol w:w="705"/>
        <w:gridCol w:w="687"/>
        <w:gridCol w:w="1869"/>
        <w:gridCol w:w="992"/>
        <w:gridCol w:w="1278"/>
        <w:gridCol w:w="1273"/>
        <w:gridCol w:w="1050"/>
        <w:gridCol w:w="1077"/>
      </w:tblGrid>
      <w:tr w:rsidR="00182465" w:rsidRPr="00182465" w:rsidTr="00253AFD">
        <w:tc>
          <w:tcPr>
            <w:tcW w:w="284" w:type="dxa"/>
            <w:vMerge w:val="restart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5670" w:type="dxa"/>
            <w:gridSpan w:val="6"/>
            <w:vMerge w:val="restart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ТКО в составе коммунальных услуг (после установления ЕТРО)</w:t>
            </w:r>
          </w:p>
        </w:tc>
        <w:tc>
          <w:tcPr>
            <w:tcW w:w="5531" w:type="dxa"/>
            <w:gridSpan w:val="5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ТКО в составе жилищных услуг (до установления ЕТРО)</w:t>
            </w:r>
          </w:p>
        </w:tc>
        <w:tc>
          <w:tcPr>
            <w:tcW w:w="1273" w:type="dxa"/>
            <w:vMerge w:val="restart"/>
          </w:tcPr>
          <w:p w:rsidR="00182465" w:rsidRPr="00182465" w:rsidRDefault="00182465" w:rsidP="00182465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b/>
                <w:bCs/>
                <w:sz w:val="20"/>
                <w:szCs w:val="20"/>
              </w:rPr>
              <w:t xml:space="preserve">расходы на захоронение (утилизацию) ТКО, </w:t>
            </w:r>
            <w:proofErr w:type="spellStart"/>
            <w:r w:rsidRPr="00182465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182465">
              <w:rPr>
                <w:b/>
                <w:bCs/>
                <w:sz w:val="20"/>
                <w:szCs w:val="20"/>
              </w:rPr>
              <w:t xml:space="preserve">/м куб. на 1 человека в месяц *** </w:t>
            </w:r>
          </w:p>
        </w:tc>
        <w:tc>
          <w:tcPr>
            <w:tcW w:w="1050" w:type="dxa"/>
            <w:vMerge w:val="restart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плата за ТКО до установления ЕТРО, руб. (гр.7+гр.8)</w:t>
            </w:r>
          </w:p>
        </w:tc>
        <w:tc>
          <w:tcPr>
            <w:tcW w:w="1077" w:type="dxa"/>
            <w:vMerge w:val="restart"/>
          </w:tcPr>
          <w:p w:rsidR="00182465" w:rsidRPr="00182465" w:rsidRDefault="00182465" w:rsidP="00182465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b/>
                <w:bCs/>
                <w:sz w:val="20"/>
                <w:szCs w:val="20"/>
              </w:rPr>
              <w:t xml:space="preserve">Изменение платы, % (гр.3/гр.9*100) </w:t>
            </w:r>
          </w:p>
        </w:tc>
      </w:tr>
      <w:tr w:rsidR="00182465" w:rsidRPr="00182465" w:rsidTr="00253AFD">
        <w:tc>
          <w:tcPr>
            <w:tcW w:w="284" w:type="dxa"/>
            <w:vMerge/>
          </w:tcPr>
          <w:p w:rsidR="00182465" w:rsidRPr="00441B0E" w:rsidRDefault="00182465" w:rsidP="00182465">
            <w:pPr>
              <w:jc w:val="center"/>
            </w:pPr>
          </w:p>
        </w:tc>
        <w:tc>
          <w:tcPr>
            <w:tcW w:w="992" w:type="dxa"/>
            <w:vMerge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sz w:val="20"/>
                <w:szCs w:val="20"/>
              </w:rPr>
              <w:t>расходы на вывоз ТКО</w:t>
            </w:r>
          </w:p>
        </w:tc>
        <w:tc>
          <w:tcPr>
            <w:tcW w:w="1869" w:type="dxa"/>
            <w:vMerge w:val="restart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sz w:val="20"/>
                <w:szCs w:val="20"/>
              </w:rPr>
              <w:t xml:space="preserve">расходы управляющих компаний по начислению платы и обслуживанию договоров в сфере ТКО, </w:t>
            </w:r>
            <w:proofErr w:type="spellStart"/>
            <w:r w:rsidRPr="0018246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82465">
              <w:rPr>
                <w:rFonts w:ascii="Times New Roman" w:hAnsi="Times New Roman" w:cs="Times New Roman"/>
                <w:sz w:val="20"/>
                <w:szCs w:val="20"/>
              </w:rPr>
              <w:t>/м2 (при отсутствии сведений о расходах: гр.5= гр.4 х 13,3%)</w:t>
            </w:r>
          </w:p>
        </w:tc>
        <w:tc>
          <w:tcPr>
            <w:tcW w:w="992" w:type="dxa"/>
            <w:vMerge w:val="restart"/>
          </w:tcPr>
          <w:p w:rsidR="00182465" w:rsidRPr="00182465" w:rsidRDefault="00182465" w:rsidP="00182465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Площадь жилья на 1 </w:t>
            </w:r>
            <w:proofErr w:type="gramStart"/>
            <w:r w:rsidRPr="00182465">
              <w:rPr>
                <w:sz w:val="20"/>
                <w:szCs w:val="20"/>
              </w:rPr>
              <w:t>чел</w:t>
            </w:r>
            <w:proofErr w:type="gramEnd"/>
            <w:r w:rsidRPr="00182465">
              <w:rPr>
                <w:sz w:val="20"/>
                <w:szCs w:val="20"/>
              </w:rPr>
              <w:t xml:space="preserve">, м2 </w:t>
            </w:r>
          </w:p>
        </w:tc>
        <w:tc>
          <w:tcPr>
            <w:tcW w:w="1278" w:type="dxa"/>
            <w:vMerge w:val="restart"/>
          </w:tcPr>
          <w:p w:rsidR="00182465" w:rsidRPr="00182465" w:rsidRDefault="00182465" w:rsidP="00182465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b/>
                <w:bCs/>
                <w:sz w:val="20"/>
                <w:szCs w:val="20"/>
              </w:rPr>
              <w:t xml:space="preserve">Плата с 33 кв. м с 1 проживающим, руб. в месяц (гр.4+гр.5) х гр.6 </w:t>
            </w:r>
          </w:p>
        </w:tc>
        <w:tc>
          <w:tcPr>
            <w:tcW w:w="1273" w:type="dxa"/>
            <w:vMerge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465" w:rsidRPr="00182465" w:rsidTr="00253AFD">
        <w:trPr>
          <w:cantSplit/>
          <w:trHeight w:val="1134"/>
        </w:trPr>
        <w:tc>
          <w:tcPr>
            <w:tcW w:w="284" w:type="dxa"/>
            <w:vMerge/>
          </w:tcPr>
          <w:p w:rsidR="00182465" w:rsidRDefault="00182465" w:rsidP="00182465"/>
        </w:tc>
        <w:tc>
          <w:tcPr>
            <w:tcW w:w="992" w:type="dxa"/>
            <w:vMerge/>
          </w:tcPr>
          <w:p w:rsidR="00182465" w:rsidRPr="00182465" w:rsidRDefault="00182465" w:rsidP="001824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2465" w:rsidRPr="00182465" w:rsidRDefault="00182465" w:rsidP="00182465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Единый тариф на услуги регионального оператора, руб. за куб. м., в </w:t>
            </w:r>
            <w:proofErr w:type="spellStart"/>
            <w:r w:rsidRPr="00182465">
              <w:rPr>
                <w:sz w:val="20"/>
                <w:szCs w:val="20"/>
              </w:rPr>
              <w:t>т.ч</w:t>
            </w:r>
            <w:proofErr w:type="spellEnd"/>
            <w:r w:rsidRPr="0018246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182465" w:rsidRPr="00182465" w:rsidRDefault="00182465" w:rsidP="00182465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расходы на транспортирование, руб. за куб. м </w:t>
            </w:r>
          </w:p>
        </w:tc>
        <w:tc>
          <w:tcPr>
            <w:tcW w:w="992" w:type="dxa"/>
          </w:tcPr>
          <w:p w:rsidR="00182465" w:rsidRPr="00182465" w:rsidRDefault="00182465" w:rsidP="00182465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расходы на захоронение, руб. за куб. м </w:t>
            </w:r>
          </w:p>
        </w:tc>
        <w:tc>
          <w:tcPr>
            <w:tcW w:w="1134" w:type="dxa"/>
            <w:textDirection w:val="btLr"/>
          </w:tcPr>
          <w:p w:rsidR="00182465" w:rsidRPr="00182465" w:rsidRDefault="00182465" w:rsidP="00182465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расходы регионального оператора на заключение и обслуживание договоров с собственниками ТКО и операторами по обращению с ТКО, руб. за куб. м </w:t>
            </w:r>
          </w:p>
        </w:tc>
        <w:tc>
          <w:tcPr>
            <w:tcW w:w="851" w:type="dxa"/>
          </w:tcPr>
          <w:p w:rsidR="00182465" w:rsidRPr="00182465" w:rsidRDefault="00182465" w:rsidP="00182465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Норматив МКД в месяц, м3/чел* </w:t>
            </w:r>
          </w:p>
        </w:tc>
        <w:tc>
          <w:tcPr>
            <w:tcW w:w="850" w:type="dxa"/>
          </w:tcPr>
          <w:p w:rsidR="00182465" w:rsidRPr="00182465" w:rsidRDefault="00182465" w:rsidP="00182465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b/>
                <w:bCs/>
                <w:sz w:val="20"/>
                <w:szCs w:val="20"/>
              </w:rPr>
              <w:t xml:space="preserve">Плата, руб. с 1 чел. в месяц (гр. 1 х гр.2) </w:t>
            </w:r>
          </w:p>
        </w:tc>
        <w:tc>
          <w:tcPr>
            <w:tcW w:w="705" w:type="dxa"/>
          </w:tcPr>
          <w:p w:rsidR="00182465" w:rsidRPr="00182465" w:rsidRDefault="00182465" w:rsidP="0018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/м2</w:t>
            </w:r>
          </w:p>
        </w:tc>
        <w:tc>
          <w:tcPr>
            <w:tcW w:w="687" w:type="dxa"/>
          </w:tcPr>
          <w:p w:rsidR="00182465" w:rsidRPr="00182465" w:rsidRDefault="00182465" w:rsidP="0018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/чел**</w:t>
            </w:r>
          </w:p>
        </w:tc>
        <w:tc>
          <w:tcPr>
            <w:tcW w:w="1869" w:type="dxa"/>
            <w:vMerge/>
          </w:tcPr>
          <w:p w:rsidR="00182465" w:rsidRPr="00182465" w:rsidRDefault="00182465" w:rsidP="0018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2465" w:rsidRPr="00182465" w:rsidRDefault="00182465" w:rsidP="0018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82465" w:rsidRPr="00182465" w:rsidRDefault="00182465" w:rsidP="0018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82465" w:rsidRPr="00182465" w:rsidRDefault="00182465" w:rsidP="0018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182465" w:rsidRPr="00182465" w:rsidRDefault="00182465" w:rsidP="0018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82465" w:rsidRPr="00182465" w:rsidRDefault="00182465" w:rsidP="0018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465" w:rsidTr="00253AFD">
        <w:tc>
          <w:tcPr>
            <w:tcW w:w="284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7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3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82465" w:rsidTr="00253AFD">
        <w:tc>
          <w:tcPr>
            <w:tcW w:w="284" w:type="dxa"/>
          </w:tcPr>
          <w:p w:rsidR="00182465" w:rsidRPr="00441B0E" w:rsidRDefault="00182465" w:rsidP="0018246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82465" w:rsidRPr="00182465" w:rsidRDefault="00182465" w:rsidP="00182465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г. Пыть-Ях</w:t>
            </w:r>
          </w:p>
        </w:tc>
        <w:tc>
          <w:tcPr>
            <w:tcW w:w="993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718,33</w:t>
            </w:r>
          </w:p>
        </w:tc>
        <w:tc>
          <w:tcPr>
            <w:tcW w:w="850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479,81</w:t>
            </w:r>
          </w:p>
        </w:tc>
        <w:tc>
          <w:tcPr>
            <w:tcW w:w="992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148,89</w:t>
            </w:r>
          </w:p>
        </w:tc>
        <w:tc>
          <w:tcPr>
            <w:tcW w:w="1134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89,63</w:t>
            </w:r>
          </w:p>
        </w:tc>
        <w:tc>
          <w:tcPr>
            <w:tcW w:w="851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0,1825</w:t>
            </w:r>
          </w:p>
        </w:tc>
        <w:tc>
          <w:tcPr>
            <w:tcW w:w="850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b/>
                <w:bCs/>
                <w:sz w:val="22"/>
                <w:szCs w:val="22"/>
              </w:rPr>
              <w:t>131,10</w:t>
            </w:r>
          </w:p>
        </w:tc>
        <w:tc>
          <w:tcPr>
            <w:tcW w:w="705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4,10</w:t>
            </w:r>
          </w:p>
        </w:tc>
        <w:tc>
          <w:tcPr>
            <w:tcW w:w="687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0,55</w:t>
            </w:r>
          </w:p>
        </w:tc>
        <w:tc>
          <w:tcPr>
            <w:tcW w:w="992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33,00</w:t>
            </w:r>
          </w:p>
        </w:tc>
        <w:tc>
          <w:tcPr>
            <w:tcW w:w="1278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b/>
                <w:bCs/>
                <w:sz w:val="22"/>
                <w:szCs w:val="22"/>
              </w:rPr>
              <w:t>153,45</w:t>
            </w:r>
          </w:p>
        </w:tc>
        <w:tc>
          <w:tcPr>
            <w:tcW w:w="1273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50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b/>
                <w:bCs/>
                <w:sz w:val="22"/>
                <w:szCs w:val="22"/>
              </w:rPr>
              <w:t>153,45</w:t>
            </w:r>
          </w:p>
        </w:tc>
        <w:tc>
          <w:tcPr>
            <w:tcW w:w="1077" w:type="dxa"/>
            <w:vAlign w:val="center"/>
          </w:tcPr>
          <w:p w:rsidR="00182465" w:rsidRPr="00182465" w:rsidRDefault="00182465" w:rsidP="00182465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85,43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25"/>
      </w:tblGrid>
      <w:tr w:rsidR="00E9552A" w:rsidTr="00E9552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925" w:type="dxa"/>
          </w:tcPr>
          <w:p w:rsidR="00E9552A" w:rsidRDefault="00E955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 МКД указан </w:t>
            </w:r>
            <w:proofErr w:type="spellStart"/>
            <w:r>
              <w:rPr>
                <w:sz w:val="22"/>
                <w:szCs w:val="22"/>
              </w:rPr>
              <w:t>средневзвешанный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9552A" w:rsidTr="00E9552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925" w:type="dxa"/>
          </w:tcPr>
          <w:p w:rsidR="00E9552A" w:rsidRDefault="00E955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 данные муниципальных образований, представленные в руб./чел., для сопоставимости данных перенесены в гр.4 и пересчитаны в руб./м2 </w:t>
            </w:r>
          </w:p>
        </w:tc>
      </w:tr>
    </w:tbl>
    <w:p w:rsidR="00800E8A" w:rsidRPr="00253AFD" w:rsidRDefault="00800E8A" w:rsidP="00253A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AFD">
        <w:rPr>
          <w:rFonts w:ascii="Times New Roman" w:hAnsi="Times New Roman" w:cs="Times New Roman"/>
          <w:b/>
          <w:sz w:val="26"/>
          <w:szCs w:val="26"/>
        </w:rPr>
        <w:t xml:space="preserve">Сводный анализ платы за ТКО по Южной зоне автономного округа в 2019 году при переходе из жилищных услуг в коммунальные для семьи из 3 человек, проживающих на 54 </w:t>
      </w:r>
      <w:proofErr w:type="spellStart"/>
      <w:r w:rsidRPr="00253AFD">
        <w:rPr>
          <w:rFonts w:ascii="Times New Roman" w:hAnsi="Times New Roman" w:cs="Times New Roman"/>
          <w:b/>
          <w:sz w:val="26"/>
          <w:szCs w:val="26"/>
        </w:rPr>
        <w:t>кв.м</w:t>
      </w:r>
      <w:proofErr w:type="spellEnd"/>
      <w:r w:rsidRPr="00253AF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994"/>
        <w:gridCol w:w="849"/>
        <w:gridCol w:w="850"/>
        <w:gridCol w:w="992"/>
        <w:gridCol w:w="1134"/>
        <w:gridCol w:w="851"/>
        <w:gridCol w:w="850"/>
        <w:gridCol w:w="705"/>
        <w:gridCol w:w="687"/>
        <w:gridCol w:w="1869"/>
        <w:gridCol w:w="992"/>
        <w:gridCol w:w="1278"/>
        <w:gridCol w:w="1273"/>
        <w:gridCol w:w="1050"/>
        <w:gridCol w:w="1077"/>
      </w:tblGrid>
      <w:tr w:rsidR="00253AFD" w:rsidRPr="00182465" w:rsidTr="00253AFD">
        <w:tc>
          <w:tcPr>
            <w:tcW w:w="426" w:type="dxa"/>
            <w:vMerge w:val="restart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4" w:type="dxa"/>
            <w:vMerge w:val="restart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5526" w:type="dxa"/>
            <w:gridSpan w:val="6"/>
            <w:vMerge w:val="restart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ТКО в составе коммунальных услуг (после установления ЕТРО)</w:t>
            </w:r>
          </w:p>
        </w:tc>
        <w:tc>
          <w:tcPr>
            <w:tcW w:w="5531" w:type="dxa"/>
            <w:gridSpan w:val="5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ТКО в составе жилищных услуг (до установления ЕТРО)</w:t>
            </w:r>
          </w:p>
        </w:tc>
        <w:tc>
          <w:tcPr>
            <w:tcW w:w="1273" w:type="dxa"/>
            <w:vMerge w:val="restart"/>
          </w:tcPr>
          <w:p w:rsidR="00253AFD" w:rsidRPr="00182465" w:rsidRDefault="00253AFD" w:rsidP="00665821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b/>
                <w:bCs/>
                <w:sz w:val="20"/>
                <w:szCs w:val="20"/>
              </w:rPr>
              <w:t xml:space="preserve">расходы на захоронение (утилизацию) ТКО, </w:t>
            </w:r>
            <w:proofErr w:type="spellStart"/>
            <w:r w:rsidRPr="00182465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182465">
              <w:rPr>
                <w:b/>
                <w:bCs/>
                <w:sz w:val="20"/>
                <w:szCs w:val="20"/>
              </w:rPr>
              <w:t xml:space="preserve">/м куб. на 1 человека в месяц *** </w:t>
            </w:r>
          </w:p>
        </w:tc>
        <w:tc>
          <w:tcPr>
            <w:tcW w:w="1050" w:type="dxa"/>
            <w:vMerge w:val="restart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плата за ТКО до установления ЕТРО, руб. (гр.7+гр.8)</w:t>
            </w:r>
          </w:p>
        </w:tc>
        <w:tc>
          <w:tcPr>
            <w:tcW w:w="1077" w:type="dxa"/>
            <w:vMerge w:val="restart"/>
          </w:tcPr>
          <w:p w:rsidR="00253AFD" w:rsidRPr="00182465" w:rsidRDefault="00253AFD" w:rsidP="00665821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b/>
                <w:bCs/>
                <w:sz w:val="20"/>
                <w:szCs w:val="20"/>
              </w:rPr>
              <w:t xml:space="preserve">Изменение платы, % (гр.3/гр.9*100) </w:t>
            </w:r>
          </w:p>
        </w:tc>
      </w:tr>
      <w:tr w:rsidR="00253AFD" w:rsidRPr="00182465" w:rsidTr="00253AFD">
        <w:tc>
          <w:tcPr>
            <w:tcW w:w="426" w:type="dxa"/>
            <w:vMerge/>
          </w:tcPr>
          <w:p w:rsidR="00253AFD" w:rsidRPr="00441B0E" w:rsidRDefault="00253AFD" w:rsidP="00665821">
            <w:pPr>
              <w:jc w:val="center"/>
            </w:pPr>
          </w:p>
        </w:tc>
        <w:tc>
          <w:tcPr>
            <w:tcW w:w="994" w:type="dxa"/>
            <w:vMerge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6"/>
            <w:vMerge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sz w:val="20"/>
                <w:szCs w:val="20"/>
              </w:rPr>
              <w:t>расходы на вывоз ТКО</w:t>
            </w:r>
          </w:p>
        </w:tc>
        <w:tc>
          <w:tcPr>
            <w:tcW w:w="1869" w:type="dxa"/>
            <w:vMerge w:val="restart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65">
              <w:rPr>
                <w:rFonts w:ascii="Times New Roman" w:hAnsi="Times New Roman" w:cs="Times New Roman"/>
                <w:sz w:val="20"/>
                <w:szCs w:val="20"/>
              </w:rPr>
              <w:t xml:space="preserve">расходы управляющих компаний по начислению платы и обслуживанию договоров в сфере ТКО, </w:t>
            </w:r>
            <w:proofErr w:type="spellStart"/>
            <w:r w:rsidRPr="0018246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82465">
              <w:rPr>
                <w:rFonts w:ascii="Times New Roman" w:hAnsi="Times New Roman" w:cs="Times New Roman"/>
                <w:sz w:val="20"/>
                <w:szCs w:val="20"/>
              </w:rPr>
              <w:t>/м2 (при отсутствии сведений о расходах: гр.5= гр.4 х 13,3%)</w:t>
            </w:r>
          </w:p>
        </w:tc>
        <w:tc>
          <w:tcPr>
            <w:tcW w:w="992" w:type="dxa"/>
            <w:vMerge w:val="restart"/>
          </w:tcPr>
          <w:p w:rsidR="00253AFD" w:rsidRPr="00182465" w:rsidRDefault="00253AFD" w:rsidP="00665821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Площадь жилья на 1 </w:t>
            </w:r>
            <w:proofErr w:type="gramStart"/>
            <w:r w:rsidRPr="00182465">
              <w:rPr>
                <w:sz w:val="20"/>
                <w:szCs w:val="20"/>
              </w:rPr>
              <w:t>чел</w:t>
            </w:r>
            <w:proofErr w:type="gramEnd"/>
            <w:r w:rsidRPr="00182465">
              <w:rPr>
                <w:sz w:val="20"/>
                <w:szCs w:val="20"/>
              </w:rPr>
              <w:t xml:space="preserve">, м2 </w:t>
            </w:r>
          </w:p>
        </w:tc>
        <w:tc>
          <w:tcPr>
            <w:tcW w:w="1278" w:type="dxa"/>
            <w:vMerge w:val="restart"/>
          </w:tcPr>
          <w:p w:rsidR="00253AFD" w:rsidRPr="00182465" w:rsidRDefault="00253AFD" w:rsidP="00665821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b/>
                <w:bCs/>
                <w:sz w:val="20"/>
                <w:szCs w:val="20"/>
              </w:rPr>
              <w:t xml:space="preserve">Плата с 33 кв. м с 1 проживающим, руб. в месяц (гр.4+гр.5) х гр.6 </w:t>
            </w:r>
          </w:p>
        </w:tc>
        <w:tc>
          <w:tcPr>
            <w:tcW w:w="1273" w:type="dxa"/>
            <w:vMerge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AFD" w:rsidRPr="00182465" w:rsidTr="00253AFD">
        <w:trPr>
          <w:cantSplit/>
          <w:trHeight w:val="1134"/>
        </w:trPr>
        <w:tc>
          <w:tcPr>
            <w:tcW w:w="426" w:type="dxa"/>
            <w:vMerge/>
          </w:tcPr>
          <w:p w:rsidR="00253AFD" w:rsidRDefault="00253AFD" w:rsidP="00665821"/>
        </w:tc>
        <w:tc>
          <w:tcPr>
            <w:tcW w:w="994" w:type="dxa"/>
            <w:vMerge/>
          </w:tcPr>
          <w:p w:rsidR="00253AFD" w:rsidRPr="00182465" w:rsidRDefault="00253AFD" w:rsidP="006658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53AFD" w:rsidRPr="00182465" w:rsidRDefault="00253AFD" w:rsidP="00665821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Единый тариф на услуги регионального оператора, руб. за куб. м., в </w:t>
            </w:r>
            <w:proofErr w:type="spellStart"/>
            <w:r w:rsidRPr="00182465">
              <w:rPr>
                <w:sz w:val="20"/>
                <w:szCs w:val="20"/>
              </w:rPr>
              <w:t>т.ч</w:t>
            </w:r>
            <w:proofErr w:type="spellEnd"/>
            <w:r w:rsidRPr="0018246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253AFD" w:rsidRPr="00182465" w:rsidRDefault="00253AFD" w:rsidP="00665821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расходы на транспортирование, руб. за куб. м </w:t>
            </w:r>
          </w:p>
        </w:tc>
        <w:tc>
          <w:tcPr>
            <w:tcW w:w="992" w:type="dxa"/>
          </w:tcPr>
          <w:p w:rsidR="00253AFD" w:rsidRPr="00182465" w:rsidRDefault="00253AFD" w:rsidP="00665821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расходы на захоронение, руб. за куб. м </w:t>
            </w:r>
          </w:p>
        </w:tc>
        <w:tc>
          <w:tcPr>
            <w:tcW w:w="1134" w:type="dxa"/>
            <w:textDirection w:val="btLr"/>
          </w:tcPr>
          <w:p w:rsidR="00253AFD" w:rsidRPr="00182465" w:rsidRDefault="00253AFD" w:rsidP="00665821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расходы регионального оператора на заключение и обслуживание договоров с собственниками ТКО и операторами по обращению с ТКО, руб. за куб. м </w:t>
            </w:r>
          </w:p>
        </w:tc>
        <w:tc>
          <w:tcPr>
            <w:tcW w:w="851" w:type="dxa"/>
          </w:tcPr>
          <w:p w:rsidR="00253AFD" w:rsidRPr="00182465" w:rsidRDefault="00253AFD" w:rsidP="00665821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sz w:val="20"/>
                <w:szCs w:val="20"/>
              </w:rPr>
              <w:t xml:space="preserve">Норматив МКД в месяц, м3/чел* </w:t>
            </w:r>
          </w:p>
        </w:tc>
        <w:tc>
          <w:tcPr>
            <w:tcW w:w="850" w:type="dxa"/>
          </w:tcPr>
          <w:p w:rsidR="00253AFD" w:rsidRPr="00182465" w:rsidRDefault="00253AFD" w:rsidP="00665821">
            <w:pPr>
              <w:pStyle w:val="Default"/>
              <w:rPr>
                <w:sz w:val="20"/>
                <w:szCs w:val="20"/>
              </w:rPr>
            </w:pPr>
            <w:r w:rsidRPr="00182465">
              <w:rPr>
                <w:b/>
                <w:bCs/>
                <w:sz w:val="20"/>
                <w:szCs w:val="20"/>
              </w:rPr>
              <w:t xml:space="preserve">Плата, руб. с 1 чел. в месяц (гр. 1 х гр.2) </w:t>
            </w:r>
          </w:p>
        </w:tc>
        <w:tc>
          <w:tcPr>
            <w:tcW w:w="705" w:type="dxa"/>
          </w:tcPr>
          <w:p w:rsidR="00253AFD" w:rsidRPr="00182465" w:rsidRDefault="00253AFD" w:rsidP="0066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/м2</w:t>
            </w:r>
          </w:p>
        </w:tc>
        <w:tc>
          <w:tcPr>
            <w:tcW w:w="687" w:type="dxa"/>
          </w:tcPr>
          <w:p w:rsidR="00253AFD" w:rsidRPr="00182465" w:rsidRDefault="00253AFD" w:rsidP="0066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/чел**</w:t>
            </w:r>
          </w:p>
        </w:tc>
        <w:tc>
          <w:tcPr>
            <w:tcW w:w="1869" w:type="dxa"/>
            <w:vMerge/>
          </w:tcPr>
          <w:p w:rsidR="00253AFD" w:rsidRPr="00182465" w:rsidRDefault="00253AFD" w:rsidP="0066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AFD" w:rsidRPr="00182465" w:rsidRDefault="00253AFD" w:rsidP="0066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253AFD" w:rsidRPr="00182465" w:rsidRDefault="00253AFD" w:rsidP="0066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253AFD" w:rsidRPr="00182465" w:rsidRDefault="00253AFD" w:rsidP="0066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53AFD" w:rsidRPr="00182465" w:rsidRDefault="00253AFD" w:rsidP="0066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53AFD" w:rsidRPr="00182465" w:rsidRDefault="00253AFD" w:rsidP="0066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AFD" w:rsidRPr="00182465" w:rsidTr="00253AFD">
        <w:tc>
          <w:tcPr>
            <w:tcW w:w="426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7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3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3AFD" w:rsidRPr="00182465" w:rsidTr="00253AFD">
        <w:tc>
          <w:tcPr>
            <w:tcW w:w="426" w:type="dxa"/>
          </w:tcPr>
          <w:p w:rsidR="00253AFD" w:rsidRPr="00441B0E" w:rsidRDefault="00253AFD" w:rsidP="00665821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253AFD" w:rsidRPr="00182465" w:rsidRDefault="00253AFD" w:rsidP="00665821">
            <w:pPr>
              <w:jc w:val="center"/>
              <w:rPr>
                <w:rFonts w:ascii="Times New Roman" w:hAnsi="Times New Roman" w:cs="Times New Roman"/>
              </w:rPr>
            </w:pPr>
            <w:r w:rsidRPr="00182465">
              <w:rPr>
                <w:rFonts w:ascii="Times New Roman" w:hAnsi="Times New Roman" w:cs="Times New Roman"/>
              </w:rPr>
              <w:t>г. Пыть-Ях</w:t>
            </w:r>
          </w:p>
        </w:tc>
        <w:tc>
          <w:tcPr>
            <w:tcW w:w="849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718,33</w:t>
            </w:r>
          </w:p>
        </w:tc>
        <w:tc>
          <w:tcPr>
            <w:tcW w:w="850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479,81</w:t>
            </w:r>
          </w:p>
        </w:tc>
        <w:tc>
          <w:tcPr>
            <w:tcW w:w="992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148,89</w:t>
            </w:r>
          </w:p>
        </w:tc>
        <w:tc>
          <w:tcPr>
            <w:tcW w:w="1134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89,63</w:t>
            </w:r>
          </w:p>
        </w:tc>
        <w:tc>
          <w:tcPr>
            <w:tcW w:w="851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0,1825</w:t>
            </w:r>
          </w:p>
        </w:tc>
        <w:tc>
          <w:tcPr>
            <w:tcW w:w="850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393,29</w:t>
            </w:r>
          </w:p>
        </w:tc>
        <w:tc>
          <w:tcPr>
            <w:tcW w:w="705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4,10</w:t>
            </w:r>
          </w:p>
        </w:tc>
        <w:tc>
          <w:tcPr>
            <w:tcW w:w="687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sz w:val="22"/>
                <w:szCs w:val="22"/>
              </w:rPr>
              <w:t>0,55</w:t>
            </w:r>
          </w:p>
        </w:tc>
        <w:tc>
          <w:tcPr>
            <w:tcW w:w="992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</w:tc>
        <w:tc>
          <w:tcPr>
            <w:tcW w:w="1278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251,10</w:t>
            </w:r>
          </w:p>
        </w:tc>
        <w:tc>
          <w:tcPr>
            <w:tcW w:w="1273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 w:rsidRPr="001824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50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251,10</w:t>
            </w:r>
          </w:p>
        </w:tc>
        <w:tc>
          <w:tcPr>
            <w:tcW w:w="1077" w:type="dxa"/>
            <w:vAlign w:val="center"/>
          </w:tcPr>
          <w:p w:rsidR="00253AFD" w:rsidRPr="00182465" w:rsidRDefault="00253AFD" w:rsidP="006658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156,63</w:t>
            </w:r>
          </w:p>
        </w:tc>
      </w:tr>
    </w:tbl>
    <w:p w:rsidR="00253AFD" w:rsidRDefault="00253AFD"/>
    <w:sectPr w:rsidR="00253AFD" w:rsidSect="00253A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1"/>
    <w:rsid w:val="00182465"/>
    <w:rsid w:val="00253AFD"/>
    <w:rsid w:val="00290C42"/>
    <w:rsid w:val="00441B0E"/>
    <w:rsid w:val="004F5EDE"/>
    <w:rsid w:val="006450F1"/>
    <w:rsid w:val="00733E69"/>
    <w:rsid w:val="00800E8A"/>
    <w:rsid w:val="00E9552A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8037-D6ED-4C13-83B1-E2FF996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4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5</cp:revision>
  <dcterms:created xsi:type="dcterms:W3CDTF">2019-04-22T08:05:00Z</dcterms:created>
  <dcterms:modified xsi:type="dcterms:W3CDTF">2019-04-22T09:38:00Z</dcterms:modified>
</cp:coreProperties>
</file>