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AE" w:rsidRPr="003D3A89" w:rsidRDefault="008003AE" w:rsidP="008003AE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03AE" w:rsidRPr="003D3A89" w:rsidRDefault="00926FEC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</w:t>
      </w:r>
      <w:r w:rsidR="008003AE"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комиссии по делам несовершеннолетних и защите их прав </w:t>
      </w:r>
    </w:p>
    <w:p w:rsidR="008003AE" w:rsidRDefault="008003AE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</w:t>
      </w:r>
      <w:r w:rsidR="00064D19" w:rsidRPr="00064D1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I квартал 2019 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064D19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DE2B7E" w:rsidRPr="003D3A89" w:rsidRDefault="00DE2B7E" w:rsidP="00DE2B7E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C7CBC">
        <w:rPr>
          <w:rFonts w:ascii="Times New Roman" w:eastAsia="Times New Roman" w:hAnsi="Times New Roman"/>
          <w:sz w:val="24"/>
          <w:szCs w:val="24"/>
          <w:lang w:eastAsia="ru-RU"/>
        </w:rPr>
        <w:t>(утвержден постановлением муниципальной комиссии № 81 от 03.04.2019)</w:t>
      </w:r>
    </w:p>
    <w:p w:rsidR="00064D19" w:rsidRP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064D19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акты, в т.ч. регламентирующих межведомственное взаимодействие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064D19" w:rsidRPr="00064D19" w:rsidTr="00064D1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064D19" w:rsidRPr="00064D19" w:rsidTr="00064D1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19" w:rsidRPr="00064D19" w:rsidRDefault="00064D19" w:rsidP="00064D1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квартала 2019 года изменения не вносились</w:t>
            </w:r>
          </w:p>
        </w:tc>
      </w:tr>
      <w:tr w:rsidR="00064D19" w:rsidRPr="00064D19" w:rsidTr="00064D19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постановления муниципальной комиссии по делам несовершеннолетних и защите их прав при администрации города Пыть-Яха от 16.01.2019 № 1 «О внесении изменений в постановления территориальной комиссии по делам несовершеннолетних и защите их прав при администрации города Пыть-Яха» https://adm.gov86.org/files/2019/kdn/N-001-ot-16-01-2019.docx</w:t>
            </w:r>
          </w:p>
        </w:tc>
      </w:tr>
      <w:tr w:rsidR="00064D19" w:rsidRPr="00064D19" w:rsidTr="00064D19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 w:rsidRPr="00064D19">
              <w:t xml:space="preserve"> «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Обеспечено принятие постановлений муниципальной комиссии по делам несовершеннолетних и защите их прав при администрации г. Пыть-Яха:</w:t>
            </w:r>
          </w:p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- № 1 от 16.01.2019 «О внесении изменений в постановления территориальной комиссии по делам несовершеннолетних и защите их прав при администрации города Пыть-Яха» https://adm.gov86.org/files/2019/kdn/N-001-ot-16-01-2019.docx</w:t>
            </w:r>
          </w:p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- № 74 от 20.03.2019 «О внесении изменений в постановление муниципальной комиссии по делам несовершеннолетних и защите их прав при администрации города Пыть-Яха от 03.04.2013 № 179» https://adm.gov86.org/files/2019/kdn/N-074-ot-20-03-2019.docx</w:t>
            </w:r>
          </w:p>
        </w:tc>
      </w:tr>
    </w:tbl>
    <w:p w:rsidR="00064D19" w:rsidRP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064D19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семинаров, курсов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117"/>
        <w:gridCol w:w="7229"/>
      </w:tblGrid>
      <w:tr w:rsidR="00064D19" w:rsidRPr="00064D19" w:rsidTr="00064D19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064D19" w:rsidRPr="00064D19" w:rsidTr="00064D19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 2019 год проведено 7 заседаний муниципальной комиссии (16.01.2019, 30.01.2019, 13.02.2019, 20.02.2019, 27.02.2019, 13.03.2019 и 20.03.2019) на которых было принято 80 постановлений, в т.ч. 34 по общим вопросам.</w:t>
            </w:r>
          </w:p>
        </w:tc>
      </w:tr>
      <w:tr w:rsidR="00064D19" w:rsidRPr="00064D19" w:rsidTr="00064D19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28.02.2019</w:t>
            </w:r>
            <w:r w:rsidRPr="00064D19">
              <w:t xml:space="preserve"> 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>было проведено совещание Экспертного совета при муниципальной комиссии, на котором было рассмотрено 2 вопроса.</w:t>
            </w:r>
          </w:p>
        </w:tc>
      </w:tr>
      <w:tr w:rsidR="00064D19" w:rsidRPr="00064D19" w:rsidTr="00064D19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Организация и 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70 от 20.03.2019 «О проведении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 </w:t>
            </w:r>
            <w:hyperlink r:id="rId8" w:history="1">
              <w:r w:rsidRPr="00064D19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https://adm.gov86.org/files/2019/kdn/N-070-ot-20-03-2019.docx</w:t>
              </w:r>
            </w:hyperlink>
          </w:p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Объявлен конкурс, определены: состав конкурсной комиссии, форма и условия проведения конкурса, установлен срок приема конкурсных работ до 01.05.2019.</w:t>
            </w:r>
          </w:p>
        </w:tc>
      </w:tr>
      <w:tr w:rsidR="00064D19" w:rsidRPr="00064D19" w:rsidTr="00064D19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28.02.2019</w:t>
            </w:r>
            <w:r w:rsidRPr="00064D19">
              <w:t xml:space="preserve"> 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>был проведен семинар-практикум по оформлению документов, направляемых для рассмотрения на заседании муниципальной комиссии по делам несовершеннолетних и защите их прав при администрации города Пыть-Яха для представителей образовательных организаций, БУ «Пыть-Яхский комплексный центр социального обслуживания населения», отдела опеки и попечительства администрации города Пыть-Яха и ПДН ОМВД России по городу Пыть-Яху (зал заседаний отдела по обеспечению деятельности муниципальной комиссии)</w:t>
            </w:r>
          </w:p>
        </w:tc>
      </w:tr>
      <w:tr w:rsidR="00064D19" w:rsidRPr="00064D19" w:rsidTr="00064D19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D19" w:rsidRPr="00064D19" w:rsidRDefault="00064D19" w:rsidP="00064D1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Мероприятие запланировано к проведению в IV квартале 2019 года</w:t>
            </w:r>
          </w:p>
        </w:tc>
      </w:tr>
    </w:tbl>
    <w:p w:rsidR="00064D19" w:rsidRPr="00064D19" w:rsidRDefault="00064D19" w:rsidP="00064D19">
      <w:pPr>
        <w:numPr>
          <w:ilvl w:val="0"/>
          <w:numId w:val="7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064D19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территориальной комиссии</w:t>
      </w:r>
    </w:p>
    <w:tbl>
      <w:tblPr>
        <w:tblW w:w="14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118"/>
        <w:gridCol w:w="7230"/>
      </w:tblGrid>
      <w:tr w:rsidR="00064D19" w:rsidRPr="00064D19" w:rsidTr="00064D19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</w:tr>
      <w:tr w:rsidR="00064D19" w:rsidRPr="00064D19" w:rsidTr="00064D19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15 от 30.01.2019</w:t>
            </w:r>
            <w:r w:rsidRPr="00064D19">
              <w:t xml:space="preserve"> «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 за 12 месяцев 2018 года» https://adm.gov86.org/files/2019/kdn/N-015-ot-30-01-2019.docx</w:t>
            </w:r>
          </w:p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46 от 20.02.2019</w:t>
            </w:r>
            <w:r w:rsidRPr="00064D19">
              <w:t xml:space="preserve"> «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О состоянии преступности и правонарушений несовершеннолетних на участке обслуживания Сургутского ЛО МВД России на транспорте за 2018 год» https://adm.gov86.org/files/2019/kdn/N-046-ot-20-02-2019.docx </w:t>
            </w:r>
          </w:p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47 от 20.02.2019 «О состоянии подростковой преступности на территории Ханты-Мансийского автономного округа-Югры за 2018 год» https://adm.gov86.org/files/2019/kdn/N-047-ot-20-02-2019.docx</w:t>
            </w:r>
          </w:p>
        </w:tc>
      </w:tr>
      <w:tr w:rsidR="00064D19" w:rsidRPr="00064D19" w:rsidTr="00064D1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33 от 13.02.2019 «О результатах мониторинга отдельных показателей деятельности субъектов системы профилактики безнадзорности и правонарушений несовершеннолетних за 2018 год» https://adm.gov86.org/files/2019/kdn/N-033-ot-13-02-2019.docx</w:t>
            </w:r>
          </w:p>
        </w:tc>
      </w:tr>
      <w:tr w:rsidR="00064D19" w:rsidRPr="00064D19" w:rsidTr="00064D19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мероприятий индивидуальных программ реабилитации несовершеннолетних и семей, находящихся в социально опасном положении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62 от 13.03.2019 «О результатах рассмотрения мониторинга по исполнению мероприятий индивидуальных программ реабилитации семей и несовершеннолетних, находящихся в социально опасном положении со сроком исполнения до 10.02.2019».</w:t>
            </w:r>
          </w:p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Постановление МКДН № 63 от 13.03.2019 «О результатах рассмотрения итоговой информации по исполнению мероприятий индивидуальных 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lastRenderedPageBreak/>
              <w:t>программ реабилитации семей и несовершеннолетних, находящихся в социально опасном положении со сроком исполнения до 10.02.2019».</w:t>
            </w:r>
          </w:p>
        </w:tc>
      </w:tr>
      <w:tr w:rsidR="00064D19" w:rsidRPr="00064D19" w:rsidTr="00064D19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35 от 13.02.2019 «О принимаемых мерах по предупреждению чрезвычайных происшествий с детьми» https://adm.gov86.org/files/2019/kdn/N-035-ot-13-02-2019.docx</w:t>
            </w:r>
          </w:p>
        </w:tc>
      </w:tr>
      <w:tr w:rsidR="00064D19" w:rsidRPr="00064D19" w:rsidTr="00064D19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 (в т.ч.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Рассмотрение результатов за </w:t>
            </w:r>
            <w:r w:rsidRPr="00064D19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 2019 года будет осуществлено в начале </w:t>
            </w:r>
            <w:r w:rsidRPr="00064D19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квартала 2019 года</w:t>
            </w:r>
          </w:p>
        </w:tc>
      </w:tr>
      <w:tr w:rsidR="00064D19" w:rsidRPr="00064D19" w:rsidTr="00064D19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 психологов и педагогов по работе с несовершеннолетними участниками уголовного судопроизводства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6 от 16.01.2019 «Об утверждении графиков дежурства психологов и педагогов по работе с несовершеннолетними участниками уголовного судопроизводства на февраль 2019 года».</w:t>
            </w:r>
          </w:p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39 от 13.02.2019 «Об утверждении графиков дежурства психологов и педагогов по работе с несовершеннолетними участниками уголовного судопроизводства на март 2019 года».</w:t>
            </w:r>
          </w:p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Постановление МКДН № 73 от 20.03.2019 «Об утверждении графиков дежурства психологов и педагогов по работе с несовершеннолетними участниками уголовного судопроизводства на апрель 2019 года».</w:t>
            </w:r>
          </w:p>
        </w:tc>
      </w:tr>
      <w:tr w:rsidR="00064D19" w:rsidRPr="00064D19" w:rsidTr="00064D19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32 от 13.02.2019 «Об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2018 год» https://adm.gov86.org/files/2019/kdn/N-032-ot-13-02-2019.docx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2 от 16.01.2019 «Об утверждении отчета о деятельности комиссии по делам несовершеннолетних и защите их прав при администрации города Пыть-Яха за 2018 год»</w:t>
            </w:r>
            <w:r w:rsidRPr="00064D19">
              <w:t xml:space="preserve"> https://adm.gov86.org/files/2019/kdn/N-002-ot-16-01-2019.docx</w:t>
            </w:r>
          </w:p>
        </w:tc>
      </w:tr>
      <w:tr w:rsidR="00064D19" w:rsidRPr="00064D19" w:rsidTr="00064D1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Постановление МКДН № 5 от 16.01.2019 «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 результатах мониторинга исполнения постановлений комиссии по делам несовершеннолетних и 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защите их прав при администрации города Пыть-Яха за IV квартал 2018 года» https://adm.gov86.org/files/2019/kdn/N-005-ot-16-01-2019.docx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2019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во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города Пыть-Яха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lang w:val="en-US" w:eastAsia="ru-RU"/>
              </w:rPr>
              <w:t>III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«Пыть-Яхский комплексный центр социального обслуживания населения»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при администрации города Пыть-Яха на 2020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  <w:tr w:rsidR="00064D19" w:rsidRPr="00064D19" w:rsidTr="00064D19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19" w:rsidRPr="00064D19" w:rsidRDefault="00064D19" w:rsidP="00064D1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>Об утверждении межведомственного комплексного плана работы субъектов системы профилактики безнадзорности и правонарушений несовершеннолетних на 2020 год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19" w:rsidRPr="00064D19" w:rsidRDefault="00064D19" w:rsidP="00064D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Мероприятие запланировано к проведению в </w:t>
            </w:r>
            <w:r w:rsidRPr="00064D19">
              <w:rPr>
                <w:rFonts w:ascii="Times New Roman" w:eastAsia="Times New Roman" w:hAnsi="Times New Roman"/>
                <w:color w:val="000000"/>
                <w:lang w:eastAsia="ru-RU"/>
              </w:rPr>
              <w:t>IV</w:t>
            </w:r>
            <w:r w:rsidRPr="00064D19">
              <w:rPr>
                <w:rFonts w:ascii="Times New Roman" w:eastAsia="Times New Roman" w:hAnsi="Times New Roman"/>
                <w:lang w:eastAsia="ru-RU"/>
              </w:rPr>
              <w:t xml:space="preserve"> квартале 2019 года</w:t>
            </w:r>
          </w:p>
        </w:tc>
      </w:tr>
    </w:tbl>
    <w:p w:rsidR="00C6411A" w:rsidRDefault="00C6411A" w:rsidP="00E954C2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lang w:eastAsia="ru-RU"/>
        </w:rPr>
      </w:pPr>
    </w:p>
    <w:sectPr w:rsidR="00C6411A" w:rsidSect="001F231C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D0" w:rsidRDefault="002B30D0" w:rsidP="00556FE2">
      <w:pPr>
        <w:spacing w:after="0" w:line="240" w:lineRule="auto"/>
      </w:pPr>
      <w:r>
        <w:separator/>
      </w:r>
    </w:p>
  </w:endnote>
  <w:endnote w:type="continuationSeparator" w:id="0">
    <w:p w:rsidR="002B30D0" w:rsidRDefault="002B30D0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D0" w:rsidRDefault="002B30D0" w:rsidP="00556FE2">
      <w:pPr>
        <w:spacing w:after="0" w:line="240" w:lineRule="auto"/>
      </w:pPr>
      <w:r>
        <w:separator/>
      </w:r>
    </w:p>
  </w:footnote>
  <w:footnote w:type="continuationSeparator" w:id="0">
    <w:p w:rsidR="002B30D0" w:rsidRDefault="002B30D0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61" w:rsidRDefault="00C42C61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E2B7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B1A"/>
    <w:rsid w:val="00035C51"/>
    <w:rsid w:val="00036318"/>
    <w:rsid w:val="0003677C"/>
    <w:rsid w:val="00036FE3"/>
    <w:rsid w:val="000376A0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4D1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F4"/>
    <w:rsid w:val="00110B10"/>
    <w:rsid w:val="00110B8E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6AD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534A"/>
    <w:rsid w:val="00166432"/>
    <w:rsid w:val="00166C91"/>
    <w:rsid w:val="001672FC"/>
    <w:rsid w:val="00167AA6"/>
    <w:rsid w:val="00170447"/>
    <w:rsid w:val="00170DE7"/>
    <w:rsid w:val="0017132C"/>
    <w:rsid w:val="001714A5"/>
    <w:rsid w:val="001718BB"/>
    <w:rsid w:val="00172162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0816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87DB5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0D0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2FEE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1BAA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4EE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3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4B4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DE2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39D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7EB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D8C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985"/>
    <w:rsid w:val="00554EE2"/>
    <w:rsid w:val="0055500C"/>
    <w:rsid w:val="00555FAD"/>
    <w:rsid w:val="005565C4"/>
    <w:rsid w:val="00556FE2"/>
    <w:rsid w:val="0055712C"/>
    <w:rsid w:val="0056009C"/>
    <w:rsid w:val="005600B0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5C5D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4AB8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6C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8C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1C6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4F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5E42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6FEC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84E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90C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97D35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63A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7F4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44B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1B56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8AB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2B0B"/>
    <w:rsid w:val="00C336A9"/>
    <w:rsid w:val="00C33B9D"/>
    <w:rsid w:val="00C33F4C"/>
    <w:rsid w:val="00C33FFA"/>
    <w:rsid w:val="00C344CA"/>
    <w:rsid w:val="00C34AB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61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BC8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75A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8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6EE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1B1A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35F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2B7E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0DEA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767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35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1F78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33E0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23349-FE66-4CA7-9F03-80C4B87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c"/>
    <w:rsid w:val="004D67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gov86.org/files/2019/kdn/N-070-ot-20-03-201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41B5-B58C-4CB6-8280-BB6A1F6F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Чернышова</dc:creator>
  <cp:lastModifiedBy>Светлана Чернышова</cp:lastModifiedBy>
  <cp:revision>2</cp:revision>
  <cp:lastPrinted>2019-01-18T06:39:00Z</cp:lastPrinted>
  <dcterms:created xsi:type="dcterms:W3CDTF">2019-04-08T10:30:00Z</dcterms:created>
  <dcterms:modified xsi:type="dcterms:W3CDTF">2019-04-08T10:30:00Z</dcterms:modified>
</cp:coreProperties>
</file>