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B8" w:rsidRPr="00801AA4" w:rsidRDefault="009A6FB8" w:rsidP="00AE1098">
      <w:pPr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FB8" w:rsidRPr="00801AA4" w:rsidRDefault="009A6FB8" w:rsidP="003309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9A6FB8" w:rsidRPr="00801AA4" w:rsidRDefault="009A6FB8" w:rsidP="0033093F">
      <w:pPr>
        <w:jc w:val="center"/>
        <w:rPr>
          <w:sz w:val="28"/>
          <w:szCs w:val="28"/>
        </w:rPr>
      </w:pPr>
    </w:p>
    <w:p w:rsidR="009A6FB8" w:rsidRPr="00801AA4" w:rsidRDefault="009A6FB8" w:rsidP="0033093F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9A6FB8" w:rsidRPr="00AD5863" w:rsidRDefault="009A6FB8" w:rsidP="00A63A3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AD5863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AD5863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в городе Пыть-Яхе</w:t>
            </w:r>
            <w:r w:rsidRPr="00AD5863">
              <w:rPr>
                <w:sz w:val="28"/>
                <w:szCs w:val="28"/>
              </w:rPr>
              <w:t>»</w:t>
            </w:r>
            <w:r w:rsidRPr="00AD586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работе с комиссиями и Советом по коррупции администрации города Пыть-Яха;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Департамент образования и молодежной политики администрации г. Пыть-Яха;</w:t>
            </w:r>
          </w:p>
          <w:p w:rsidR="009A6FB8" w:rsidRPr="00412A6F" w:rsidRDefault="009A6FB8" w:rsidP="00A63A3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A6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г. 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 xml:space="preserve">Отдел по культуре и искусству администрации </w:t>
            </w:r>
            <w:proofErr w:type="spellStart"/>
            <w:r w:rsidRPr="00801AA4">
              <w:rPr>
                <w:sz w:val="28"/>
                <w:szCs w:val="28"/>
                <w:lang w:eastAsia="en-US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  <w:lang w:eastAsia="en-US"/>
              </w:rPr>
              <w:t>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801AA4">
              <w:rPr>
                <w:sz w:val="28"/>
                <w:szCs w:val="28"/>
                <w:lang w:eastAsia="en-US"/>
              </w:rPr>
              <w:t>Отдел по физической культуре и спорту администрации г. Пыть-Яха;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</w:rPr>
            </w:pPr>
            <w:r w:rsidRPr="00801AA4">
              <w:rPr>
                <w:sz w:val="28"/>
                <w:szCs w:val="28"/>
              </w:rPr>
              <w:t xml:space="preserve">Отдел по организации деятельности территориальной комиссии по делам несовершеннолетних и защите их прав администрации </w:t>
            </w:r>
            <w:proofErr w:type="spellStart"/>
            <w:r w:rsidRPr="00801AA4">
              <w:rPr>
                <w:sz w:val="28"/>
                <w:szCs w:val="28"/>
              </w:rPr>
              <w:t>г.Пыть-Яха</w:t>
            </w:r>
            <w:proofErr w:type="spellEnd"/>
            <w:r w:rsidRPr="00801AA4">
              <w:rPr>
                <w:sz w:val="28"/>
                <w:szCs w:val="28"/>
              </w:rPr>
              <w:t>;</w:t>
            </w:r>
          </w:p>
          <w:p w:rsidR="009A6FB8" w:rsidRPr="00412A6F" w:rsidRDefault="009A6FB8" w:rsidP="00A63A3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6F">
              <w:rPr>
                <w:rFonts w:ascii="Times New Roman" w:hAnsi="Times New Roman"/>
                <w:sz w:val="28"/>
                <w:szCs w:val="28"/>
              </w:rPr>
              <w:t xml:space="preserve">Отдел по наградам, связям с общественными организациями и СМИ управления делами администрации </w:t>
            </w:r>
            <w:proofErr w:type="spellStart"/>
            <w:r w:rsidRPr="00412A6F">
              <w:rPr>
                <w:rFonts w:ascii="Times New Roman" w:hAnsi="Times New Roman"/>
                <w:sz w:val="28"/>
                <w:szCs w:val="28"/>
              </w:rPr>
              <w:t>г.Пыть-Яха</w:t>
            </w:r>
            <w:proofErr w:type="spellEnd"/>
            <w:r w:rsidRPr="00412A6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6FB8" w:rsidRPr="00801AA4" w:rsidRDefault="009A6FB8" w:rsidP="00A63A30">
            <w:pPr>
              <w:jc w:val="both"/>
              <w:rPr>
                <w:sz w:val="28"/>
                <w:szCs w:val="28"/>
                <w:lang w:eastAsia="en-US"/>
              </w:rPr>
            </w:pPr>
            <w:r w:rsidRPr="00D17E35">
              <w:rPr>
                <w:sz w:val="28"/>
                <w:szCs w:val="28"/>
                <w:lang w:eastAsia="en-US"/>
              </w:rPr>
              <w:t>Управление по делам гражданской обороны и чрезвычайным ситуациям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01AA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01AA4">
              <w:rPr>
                <w:sz w:val="28"/>
                <w:szCs w:val="28"/>
              </w:rPr>
              <w:t>г.Пыть-Яха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9A6FB8" w:rsidRPr="00801AA4" w:rsidRDefault="009A6FB8" w:rsidP="00A63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  <w:r w:rsidRPr="00801AA4">
              <w:rPr>
                <w:sz w:val="28"/>
                <w:szCs w:val="28"/>
              </w:rPr>
              <w:t xml:space="preserve"> на территории муниципального образования городской округ город Пыть-Ях,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Создание и совершенствование условий для обеспечения общественного порядка, в том числе с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участием граждан.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9A6FB8" w:rsidRPr="00433F0B" w:rsidRDefault="009A6FB8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F30A8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9A6FB8" w:rsidRPr="00433F0B" w:rsidRDefault="009A6FB8" w:rsidP="00A63A30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2974A8" w:rsidRDefault="009A6FB8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9A6FB8" w:rsidRPr="002974A8" w:rsidRDefault="009A6FB8" w:rsidP="00A63A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4A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74A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857B84" w:rsidRPr="00433F0B" w:rsidRDefault="00857B84" w:rsidP="00857B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1228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A6FB8" w:rsidRPr="00433F0B" w:rsidRDefault="00857B84" w:rsidP="00857B8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  <w:tr w:rsidR="009A6FB8" w:rsidRPr="00801AA4" w:rsidTr="00A63A30">
        <w:tc>
          <w:tcPr>
            <w:tcW w:w="3348" w:type="dxa"/>
          </w:tcPr>
          <w:p w:rsidR="009A6FB8" w:rsidRPr="00433F0B" w:rsidRDefault="009A6FB8" w:rsidP="00A63A30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9A6FB8" w:rsidRPr="00801AA4" w:rsidTr="00A63A30">
        <w:trPr>
          <w:trHeight w:val="3060"/>
        </w:trPr>
        <w:tc>
          <w:tcPr>
            <w:tcW w:w="3348" w:type="dxa"/>
          </w:tcPr>
          <w:p w:rsidR="009A6FB8" w:rsidRPr="00801AA4" w:rsidRDefault="009A6FB8" w:rsidP="00A63A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857B84" w:rsidRPr="008834C9" w:rsidRDefault="00857B84" w:rsidP="00857B84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>
              <w:rPr>
                <w:color w:val="000000"/>
                <w:sz w:val="28"/>
                <w:szCs w:val="28"/>
              </w:rPr>
              <w:t>43 951,3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2019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2020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jc w:val="both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2021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3 63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8834C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 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2022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4 683,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3507,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proofErr w:type="gramEnd"/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857B84" w:rsidRPr="008834C9" w:rsidRDefault="00857B84" w:rsidP="00857B84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2026-2030 – </w:t>
            </w:r>
            <w:r>
              <w:rPr>
                <w:color w:val="000000"/>
                <w:sz w:val="28"/>
                <w:szCs w:val="28"/>
              </w:rPr>
              <w:t>17 535,5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9A6FB8" w:rsidRPr="00433F0B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A6FB8" w:rsidRPr="00801AA4" w:rsidRDefault="009A6FB8" w:rsidP="0033093F">
      <w:pPr>
        <w:jc w:val="center"/>
        <w:rPr>
          <w:sz w:val="28"/>
          <w:szCs w:val="28"/>
        </w:rPr>
      </w:pPr>
    </w:p>
    <w:p w:rsidR="009A6FB8" w:rsidRDefault="009A6FB8" w:rsidP="0033093F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201415">
        <w:rPr>
          <w:rFonts w:ascii="Times New Roman" w:hAnsi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9A6FB8" w:rsidRPr="00201415" w:rsidRDefault="009A6FB8" w:rsidP="00E32F9B">
      <w:pPr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rFonts w:eastAsia="Batang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9A6FB8" w:rsidRDefault="009A6FB8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Pr="00201415">
        <w:rPr>
          <w:rFonts w:ascii="Times New Roman" w:hAnsi="Times New Roman"/>
          <w:color w:val="000000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014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FB8" w:rsidRDefault="009A6FB8" w:rsidP="0033093F">
      <w:pPr>
        <w:pStyle w:val="ConsPlusNormal"/>
        <w:tabs>
          <w:tab w:val="center" w:pos="5103"/>
        </w:tabs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415">
        <w:rPr>
          <w:sz w:val="28"/>
          <w:szCs w:val="28"/>
        </w:rPr>
        <w:t>оздание благоприятных условий для ведения предпринимательской деятельности</w:t>
      </w:r>
      <w:r>
        <w:rPr>
          <w:sz w:val="28"/>
          <w:szCs w:val="28"/>
        </w:rPr>
        <w:t>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415">
        <w:rPr>
          <w:sz w:val="28"/>
          <w:szCs w:val="28"/>
        </w:rPr>
        <w:t>ключение инновационной составля</w:t>
      </w:r>
      <w:r>
        <w:rPr>
          <w:sz w:val="28"/>
          <w:szCs w:val="28"/>
        </w:rPr>
        <w:t>ющей в муниципальную программу;</w:t>
      </w:r>
    </w:p>
    <w:p w:rsidR="009A6FB8" w:rsidRPr="00201415" w:rsidRDefault="009A6FB8" w:rsidP="0033093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415">
        <w:rPr>
          <w:sz w:val="28"/>
          <w:szCs w:val="28"/>
        </w:rPr>
        <w:t>овышение производительности труда.</w:t>
      </w:r>
    </w:p>
    <w:p w:rsidR="009A6FB8" w:rsidRPr="00201415" w:rsidRDefault="009A6FB8" w:rsidP="0033093F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415">
        <w:rPr>
          <w:rFonts w:ascii="Times New Roman" w:hAnsi="Times New Roman"/>
          <w:color w:val="000000"/>
          <w:sz w:val="28"/>
          <w:szCs w:val="28"/>
        </w:rPr>
        <w:t>Раздел 2. «Механизм реализации муниципальной Программы»</w:t>
      </w:r>
    </w:p>
    <w:p w:rsidR="009A6FB8" w:rsidRPr="00201415" w:rsidRDefault="009A6FB8" w:rsidP="00782EDC">
      <w:pPr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9A6FB8" w:rsidRPr="00D32CD8" w:rsidRDefault="009A6FB8" w:rsidP="00782ED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1415">
        <w:rPr>
          <w:sz w:val="28"/>
          <w:szCs w:val="28"/>
        </w:rPr>
        <w:t xml:space="preserve">2.1. </w:t>
      </w:r>
      <w:r w:rsidRPr="00201415">
        <w:rPr>
          <w:color w:val="000000"/>
          <w:sz w:val="28"/>
          <w:szCs w:val="28"/>
        </w:rPr>
        <w:t xml:space="preserve">Общее руководство подготовкой и проведением мероприятий в рамках реализации Программы осуществляется отделом по работе с комиссиями и Советом по коррупции, непосредственное проведение мероприятий, в рамках своих направлений деятельности, осуществляют Департамент по образованию и молодежной политике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города, управление по </w:t>
      </w:r>
      <w:r w:rsidRPr="00201415">
        <w:rPr>
          <w:color w:val="000000"/>
          <w:sz w:val="28"/>
          <w:szCs w:val="28"/>
        </w:rPr>
        <w:lastRenderedPageBreak/>
        <w:t xml:space="preserve">правовым вопросам администрации города, отдел по наградам, связям с общественными организациями и СМИ управления делами администрации г. Пыть-Яха, </w:t>
      </w:r>
      <w:r w:rsidRPr="00201415">
        <w:rPr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01415">
        <w:rPr>
          <w:sz w:val="28"/>
          <w:szCs w:val="28"/>
        </w:rPr>
        <w:t xml:space="preserve">администрации </w:t>
      </w:r>
      <w:proofErr w:type="spellStart"/>
      <w:r w:rsidRPr="00201415">
        <w:rPr>
          <w:sz w:val="28"/>
          <w:szCs w:val="28"/>
        </w:rPr>
        <w:t>г.Пыть-Яха</w:t>
      </w:r>
      <w:proofErr w:type="spellEnd"/>
      <w:r>
        <w:rPr>
          <w:color w:val="FF0000"/>
          <w:sz w:val="28"/>
          <w:szCs w:val="28"/>
        </w:rPr>
        <w:t>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9A6FB8" w:rsidRPr="00201415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415">
        <w:rPr>
          <w:color w:val="000000"/>
          <w:sz w:val="28"/>
          <w:szCs w:val="28"/>
        </w:rPr>
        <w:t>Ежегодно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Программы.</w:t>
      </w:r>
    </w:p>
    <w:p w:rsidR="009A6FB8" w:rsidRPr="00201415" w:rsidRDefault="009A6FB8" w:rsidP="00782EDC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4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Порядок реализации мероприятий муниципальной программы </w:t>
      </w:r>
      <w:r w:rsidRPr="00201415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9A6FB8" w:rsidRPr="00201415" w:rsidRDefault="009A6FB8" w:rsidP="00782ED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01415">
        <w:rPr>
          <w:sz w:val="28"/>
          <w:szCs w:val="28"/>
        </w:rPr>
        <w:t>2.3.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9A6FB8" w:rsidRPr="00756518" w:rsidRDefault="009A6FB8" w:rsidP="00782E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6518">
        <w:rPr>
          <w:color w:val="000000"/>
          <w:sz w:val="28"/>
          <w:szCs w:val="28"/>
        </w:rPr>
        <w:t>2.4. М</w:t>
      </w:r>
      <w:r w:rsidRPr="0075651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9A6FB8" w:rsidRDefault="009A6FB8" w:rsidP="00756518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9A6FB8" w:rsidSect="00236F1C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56518">
        <w:rPr>
          <w:sz w:val="28"/>
          <w:szCs w:val="28"/>
        </w:rPr>
        <w:t>2.5. Муниципальной программой не предусмотрены мероприятия, реализуемые с применением инициативного бюджетирования.</w:t>
      </w:r>
      <w:r>
        <w:rPr>
          <w:sz w:val="28"/>
          <w:szCs w:val="28"/>
        </w:rPr>
        <w:t xml:space="preserve"> </w:t>
      </w:r>
    </w:p>
    <w:p w:rsidR="009A6FB8" w:rsidRDefault="009A6FB8" w:rsidP="00E32F9B">
      <w:pPr>
        <w:jc w:val="right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lastRenderedPageBreak/>
        <w:t xml:space="preserve">Таблица 1 </w:t>
      </w:r>
    </w:p>
    <w:p w:rsidR="009A6FB8" w:rsidRPr="005E3DFA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</w:p>
    <w:p w:rsidR="009A6FB8" w:rsidRPr="005E3DFA" w:rsidRDefault="009A6FB8" w:rsidP="0033093F">
      <w:pPr>
        <w:jc w:val="center"/>
        <w:rPr>
          <w:color w:val="000000"/>
          <w:sz w:val="26"/>
          <w:szCs w:val="26"/>
        </w:rPr>
      </w:pPr>
    </w:p>
    <w:p w:rsidR="00857B84" w:rsidRPr="005E3DFA" w:rsidRDefault="00857B84" w:rsidP="00857B84">
      <w:pPr>
        <w:jc w:val="center"/>
        <w:rPr>
          <w:color w:val="000000"/>
          <w:sz w:val="26"/>
          <w:szCs w:val="26"/>
        </w:rPr>
      </w:pPr>
    </w:p>
    <w:p w:rsidR="00857B84" w:rsidRDefault="00857B84" w:rsidP="00857B84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857B84" w:rsidRPr="0066378F" w:rsidTr="001961C3">
        <w:trPr>
          <w:trHeight w:val="1335"/>
        </w:trPr>
        <w:tc>
          <w:tcPr>
            <w:tcW w:w="568" w:type="dxa"/>
            <w:vMerge w:val="restart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57B84" w:rsidRPr="0066378F" w:rsidTr="001961C3">
        <w:trPr>
          <w:trHeight w:val="85"/>
        </w:trPr>
        <w:tc>
          <w:tcPr>
            <w:tcW w:w="568" w:type="dxa"/>
            <w:vMerge/>
          </w:tcPr>
          <w:p w:rsidR="00857B84" w:rsidRPr="0066378F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57B84" w:rsidRPr="0066378F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57B84" w:rsidRPr="0066378F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57B84" w:rsidRPr="0066378F" w:rsidTr="001961C3">
        <w:trPr>
          <w:trHeight w:val="70"/>
        </w:trPr>
        <w:tc>
          <w:tcPr>
            <w:tcW w:w="56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57B84" w:rsidRPr="0066378F" w:rsidTr="001961C3">
        <w:trPr>
          <w:trHeight w:val="705"/>
        </w:trPr>
        <w:tc>
          <w:tcPr>
            <w:tcW w:w="56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57B84" w:rsidRPr="0066378F" w:rsidRDefault="00857B84" w:rsidP="001961C3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857B84" w:rsidRPr="0066378F" w:rsidRDefault="00857B84" w:rsidP="001961C3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993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1228**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945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89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44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</w:t>
            </w:r>
          </w:p>
        </w:tc>
      </w:tr>
      <w:tr w:rsidR="00857B84" w:rsidRPr="0066378F" w:rsidTr="001961C3">
        <w:trPr>
          <w:trHeight w:val="430"/>
        </w:trPr>
        <w:tc>
          <w:tcPr>
            <w:tcW w:w="56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857B84" w:rsidRPr="0066378F" w:rsidRDefault="00857B84" w:rsidP="001961C3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66378F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857B84" w:rsidRDefault="00857B84" w:rsidP="00857B84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9A6FB8" w:rsidRDefault="00857B84" w:rsidP="00857B8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E3DFA">
        <w:rPr>
          <w:rFonts w:ascii="Times New Roman" w:hAnsi="Times New Roman"/>
          <w:sz w:val="24"/>
          <w:szCs w:val="24"/>
        </w:rPr>
        <w:t>Указ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</w:t>
      </w: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7B84" w:rsidRDefault="00857B84" w:rsidP="00857B84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Распределение финансовых ресурсов муниципальной программы</w:t>
      </w:r>
    </w:p>
    <w:p w:rsidR="00857B84" w:rsidRPr="00801AA4" w:rsidRDefault="00857B84" w:rsidP="00857B84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857B84" w:rsidRPr="00B87E53" w:rsidTr="001961C3">
        <w:tc>
          <w:tcPr>
            <w:tcW w:w="708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57B84" w:rsidRPr="00B87E53" w:rsidTr="001961C3">
        <w:tc>
          <w:tcPr>
            <w:tcW w:w="15877" w:type="dxa"/>
            <w:gridSpan w:val="17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работе с комиссиями и Советом по коррупции администрации 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города;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Pr="00B87E53">
              <w:rPr>
                <w:color w:val="000000"/>
                <w:sz w:val="18"/>
                <w:szCs w:val="18"/>
                <w:lang w:eastAsia="en-US"/>
              </w:rPr>
              <w:t>Управление</w:t>
            </w:r>
            <w:proofErr w:type="gramEnd"/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B87E53">
              <w:rPr>
                <w:color w:val="000000"/>
                <w:sz w:val="18"/>
                <w:szCs w:val="18"/>
              </w:rPr>
              <w:t>г.Пыть-Яха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1404,5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17 244,0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комиссии  (</w:t>
            </w:r>
            <w:proofErr w:type="gramEnd"/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Профилактика рецидивных преступлений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наградам, связям с общественными организациями 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3090"/>
        </w:trPr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415"/>
        </w:trPr>
        <w:tc>
          <w:tcPr>
            <w:tcW w:w="708" w:type="dxa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администрации города Пыть-Яха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857B84" w:rsidRPr="00B87E53" w:rsidTr="001961C3">
        <w:trPr>
          <w:trHeight w:val="427"/>
        </w:trPr>
        <w:tc>
          <w:tcPr>
            <w:tcW w:w="708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480"/>
        </w:trPr>
        <w:tc>
          <w:tcPr>
            <w:tcW w:w="708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02"/>
        </w:trPr>
        <w:tc>
          <w:tcPr>
            <w:tcW w:w="708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857B84" w:rsidRPr="00B87E53" w:rsidTr="001961C3">
        <w:trPr>
          <w:trHeight w:val="531"/>
        </w:trPr>
        <w:tc>
          <w:tcPr>
            <w:tcW w:w="708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41 011,3</w:t>
            </w:r>
          </w:p>
        </w:tc>
        <w:tc>
          <w:tcPr>
            <w:tcW w:w="993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18 066,3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7516AB"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  <w:noWrap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информационной антинаркотической политики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направленных на формирование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негативного отношения к незаконному обороту и употреблению наркотиков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Департамент образования и молодежной политики администрации г. Пыть-Яха;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Отдел по культуре и искусству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708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78" w:type="dxa"/>
            <w:gridSpan w:val="5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857B84" w:rsidRPr="00B87E53" w:rsidTr="001961C3"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857B84" w:rsidRPr="00B87E53" w:rsidTr="001961C3">
        <w:trPr>
          <w:trHeight w:val="411"/>
        </w:trPr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180"/>
        </w:trPr>
        <w:tc>
          <w:tcPr>
            <w:tcW w:w="2978" w:type="dxa"/>
            <w:gridSpan w:val="5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57B84" w:rsidRPr="00B87E53" w:rsidTr="001961C3">
        <w:trPr>
          <w:trHeight w:val="134"/>
        </w:trPr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rPr>
          <w:trHeight w:val="268"/>
        </w:trPr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57B84" w:rsidRPr="00B87E53" w:rsidTr="001961C3">
        <w:trPr>
          <w:trHeight w:val="201"/>
        </w:trPr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57B84" w:rsidRPr="00B87E53" w:rsidTr="001961C3">
        <w:trPr>
          <w:trHeight w:val="479"/>
        </w:trPr>
        <w:tc>
          <w:tcPr>
            <w:tcW w:w="2978" w:type="dxa"/>
            <w:gridSpan w:val="5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25"/>
        </w:trPr>
        <w:tc>
          <w:tcPr>
            <w:tcW w:w="2947" w:type="dxa"/>
            <w:gridSpan w:val="4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84" w:rsidRPr="00B87E53" w:rsidTr="001961C3">
        <w:trPr>
          <w:trHeight w:val="284"/>
        </w:trPr>
        <w:tc>
          <w:tcPr>
            <w:tcW w:w="2947" w:type="dxa"/>
            <w:gridSpan w:val="4"/>
            <w:vMerge w:val="restart"/>
          </w:tcPr>
          <w:p w:rsidR="00857B84" w:rsidRPr="00B87E53" w:rsidRDefault="00857B84" w:rsidP="001961C3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68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402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452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060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rPr>
          <w:trHeight w:val="240"/>
        </w:trPr>
        <w:tc>
          <w:tcPr>
            <w:tcW w:w="2947" w:type="dxa"/>
            <w:gridSpan w:val="4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857B84" w:rsidRPr="00B87E53" w:rsidTr="001961C3">
        <w:trPr>
          <w:trHeight w:val="165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rPr>
          <w:trHeight w:val="135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57B84" w:rsidRPr="00B87E53" w:rsidTr="001961C3">
        <w:tc>
          <w:tcPr>
            <w:tcW w:w="2947" w:type="dxa"/>
            <w:gridSpan w:val="4"/>
            <w:vMerge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857B84" w:rsidRPr="00B87E53" w:rsidTr="001961C3">
        <w:trPr>
          <w:trHeight w:val="543"/>
        </w:trPr>
        <w:tc>
          <w:tcPr>
            <w:tcW w:w="2947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Default="00857B84" w:rsidP="001961C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4678" w:type="dxa"/>
            <w:gridSpan w:val="6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7B84" w:rsidRPr="00B87E53" w:rsidTr="001961C3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25 178,8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8834C9" w:rsidRDefault="00857B84" w:rsidP="001961C3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8834C9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93705C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930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B87E53">
              <w:rPr>
                <w:color w:val="000000"/>
                <w:sz w:val="18"/>
                <w:szCs w:val="18"/>
              </w:rPr>
              <w:t>г.Пыть-Яха</w:t>
            </w:r>
            <w:proofErr w:type="spellEnd"/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sz w:val="18"/>
                <w:szCs w:val="18"/>
              </w:rPr>
            </w:pP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B87E53" w:rsidTr="001961C3"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FC1CE8" w:rsidTr="001961C3">
        <w:trPr>
          <w:trHeight w:val="405"/>
        </w:trPr>
        <w:tc>
          <w:tcPr>
            <w:tcW w:w="2897" w:type="dxa"/>
            <w:gridSpan w:val="2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857B84" w:rsidRPr="00B87E53" w:rsidRDefault="00857B84" w:rsidP="001961C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57B84" w:rsidRPr="00B87E53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857B84" w:rsidRPr="00FC1CE8" w:rsidTr="001961C3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B84" w:rsidRPr="00FC1CE8" w:rsidRDefault="00857B84" w:rsidP="001961C3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857B84" w:rsidRPr="00FC1CE8" w:rsidTr="001961C3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857B84" w:rsidRPr="00412A6F" w:rsidRDefault="00857B84" w:rsidP="001961C3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857B84" w:rsidRPr="00FC1CE8" w:rsidTr="001961C3">
        <w:trPr>
          <w:trHeight w:val="465"/>
          <w:jc w:val="center"/>
        </w:trPr>
        <w:tc>
          <w:tcPr>
            <w:tcW w:w="1114" w:type="dxa"/>
            <w:vMerge w:val="restart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>Значения  показателя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1232" w:type="dxa"/>
            <w:gridSpan w:val="3"/>
            <w:vMerge w:val="restart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>значение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857B84" w:rsidRPr="00FC1CE8" w:rsidTr="001961C3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C1CE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857B84" w:rsidRPr="00CA28B7" w:rsidRDefault="00857B84" w:rsidP="001961C3">
            <w:pPr>
              <w:rPr>
                <w:color w:val="000000"/>
                <w:sz w:val="18"/>
                <w:szCs w:val="18"/>
              </w:rPr>
            </w:pPr>
          </w:p>
          <w:p w:rsidR="00857B84" w:rsidRPr="00CA28B7" w:rsidRDefault="00857B84" w:rsidP="001961C3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857B84" w:rsidRPr="007A7351" w:rsidRDefault="00857B84" w:rsidP="001961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7B84" w:rsidRPr="00FC1CE8" w:rsidTr="001961C3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857B84" w:rsidRPr="00FC1CE8" w:rsidRDefault="00857B84" w:rsidP="001961C3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857B84" w:rsidRPr="007A7351" w:rsidRDefault="00857B84" w:rsidP="001961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7B84" w:rsidRPr="00FC1CE8" w:rsidTr="001961C3">
        <w:trPr>
          <w:trHeight w:val="255"/>
          <w:jc w:val="center"/>
        </w:trPr>
        <w:tc>
          <w:tcPr>
            <w:tcW w:w="1114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57B84" w:rsidRPr="00FC1CE8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57B84" w:rsidRPr="00FC1CE8" w:rsidTr="001961C3">
        <w:trPr>
          <w:trHeight w:val="610"/>
          <w:jc w:val="center"/>
        </w:trPr>
        <w:tc>
          <w:tcPr>
            <w:tcW w:w="1114" w:type="dxa"/>
            <w:noWrap/>
          </w:tcPr>
          <w:p w:rsidR="00857B84" w:rsidRPr="00CA28B7" w:rsidRDefault="00857B84" w:rsidP="001961C3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857B84" w:rsidRPr="00FC1CE8" w:rsidRDefault="00857B84" w:rsidP="001961C3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857B84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857B84" w:rsidRPr="00FC1CE8" w:rsidRDefault="00857B84" w:rsidP="001961C3">
            <w:pPr>
              <w:rPr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</w:t>
            </w:r>
            <w:proofErr w:type="gramEnd"/>
            <w:r w:rsidRPr="00FC1CE8">
              <w:rPr>
                <w:sz w:val="18"/>
                <w:szCs w:val="18"/>
              </w:rPr>
              <w:t xml:space="preserve"> условий для деятельности народных дружин</w:t>
            </w:r>
          </w:p>
          <w:p w:rsidR="00857B84" w:rsidRPr="00FC1CE8" w:rsidRDefault="00857B84" w:rsidP="001961C3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списков кандидатов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в присяжные заседатели федеральных судов общей юрисдикции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857B84" w:rsidRPr="00FC1CE8" w:rsidRDefault="00857B84" w:rsidP="001961C3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770" w:type="dxa"/>
            <w:gridSpan w:val="2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708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09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708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32" w:type="dxa"/>
            <w:gridSpan w:val="3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36" w:type="dxa"/>
            <w:gridSpan w:val="2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857B84" w:rsidRPr="00FC1CE8" w:rsidRDefault="00857B84" w:rsidP="0019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857B84" w:rsidRPr="00FC1CE8" w:rsidRDefault="00857B84" w:rsidP="001961C3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857B84" w:rsidRPr="00FC1CE8" w:rsidTr="001961C3">
        <w:trPr>
          <w:trHeight w:val="1324"/>
          <w:jc w:val="center"/>
        </w:trPr>
        <w:tc>
          <w:tcPr>
            <w:tcW w:w="1114" w:type="dxa"/>
          </w:tcPr>
          <w:p w:rsidR="00857B84" w:rsidRPr="007A7351" w:rsidRDefault="00857B84" w:rsidP="001961C3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5" w:type="dxa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57B84" w:rsidRPr="0066378F" w:rsidRDefault="00857B84" w:rsidP="001961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857B84" w:rsidRPr="00FC1CE8" w:rsidRDefault="00857B84" w:rsidP="001961C3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57B84" w:rsidRPr="00FC1CE8" w:rsidTr="001961C3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857B84" w:rsidRPr="00FC1CE8" w:rsidRDefault="00857B84" w:rsidP="001961C3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857B84" w:rsidRPr="007A7351" w:rsidRDefault="00857B84" w:rsidP="001961C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857B84" w:rsidRPr="007A7351" w:rsidRDefault="00857B84" w:rsidP="001961C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857B84" w:rsidRPr="0024538E" w:rsidRDefault="00857B84" w:rsidP="00196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857B84" w:rsidRPr="0024538E" w:rsidRDefault="00857B84" w:rsidP="001961C3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857B84" w:rsidRDefault="00857B84" w:rsidP="00857B84">
      <w:pPr>
        <w:widowControl w:val="0"/>
        <w:autoSpaceDE w:val="0"/>
        <w:autoSpaceDN w:val="0"/>
        <w:rPr>
          <w:sz w:val="28"/>
          <w:szCs w:val="28"/>
        </w:rPr>
      </w:pPr>
    </w:p>
    <w:p w:rsidR="00857B84" w:rsidRDefault="00857B84" w:rsidP="00857B84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Default="009A6FB8" w:rsidP="0033093F">
      <w:pPr>
        <w:jc w:val="right"/>
        <w:rPr>
          <w:color w:val="000000"/>
          <w:sz w:val="26"/>
          <w:szCs w:val="26"/>
        </w:rPr>
      </w:pPr>
    </w:p>
    <w:p w:rsidR="009A6FB8" w:rsidRPr="00801AA4" w:rsidRDefault="009A6FB8" w:rsidP="0033093F">
      <w:pPr>
        <w:jc w:val="right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t xml:space="preserve">Таблица 4 </w:t>
      </w:r>
    </w:p>
    <w:p w:rsidR="009A6FB8" w:rsidRDefault="009A6FB8" w:rsidP="0033093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9A6FB8" w:rsidRDefault="009A6FB8" w:rsidP="0033093F">
      <w:pPr>
        <w:jc w:val="center"/>
        <w:rPr>
          <w:color w:val="000000"/>
          <w:sz w:val="26"/>
          <w:szCs w:val="26"/>
        </w:rPr>
      </w:pPr>
      <w:r w:rsidRPr="00801AA4">
        <w:rPr>
          <w:color w:val="000000"/>
          <w:sz w:val="26"/>
          <w:szCs w:val="26"/>
        </w:rPr>
        <w:lastRenderedPageBreak/>
        <w:t xml:space="preserve">Перечень возможных рисков при реализации </w:t>
      </w:r>
      <w:r>
        <w:rPr>
          <w:color w:val="000000"/>
          <w:sz w:val="26"/>
          <w:szCs w:val="26"/>
        </w:rPr>
        <w:t>муниципальной</w:t>
      </w:r>
      <w:r w:rsidRPr="00801AA4">
        <w:rPr>
          <w:color w:val="000000"/>
          <w:sz w:val="26"/>
          <w:szCs w:val="26"/>
        </w:rPr>
        <w:t xml:space="preserve"> программы и мер по их преодолению</w:t>
      </w:r>
    </w:p>
    <w:p w:rsidR="009A6FB8" w:rsidRPr="00801AA4" w:rsidRDefault="009A6FB8" w:rsidP="0033093F">
      <w:pPr>
        <w:jc w:val="center"/>
        <w:rPr>
          <w:color w:val="000000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6237"/>
        <w:gridCol w:w="8030"/>
      </w:tblGrid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Описание риска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Меры по преодолению рисков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A6FB8" w:rsidRPr="00FC1CE8" w:rsidRDefault="009A6FB8" w:rsidP="00236F1C">
            <w:pPr>
              <w:jc w:val="both"/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FC1CE8">
              <w:rPr>
                <w:sz w:val="18"/>
                <w:szCs w:val="18"/>
              </w:rPr>
              <w:t>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правовых рисков предполагается: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Финансовые риски. Связаны с сокращением бюджетного финансирования, выделенного на выполнение муниципальной программы, у</w:t>
            </w:r>
            <w:r w:rsidRPr="00FC1CE8">
              <w:rPr>
                <w:sz w:val="18"/>
                <w:szCs w:val="18"/>
              </w:rPr>
              <w:t>дорожанием стоимости товаров (услуг), непрогнозируемыми инфляционными процессами.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финансовых рисков предполагается:</w:t>
            </w:r>
          </w:p>
          <w:p w:rsidR="009A6FB8" w:rsidRPr="00FC1CE8" w:rsidRDefault="009A6FB8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A6FB8" w:rsidRPr="00FC1CE8" w:rsidRDefault="009A6FB8" w:rsidP="00A63A30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9A6FB8" w:rsidRPr="00FC1CE8" w:rsidTr="00A63A30">
        <w:tc>
          <w:tcPr>
            <w:tcW w:w="866" w:type="dxa"/>
          </w:tcPr>
          <w:p w:rsidR="009A6FB8" w:rsidRPr="00FC1CE8" w:rsidRDefault="009A6FB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A6FB8" w:rsidRPr="00FC1CE8" w:rsidRDefault="009A6FB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8030" w:type="dxa"/>
          </w:tcPr>
          <w:p w:rsidR="009A6FB8" w:rsidRPr="00FC1CE8" w:rsidRDefault="009A6FB8" w:rsidP="00A63A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а) публикация отчетов о ходе реализации муниципальной программы;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б) мониторинг реализации муниципальной программы;</w:t>
            </w:r>
          </w:p>
          <w:p w:rsidR="009A6FB8" w:rsidRPr="00FC1CE8" w:rsidRDefault="009A6FB8" w:rsidP="00A63A30">
            <w:pPr>
              <w:pStyle w:val="ConsPlusNormal"/>
              <w:ind w:firstLine="53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FC1CE8">
              <w:rPr>
                <w:rFonts w:ascii="Times New Roman" w:hAnsi="Times New Roman"/>
                <w:sz w:val="18"/>
                <w:szCs w:val="18"/>
                <w:lang w:eastAsia="en-US"/>
              </w:rPr>
              <w:t>в) своевременная корректировка программных мероприятий муниципальной программы.</w:t>
            </w:r>
          </w:p>
        </w:tc>
      </w:tr>
    </w:tbl>
    <w:p w:rsidR="009A6FB8" w:rsidRPr="00F54D1C" w:rsidRDefault="009A6FB8" w:rsidP="0033093F">
      <w:pPr>
        <w:rPr>
          <w:sz w:val="28"/>
          <w:szCs w:val="28"/>
        </w:rPr>
      </w:pPr>
    </w:p>
    <w:p w:rsidR="009A6FB8" w:rsidRDefault="009A6FB8" w:rsidP="0033093F">
      <w:pPr>
        <w:jc w:val="right"/>
        <w:rPr>
          <w:sz w:val="26"/>
          <w:szCs w:val="26"/>
        </w:rPr>
      </w:pPr>
    </w:p>
    <w:sectPr w:rsidR="009A6FB8" w:rsidSect="00236F1C"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E4" w:rsidRDefault="002632E4" w:rsidP="009030A0">
      <w:r>
        <w:separator/>
      </w:r>
    </w:p>
  </w:endnote>
  <w:endnote w:type="continuationSeparator" w:id="0">
    <w:p w:rsidR="002632E4" w:rsidRDefault="002632E4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E4" w:rsidRDefault="002632E4" w:rsidP="009030A0">
      <w:r>
        <w:separator/>
      </w:r>
    </w:p>
  </w:footnote>
  <w:footnote w:type="continuationSeparator" w:id="0">
    <w:p w:rsidR="002632E4" w:rsidRDefault="002632E4" w:rsidP="009030A0">
      <w:r>
        <w:continuationSeparator/>
      </w:r>
    </w:p>
  </w:footnote>
  <w:footnote w:id="1">
    <w:p w:rsidR="00857B84" w:rsidRPr="00795700" w:rsidRDefault="00857B84" w:rsidP="00857B84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857B84" w:rsidRPr="00795700" w:rsidRDefault="00857B84" w:rsidP="00857B84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857B84" w:rsidRDefault="00857B84" w:rsidP="00857B84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857B84" w:rsidRPr="00795700" w:rsidRDefault="00857B84" w:rsidP="00857B84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857B84" w:rsidRPr="00795700" w:rsidRDefault="00857B84" w:rsidP="00857B84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857B84" w:rsidRDefault="00857B84" w:rsidP="00857B84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 xml:space="preserve">Z - общая распространенность наркомании в расчете на 100 тысяч </w:t>
      </w:r>
      <w:proofErr w:type="gramStart"/>
      <w:r w:rsidRPr="00795700">
        <w:rPr>
          <w:rFonts w:ascii="Times New Roman" w:hAnsi="Times New Roman"/>
          <w:color w:val="000000"/>
          <w:sz w:val="18"/>
          <w:szCs w:val="18"/>
        </w:rPr>
        <w:t>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</w:t>
      </w:r>
      <w:proofErr w:type="gramEnd"/>
      <w:r w:rsidRPr="00795700">
        <w:rPr>
          <w:rFonts w:ascii="Times New Roman" w:hAnsi="Times New Roman"/>
          <w:color w:val="000000"/>
          <w:sz w:val="18"/>
          <w:szCs w:val="18"/>
        </w:rPr>
        <w:t xml:space="preserve">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B1541E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8A4894" w:rsidRDefault="009A6FB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7B84">
      <w:rPr>
        <w:noProof/>
      </w:rPr>
      <w:t>18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B8" w:rsidRPr="00CC5952" w:rsidRDefault="009A6F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1A9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2E4"/>
    <w:rsid w:val="00263D2D"/>
    <w:rsid w:val="0026659E"/>
    <w:rsid w:val="00270247"/>
    <w:rsid w:val="0027115F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5AD7"/>
    <w:rsid w:val="00303F6B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B32E2"/>
    <w:rsid w:val="003C1561"/>
    <w:rsid w:val="003C5C81"/>
    <w:rsid w:val="003D2F54"/>
    <w:rsid w:val="003D7748"/>
    <w:rsid w:val="003E2AFF"/>
    <w:rsid w:val="003F3DFB"/>
    <w:rsid w:val="003F6E12"/>
    <w:rsid w:val="00406C81"/>
    <w:rsid w:val="004107BE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25B5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A0A83"/>
    <w:rsid w:val="005A47C5"/>
    <w:rsid w:val="005B23FA"/>
    <w:rsid w:val="005B53AE"/>
    <w:rsid w:val="005B6F59"/>
    <w:rsid w:val="005C7545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48F1"/>
    <w:rsid w:val="007218A1"/>
    <w:rsid w:val="0073109D"/>
    <w:rsid w:val="00743601"/>
    <w:rsid w:val="00747315"/>
    <w:rsid w:val="00747933"/>
    <w:rsid w:val="00754359"/>
    <w:rsid w:val="0075486C"/>
    <w:rsid w:val="00755A59"/>
    <w:rsid w:val="00756518"/>
    <w:rsid w:val="0075714F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55640"/>
    <w:rsid w:val="00857B84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2469"/>
    <w:rsid w:val="00A05131"/>
    <w:rsid w:val="00A07C4A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1098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48D4"/>
    <w:rsid w:val="00C35764"/>
    <w:rsid w:val="00C42DF4"/>
    <w:rsid w:val="00C43C4A"/>
    <w:rsid w:val="00C52692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4A92"/>
    <w:rsid w:val="00E34DF3"/>
    <w:rsid w:val="00E4003B"/>
    <w:rsid w:val="00E44866"/>
    <w:rsid w:val="00E44B08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875DC4-9C21-4D4F-A2C8-D593559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2019-04-30T05:25:00Z</cp:lastPrinted>
  <dcterms:created xsi:type="dcterms:W3CDTF">2019-12-26T10:12:00Z</dcterms:created>
  <dcterms:modified xsi:type="dcterms:W3CDTF">2019-12-26T10:12:00Z</dcterms:modified>
</cp:coreProperties>
</file>