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D7" w:rsidRPr="00CC292A" w:rsidRDefault="002E30D7" w:rsidP="002E30D7">
      <w:pPr>
        <w:ind w:firstLine="567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Приложение №1</w:t>
      </w:r>
      <w:r>
        <w:rPr>
          <w:sz w:val="28"/>
          <w:szCs w:val="28"/>
        </w:rPr>
        <w:t>4</w:t>
      </w:r>
    </w:p>
    <w:p w:rsidR="002E30D7" w:rsidRPr="00CC292A" w:rsidRDefault="002E30D7" w:rsidP="002E30D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2E30D7" w:rsidRDefault="002E30D7" w:rsidP="002E3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B801B2" w:rsidRDefault="00B801B2" w:rsidP="00B801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B801B2" w:rsidRPr="00CC292A" w:rsidRDefault="00B801B2" w:rsidP="002E3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2E30D7" w:rsidRPr="00CC292A" w:rsidRDefault="002E30D7" w:rsidP="002E30D7">
      <w:pPr>
        <w:ind w:left="5812"/>
        <w:jc w:val="right"/>
        <w:rPr>
          <w:sz w:val="24"/>
          <w:szCs w:val="24"/>
        </w:rPr>
      </w:pPr>
    </w:p>
    <w:p w:rsidR="002E30D7" w:rsidRPr="00CC292A" w:rsidRDefault="002E30D7" w:rsidP="002E30D7">
      <w:pPr>
        <w:ind w:left="5812"/>
        <w:jc w:val="right"/>
        <w:rPr>
          <w:sz w:val="24"/>
          <w:szCs w:val="24"/>
        </w:rPr>
      </w:pPr>
    </w:p>
    <w:p w:rsidR="002E30D7" w:rsidRPr="00CC292A" w:rsidRDefault="002E30D7" w:rsidP="002E30D7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Уведомление</w:t>
      </w:r>
      <w:r w:rsidRPr="00CC292A">
        <w:rPr>
          <w:sz w:val="28"/>
          <w:szCs w:val="28"/>
        </w:rPr>
        <w:br/>
        <w:t xml:space="preserve">о проведении публичных консультаций </w:t>
      </w:r>
    </w:p>
    <w:p w:rsidR="002E30D7" w:rsidRPr="00CC292A" w:rsidRDefault="002E30D7" w:rsidP="002E30D7">
      <w:pPr>
        <w:autoSpaceDE w:val="0"/>
        <w:autoSpaceDN w:val="0"/>
        <w:jc w:val="center"/>
        <w:rPr>
          <w:bCs/>
          <w:sz w:val="28"/>
          <w:szCs w:val="28"/>
        </w:rPr>
      </w:pPr>
      <w:r w:rsidRPr="00CC292A">
        <w:rPr>
          <w:sz w:val="28"/>
          <w:szCs w:val="28"/>
        </w:rPr>
        <w:t xml:space="preserve">в целях </w:t>
      </w:r>
      <w:r w:rsidRPr="00CC292A">
        <w:rPr>
          <w:bCs/>
          <w:sz w:val="28"/>
          <w:szCs w:val="28"/>
        </w:rPr>
        <w:t xml:space="preserve">оценки фактического воздействия </w:t>
      </w:r>
    </w:p>
    <w:p w:rsidR="002E30D7" w:rsidRPr="00CC292A" w:rsidRDefault="002E30D7" w:rsidP="002E30D7">
      <w:pPr>
        <w:jc w:val="center"/>
        <w:rPr>
          <w:sz w:val="28"/>
          <w:szCs w:val="28"/>
        </w:rPr>
      </w:pPr>
      <w:r w:rsidRPr="00CC292A">
        <w:rPr>
          <w:bCs/>
          <w:sz w:val="28"/>
          <w:szCs w:val="28"/>
        </w:rPr>
        <w:t>муниципального нормативного правового акта</w:t>
      </w:r>
    </w:p>
    <w:p w:rsidR="002E30D7" w:rsidRPr="00CC292A" w:rsidRDefault="002E30D7" w:rsidP="002E30D7">
      <w:pPr>
        <w:jc w:val="center"/>
        <w:rPr>
          <w:sz w:val="28"/>
          <w:szCs w:val="28"/>
        </w:rPr>
      </w:pPr>
    </w:p>
    <w:p w:rsidR="002E30D7" w:rsidRPr="00CC292A" w:rsidRDefault="002E30D7" w:rsidP="002E30D7">
      <w:pPr>
        <w:autoSpaceDE w:val="0"/>
        <w:autoSpaceDN w:val="0"/>
        <w:ind w:left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Настоящим  </w:t>
      </w:r>
    </w:p>
    <w:p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ind w:left="1860"/>
        <w:jc w:val="both"/>
        <w:rPr>
          <w:i/>
          <w:iCs/>
          <w:sz w:val="18"/>
          <w:szCs w:val="18"/>
        </w:rPr>
      </w:pPr>
      <w:r w:rsidRPr="00CC292A">
        <w:rPr>
          <w:i/>
          <w:iCs/>
          <w:sz w:val="18"/>
          <w:szCs w:val="18"/>
        </w:rPr>
        <w:t>(наименование органа, осуществляющего оценку фактического воздействия муниципального   нормативного правового акта)</w:t>
      </w:r>
    </w:p>
    <w:p w:rsidR="002E30D7" w:rsidRPr="00CC292A" w:rsidRDefault="002E30D7" w:rsidP="002E30D7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извещает о начале обсуждения муниципального нормативного правового акта, отчета </w:t>
      </w:r>
      <w:r w:rsidRPr="00CC292A">
        <w:rPr>
          <w:bCs/>
          <w:sz w:val="28"/>
          <w:szCs w:val="28"/>
        </w:rPr>
        <w:t>об оценке фактического воздействия муниципального нормативного правового акта</w:t>
      </w:r>
      <w:r w:rsidRPr="00CC292A">
        <w:rPr>
          <w:sz w:val="28"/>
          <w:szCs w:val="28"/>
        </w:rPr>
        <w:t xml:space="preserve"> и сборе предложений заинтересованных лиц по ________________________________________________________________</w:t>
      </w:r>
    </w:p>
    <w:p w:rsidR="002E30D7" w:rsidRPr="00CC292A" w:rsidRDefault="002E30D7" w:rsidP="002E30D7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CC292A">
        <w:rPr>
          <w:i/>
          <w:iCs/>
          <w:sz w:val="18"/>
          <w:szCs w:val="18"/>
        </w:rPr>
        <w:t>(наименование муниципального нормативного правового акта)</w:t>
      </w:r>
    </w:p>
    <w:p w:rsidR="002E30D7" w:rsidRPr="00CC292A" w:rsidRDefault="002E30D7" w:rsidP="002E30D7">
      <w:pPr>
        <w:tabs>
          <w:tab w:val="right" w:pos="9923"/>
        </w:tabs>
        <w:autoSpaceDE w:val="0"/>
        <w:autoSpaceDN w:val="0"/>
        <w:ind w:firstLine="567"/>
        <w:rPr>
          <w:sz w:val="28"/>
          <w:szCs w:val="28"/>
        </w:rPr>
      </w:pPr>
      <w:r w:rsidRPr="00CC292A">
        <w:rPr>
          <w:sz w:val="28"/>
          <w:szCs w:val="28"/>
        </w:rPr>
        <w:t xml:space="preserve">Предложения принимаются по </w:t>
      </w:r>
      <w:proofErr w:type="gramStart"/>
      <w:r w:rsidRPr="00CC292A">
        <w:rPr>
          <w:sz w:val="28"/>
          <w:szCs w:val="28"/>
        </w:rPr>
        <w:t>адресу:_</w:t>
      </w:r>
      <w:proofErr w:type="gramEnd"/>
      <w:r w:rsidRPr="00CC292A">
        <w:rPr>
          <w:sz w:val="28"/>
          <w:szCs w:val="28"/>
        </w:rPr>
        <w:t>__________________________,</w:t>
      </w:r>
    </w:p>
    <w:p w:rsidR="002E30D7" w:rsidRPr="00CC292A" w:rsidRDefault="002E30D7" w:rsidP="002E30D7">
      <w:pPr>
        <w:autoSpaceDE w:val="0"/>
        <w:autoSpaceDN w:val="0"/>
        <w:ind w:right="-2"/>
        <w:rPr>
          <w:sz w:val="28"/>
          <w:szCs w:val="28"/>
        </w:rPr>
      </w:pPr>
      <w:r w:rsidRPr="00CC292A">
        <w:rPr>
          <w:sz w:val="28"/>
          <w:szCs w:val="28"/>
        </w:rPr>
        <w:t xml:space="preserve">а также по адресу электронной </w:t>
      </w:r>
      <w:proofErr w:type="gramStart"/>
      <w:r w:rsidRPr="00CC292A">
        <w:rPr>
          <w:sz w:val="28"/>
          <w:szCs w:val="28"/>
        </w:rPr>
        <w:t>почты:_</w:t>
      </w:r>
      <w:proofErr w:type="gramEnd"/>
      <w:r w:rsidRPr="00CC292A">
        <w:rPr>
          <w:sz w:val="28"/>
          <w:szCs w:val="28"/>
        </w:rPr>
        <w:t>_______________________________</w:t>
      </w:r>
    </w:p>
    <w:p w:rsidR="002E30D7" w:rsidRPr="00CC292A" w:rsidRDefault="002E30D7" w:rsidP="002E30D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Контактное лицо по вопросам проведения публичных </w:t>
      </w:r>
      <w:proofErr w:type="gramStart"/>
      <w:r w:rsidRPr="00CC292A">
        <w:rPr>
          <w:sz w:val="28"/>
          <w:szCs w:val="28"/>
        </w:rPr>
        <w:t>консультаций:_</w:t>
      </w:r>
      <w:proofErr w:type="gramEnd"/>
      <w:r w:rsidRPr="00CC292A">
        <w:rPr>
          <w:sz w:val="28"/>
          <w:szCs w:val="28"/>
        </w:rPr>
        <w:t>___________________________________________________</w:t>
      </w:r>
    </w:p>
    <w:p w:rsidR="002E30D7" w:rsidRPr="00CC292A" w:rsidRDefault="002E30D7" w:rsidP="002E30D7">
      <w:pPr>
        <w:autoSpaceDE w:val="0"/>
        <w:autoSpaceDN w:val="0"/>
        <w:ind w:left="3540" w:right="-2" w:firstLine="708"/>
        <w:rPr>
          <w:i/>
          <w:sz w:val="18"/>
          <w:szCs w:val="18"/>
        </w:rPr>
      </w:pPr>
      <w:r w:rsidRPr="00CC292A">
        <w:rPr>
          <w:i/>
          <w:sz w:val="18"/>
          <w:szCs w:val="18"/>
        </w:rPr>
        <w:t>(должность, ФИО, контактный телефон)</w:t>
      </w:r>
    </w:p>
    <w:p w:rsidR="002E30D7" w:rsidRPr="00CC292A" w:rsidRDefault="002E30D7" w:rsidP="002E30D7">
      <w:pPr>
        <w:autoSpaceDE w:val="0"/>
        <w:autoSpaceDN w:val="0"/>
        <w:ind w:left="567"/>
        <w:rPr>
          <w:sz w:val="28"/>
          <w:szCs w:val="28"/>
        </w:rPr>
      </w:pPr>
      <w:r w:rsidRPr="00CC292A">
        <w:rPr>
          <w:sz w:val="28"/>
          <w:szCs w:val="28"/>
        </w:rPr>
        <w:t>Сроки приема предложений: с «_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______ ___г.  по «_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 ___г.</w:t>
      </w:r>
    </w:p>
    <w:p w:rsidR="002E30D7" w:rsidRPr="00CC292A" w:rsidRDefault="002E30D7" w:rsidP="002E30D7">
      <w:pPr>
        <w:autoSpaceDE w:val="0"/>
        <w:autoSpaceDN w:val="0"/>
        <w:ind w:left="4820" w:right="-2" w:firstLine="6"/>
        <w:rPr>
          <w:i/>
          <w:iCs/>
          <w:sz w:val="18"/>
          <w:szCs w:val="18"/>
        </w:rPr>
      </w:pPr>
      <w:r w:rsidRPr="00CC292A">
        <w:rPr>
          <w:i/>
          <w:iCs/>
          <w:sz w:val="18"/>
          <w:szCs w:val="18"/>
        </w:rPr>
        <w:t>(рекомендуемый срок не менее 20 календарных дней)</w:t>
      </w:r>
    </w:p>
    <w:p w:rsidR="002E30D7" w:rsidRPr="00CC292A" w:rsidRDefault="002E30D7" w:rsidP="002E30D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  <w:lang w:val="en-US"/>
        </w:rPr>
        <w:t>I</w:t>
      </w:r>
      <w:r w:rsidRPr="00CC292A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</w:p>
    <w:p w:rsidR="002E30D7" w:rsidRPr="00CC292A" w:rsidRDefault="002E30D7" w:rsidP="002E30D7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CC292A">
        <w:rPr>
          <w:sz w:val="28"/>
          <w:szCs w:val="28"/>
        </w:rPr>
        <w:t>____________________________________________________________________</w:t>
      </w:r>
    </w:p>
    <w:p w:rsidR="002E30D7" w:rsidRPr="00CC292A" w:rsidRDefault="002E30D7" w:rsidP="002E30D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Все поступившие предложения будут рассмотрены. Не позднее «___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__________ _____г. свод предложений будет размещен</w:t>
      </w:r>
    </w:p>
    <w:p w:rsidR="002E30D7" w:rsidRPr="00CC292A" w:rsidRDefault="002E30D7" w:rsidP="002E30D7">
      <w:pPr>
        <w:autoSpaceDE w:val="0"/>
        <w:autoSpaceDN w:val="0"/>
        <w:ind w:right="-2"/>
        <w:rPr>
          <w:sz w:val="18"/>
          <w:szCs w:val="18"/>
        </w:rPr>
      </w:pPr>
      <w:r w:rsidRPr="00CC292A">
        <w:rPr>
          <w:i/>
          <w:iCs/>
          <w:sz w:val="18"/>
          <w:szCs w:val="18"/>
        </w:rPr>
        <w:t xml:space="preserve"> (рекомендуемый срок - не позднее 10 рабочих дней со дня </w:t>
      </w:r>
      <w:r w:rsidRPr="00CC292A">
        <w:rPr>
          <w:i/>
          <w:iCs/>
          <w:sz w:val="18"/>
          <w:szCs w:val="18"/>
        </w:rPr>
        <w:br/>
        <w:t>окончания публичных консультаций)</w:t>
      </w:r>
      <w:r w:rsidRPr="00CC292A">
        <w:rPr>
          <w:sz w:val="18"/>
          <w:szCs w:val="18"/>
        </w:rPr>
        <w:t xml:space="preserve"> </w:t>
      </w:r>
    </w:p>
    <w:p w:rsidR="002E30D7" w:rsidRPr="00CC292A" w:rsidRDefault="002E30D7" w:rsidP="002E30D7">
      <w:pPr>
        <w:autoSpaceDE w:val="0"/>
        <w:autoSpaceDN w:val="0"/>
        <w:ind w:right="-2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2E30D7" w:rsidRPr="00CC292A" w:rsidRDefault="002E30D7" w:rsidP="002E30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 Краткое описание содержания правового регулирования:</w:t>
      </w:r>
    </w:p>
    <w:p w:rsidR="002E30D7" w:rsidRPr="00CC292A" w:rsidRDefault="002E30D7" w:rsidP="002E30D7">
      <w:pPr>
        <w:autoSpaceDE w:val="0"/>
        <w:autoSpaceDN w:val="0"/>
        <w:rPr>
          <w:sz w:val="28"/>
          <w:szCs w:val="28"/>
        </w:rPr>
      </w:pPr>
    </w:p>
    <w:p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:rsidR="002E30D7" w:rsidRPr="00CC292A" w:rsidRDefault="002E30D7" w:rsidP="002E30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2. Цели правового регулирования:</w:t>
      </w:r>
    </w:p>
    <w:p w:rsidR="002E30D7" w:rsidRPr="00CC292A" w:rsidRDefault="002E30D7" w:rsidP="002E30D7">
      <w:pPr>
        <w:autoSpaceDE w:val="0"/>
        <w:autoSpaceDN w:val="0"/>
        <w:rPr>
          <w:sz w:val="28"/>
          <w:szCs w:val="28"/>
        </w:rPr>
      </w:pPr>
    </w:p>
    <w:p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:rsidR="002E30D7" w:rsidRPr="00CC292A" w:rsidRDefault="002E30D7" w:rsidP="002E30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3. </w:t>
      </w:r>
      <w:r w:rsidRPr="00CC292A">
        <w:rPr>
          <w:bCs/>
          <w:sz w:val="28"/>
          <w:szCs w:val="28"/>
        </w:rPr>
        <w:t>О</w:t>
      </w:r>
      <w:r w:rsidRPr="00CC292A">
        <w:rPr>
          <w:rFonts w:eastAsia="Calibri"/>
          <w:sz w:val="28"/>
          <w:szCs w:val="28"/>
          <w:lang w:eastAsia="en-US"/>
        </w:rPr>
        <w:t>ценка эффективности достижения заявленных целей регулирования в сводном отчете о результатах проведения ОРВ</w:t>
      </w:r>
      <w:r w:rsidRPr="00CC292A">
        <w:rPr>
          <w:sz w:val="28"/>
          <w:szCs w:val="28"/>
        </w:rPr>
        <w:t>:</w:t>
      </w:r>
    </w:p>
    <w:p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lastRenderedPageBreak/>
        <w:t>4. </w:t>
      </w:r>
      <w:r w:rsidRPr="00CC292A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и их подразделения, интересы которых затрагиваются регулированием, установленным муниципальным нормативным правовым актом, </w:t>
      </w:r>
      <w:r w:rsidRPr="00CC292A">
        <w:rPr>
          <w:sz w:val="28"/>
          <w:szCs w:val="28"/>
        </w:rPr>
        <w:t>и их количественная оценка:</w:t>
      </w:r>
    </w:p>
    <w:p w:rsidR="002E30D7" w:rsidRPr="00CC292A" w:rsidRDefault="002E30D7" w:rsidP="002E30D7">
      <w:pPr>
        <w:autoSpaceDE w:val="0"/>
        <w:autoSpaceDN w:val="0"/>
        <w:jc w:val="both"/>
        <w:rPr>
          <w:sz w:val="28"/>
          <w:szCs w:val="28"/>
        </w:rPr>
      </w:pPr>
    </w:p>
    <w:p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:rsidR="002E30D7" w:rsidRPr="00CC292A" w:rsidRDefault="002E30D7" w:rsidP="002E30D7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CC292A">
        <w:rPr>
          <w:sz w:val="28"/>
          <w:szCs w:val="28"/>
        </w:rPr>
        <w:t>5. </w:t>
      </w:r>
      <w:r w:rsidRPr="00CC292A">
        <w:rPr>
          <w:rFonts w:eastAsia="Calibri"/>
          <w:sz w:val="28"/>
          <w:szCs w:val="28"/>
          <w:lang w:eastAsia="en-US"/>
        </w:rPr>
        <w:t>Оценка фактических положительных и отрицательных последствий установленного регулирования</w:t>
      </w:r>
      <w:r w:rsidRPr="00CC292A">
        <w:rPr>
          <w:sz w:val="28"/>
          <w:szCs w:val="28"/>
        </w:rPr>
        <w:t>:</w:t>
      </w:r>
    </w:p>
    <w:p w:rsidR="002E30D7" w:rsidRPr="00CC292A" w:rsidRDefault="002E30D7" w:rsidP="002E30D7">
      <w:pPr>
        <w:autoSpaceDE w:val="0"/>
        <w:autoSpaceDN w:val="0"/>
        <w:jc w:val="both"/>
        <w:rPr>
          <w:sz w:val="28"/>
          <w:szCs w:val="28"/>
        </w:rPr>
      </w:pPr>
    </w:p>
    <w:p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2E30D7" w:rsidRPr="00CC292A" w:rsidRDefault="002E30D7" w:rsidP="002E30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6.</w:t>
      </w:r>
      <w:r w:rsidRPr="00CC292A">
        <w:rPr>
          <w:rFonts w:eastAsia="Calibri"/>
          <w:sz w:val="28"/>
          <w:szCs w:val="28"/>
          <w:lang w:eastAsia="en-US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</w:t>
      </w:r>
      <w:r w:rsidRPr="00CC292A">
        <w:rPr>
          <w:sz w:val="28"/>
          <w:szCs w:val="28"/>
        </w:rPr>
        <w:t xml:space="preserve">правовым </w:t>
      </w:r>
      <w:r w:rsidRPr="00CC292A">
        <w:rPr>
          <w:rFonts w:eastAsia="Calibri"/>
          <w:sz w:val="28"/>
          <w:szCs w:val="28"/>
          <w:lang w:eastAsia="en-US"/>
        </w:rPr>
        <w:t>актом обязанностей или ограничений</w:t>
      </w:r>
      <w:r w:rsidRPr="00CC292A">
        <w:rPr>
          <w:sz w:val="28"/>
          <w:szCs w:val="28"/>
        </w:rPr>
        <w:t>:</w:t>
      </w:r>
    </w:p>
    <w:p w:rsidR="002E30D7" w:rsidRPr="00CC292A" w:rsidRDefault="002E30D7" w:rsidP="002E30D7">
      <w:pPr>
        <w:autoSpaceDE w:val="0"/>
        <w:autoSpaceDN w:val="0"/>
        <w:rPr>
          <w:sz w:val="28"/>
          <w:szCs w:val="28"/>
        </w:rPr>
      </w:pPr>
    </w:p>
    <w:p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</w:p>
    <w:p w:rsidR="002E30D7" w:rsidRPr="00CC292A" w:rsidRDefault="002E30D7" w:rsidP="002E30D7">
      <w:pPr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292A">
        <w:rPr>
          <w:sz w:val="28"/>
          <w:szCs w:val="28"/>
        </w:rPr>
        <w:t>7. </w:t>
      </w:r>
      <w:r w:rsidRPr="00CC292A">
        <w:rPr>
          <w:bCs/>
          <w:sz w:val="28"/>
          <w:szCs w:val="28"/>
        </w:rPr>
        <w:t>И</w:t>
      </w:r>
      <w:r w:rsidRPr="00CC292A">
        <w:rPr>
          <w:rFonts w:eastAsia="Calibri"/>
          <w:sz w:val="28"/>
          <w:szCs w:val="28"/>
          <w:lang w:eastAsia="en-US"/>
        </w:rPr>
        <w:t>ные сведения, которые, по мнению разработчика, позволяют оценить фактическое воздействие муниципального нормативного</w:t>
      </w:r>
      <w:r w:rsidRPr="00CC292A">
        <w:rPr>
          <w:sz w:val="28"/>
          <w:szCs w:val="28"/>
        </w:rPr>
        <w:t xml:space="preserve"> правового</w:t>
      </w:r>
      <w:r w:rsidRPr="00CC292A">
        <w:rPr>
          <w:rFonts w:eastAsia="Calibri"/>
          <w:sz w:val="28"/>
          <w:szCs w:val="28"/>
          <w:lang w:eastAsia="en-US"/>
        </w:rPr>
        <w:t xml:space="preserve"> акта</w:t>
      </w:r>
      <w:r w:rsidRPr="00CC292A">
        <w:rPr>
          <w:sz w:val="28"/>
          <w:szCs w:val="28"/>
        </w:rPr>
        <w:t>:</w:t>
      </w:r>
    </w:p>
    <w:p w:rsidR="002E30D7" w:rsidRPr="00CC292A" w:rsidRDefault="002E30D7" w:rsidP="002E30D7">
      <w:pPr>
        <w:autoSpaceDE w:val="0"/>
        <w:autoSpaceDN w:val="0"/>
        <w:rPr>
          <w:sz w:val="28"/>
          <w:szCs w:val="28"/>
        </w:rPr>
      </w:pPr>
    </w:p>
    <w:p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:rsidR="002E30D7" w:rsidRPr="00CC292A" w:rsidRDefault="002E30D7" w:rsidP="002E30D7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2E30D7" w:rsidRPr="00CC292A" w:rsidTr="00223EC7">
        <w:tc>
          <w:tcPr>
            <w:tcW w:w="567" w:type="dxa"/>
            <w:shd w:val="clear" w:color="auto" w:fill="auto"/>
          </w:tcPr>
          <w:p w:rsidR="002E30D7" w:rsidRPr="00CC292A" w:rsidRDefault="002E30D7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E30D7" w:rsidRPr="00CC292A" w:rsidRDefault="002E30D7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2E30D7" w:rsidRPr="00CC292A" w:rsidTr="00223EC7">
        <w:tc>
          <w:tcPr>
            <w:tcW w:w="567" w:type="dxa"/>
            <w:shd w:val="clear" w:color="auto" w:fill="auto"/>
          </w:tcPr>
          <w:p w:rsidR="002E30D7" w:rsidRPr="00CC292A" w:rsidRDefault="002E30D7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E30D7" w:rsidRPr="00CC292A" w:rsidRDefault="002E30D7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Иные материалы, которые, по мнению органа, осуществляющего оценку фактического воздействия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2E30D7" w:rsidRPr="00CC292A" w:rsidRDefault="002E30D7" w:rsidP="002E30D7">
      <w:pPr>
        <w:autoSpaceDE w:val="0"/>
        <w:autoSpaceDN w:val="0"/>
        <w:jc w:val="right"/>
        <w:rPr>
          <w:sz w:val="28"/>
          <w:szCs w:val="28"/>
        </w:rPr>
      </w:pPr>
    </w:p>
    <w:p w:rsidR="002E30D7" w:rsidRPr="00CC292A" w:rsidRDefault="002E30D7" w:rsidP="002E30D7">
      <w:pPr>
        <w:jc w:val="right"/>
        <w:rPr>
          <w:sz w:val="28"/>
          <w:szCs w:val="28"/>
        </w:rPr>
      </w:pPr>
    </w:p>
    <w:p w:rsidR="002E30D7" w:rsidRPr="00CC292A" w:rsidRDefault="002E30D7" w:rsidP="002E30D7">
      <w:pPr>
        <w:ind w:firstLine="709"/>
        <w:jc w:val="right"/>
        <w:rPr>
          <w:sz w:val="28"/>
          <w:szCs w:val="28"/>
        </w:rPr>
      </w:pPr>
    </w:p>
    <w:p w:rsidR="00BC2F51" w:rsidRDefault="00BC2F51" w:rsidP="002E30D7">
      <w:pPr>
        <w:rPr>
          <w:sz w:val="28"/>
          <w:szCs w:val="28"/>
        </w:rPr>
      </w:pPr>
    </w:p>
    <w:p w:rsidR="00BC2F51" w:rsidRPr="00BC2F51" w:rsidRDefault="00BC2F51" w:rsidP="00BC2F51">
      <w:pPr>
        <w:rPr>
          <w:sz w:val="28"/>
          <w:szCs w:val="28"/>
        </w:rPr>
      </w:pPr>
    </w:p>
    <w:p w:rsidR="00BC2F51" w:rsidRPr="00BC2F51" w:rsidRDefault="00BC2F51" w:rsidP="00BC2F51">
      <w:pPr>
        <w:rPr>
          <w:sz w:val="28"/>
          <w:szCs w:val="28"/>
        </w:rPr>
      </w:pPr>
    </w:p>
    <w:p w:rsidR="00BC2F51" w:rsidRPr="00BC2F51" w:rsidRDefault="00BC2F51" w:rsidP="00BC2F51">
      <w:pPr>
        <w:rPr>
          <w:sz w:val="28"/>
          <w:szCs w:val="28"/>
        </w:rPr>
      </w:pPr>
    </w:p>
    <w:p w:rsidR="009D4223" w:rsidRDefault="00BC2F51" w:rsidP="00BC2F51">
      <w:pPr>
        <w:tabs>
          <w:tab w:val="left" w:pos="6456"/>
        </w:tabs>
      </w:pPr>
      <w:r>
        <w:rPr>
          <w:sz w:val="28"/>
          <w:szCs w:val="28"/>
        </w:rPr>
        <w:tab/>
      </w:r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CF"/>
    <w:rsid w:val="000975CF"/>
    <w:rsid w:val="002E30D7"/>
    <w:rsid w:val="006D4BEF"/>
    <w:rsid w:val="00831635"/>
    <w:rsid w:val="00965A51"/>
    <w:rsid w:val="009D4223"/>
    <w:rsid w:val="00B801B2"/>
    <w:rsid w:val="00BC2F51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F094-5B77-48E2-89DF-C2207C90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4</cp:revision>
  <dcterms:created xsi:type="dcterms:W3CDTF">2020-01-13T09:33:00Z</dcterms:created>
  <dcterms:modified xsi:type="dcterms:W3CDTF">2020-01-13T09:44:00Z</dcterms:modified>
</cp:coreProperties>
</file>