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4A" w:rsidRDefault="004B21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214A" w:rsidRDefault="004B214A">
      <w:pPr>
        <w:pStyle w:val="ConsPlusNormal"/>
        <w:jc w:val="both"/>
        <w:outlineLvl w:val="0"/>
      </w:pPr>
    </w:p>
    <w:p w:rsidR="004B214A" w:rsidRDefault="004B214A">
      <w:pPr>
        <w:pStyle w:val="ConsPlusTitle"/>
        <w:jc w:val="center"/>
      </w:pPr>
      <w:r>
        <w:t>ГУБЕРНАТОР ХАНТЫ-МАНСИЙСКОГО АВТОНОМНОГО ОКРУГА - ЮГРЫ</w:t>
      </w:r>
    </w:p>
    <w:p w:rsidR="004B214A" w:rsidRDefault="004B214A">
      <w:pPr>
        <w:pStyle w:val="ConsPlusTitle"/>
        <w:jc w:val="center"/>
      </w:pPr>
    </w:p>
    <w:p w:rsidR="004B214A" w:rsidRDefault="004B214A">
      <w:pPr>
        <w:pStyle w:val="ConsPlusTitle"/>
        <w:jc w:val="center"/>
      </w:pPr>
      <w:r>
        <w:t>ПОСТАНОВЛЕНИЕ</w:t>
      </w:r>
    </w:p>
    <w:p w:rsidR="004B214A" w:rsidRDefault="004B214A">
      <w:pPr>
        <w:pStyle w:val="ConsPlusTitle"/>
        <w:jc w:val="center"/>
      </w:pPr>
      <w:r>
        <w:t>от 8 мая 2020 г. N 51</w:t>
      </w:r>
    </w:p>
    <w:p w:rsidR="004B214A" w:rsidRDefault="004B214A">
      <w:pPr>
        <w:pStyle w:val="ConsPlusTitle"/>
        <w:jc w:val="center"/>
      </w:pPr>
    </w:p>
    <w:p w:rsidR="004B214A" w:rsidRDefault="004B214A">
      <w:pPr>
        <w:pStyle w:val="ConsPlusTitle"/>
        <w:jc w:val="center"/>
      </w:pPr>
      <w:r>
        <w:t>О ДОПОЛНИТЕЛЬНЫХ МЕРАХ ПО ПРЕДОТВРАЩЕНИЮ ЗАВОЗА</w:t>
      </w:r>
    </w:p>
    <w:p w:rsidR="004B214A" w:rsidRDefault="004B214A">
      <w:pPr>
        <w:pStyle w:val="ConsPlusTitle"/>
        <w:jc w:val="center"/>
      </w:pPr>
      <w:r>
        <w:t>И РАСПРОСТРАНЕНИЯ НОВОЙ КОРОНАВИРУСНОЙ ИНФЕКЦИИ, ВЫЗВАННОЙ</w:t>
      </w:r>
    </w:p>
    <w:p w:rsidR="004B214A" w:rsidRDefault="004B214A">
      <w:pPr>
        <w:pStyle w:val="ConsPlusTitle"/>
        <w:jc w:val="center"/>
      </w:pPr>
      <w:r>
        <w:t>COVID-19, В ХАНТЫ-МАНСИЙСКОМ АВТОНОМНОМ ОКРУГЕ - ЮГРЕ</w:t>
      </w:r>
    </w:p>
    <w:p w:rsidR="004B214A" w:rsidRDefault="004B21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B21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14A" w:rsidRDefault="004B2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14A" w:rsidRDefault="004B21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10.05.2020 </w:t>
            </w:r>
            <w:hyperlink r:id="rId5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:rsidR="004B214A" w:rsidRDefault="004B2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6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22.07.2020 </w:t>
            </w:r>
            <w:hyperlink r:id="rId7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13.08.2020 </w:t>
            </w:r>
            <w:hyperlink r:id="rId8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4B214A" w:rsidRDefault="004B2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20.08.2020 </w:t>
            </w:r>
            <w:hyperlink r:id="rId9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26.08.2020 </w:t>
            </w:r>
            <w:hyperlink r:id="rId10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01.09.2020 </w:t>
            </w:r>
            <w:hyperlink r:id="rId11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214A" w:rsidRDefault="004B214A">
      <w:pPr>
        <w:pStyle w:val="ConsPlusNormal"/>
        <w:jc w:val="both"/>
      </w:pPr>
    </w:p>
    <w:p w:rsidR="004B214A" w:rsidRDefault="004B214A">
      <w:pPr>
        <w:pStyle w:val="ConsPlusNormal"/>
        <w:ind w:firstLine="540"/>
        <w:jc w:val="both"/>
      </w:pPr>
      <w:r>
        <w:t xml:space="preserve">В соответствии с Федеральными законами от 21 декабря 1994 года </w:t>
      </w:r>
      <w:hyperlink r:id="rId12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 марта 1999 года </w:t>
      </w:r>
      <w:hyperlink r:id="rId13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Указами Президента Российской Федерации от 2 апреля 2020 года </w:t>
      </w:r>
      <w:hyperlink r:id="rId14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от 28 апреля 2020 года </w:t>
      </w:r>
      <w:hyperlink r:id="rId15" w:history="1">
        <w:r>
          <w:rPr>
            <w:color w:val="0000FF"/>
          </w:rPr>
          <w:t>N 294</w:t>
        </w:r>
      </w:hyperlink>
      <w:r>
        <w:t xml:space="preserve">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постановлениями Главного государственного санитарного врача Российской Федерации от 2 марта 2020 года </w:t>
      </w:r>
      <w:hyperlink r:id="rId17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(2019-nCoV)", от 18 марта 2020 года </w:t>
      </w:r>
      <w:hyperlink r:id="rId18" w:history="1">
        <w:r>
          <w:rPr>
            <w:color w:val="0000FF"/>
          </w:rPr>
          <w:t>N 7</w:t>
        </w:r>
      </w:hyperlink>
      <w:r>
        <w:t xml:space="preserve"> "Об обеспечении режима изоляции в целях предотвращения COVID-19", от 30 марта 2020 года </w:t>
      </w:r>
      <w:hyperlink r:id="rId19" w:history="1">
        <w:r>
          <w:rPr>
            <w:color w:val="0000FF"/>
          </w:rPr>
          <w:t>N 9</w:t>
        </w:r>
      </w:hyperlink>
      <w:r>
        <w:t xml:space="preserve"> "О дополнительных мерах по недопущению распространения COVID-19", Законами Ханты-Мансийского автономного округа - Югры от 19 ноября 2001 года </w:t>
      </w:r>
      <w:hyperlink r:id="rId20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16 октября 2007 года </w:t>
      </w:r>
      <w:hyperlink r:id="rId21" w:history="1">
        <w:r>
          <w:rPr>
            <w:color w:val="0000FF"/>
          </w:rPr>
          <w:t>N 135-оз</w:t>
        </w:r>
      </w:hyperlink>
      <w:r>
        <w:t xml:space="preserve"> "О защите населения и территорий Ханты-Мансийского автономного округа - Югры от чрезвычайных ситуаций межмуниципального и регионального характера", постановлениями Губернатора Ханты-Мансийского автономного округа - Югры от 9 апреля 2020 года </w:t>
      </w:r>
      <w:hyperlink r:id="rId22" w:history="1">
        <w:r>
          <w:rPr>
            <w:color w:val="0000FF"/>
          </w:rPr>
          <w:t>N 29</w:t>
        </w:r>
      </w:hyperlink>
      <w:r>
        <w:t xml:space="preserve"> "О мерах по предотвращению завоза и распространения новой коронавирусной инфекции, вызванной COVID-19, в Ханты-Мансийском автономном округе - Югре", от 18 апреля 2020 года </w:t>
      </w:r>
      <w:hyperlink r:id="rId23" w:history="1">
        <w:r>
          <w:rPr>
            <w:color w:val="0000FF"/>
          </w:rPr>
          <w:t>N 34</w:t>
        </w:r>
      </w:hyperlink>
      <w:r>
        <w:t xml:space="preserve">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Югре", от 30 апреля 2020 года </w:t>
      </w:r>
      <w:hyperlink r:id="rId24" w:history="1">
        <w:r>
          <w:rPr>
            <w:color w:val="0000FF"/>
          </w:rPr>
          <w:t>N 46</w:t>
        </w:r>
      </w:hyperlink>
      <w:r>
        <w:t xml:space="preserve">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Югре", от 5 мая 2020 года </w:t>
      </w:r>
      <w:hyperlink r:id="rId25" w:history="1">
        <w:r>
          <w:rPr>
            <w:color w:val="0000FF"/>
          </w:rPr>
          <w:t>N 48</w:t>
        </w:r>
      </w:hyperlink>
      <w:r>
        <w:t xml:space="preserve">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постановляю: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1. С целью предотвращения завоза и распространения новой коронавирусной инфекции, вызванной COVID-19 (далее - COVID-19), в Ханты-Мансийском автономном округе - Югре (далее - автономный округ) продлить до 31 мая 2020 года включительно: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 xml:space="preserve">1.1. Действие </w:t>
      </w:r>
      <w:hyperlink r:id="rId26" w:history="1">
        <w:r>
          <w:rPr>
            <w:color w:val="0000FF"/>
          </w:rPr>
          <w:t>режима</w:t>
        </w:r>
      </w:hyperlink>
      <w:r>
        <w:t xml:space="preserve"> обязательной самоизоляции граждан.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lastRenderedPageBreak/>
        <w:t xml:space="preserve">1.2. Действие </w:t>
      </w:r>
      <w:hyperlink r:id="rId27" w:history="1">
        <w:r>
          <w:rPr>
            <w:color w:val="0000FF"/>
          </w:rPr>
          <w:t>подпункта 5.2 пункта 5</w:t>
        </w:r>
      </w:hyperlink>
      <w:r>
        <w:t xml:space="preserve">, </w:t>
      </w:r>
      <w:hyperlink r:id="rId28" w:history="1">
        <w:r>
          <w:rPr>
            <w:color w:val="0000FF"/>
          </w:rPr>
          <w:t>пунктов 9</w:t>
        </w:r>
      </w:hyperlink>
      <w:r>
        <w:t xml:space="preserve">, </w:t>
      </w:r>
      <w:hyperlink r:id="rId29" w:history="1">
        <w:r>
          <w:rPr>
            <w:color w:val="0000FF"/>
          </w:rPr>
          <w:t>21</w:t>
        </w:r>
      </w:hyperlink>
      <w:r>
        <w:t xml:space="preserve">, </w:t>
      </w:r>
      <w:hyperlink r:id="rId30" w:history="1">
        <w:r>
          <w:rPr>
            <w:color w:val="0000FF"/>
          </w:rPr>
          <w:t>24</w:t>
        </w:r>
      </w:hyperlink>
      <w:r>
        <w:t xml:space="preserve"> постановления Губернатора автономного округа от 9 апреля 2020 года N 29 "О мерах по предотвращению завоза и распространения новой коронавирусной инфекции, вызванной COVID-19, в Ханты-Мансийском автономном округе - Югре".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2. Рекомендовать исполнительным органам государственной власти автономного округа, органам местного самоуправления муниципальных образований автономного округа, в ведении которых находятся организации, осуществляющие деятельность по программам дошкольного, начального общего, основного общего, среднего общего, дополнительного образования, организациям всех форм собственности, осуществляющим образовательную деятельность в автономном округе: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 xml:space="preserve">2.1. Завершить учебный год для обучающихся 1 - 4 классов до 18 мая 2020 года, 5 - 11 классов - согласно </w:t>
      </w:r>
      <w:proofErr w:type="gramStart"/>
      <w:r>
        <w:t>графику организации образовательного процесса</w:t>
      </w:r>
      <w:proofErr w:type="gramEnd"/>
      <w:r>
        <w:t xml:space="preserve"> на 2019 - 2020 учебный год с применением электронных образовательных ресурсов и дистанционных технологий обучения.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2.2. В установленный период каникулярного времени создать условия для участия обучающихся в проектной деятельности по основным образовательным предметам и приоритетным направлениям дополнительного образования.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 xml:space="preserve">2.3 - 2.4. Утратили силу с 31 августа 2020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26.08.2020 N 113.</w:t>
      </w:r>
    </w:p>
    <w:p w:rsidR="004B214A" w:rsidRDefault="004B214A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3. Утратил силу с 7 сентября 2020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01.09.2020 N 115.</w:t>
      </w:r>
    </w:p>
    <w:p w:rsidR="004B214A" w:rsidRDefault="004B21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B21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14A" w:rsidRDefault="004B214A">
            <w:pPr>
              <w:pStyle w:val="ConsPlusNormal"/>
              <w:jc w:val="both"/>
            </w:pPr>
            <w:r>
              <w:rPr>
                <w:color w:val="392C69"/>
              </w:rPr>
              <w:t>Пункт 4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33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22.12.2020 N 178).</w:t>
            </w:r>
          </w:p>
        </w:tc>
      </w:tr>
    </w:tbl>
    <w:p w:rsidR="004B214A" w:rsidRDefault="004B21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B21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14A" w:rsidRDefault="004B214A">
            <w:pPr>
              <w:pStyle w:val="ConsPlusNormal"/>
              <w:jc w:val="both"/>
            </w:pPr>
            <w:r>
              <w:rPr>
                <w:color w:val="392C69"/>
              </w:rPr>
              <w:t>Пункт 4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34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03.11.2020 N 144).</w:t>
            </w:r>
          </w:p>
        </w:tc>
      </w:tr>
    </w:tbl>
    <w:p w:rsidR="004B214A" w:rsidRDefault="004B21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B21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14A" w:rsidRDefault="004B214A">
            <w:pPr>
              <w:pStyle w:val="ConsPlusNormal"/>
              <w:jc w:val="both"/>
            </w:pPr>
            <w:r>
              <w:rPr>
                <w:color w:val="392C69"/>
              </w:rPr>
              <w:t>Пункт 4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35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Губернатора ХМАО - Югры от 28.10.2020 N 142).</w:t>
            </w:r>
          </w:p>
        </w:tc>
      </w:tr>
    </w:tbl>
    <w:p w:rsidR="004B214A" w:rsidRDefault="004B21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B21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14A" w:rsidRDefault="004B214A">
            <w:pPr>
              <w:pStyle w:val="ConsPlusNormal"/>
              <w:jc w:val="both"/>
            </w:pPr>
            <w:r>
              <w:rPr>
                <w:color w:val="392C69"/>
              </w:rPr>
              <w:t>Пункт 4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36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15.10.2020 N 140).</w:t>
            </w:r>
          </w:p>
        </w:tc>
      </w:tr>
    </w:tbl>
    <w:p w:rsidR="004B214A" w:rsidRDefault="004B21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B21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14A" w:rsidRDefault="004B214A">
            <w:pPr>
              <w:pStyle w:val="ConsPlusNormal"/>
              <w:jc w:val="both"/>
            </w:pPr>
            <w:r>
              <w:rPr>
                <w:color w:val="392C69"/>
              </w:rPr>
              <w:t>Пункт 4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37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29.09.2020 N 136).</w:t>
            </w:r>
          </w:p>
        </w:tc>
      </w:tr>
    </w:tbl>
    <w:p w:rsidR="004B214A" w:rsidRDefault="004B21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B21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14A" w:rsidRDefault="004B214A">
            <w:pPr>
              <w:pStyle w:val="ConsPlusNormal"/>
              <w:jc w:val="both"/>
            </w:pPr>
            <w:r>
              <w:rPr>
                <w:color w:val="392C69"/>
              </w:rPr>
              <w:t>Пункт 4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38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lastRenderedPageBreak/>
              <w:t>постановления Губернатора ХМАО - Югры от 17.09.2020 N 129).</w:t>
            </w:r>
          </w:p>
        </w:tc>
      </w:tr>
    </w:tbl>
    <w:p w:rsidR="004B214A" w:rsidRDefault="004B21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B21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14A" w:rsidRDefault="004B214A">
            <w:pPr>
              <w:pStyle w:val="ConsPlusNormal"/>
              <w:jc w:val="both"/>
            </w:pPr>
            <w:r>
              <w:rPr>
                <w:color w:val="392C69"/>
              </w:rPr>
              <w:t>Пункт 4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39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постановления Губернатора ХМАО - Югры от 01.09.2020 N 115).</w:t>
            </w:r>
          </w:p>
        </w:tc>
      </w:tr>
    </w:tbl>
    <w:p w:rsidR="004B214A" w:rsidRDefault="004B21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B21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14A" w:rsidRDefault="004B214A">
            <w:pPr>
              <w:pStyle w:val="ConsPlusNormal"/>
              <w:jc w:val="both"/>
            </w:pPr>
            <w:r>
              <w:rPr>
                <w:color w:val="392C69"/>
              </w:rPr>
              <w:t>Пункт 4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40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постановления Губернатора ХМАО - Югры от 20.08.2020 N 109).</w:t>
            </w:r>
          </w:p>
        </w:tc>
      </w:tr>
    </w:tbl>
    <w:p w:rsidR="004B214A" w:rsidRDefault="004B21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B21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14A" w:rsidRDefault="004B214A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 применяется в отношении граждан, указанных в </w:t>
            </w:r>
            <w:hyperlink r:id="rId41" w:history="1">
              <w:r>
                <w:rPr>
                  <w:color w:val="0000FF"/>
                </w:rPr>
                <w:t>подпункте 1.1 пункта 1</w:t>
              </w:r>
            </w:hyperlink>
            <w:r>
              <w:rPr>
                <w:color w:val="392C69"/>
              </w:rPr>
              <w:t xml:space="preserve"> постановления Губернатора ХМАО - Югры от 08.08.2020 N 101 (</w:t>
            </w:r>
            <w:hyperlink r:id="rId42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Губернатора ХМАО - Югры от 08.08.2020 N 101).</w:t>
            </w:r>
          </w:p>
        </w:tc>
      </w:tr>
    </w:tbl>
    <w:p w:rsidR="004B214A" w:rsidRDefault="004B214A">
      <w:pPr>
        <w:pStyle w:val="ConsPlusNormal"/>
        <w:spacing w:before="280"/>
        <w:ind w:firstLine="540"/>
        <w:jc w:val="both"/>
      </w:pPr>
      <w:r>
        <w:t xml:space="preserve">4. Установить, что в период действия в автономном округе режима обязательной самоизоляции в дополнение к случаям, установленным постановлениями Губернатора автономного округа от 9 апреля 2020 года </w:t>
      </w:r>
      <w:hyperlink r:id="rId43" w:history="1">
        <w:r>
          <w:rPr>
            <w:color w:val="0000FF"/>
          </w:rPr>
          <w:t>N 29</w:t>
        </w:r>
      </w:hyperlink>
      <w:r>
        <w:t xml:space="preserve"> "О мерах по предотвращению завоза и распространения новой коронавирусной инфекции, вызванной COVID-19, в Ханты-Мансийском автономном округе - Югре" (далее также - постановление N 29), от 13 апреля 2020 года </w:t>
      </w:r>
      <w:hyperlink r:id="rId44" w:history="1">
        <w:r>
          <w:rPr>
            <w:color w:val="0000FF"/>
          </w:rPr>
          <w:t>N 30</w:t>
        </w:r>
      </w:hyperlink>
      <w:r>
        <w:t xml:space="preserve"> "О введении ограничений весенней охоты на территории Ханты-Мансийского автономного округа - Югры" (далее - постановление N 30), от 18 апреля 2020 года </w:t>
      </w:r>
      <w:hyperlink r:id="rId45" w:history="1">
        <w:r>
          <w:rPr>
            <w:color w:val="0000FF"/>
          </w:rPr>
          <w:t>N 34</w:t>
        </w:r>
      </w:hyperlink>
      <w:r>
        <w:t xml:space="preserve">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(далее также - постановление N 34), от 30 апреля 2020 года </w:t>
      </w:r>
      <w:hyperlink r:id="rId46" w:history="1">
        <w:r>
          <w:rPr>
            <w:color w:val="0000FF"/>
          </w:rPr>
          <w:t>N 46</w:t>
        </w:r>
      </w:hyperlink>
      <w:r>
        <w:t xml:space="preserve">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(далее - постановление N 46), могут покидать места жительства (пребывания):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4.1. Волонтеры (добровольцы) при следовании 9 мая 2020 года к мемориалам или памятникам Великой Отечественной войны с целью возложения цветов от имени ветеранов Великой Отечественной войны.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4.2. Граждане: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 xml:space="preserve">для посещения учреждений, организаций, индивидуальных предпринимателей, деятельность которых не приостановлена в соответствии с </w:t>
      </w:r>
      <w:hyperlink w:anchor="P22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43" w:history="1">
        <w:r>
          <w:rPr>
            <w:color w:val="0000FF"/>
          </w:rPr>
          <w:t>5</w:t>
        </w:r>
      </w:hyperlink>
      <w:r>
        <w:t xml:space="preserve"> настоящего постановления;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 xml:space="preserve">абзац утратил силу с 25 июля 2020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22.07.2020 N 97;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призывного возраста для посещения учреждений, организаций по вопросам, связанным с их призывом на военную службу;</w:t>
      </w:r>
    </w:p>
    <w:p w:rsidR="004B214A" w:rsidRDefault="004B214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10.05.2020 N 52)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являющиеся курьерами, для осуществления доставки трансплантатов при прохождении контроля служб безопасности вокзалов и аэропортов;</w:t>
      </w:r>
    </w:p>
    <w:p w:rsidR="004B214A" w:rsidRDefault="004B214A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22.05.2020 N 62)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являющиеся донорами, для посещения центра заготовки гемопоэтических стволовых клеток, центра крови, станций и отделений переливания крови в целях сдачи крови и ее компонентов.</w:t>
      </w:r>
    </w:p>
    <w:p w:rsidR="004B214A" w:rsidRDefault="004B214A">
      <w:pPr>
        <w:pStyle w:val="ConsPlusNormal"/>
        <w:jc w:val="both"/>
      </w:pPr>
      <w:r>
        <w:lastRenderedPageBreak/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22.05.2020 N 62)</w:t>
      </w:r>
    </w:p>
    <w:p w:rsidR="004B214A" w:rsidRDefault="004B214A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5. Утратил силу с 31 августа 2020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26.08.2020 N 113.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6. Руководителям организаций независимо от организационно-правовой формы и формы собственности:</w:t>
      </w:r>
    </w:p>
    <w:p w:rsidR="004B214A" w:rsidRDefault="004B214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20.08.2020 N 109)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6.1. Обеспечить на входе контроль соблюдения посетителями масочного режима, а также наличие мест обработки рук кожными антисептиками либо наличие дезинфицирующих салфеток, одноразовых перчаток.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6.2. Организовать централизованный сбор на выходе использованных одноразовых масок, перчаток, дезинфицирующих салфеток.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7. Рекомендовать руководителям аптечных организаций всех форм собственности обеспечить наличие в ежедневном ассортименте медицинских масок и перчаток.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8. Департаменту промышленности автономного округа направить в срок до 9 мая 2020 года в аптечные организации контактные данные производителей и поставщиков средств индивидуальной защиты.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9. Службе по контролю и надзору в сфере здравоохранения автономного округа обеспечить ежедневный мониторинг наличия защитных масок и одноразовых перчаток в аптечных организациях.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9.1. Руководителям строительных организаций при проведении работ по капитальному ремонту общего имущества в многоквартирных домах при условии отсутствия в подъезде активного эпидемического очага COVID-19, выполнения рекомендаций по профилактике новой коронавирусной инфекции (COVID-19) среди работников строительной отрасли (</w:t>
      </w:r>
      <w:hyperlink r:id="rId53" w:history="1">
        <w:r>
          <w:rPr>
            <w:color w:val="0000FF"/>
          </w:rPr>
          <w:t>письмо</w:t>
        </w:r>
      </w:hyperlink>
      <w:r>
        <w:t xml:space="preserve"> Федеральной службы по надзору в сфере защиты прав потребителей и благополучия человека от 18 апреля 2020 года N 02/7329-2020-27), а также мероприятий по созданию безопасных условий жизнедеятельности собственников и иных жителей многоквартирных домов и предотвращению ущерба их имуществу: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исключить проведение работ в жилых и нежилых помещениях собственников;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исключить пребывание работников на объектах капитального ремонта и в бытовках в периоды, когда непосредственно ремонтные работы не осуществляются;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не допускать приостановление работы систем водоснабжения и водоотведения на срок более 3 часов подряд и 9 часов в сутки, обеспечивая возобновление работы данных систем не менее чем на 1 час. Графики приостановления работы указанных систем ежедневно размещать на входах в подъезды соответствующих многоквартирных домов не позднее 17.00 дня, предшествующего такому приостановлению.</w:t>
      </w:r>
    </w:p>
    <w:p w:rsidR="004B214A" w:rsidRDefault="004B214A">
      <w:pPr>
        <w:pStyle w:val="ConsPlusNormal"/>
        <w:jc w:val="both"/>
      </w:pPr>
      <w:r>
        <w:t xml:space="preserve">(п. 9.1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22.05.2020 N 62)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9.2. Рекомендовать исполнительным органам государственной власти автономного округа, в ведении которых находятся организации, осуществляющие деятельность по программам среднего профессионального образования, организациям всех форм собственности, осуществляющим образовательную деятельность в автономном округе: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 xml:space="preserve">обеспечить очную подготовку и проведение промежуточной аттестации и итоговой аттестации в форме демонстрационного экзамена для обучающихся выпускных групп по программам среднего профессионального образования при условии обеспечения исполнения </w:t>
      </w:r>
      <w:hyperlink r:id="rId55" w:history="1">
        <w:r>
          <w:rPr>
            <w:color w:val="0000FF"/>
          </w:rPr>
          <w:t>пунктов 3</w:t>
        </w:r>
      </w:hyperlink>
      <w:r>
        <w:t xml:space="preserve"> - </w:t>
      </w:r>
      <w:hyperlink r:id="rId56" w:history="1">
        <w:r>
          <w:rPr>
            <w:color w:val="0000FF"/>
          </w:rPr>
          <w:t>9</w:t>
        </w:r>
      </w:hyperlink>
      <w:r>
        <w:t xml:space="preserve"> рекомендаций </w:t>
      </w:r>
      <w:r>
        <w:lastRenderedPageBreak/>
        <w:t>Министерства просвещения Российской Федерации от 7 мая 2020 года N ГД-365/05, а также наличия у обучающихся регистрации по месту жительства в муниципальном образовании автономного округа, на территории которого находится соответствующая образовательная организация (в том числе одноименные муниципальные образования автономного округа), путем индивидуальной работы и работы в группах не более 10 человек при проведении практических занятий по содержанию выбранного кода демонстрационного экзамена по соответствующей компетенции с соблюдением санитарно-противоэпидемических (профилактических) требований, социальной дистанции до других граждан не менее 1,5 метров, масочного режима и обработки рук кожными антисептиками;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>предусмотреть альтернативные формы подготовки и проведения итоговой аттестации в форме демонстрационного экзамена, в том числе с применением дистанционных технологий, для обучающихся выпускных групп по программам среднего профессионального образования, находящимся за пределами автономного округа.</w:t>
      </w:r>
    </w:p>
    <w:p w:rsidR="004B214A" w:rsidRDefault="004B214A">
      <w:pPr>
        <w:pStyle w:val="ConsPlusNormal"/>
        <w:jc w:val="both"/>
      </w:pPr>
      <w:r>
        <w:t xml:space="preserve">(п. 9.2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22.05.2020 N 62)</w:t>
      </w:r>
    </w:p>
    <w:p w:rsidR="004B214A" w:rsidRDefault="004B214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B214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14A" w:rsidRDefault="004B21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214A" w:rsidRDefault="004B214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абзац второй пункта 16, а не абзац второй.</w:t>
            </w:r>
          </w:p>
        </w:tc>
      </w:tr>
    </w:tbl>
    <w:p w:rsidR="004B214A" w:rsidRDefault="004B214A">
      <w:pPr>
        <w:pStyle w:val="ConsPlusNormal"/>
        <w:spacing w:before="280"/>
        <w:ind w:firstLine="540"/>
        <w:jc w:val="both"/>
      </w:pPr>
      <w:bookmarkStart w:id="2" w:name="P62"/>
      <w:bookmarkEnd w:id="2"/>
      <w:r>
        <w:t xml:space="preserve">10. Внести в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Губернатора автономного округа от 9 апреля 2020 года N 29 "О мерах по предотвращению завоза и распространения новой коронавирусной инфекции, вызванной COVID-19, в Ханты-Мансийском автономном округе - Югре" изменения, признав </w:t>
      </w:r>
      <w:hyperlink r:id="rId59" w:history="1">
        <w:r>
          <w:rPr>
            <w:color w:val="0000FF"/>
          </w:rPr>
          <w:t>абзац второй</w:t>
        </w:r>
      </w:hyperlink>
      <w:r>
        <w:t xml:space="preserve">, </w:t>
      </w:r>
      <w:hyperlink r:id="rId60" w:history="1">
        <w:r>
          <w:rPr>
            <w:color w:val="0000FF"/>
          </w:rPr>
          <w:t>подпункт 16.1 пункта 16</w:t>
        </w:r>
      </w:hyperlink>
      <w:r>
        <w:t xml:space="preserve"> утратившими силу.</w:t>
      </w:r>
    </w:p>
    <w:p w:rsidR="004B214A" w:rsidRDefault="004B214A">
      <w:pPr>
        <w:pStyle w:val="ConsPlusNormal"/>
        <w:spacing w:before="220"/>
        <w:ind w:firstLine="540"/>
        <w:jc w:val="both"/>
      </w:pPr>
      <w:r>
        <w:t xml:space="preserve">11. Настоящее постановление вступает в силу со дня его подписания, за исключением </w:t>
      </w:r>
      <w:hyperlink w:anchor="P62" w:history="1">
        <w:r>
          <w:rPr>
            <w:color w:val="0000FF"/>
          </w:rPr>
          <w:t>пункта 10</w:t>
        </w:r>
      </w:hyperlink>
      <w:r>
        <w:t>, вступающего в силу с 12 мая 2020 года.</w:t>
      </w:r>
    </w:p>
    <w:p w:rsidR="004B214A" w:rsidRDefault="004B214A">
      <w:pPr>
        <w:pStyle w:val="ConsPlusNormal"/>
        <w:jc w:val="both"/>
      </w:pPr>
    </w:p>
    <w:p w:rsidR="004B214A" w:rsidRDefault="004B214A">
      <w:pPr>
        <w:pStyle w:val="ConsPlusNormal"/>
        <w:jc w:val="right"/>
      </w:pPr>
      <w:r>
        <w:t>Губернатор</w:t>
      </w:r>
    </w:p>
    <w:p w:rsidR="004B214A" w:rsidRDefault="004B214A">
      <w:pPr>
        <w:pStyle w:val="ConsPlusNormal"/>
        <w:jc w:val="right"/>
      </w:pPr>
      <w:r>
        <w:t>Ханты-Мансийского</w:t>
      </w:r>
    </w:p>
    <w:p w:rsidR="004B214A" w:rsidRDefault="004B214A">
      <w:pPr>
        <w:pStyle w:val="ConsPlusNormal"/>
        <w:jc w:val="right"/>
      </w:pPr>
      <w:r>
        <w:t>автономного округа - Югры</w:t>
      </w:r>
    </w:p>
    <w:p w:rsidR="004B214A" w:rsidRDefault="004B214A">
      <w:pPr>
        <w:pStyle w:val="ConsPlusNormal"/>
        <w:jc w:val="right"/>
      </w:pPr>
      <w:r>
        <w:t>Н.В.КОМАРОВА</w:t>
      </w:r>
    </w:p>
    <w:p w:rsidR="004B214A" w:rsidRDefault="004B214A">
      <w:pPr>
        <w:pStyle w:val="ConsPlusNormal"/>
        <w:jc w:val="both"/>
      </w:pPr>
    </w:p>
    <w:p w:rsidR="004B214A" w:rsidRDefault="004B214A">
      <w:pPr>
        <w:pStyle w:val="ConsPlusNormal"/>
        <w:jc w:val="both"/>
      </w:pPr>
    </w:p>
    <w:p w:rsidR="004B214A" w:rsidRDefault="004B21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8E" w:rsidRDefault="00CC078E">
      <w:bookmarkStart w:id="3" w:name="_GoBack"/>
      <w:bookmarkEnd w:id="3"/>
    </w:p>
    <w:sectPr w:rsidR="00CC078E" w:rsidSect="00B165FC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A"/>
    <w:rsid w:val="004B214A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EE152-71F3-4574-A8DB-17FDB5C5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F749C48B4849EE55B4FD51C7302CA4D35CF11527203C3FA7E841B684C61BB58510692219E2834FB0E1159BBE5D6F5C2C9CFB3FED477118q1tAJ" TargetMode="External"/><Relationship Id="rId18" Type="http://schemas.openxmlformats.org/officeDocument/2006/relationships/hyperlink" Target="consultantplus://offline/ref=8CF749C48B4849EE55B4FD51C7302CA4D35FF41C27253C3FA7E841B684C61BB58510692219E28247B2E1159BBE5D6F5C2C9CFB3FED477118q1tAJ" TargetMode="External"/><Relationship Id="rId26" Type="http://schemas.openxmlformats.org/officeDocument/2006/relationships/hyperlink" Target="consultantplus://offline/ref=8CF749C48B4849EE55B4E35CD15C7BABD652A8192125346AFDB547E1DB961DE0C5506F775AA68F47B0EA41CAFD03360F69D7F63CF25B711B0537FFFAq6t9J" TargetMode="External"/><Relationship Id="rId39" Type="http://schemas.openxmlformats.org/officeDocument/2006/relationships/hyperlink" Target="consultantplus://offline/ref=8CF749C48B4849EE55B4E35CD15C7BABD652A8192126306BFBB947E1DB961DE0C5506F775AA68F47B0EA41CBF803360F69D7F63CF25B711B0537FFFAq6t9J" TargetMode="External"/><Relationship Id="rId21" Type="http://schemas.openxmlformats.org/officeDocument/2006/relationships/hyperlink" Target="consultantplus://offline/ref=8CF749C48B4849EE55B4E35CD15C7BABD652A8192125356BFABE47E1DB961DE0C5506F775AA68F47B0EA41C3FF03360F69D7F63CF25B711B0537FFFAq6t9J" TargetMode="External"/><Relationship Id="rId34" Type="http://schemas.openxmlformats.org/officeDocument/2006/relationships/hyperlink" Target="consultantplus://offline/ref=8CF749C48B4849EE55B4E35CD15C7BABD652A81921253760F9BF47E1DB961DE0C5506F775AA68F47B0EA41CAF203360F69D7F63CF25B711B0537FFFAq6t9J" TargetMode="External"/><Relationship Id="rId42" Type="http://schemas.openxmlformats.org/officeDocument/2006/relationships/hyperlink" Target="consultantplus://offline/ref=8CF749C48B4849EE55B4E35CD15C7BABD652A81921263260FDB847E1DB961DE0C5506F775AA68F47B0EA41CAF303360F69D7F63CF25B711B0537FFFAq6t9J" TargetMode="External"/><Relationship Id="rId47" Type="http://schemas.openxmlformats.org/officeDocument/2006/relationships/hyperlink" Target="consultantplus://offline/ref=8CF749C48B4849EE55B4E35CD15C7BABD652A81921263269F9BA47E1DB961DE0C5506F775AA68F47B0EA41CBFE03360F69D7F63CF25B711B0537FFFAq6t9J" TargetMode="External"/><Relationship Id="rId50" Type="http://schemas.openxmlformats.org/officeDocument/2006/relationships/hyperlink" Target="consultantplus://offline/ref=8CF749C48B4849EE55B4E35CD15C7BABD652A81921263460F9BB47E1DB961DE0C5506F775AA68F47B0EA41C9F903360F69D7F63CF25B711B0537FFFAq6t9J" TargetMode="External"/><Relationship Id="rId55" Type="http://schemas.openxmlformats.org/officeDocument/2006/relationships/hyperlink" Target="consultantplus://offline/ref=8CF749C48B4849EE55B4FD51C7302CA4D35CF4142A233C3FA7E841B684C61BB58510692219E28247B2E1159BBE5D6F5C2C9CFB3FED477118q1tAJ" TargetMode="External"/><Relationship Id="rId7" Type="http://schemas.openxmlformats.org/officeDocument/2006/relationships/hyperlink" Target="consultantplus://offline/ref=8CF749C48B4849EE55B4E35CD15C7BABD652A81921263269F9BA47E1DB961DE0C5506F775AA68F47B0EA41CBFE03360F69D7F63CF25B711B0537FFFAq6t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F749C48B4849EE55B4FD51C7302CA4D35FF31627263C3FA7E841B684C61BB58510692A1FE9D617F4BF4CC8FB16625F3380FB3CqFt2J" TargetMode="External"/><Relationship Id="rId29" Type="http://schemas.openxmlformats.org/officeDocument/2006/relationships/hyperlink" Target="consultantplus://offline/ref=8CF749C48B4849EE55B4E35CD15C7BABD652A8192125346AFDB547E1DB961DE0C5506F775AA68F47B0EA40CBFD03360F69D7F63CF25B711B0537FFFAq6t9J" TargetMode="External"/><Relationship Id="rId11" Type="http://schemas.openxmlformats.org/officeDocument/2006/relationships/hyperlink" Target="consultantplus://offline/ref=8CF749C48B4849EE55B4E35CD15C7BABD652A8192126306BFBB947E1DB961DE0C5506F775AA68F47B0EA41CBF303360F69D7F63CF25B711B0537FFFAq6t9J" TargetMode="External"/><Relationship Id="rId24" Type="http://schemas.openxmlformats.org/officeDocument/2006/relationships/hyperlink" Target="consultantplus://offline/ref=8CF749C48B4849EE55B4E35CD15C7BABD652A8192126306BFFBC47E1DB961DE0C5506F7748A6D74BB2EB5FCAFB16605E2Fq8t3J" TargetMode="External"/><Relationship Id="rId32" Type="http://schemas.openxmlformats.org/officeDocument/2006/relationships/hyperlink" Target="consultantplus://offline/ref=8CF749C48B4849EE55B4E35CD15C7BABD652A8192126306BFBB947E1DB961DE0C5506F775AA68F47B0EA41CBF303360F69D7F63CF25B711B0537FFFAq6t9J" TargetMode="External"/><Relationship Id="rId37" Type="http://schemas.openxmlformats.org/officeDocument/2006/relationships/hyperlink" Target="consultantplus://offline/ref=8CF749C48B4849EE55B4E35CD15C7BABD652A81921263F6EFBBC47E1DB961DE0C5506F775AA68F47B0EA41CAF203360F69D7F63CF25B711B0537FFFAq6t9J" TargetMode="External"/><Relationship Id="rId40" Type="http://schemas.openxmlformats.org/officeDocument/2006/relationships/hyperlink" Target="consultantplus://offline/ref=8CF749C48B4849EE55B4E35CD15C7BABD652A8192126306BF8BB47E1DB961DE0C5506F775AA68F47B0EA41CBFC03360F69D7F63CF25B711B0537FFFAq6t9J" TargetMode="External"/><Relationship Id="rId45" Type="http://schemas.openxmlformats.org/officeDocument/2006/relationships/hyperlink" Target="consultantplus://offline/ref=8CF749C48B4849EE55B4E35CD15C7BABD652A8192126306BFFBE47E1DB961DE0C5506F7748A6D74BB2EB5FCAFB16605E2Fq8t3J" TargetMode="External"/><Relationship Id="rId53" Type="http://schemas.openxmlformats.org/officeDocument/2006/relationships/hyperlink" Target="consultantplus://offline/ref=8CF749C48B4849EE55B4FD51C7302CA4D35EF7152B2E3C3FA7E841B684C61BB59710312E1BE39C46B1F443CAF8q0t9J" TargetMode="External"/><Relationship Id="rId58" Type="http://schemas.openxmlformats.org/officeDocument/2006/relationships/hyperlink" Target="consultantplus://offline/ref=8CF749C48B4849EE55B4E35CD15C7BABD652A8192126376CFFBE47E1DB961DE0C5506F7748A6D74BB2EB5FCAFB16605E2Fq8t3J" TargetMode="External"/><Relationship Id="rId5" Type="http://schemas.openxmlformats.org/officeDocument/2006/relationships/hyperlink" Target="consultantplus://offline/ref=8CF749C48B4849EE55B4E35CD15C7BABD652A81921263761FABC47E1DB961DE0C5506F775AA68F47B0EA41CAFF03360F69D7F63CF25B711B0537FFFAq6t9J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8CF749C48B4849EE55B4FD51C7302CA4D35CFF1424273C3FA7E841B684C61BB58510692219E28246B7E1159BBE5D6F5C2C9CFB3FED477118q1tAJ" TargetMode="External"/><Relationship Id="rId14" Type="http://schemas.openxmlformats.org/officeDocument/2006/relationships/hyperlink" Target="consultantplus://offline/ref=8CF749C48B4849EE55B4FD51C7302CA4D35DFF1622203C3FA7E841B684C61BB58510692219E28246B8E1159BBE5D6F5C2C9CFB3FED477118q1tAJ" TargetMode="External"/><Relationship Id="rId22" Type="http://schemas.openxmlformats.org/officeDocument/2006/relationships/hyperlink" Target="consultantplus://offline/ref=8CF749C48B4849EE55B4E35CD15C7BABD652A8192125346AFDB547E1DB961DE0C5506F7748A6D74BB2EB5FCAFB16605E2Fq8t3J" TargetMode="External"/><Relationship Id="rId27" Type="http://schemas.openxmlformats.org/officeDocument/2006/relationships/hyperlink" Target="consultantplus://offline/ref=8CF749C48B4849EE55B4E35CD15C7BABD652A8192125346AFDB547E1DB961DE0C5506F775AA68F47B0EA41C9FF03360F69D7F63CF25B711B0537FFFAq6t9J" TargetMode="External"/><Relationship Id="rId30" Type="http://schemas.openxmlformats.org/officeDocument/2006/relationships/hyperlink" Target="consultantplus://offline/ref=8CF749C48B4849EE55B4E35CD15C7BABD652A8192125346AFDB547E1DB961DE0C5506F775AA68F47B0EA40C8F203360F69D7F63CF25B711B0537FFFAq6t9J" TargetMode="External"/><Relationship Id="rId35" Type="http://schemas.openxmlformats.org/officeDocument/2006/relationships/hyperlink" Target="consultantplus://offline/ref=8CF749C48B4849EE55B4E35CD15C7BABD652A8192125356DF8BC47E1DB961DE0C5506F775AA68F47B0EA41CBFF03360F69D7F63CF25B711B0537FFFAq6t9J" TargetMode="External"/><Relationship Id="rId43" Type="http://schemas.openxmlformats.org/officeDocument/2006/relationships/hyperlink" Target="consultantplus://offline/ref=8CF749C48B4849EE55B4E35CD15C7BABD652A8192125346AFDB547E1DB961DE0C5506F7748A6D74BB2EB5FCAFB16605E2Fq8t3J" TargetMode="External"/><Relationship Id="rId48" Type="http://schemas.openxmlformats.org/officeDocument/2006/relationships/hyperlink" Target="consultantplus://offline/ref=8CF749C48B4849EE55B4E35CD15C7BABD652A81921263761FABC47E1DB961DE0C5506F775AA68F47B0EA41CAFF03360F69D7F63CF25B711B0537FFFAq6t9J" TargetMode="External"/><Relationship Id="rId56" Type="http://schemas.openxmlformats.org/officeDocument/2006/relationships/hyperlink" Target="consultantplus://offline/ref=8CF749C48B4849EE55B4FD51C7302CA4D35CF4142A233C3FA7E841B684C61BB58510692219E28247B8E1159BBE5D6F5C2C9CFB3FED477118q1tAJ" TargetMode="External"/><Relationship Id="rId8" Type="http://schemas.openxmlformats.org/officeDocument/2006/relationships/hyperlink" Target="consultantplus://offline/ref=8CF749C48B4849EE55B4E35CD15C7BABD652A81921263E6CFCBC47E1DB961DE0C5506F775AA68F47B0EA41C8F303360F69D7F63CF25B711B0537FFFAq6t9J" TargetMode="External"/><Relationship Id="rId51" Type="http://schemas.openxmlformats.org/officeDocument/2006/relationships/hyperlink" Target="consultantplus://offline/ref=8CF749C48B4849EE55B4E35CD15C7BABD652A8192125376EFEBA47E1DB961DE0C5506F775AA68F47B0EA41C9F903360F69D7F63CF25B711B0537FFFAq6t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F749C48B4849EE55B4FD51C7302CA4D35EF61726243C3FA7E841B684C61BB58510692219E28043B5E1159BBE5D6F5C2C9CFB3FED477118q1tAJ" TargetMode="External"/><Relationship Id="rId17" Type="http://schemas.openxmlformats.org/officeDocument/2006/relationships/hyperlink" Target="consultantplus://offline/ref=8CF749C48B4849EE55B4FD51C7302CA4D35DF11C24223C3FA7E841B684C61BB58510692219E28246B8E1159BBE5D6F5C2C9CFB3FED477118q1tAJ" TargetMode="External"/><Relationship Id="rId25" Type="http://schemas.openxmlformats.org/officeDocument/2006/relationships/hyperlink" Target="consultantplus://offline/ref=8CF749C48B4849EE55B4E35CD15C7BABD652A8192126376CFFBA47E1DB961DE0C5506F7748A6D74BB2EB5FCAFB16605E2Fq8t3J" TargetMode="External"/><Relationship Id="rId33" Type="http://schemas.openxmlformats.org/officeDocument/2006/relationships/hyperlink" Target="consultantplus://offline/ref=8CF749C48B4849EE55B4E35CD15C7BABD652A8192125346AFBB847E1DB961DE0C5506F775AA68F47B0EA41CAF203360F69D7F63CF25B711B0537FFFAq6t9J" TargetMode="External"/><Relationship Id="rId38" Type="http://schemas.openxmlformats.org/officeDocument/2006/relationships/hyperlink" Target="consultantplus://offline/ref=8CF749C48B4849EE55B4E35CD15C7BABD652A81921263F68F9B947E1DB961DE0C5506F775AA68F47B0EA41CAF203360F69D7F63CF25B711B0537FFFAq6t9J" TargetMode="External"/><Relationship Id="rId46" Type="http://schemas.openxmlformats.org/officeDocument/2006/relationships/hyperlink" Target="consultantplus://offline/ref=8CF749C48B4849EE55B4E35CD15C7BABD652A8192126306BFFBC47E1DB961DE0C5506F7748A6D74BB2EB5FCAFB16605E2Fq8t3J" TargetMode="External"/><Relationship Id="rId59" Type="http://schemas.openxmlformats.org/officeDocument/2006/relationships/hyperlink" Target="consultantplus://offline/ref=8CF749C48B4849EE55B4E35CD15C7BABD652A8192126376CFFBE47E1DB961DE0C5506F775AA68F47B0EA41C2F803360F69D7F63CF25B711B0537FFFAq6t9J" TargetMode="External"/><Relationship Id="rId20" Type="http://schemas.openxmlformats.org/officeDocument/2006/relationships/hyperlink" Target="consultantplus://offline/ref=8CF749C48B4849EE55B4E35CD15C7BABD652A81921263F6EFBB547E1DB961DE0C5506F7748A6D74BB2EB5FCAFB16605E2Fq8t3J" TargetMode="External"/><Relationship Id="rId41" Type="http://schemas.openxmlformats.org/officeDocument/2006/relationships/hyperlink" Target="consultantplus://offline/ref=8CF749C48B4849EE55B4E35CD15C7BABD652A81921263260FDB847E1DB961DE0C5506F775AA68F47B0EA41CAFC03360F69D7F63CF25B711B0537FFFAq6t9J" TargetMode="External"/><Relationship Id="rId54" Type="http://schemas.openxmlformats.org/officeDocument/2006/relationships/hyperlink" Target="consultantplus://offline/ref=8CF749C48B4849EE55B4E35CD15C7BABD652A81921263460F9BB47E1DB961DE0C5506F775AA68F47B0EA41C9FE03360F69D7F63CF25B711B0537FFFAq6t9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49C48B4849EE55B4E35CD15C7BABD652A81921263460F9BB47E1DB961DE0C5506F775AA68F47B0EA41C9FA03360F69D7F63CF25B711B0537FFFAq6t9J" TargetMode="External"/><Relationship Id="rId15" Type="http://schemas.openxmlformats.org/officeDocument/2006/relationships/hyperlink" Target="consultantplus://offline/ref=8CF749C48B4849EE55B4FD51C7302CA4D35CF711202E3C3FA7E841B684C61BB58510692219E28246B8E1159BBE5D6F5C2C9CFB3FED477118q1tAJ" TargetMode="External"/><Relationship Id="rId23" Type="http://schemas.openxmlformats.org/officeDocument/2006/relationships/hyperlink" Target="consultantplus://offline/ref=8CF749C48B4849EE55B4E35CD15C7BABD652A8192126306BFFBE47E1DB961DE0C5506F7748A6D74BB2EB5FCAFB16605E2Fq8t3J" TargetMode="External"/><Relationship Id="rId28" Type="http://schemas.openxmlformats.org/officeDocument/2006/relationships/hyperlink" Target="consultantplus://offline/ref=8CF749C48B4849EE55B4E35CD15C7BABD652A8192125346AFDB547E1DB961DE0C5506F775AA68F47B0EA41CFFA03360F69D7F63CF25B711B0537FFFAq6t9J" TargetMode="External"/><Relationship Id="rId36" Type="http://schemas.openxmlformats.org/officeDocument/2006/relationships/hyperlink" Target="consultantplus://offline/ref=8CF749C48B4849EE55B4E35CD15C7BABD652A81921263E6CFFBC47E1DB961DE0C5506F775AA68F47B0EA41CAF203360F69D7F63CF25B711B0537FFFAq6t9J" TargetMode="External"/><Relationship Id="rId49" Type="http://schemas.openxmlformats.org/officeDocument/2006/relationships/hyperlink" Target="consultantplus://offline/ref=8CF749C48B4849EE55B4E35CD15C7BABD652A81921263460F9BB47E1DB961DE0C5506F775AA68F47B0EA41C9FB03360F69D7F63CF25B711B0537FFFAq6t9J" TargetMode="External"/><Relationship Id="rId57" Type="http://schemas.openxmlformats.org/officeDocument/2006/relationships/hyperlink" Target="consultantplus://offline/ref=8CF749C48B4849EE55B4E35CD15C7BABD652A81921263460F9BB47E1DB961DE0C5506F775AA68F47B0EA41C9F303360F69D7F63CF25B711B0537FFFAq6t9J" TargetMode="External"/><Relationship Id="rId10" Type="http://schemas.openxmlformats.org/officeDocument/2006/relationships/hyperlink" Target="consultantplus://offline/ref=8CF749C48B4849EE55B4E35CD15C7BABD652A8192125376EFEBA47E1DB961DE0C5506F775AA68F47B0EA41C9F903360F69D7F63CF25B711B0537FFFAq6t9J" TargetMode="External"/><Relationship Id="rId31" Type="http://schemas.openxmlformats.org/officeDocument/2006/relationships/hyperlink" Target="consultantplus://offline/ref=8CF749C48B4849EE55B4E35CD15C7BABD652A8192125376EFEBA47E1DB961DE0C5506F775AA68F47B0EA41C9F903360F69D7F63CF25B711B0537FFFAq6t9J" TargetMode="External"/><Relationship Id="rId44" Type="http://schemas.openxmlformats.org/officeDocument/2006/relationships/hyperlink" Target="consultantplus://offline/ref=8CF749C48B4849EE55B4E35CD15C7BABD652A81921273E69FDBA47E1DB961DE0C5506F7748A6D74BB2EB5FCAFB16605E2Fq8t3J" TargetMode="External"/><Relationship Id="rId52" Type="http://schemas.openxmlformats.org/officeDocument/2006/relationships/hyperlink" Target="consultantplus://offline/ref=8CF749C48B4849EE55B4E35CD15C7BABD652A8192126306BF8BB47E1DB961DE0C5506F775AA68F47B0EA41C8FB03360F69D7F63CF25B711B0537FFFAq6t9J" TargetMode="External"/><Relationship Id="rId60" Type="http://schemas.openxmlformats.org/officeDocument/2006/relationships/hyperlink" Target="consultantplus://offline/ref=8CF749C48B4849EE55B4E35CD15C7BABD652A8192126376CFFBE47E1DB961DE0C5506F775AA68F47B0EA41C2FE03360F69D7F63CF25B711B0537FFFAq6t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F749C48B4849EE55B4E35CD15C7BABD652A8192126306BF8BB47E1DB961DE0C5506F775AA68F47B0EA41C8FB03360F69D7F63CF25B711B0537FFFAq6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2021-01-21T09:45:00Z</dcterms:created>
  <dcterms:modified xsi:type="dcterms:W3CDTF">2021-01-21T09:46:00Z</dcterms:modified>
</cp:coreProperties>
</file>