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B3" w:rsidRPr="00771110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  <w:r w:rsidRPr="00771110">
        <w:rPr>
          <w:sz w:val="28"/>
          <w:szCs w:val="28"/>
          <w:lang w:eastAsia="en-US"/>
        </w:rPr>
        <w:t xml:space="preserve"> </w:t>
      </w:r>
    </w:p>
    <w:p w:rsidR="00A723B3" w:rsidRDefault="00A723B3" w:rsidP="00A72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029"/>
      </w:tblGrid>
      <w:tr w:rsidR="00A723B3" w:rsidRPr="005567AF" w:rsidTr="00811BE5">
        <w:tc>
          <w:tcPr>
            <w:tcW w:w="3652" w:type="dxa"/>
            <w:shd w:val="clear" w:color="auto" w:fill="auto"/>
          </w:tcPr>
          <w:p w:rsidR="00A723B3" w:rsidRPr="005567AF" w:rsidRDefault="00A723B3" w:rsidP="00811B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723B3" w:rsidRPr="005567AF" w:rsidRDefault="00A723B3" w:rsidP="00811B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723B3" w:rsidRPr="005567AF" w:rsidRDefault="00A723B3" w:rsidP="00811B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уполномоченного органа)</w:t>
            </w:r>
          </w:p>
        </w:tc>
      </w:tr>
      <w:tr w:rsidR="00A723B3" w:rsidRPr="005567AF" w:rsidTr="00811BE5">
        <w:tc>
          <w:tcPr>
            <w:tcW w:w="3652" w:type="dxa"/>
            <w:shd w:val="clear" w:color="auto" w:fill="auto"/>
          </w:tcPr>
          <w:p w:rsidR="00A723B3" w:rsidRPr="005567AF" w:rsidRDefault="00A723B3" w:rsidP="00811B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723B3" w:rsidRPr="005567AF" w:rsidRDefault="00A723B3" w:rsidP="00811B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A723B3" w:rsidRPr="005567AF" w:rsidRDefault="00A723B3" w:rsidP="00811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субъекта малого или среднего предпринимательства)</w:t>
            </w:r>
          </w:p>
          <w:p w:rsidR="00A723B3" w:rsidRPr="005567AF" w:rsidRDefault="00A723B3" w:rsidP="00811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____,</w:t>
            </w:r>
          </w:p>
          <w:p w:rsidR="00A723B3" w:rsidRPr="005567AF" w:rsidRDefault="00A723B3" w:rsidP="00811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телефон: ____________, факс: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3B3" w:rsidRPr="005567AF" w:rsidRDefault="00A723B3" w:rsidP="00811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A723B3" w:rsidRPr="00B47B9F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3B3" w:rsidRPr="009C7338" w:rsidRDefault="00A723B3" w:rsidP="00A72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9C7338">
        <w:rPr>
          <w:rFonts w:ascii="Times New Roman" w:hAnsi="Times New Roman" w:cs="Times New Roman"/>
          <w:sz w:val="28"/>
          <w:szCs w:val="28"/>
        </w:rPr>
        <w:t>Заявление</w:t>
      </w:r>
    </w:p>
    <w:p w:rsidR="00A723B3" w:rsidRPr="00B47B9F" w:rsidRDefault="00A723B3" w:rsidP="00A72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7338">
        <w:rPr>
          <w:rFonts w:ascii="Times New Roman" w:hAnsi="Times New Roman" w:cs="Times New Roman"/>
          <w:sz w:val="28"/>
          <w:szCs w:val="28"/>
        </w:rPr>
        <w:t xml:space="preserve"> о признании субъекта малого или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C733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социальным предприятием</w:t>
      </w:r>
    </w:p>
    <w:p w:rsidR="00A723B3" w:rsidRPr="00B47B9F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23B3" w:rsidRPr="009C7338" w:rsidRDefault="00A723B3" w:rsidP="00A723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субъекта малого или среднего предпринимательства)</w:t>
      </w: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322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B47B9F">
        <w:rPr>
          <w:rFonts w:ascii="Times New Roman" w:hAnsi="Times New Roman" w:cs="Times New Roman"/>
          <w:sz w:val="28"/>
          <w:szCs w:val="28"/>
        </w:rPr>
        <w:t xml:space="preserve"> лица (регистрации 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>– «__»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записи, - ___________________________________, наименование регистрирующего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 xml:space="preserve">органа - ____________________________________, ИНН 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B47B9F">
        <w:rPr>
          <w:rFonts w:ascii="Times New Roman" w:hAnsi="Times New Roman" w:cs="Times New Roman"/>
          <w:sz w:val="28"/>
          <w:szCs w:val="28"/>
        </w:rPr>
        <w:t>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дата постановк</w:t>
      </w:r>
      <w:r>
        <w:rPr>
          <w:rFonts w:ascii="Times New Roman" w:hAnsi="Times New Roman" w:cs="Times New Roman"/>
          <w:sz w:val="28"/>
          <w:szCs w:val="28"/>
        </w:rPr>
        <w:t>и на учет в налоговом органе – «__»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B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Сведения о лице, имеющем право действ</w:t>
      </w:r>
      <w:r>
        <w:rPr>
          <w:rFonts w:ascii="Times New Roman" w:hAnsi="Times New Roman" w:cs="Times New Roman"/>
          <w:sz w:val="28"/>
          <w:szCs w:val="28"/>
        </w:rPr>
        <w:t>овать от имени _______________</w:t>
      </w:r>
      <w:r w:rsidRPr="00B47B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B9F">
        <w:rPr>
          <w:rFonts w:ascii="Times New Roman" w:hAnsi="Times New Roman" w:cs="Times New Roman"/>
          <w:sz w:val="28"/>
          <w:szCs w:val="28"/>
        </w:rPr>
        <w:t xml:space="preserve">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 xml:space="preserve">без доверенности: </w:t>
      </w:r>
      <w:r>
        <w:rPr>
          <w:rFonts w:ascii="Times New Roman" w:hAnsi="Times New Roman" w:cs="Times New Roman"/>
          <w:sz w:val="28"/>
          <w:szCs w:val="28"/>
        </w:rPr>
        <w:br/>
      </w:r>
      <w:r w:rsidRPr="00B47B9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47B9F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A723B3" w:rsidRPr="009C7338" w:rsidRDefault="00A723B3" w:rsidP="00A723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наличии), наименование документа,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удостоверяющего личность, номер, дата его выдачи, наименование органа,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выдавшего указанный документ, наименование должности)</w:t>
      </w:r>
    </w:p>
    <w:p w:rsidR="00A723B3" w:rsidRPr="00B47B9F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7B9F">
        <w:rPr>
          <w:rFonts w:ascii="Times New Roman" w:hAnsi="Times New Roman" w:cs="Times New Roman"/>
          <w:sz w:val="28"/>
          <w:szCs w:val="28"/>
        </w:rPr>
        <w:t xml:space="preserve">яемые виды деятельности заявителя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7B9F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Pr="00B47B9F">
        <w:rPr>
          <w:rFonts w:ascii="Times New Roman" w:hAnsi="Times New Roman" w:cs="Times New Roman"/>
          <w:sz w:val="28"/>
          <w:szCs w:val="28"/>
        </w:rPr>
        <w:t xml:space="preserve">классификатором видов экономической </w:t>
      </w:r>
      <w:r w:rsidRPr="00A03B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r:id="rId4" w:history="1">
        <w:r w:rsidRPr="00A03B94">
          <w:rPr>
            <w:rFonts w:ascii="Times New Roman" w:hAnsi="Times New Roman" w:cs="Times New Roman"/>
            <w:sz w:val="28"/>
            <w:szCs w:val="28"/>
          </w:rPr>
          <w:t>(ОКВЭД2)</w:t>
        </w:r>
      </w:hyperlink>
      <w:r w:rsidRPr="00B47B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A723B3" w:rsidRPr="00B47B9F" w:rsidRDefault="00A723B3" w:rsidP="00A723B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47B9F">
        <w:rPr>
          <w:rFonts w:ascii="Times New Roman" w:hAnsi="Times New Roman" w:cs="Times New Roman"/>
          <w:sz w:val="28"/>
          <w:szCs w:val="28"/>
        </w:rPr>
        <w:t>;</w:t>
      </w:r>
    </w:p>
    <w:p w:rsidR="00A723B3" w:rsidRPr="00B47B9F" w:rsidRDefault="00A723B3" w:rsidP="00A723B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47B9F">
        <w:rPr>
          <w:rFonts w:ascii="Times New Roman" w:hAnsi="Times New Roman" w:cs="Times New Roman"/>
          <w:sz w:val="28"/>
          <w:szCs w:val="28"/>
        </w:rPr>
        <w:t>;</w:t>
      </w:r>
    </w:p>
    <w:p w:rsidR="00A723B3" w:rsidRPr="00B47B9F" w:rsidRDefault="00A723B3" w:rsidP="00A723B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47B9F">
        <w:rPr>
          <w:rFonts w:ascii="Times New Roman" w:hAnsi="Times New Roman" w:cs="Times New Roman"/>
          <w:sz w:val="28"/>
          <w:szCs w:val="28"/>
        </w:rPr>
        <w:t>.</w:t>
      </w:r>
    </w:p>
    <w:p w:rsidR="00A723B3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47B9F">
        <w:rPr>
          <w:rFonts w:ascii="Times New Roman" w:hAnsi="Times New Roman" w:cs="Times New Roman"/>
          <w:sz w:val="28"/>
          <w:szCs w:val="28"/>
        </w:rPr>
        <w:t>ия о заявителе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3B3" w:rsidRPr="00B47B9F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B47B9F">
        <w:rPr>
          <w:rFonts w:ascii="Times New Roman" w:hAnsi="Times New Roman" w:cs="Times New Roman"/>
          <w:sz w:val="28"/>
          <w:szCs w:val="28"/>
        </w:rPr>
        <w:t xml:space="preserve">содержатся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B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23B3" w:rsidRPr="005B607A" w:rsidRDefault="00A723B3" w:rsidP="00A723B3">
      <w:pPr>
        <w:pStyle w:val="ConsPlusNonformat"/>
        <w:ind w:left="709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7338">
        <w:rPr>
          <w:rFonts w:ascii="Times New Roman" w:hAnsi="Times New Roman" w:cs="Times New Roman"/>
          <w:sz w:val="28"/>
          <w:szCs w:val="28"/>
          <w:vertAlign w:val="superscript"/>
        </w:rPr>
        <w:t>(при наличии).</w:t>
      </w: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9F">
        <w:rPr>
          <w:rFonts w:ascii="Times New Roman" w:hAnsi="Times New Roman" w:cs="Times New Roman"/>
          <w:sz w:val="28"/>
          <w:szCs w:val="28"/>
        </w:rPr>
        <w:t>На основании вышеи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7B9F">
        <w:rPr>
          <w:rFonts w:ascii="Times New Roman" w:hAnsi="Times New Roman" w:cs="Times New Roman"/>
          <w:sz w:val="28"/>
          <w:szCs w:val="28"/>
        </w:rPr>
        <w:t xml:space="preserve">ложенного и руководствуясь </w:t>
      </w:r>
      <w:r w:rsidRPr="009C7338">
        <w:rPr>
          <w:rFonts w:ascii="Times New Roman" w:hAnsi="Times New Roman" w:cs="Times New Roman"/>
          <w:sz w:val="28"/>
          <w:szCs w:val="28"/>
        </w:rPr>
        <w:t>статьей 24.1</w:t>
      </w:r>
      <w:r w:rsidRPr="00B47B9F"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закона от 24 июля 2007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47B9F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 xml:space="preserve">«О развитии </w:t>
      </w:r>
      <w:r w:rsidRPr="00B47B9F">
        <w:rPr>
          <w:rFonts w:ascii="Times New Roman" w:hAnsi="Times New Roman" w:cs="Times New Roman"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C7338">
        <w:rPr>
          <w:rFonts w:ascii="Times New Roman" w:hAnsi="Times New Roman" w:cs="Times New Roman"/>
          <w:sz w:val="28"/>
          <w:szCs w:val="28"/>
        </w:rPr>
        <w:t>Порядком</w:t>
      </w:r>
      <w:r w:rsidRPr="00B47B9F">
        <w:rPr>
          <w:rFonts w:ascii="Times New Roman" w:hAnsi="Times New Roman" w:cs="Times New Roman"/>
          <w:sz w:val="28"/>
          <w:szCs w:val="28"/>
        </w:rPr>
        <w:t xml:space="preserve">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малого и среднего предпринимательства социальным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33">
        <w:rPr>
          <w:rFonts w:ascii="Times New Roman" w:hAnsi="Times New Roman" w:cs="Times New Roman"/>
          <w:sz w:val="28"/>
          <w:szCs w:val="28"/>
        </w:rPr>
        <w:t>утвержденным приказом Министерства экономического развития Российской Федерации от 29 ноября 2019 года № 773, статьей 5.1</w:t>
      </w:r>
      <w:r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</w:t>
      </w:r>
      <w:r w:rsidRPr="005C0244">
        <w:rPr>
          <w:rFonts w:ascii="Times New Roman" w:hAnsi="Times New Roman" w:cs="Times New Roman"/>
          <w:sz w:val="28"/>
          <w:szCs w:val="28"/>
        </w:rPr>
        <w:t xml:space="preserve"> 29 декабря 2007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0244">
        <w:rPr>
          <w:rFonts w:ascii="Times New Roman" w:hAnsi="Times New Roman" w:cs="Times New Roman"/>
          <w:sz w:val="28"/>
          <w:szCs w:val="28"/>
        </w:rPr>
        <w:t>213-оз «О развитии малого и среднего предпринимательства в Ханты-Мансийском автономном округе – Югре»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прошу признать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7B9F">
        <w:rPr>
          <w:rFonts w:ascii="Times New Roman" w:hAnsi="Times New Roman" w:cs="Times New Roman"/>
          <w:sz w:val="28"/>
          <w:szCs w:val="28"/>
        </w:rPr>
        <w:t>________</w:t>
      </w:r>
    </w:p>
    <w:p w:rsidR="00A723B3" w:rsidRPr="005C0244" w:rsidRDefault="00A723B3" w:rsidP="00A723B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244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малого или среднего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0244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предпринимательства)</w:t>
      </w:r>
    </w:p>
    <w:p w:rsidR="00A723B3" w:rsidRPr="00AD4499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499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A723B3" w:rsidRPr="00B47B9F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499">
        <w:rPr>
          <w:rFonts w:ascii="Times New Roman" w:hAnsi="Times New Roman" w:cs="Times New Roman"/>
          <w:sz w:val="28"/>
          <w:szCs w:val="28"/>
        </w:rPr>
        <w:t>Гарантирую, что сведения, представленные в заявлении и приложенных к нему документах, являются достоверными.</w:t>
      </w:r>
    </w:p>
    <w:p w:rsidR="00A723B3" w:rsidRDefault="00A723B3" w:rsidP="00A723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B47B9F">
        <w:rPr>
          <w:rFonts w:ascii="Times New Roman" w:hAnsi="Times New Roman" w:cs="Times New Roman"/>
          <w:sz w:val="28"/>
          <w:szCs w:val="28"/>
        </w:rPr>
        <w:t xml:space="preserve"> </w:t>
      </w:r>
      <w:r w:rsidRPr="00AD4499">
        <w:rPr>
          <w:rFonts w:ascii="Times New Roman" w:hAnsi="Times New Roman" w:cs="Times New Roman"/>
          <w:sz w:val="28"/>
          <w:szCs w:val="28"/>
        </w:rPr>
        <w:t>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признанию субъекта малого и среднего предпринимательства социальным предприятием</w:t>
      </w:r>
      <w:r w:rsidRPr="00B47B9F">
        <w:rPr>
          <w:rFonts w:ascii="Times New Roman" w:hAnsi="Times New Roman" w:cs="Times New Roman"/>
          <w:sz w:val="28"/>
          <w:szCs w:val="28"/>
        </w:rPr>
        <w:t>,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9F">
        <w:rPr>
          <w:rFonts w:ascii="Times New Roman" w:hAnsi="Times New Roman" w:cs="Times New Roman"/>
          <w:sz w:val="28"/>
          <w:szCs w:val="28"/>
        </w:rPr>
        <w:t>на ___ л.</w:t>
      </w:r>
    </w:p>
    <w:p w:rsidR="00A723B3" w:rsidRPr="00A77B57" w:rsidRDefault="00A723B3" w:rsidP="00A72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B57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предоставления государственной</w:t>
      </w:r>
      <w:r w:rsidRPr="00A77B57">
        <w:rPr>
          <w:sz w:val="28"/>
          <w:szCs w:val="28"/>
        </w:rPr>
        <w:t xml:space="preserve"> услуги прошу выдать (направить):</w:t>
      </w:r>
    </w:p>
    <w:p w:rsidR="00A723B3" w:rsidRDefault="00A723B3" w:rsidP="00A723B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 лично </w:t>
      </w:r>
    </w:p>
    <w:p w:rsidR="00A723B3" w:rsidRDefault="00A723B3" w:rsidP="00A723B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посредством почтовой связи</w:t>
      </w:r>
    </w:p>
    <w:p w:rsidR="00A723B3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3B3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3B3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3B3" w:rsidRPr="00B47B9F" w:rsidRDefault="00A723B3" w:rsidP="00A7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B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B9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A723B3" w:rsidRPr="00B47B9F" w:rsidRDefault="00A723B3" w:rsidP="00A7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23B3" w:rsidRPr="00B47B9F" w:rsidTr="00811BE5">
        <w:tc>
          <w:tcPr>
            <w:tcW w:w="3692" w:type="dxa"/>
          </w:tcPr>
          <w:p w:rsidR="00A723B3" w:rsidRPr="00B47B9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9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A723B3" w:rsidRPr="00B47B9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9F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юридического </w:t>
            </w:r>
            <w:proofErr w:type="gramStart"/>
            <w:r w:rsidRPr="00B47B9F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  <w:r w:rsidRPr="00B47B9F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40" w:type="dxa"/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5C0244" w:rsidTr="00811BE5">
        <w:tc>
          <w:tcPr>
            <w:tcW w:w="3692" w:type="dxa"/>
          </w:tcPr>
          <w:p w:rsidR="00A723B3" w:rsidRPr="005C0244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</w:tcPr>
          <w:p w:rsidR="00A723B3" w:rsidRPr="005C0244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23B3" w:rsidRPr="005C0244" w:rsidRDefault="00A723B3" w:rsidP="00811BE5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02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0" w:type="dxa"/>
          </w:tcPr>
          <w:p w:rsidR="00A723B3" w:rsidRPr="005C0244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A723B3" w:rsidRPr="005C0244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02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A723B3" w:rsidRPr="00B47B9F" w:rsidTr="00811BE5">
        <w:tc>
          <w:tcPr>
            <w:tcW w:w="9070" w:type="dxa"/>
            <w:gridSpan w:val="5"/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B47B9F" w:rsidTr="00811BE5">
        <w:tc>
          <w:tcPr>
            <w:tcW w:w="9070" w:type="dxa"/>
            <w:gridSpan w:val="5"/>
          </w:tcPr>
          <w:p w:rsidR="00A723B3" w:rsidRPr="00B47B9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B9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47B9F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A723B3" w:rsidRDefault="00A723B3" w:rsidP="00A723B3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D62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</w:p>
    <w:p w:rsidR="00A723B3" w:rsidRPr="00771110" w:rsidRDefault="00A723B3" w:rsidP="00A723B3">
      <w:pPr>
        <w:tabs>
          <w:tab w:val="left" w:pos="10080"/>
        </w:tabs>
        <w:suppressAutoHyphens/>
        <w:jc w:val="right"/>
        <w:rPr>
          <w:sz w:val="28"/>
          <w:szCs w:val="28"/>
          <w:lang w:eastAsia="en-US"/>
        </w:rPr>
      </w:pPr>
      <w:r w:rsidRPr="00771110">
        <w:rPr>
          <w:sz w:val="28"/>
          <w:szCs w:val="28"/>
          <w:lang w:eastAsia="en-US"/>
        </w:rPr>
        <w:t xml:space="preserve"> </w:t>
      </w:r>
    </w:p>
    <w:p w:rsidR="00A723B3" w:rsidRPr="00FA52A2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34"/>
        <w:gridCol w:w="1970"/>
      </w:tblGrid>
      <w:tr w:rsidR="00A723B3" w:rsidRPr="00FA52A2" w:rsidTr="00811BE5">
        <w:tc>
          <w:tcPr>
            <w:tcW w:w="9555" w:type="dxa"/>
            <w:gridSpan w:val="3"/>
          </w:tcPr>
          <w:p w:rsidR="00A723B3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85"/>
            <w:bookmarkEnd w:id="1"/>
            <w:r w:rsidRPr="00FA5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социальном воздействии</w:t>
            </w:r>
          </w:p>
          <w:p w:rsidR="00A723B3" w:rsidRPr="00FA52A2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FA52A2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723B3" w:rsidRPr="00DF112F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Цель социального предприятия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DF112F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DF112F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DF112F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DF112F" w:rsidTr="00811B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FA52A2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FA52A2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3B3" w:rsidRPr="00FA52A2" w:rsidRDefault="00A723B3" w:rsidP="00A7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23B3" w:rsidRPr="00FA52A2" w:rsidTr="00811BE5">
        <w:tc>
          <w:tcPr>
            <w:tcW w:w="9070" w:type="dxa"/>
          </w:tcPr>
          <w:p w:rsidR="00A723B3" w:rsidRPr="00FA52A2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</w:tbl>
    <w:p w:rsidR="00A723B3" w:rsidRPr="00FA52A2" w:rsidRDefault="00A723B3" w:rsidP="00A7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1"/>
      </w:tblGrid>
      <w:tr w:rsidR="00A723B3" w:rsidRPr="00FA52A2" w:rsidTr="00811BE5">
        <w:tc>
          <w:tcPr>
            <w:tcW w:w="9923" w:type="dxa"/>
            <w:gridSpan w:val="5"/>
          </w:tcPr>
          <w:p w:rsidR="00A723B3" w:rsidRDefault="00A723B3" w:rsidP="00811B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A723B3" w:rsidRDefault="00A723B3" w:rsidP="00811BE5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юридического </w:t>
            </w:r>
            <w:proofErr w:type="gramStart"/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</w:p>
          <w:p w:rsidR="00A723B3" w:rsidRPr="00FA52A2" w:rsidRDefault="00A723B3" w:rsidP="00811B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A52A2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</w:tr>
      <w:tr w:rsidR="00A723B3" w:rsidRPr="00FA52A2" w:rsidTr="00811BE5">
        <w:tc>
          <w:tcPr>
            <w:tcW w:w="3692" w:type="dxa"/>
          </w:tcPr>
          <w:p w:rsidR="00A723B3" w:rsidRPr="00FA52A2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723B3" w:rsidRPr="00DF112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23B3" w:rsidRPr="00DF112F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A723B3" w:rsidRPr="00DF112F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A723B3" w:rsidRPr="00DF112F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23B3" w:rsidRPr="00FA52A2" w:rsidTr="00811BE5">
        <w:tc>
          <w:tcPr>
            <w:tcW w:w="9923" w:type="dxa"/>
            <w:gridSpan w:val="5"/>
          </w:tcPr>
          <w:p w:rsidR="00A723B3" w:rsidRPr="00DF112F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FA52A2" w:rsidTr="00811BE5">
        <w:tc>
          <w:tcPr>
            <w:tcW w:w="9923" w:type="dxa"/>
            <w:gridSpan w:val="5"/>
          </w:tcPr>
          <w:p w:rsidR="00A723B3" w:rsidRPr="00DF112F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A723B3" w:rsidRDefault="00A723B3" w:rsidP="00A7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23B3" w:rsidRPr="00B147D3" w:rsidRDefault="00A723B3" w:rsidP="00A723B3">
      <w:pPr>
        <w:pStyle w:val="ConsPlusNormal"/>
        <w:jc w:val="right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147D3">
        <w:rPr>
          <w:sz w:val="28"/>
          <w:szCs w:val="28"/>
        </w:rPr>
        <w:lastRenderedPageBreak/>
        <w:t xml:space="preserve"> </w:t>
      </w:r>
    </w:p>
    <w:p w:rsidR="00A723B3" w:rsidRPr="00B147D3" w:rsidRDefault="00A723B3" w:rsidP="00A7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23B3" w:rsidRPr="00B147D3" w:rsidRDefault="00A723B3" w:rsidP="00A7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7D3">
        <w:rPr>
          <w:rFonts w:ascii="Times New Roman" w:hAnsi="Times New Roman" w:cs="Times New Roman"/>
          <w:b w:val="0"/>
          <w:sz w:val="28"/>
          <w:szCs w:val="28"/>
        </w:rPr>
        <w:t>Перечень документов, подтверждающих отнесение гражданина</w:t>
      </w:r>
    </w:p>
    <w:p w:rsidR="00A723B3" w:rsidRPr="00B147D3" w:rsidRDefault="00A723B3" w:rsidP="00A7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7D3">
        <w:rPr>
          <w:rFonts w:ascii="Times New Roman" w:hAnsi="Times New Roman" w:cs="Times New Roman"/>
          <w:b w:val="0"/>
          <w:sz w:val="28"/>
          <w:szCs w:val="28"/>
        </w:rPr>
        <w:t>к категориям, указанным в пункте 1 части 1 статьи 24.1</w:t>
      </w:r>
    </w:p>
    <w:p w:rsidR="00A723B3" w:rsidRPr="00B147D3" w:rsidRDefault="00A723B3" w:rsidP="00A7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7D3">
        <w:rPr>
          <w:rFonts w:ascii="Times New Roman" w:hAnsi="Times New Roman" w:cs="Times New Roman"/>
          <w:b w:val="0"/>
          <w:sz w:val="28"/>
          <w:szCs w:val="28"/>
        </w:rPr>
        <w:t>Федерального закона от 24 июля 2007 года № 209-ФЗ</w:t>
      </w:r>
    </w:p>
    <w:p w:rsidR="00A723B3" w:rsidRPr="00B147D3" w:rsidRDefault="00A723B3" w:rsidP="00A7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7D3">
        <w:rPr>
          <w:rFonts w:ascii="Times New Roman" w:hAnsi="Times New Roman" w:cs="Times New Roman"/>
          <w:b w:val="0"/>
          <w:sz w:val="28"/>
          <w:szCs w:val="28"/>
        </w:rPr>
        <w:t>«О развитии малого и среднего предпринимательства</w:t>
      </w:r>
    </w:p>
    <w:p w:rsidR="00A723B3" w:rsidRPr="00F775E3" w:rsidRDefault="00A723B3" w:rsidP="00A723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7D3">
        <w:rPr>
          <w:rFonts w:ascii="Times New Roman" w:hAnsi="Times New Roman" w:cs="Times New Roman"/>
          <w:b w:val="0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B6B6A">
        <w:rPr>
          <w:rFonts w:ascii="Times New Roman" w:hAnsi="Times New Roman" w:cs="Times New Roman"/>
          <w:b w:val="0"/>
          <w:sz w:val="28"/>
          <w:szCs w:val="28"/>
          <w:highlight w:val="green"/>
        </w:rPr>
        <w:t xml:space="preserve">подпункте 1 пункта 1 статьи 5.1 Закона </w:t>
      </w:r>
      <w:r>
        <w:rPr>
          <w:rFonts w:ascii="Times New Roman" w:hAnsi="Times New Roman" w:cs="Times New Roman"/>
          <w:b w:val="0"/>
          <w:sz w:val="28"/>
          <w:szCs w:val="28"/>
          <w:highlight w:val="green"/>
        </w:rPr>
        <w:br/>
      </w:r>
      <w:r w:rsidRPr="00EB6B6A">
        <w:rPr>
          <w:rFonts w:ascii="Times New Roman" w:hAnsi="Times New Roman" w:cs="Times New Roman"/>
          <w:b w:val="0"/>
          <w:sz w:val="28"/>
          <w:szCs w:val="28"/>
          <w:highlight w:val="green"/>
        </w:rPr>
        <w:t xml:space="preserve">Ханты-Мансийского автономного округа – Югры от 29 декабря 2007 года № 213-оз «О развитии малого и среднего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  <w:highlight w:val="green"/>
        </w:rPr>
        <w:br/>
      </w:r>
      <w:r w:rsidRPr="00EB6B6A">
        <w:rPr>
          <w:rFonts w:ascii="Times New Roman" w:hAnsi="Times New Roman" w:cs="Times New Roman"/>
          <w:b w:val="0"/>
          <w:sz w:val="28"/>
          <w:szCs w:val="28"/>
          <w:highlight w:val="green"/>
        </w:rPr>
        <w:t>в Ханты-Мансийском автономном округе – Югре»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Пенсионеры и (или) граждане </w:t>
            </w: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детей-сирот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копия паспорта гражданина Российской Федерации;</w:t>
            </w:r>
          </w:p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копия справки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 отнесении к категории лиц из числа детей сирот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детей, оставшихся без попечения родителей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</w:t>
            </w: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копия паспорта гражданина Российской Федерации;</w:t>
            </w:r>
          </w:p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</w:t>
            </w: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копия справки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 отнесении к категории лиц оставшихся без попечения родителей </w:t>
            </w:r>
          </w:p>
        </w:tc>
      </w:tr>
      <w:tr w:rsidR="00A723B3" w:rsidRPr="00B147D3" w:rsidTr="00811B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Выпускники организаций для детей-сирот и детей, оставшихся без попечения родителей, в возрасте до 23 лет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копия паспорта гражданина Российской Федерации;</w:t>
            </w:r>
          </w:p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</w:t>
            </w: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копия справки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 отнесении к категории лиц оставшихся без попечения родителей;</w:t>
            </w:r>
          </w:p>
          <w:p w:rsidR="00A723B3" w:rsidRPr="00101C2E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1C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копия справки о пребывании в детском доме-интернате</w:t>
            </w:r>
          </w:p>
        </w:tc>
      </w:tr>
    </w:tbl>
    <w:p w:rsidR="00A723B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23B3" w:rsidRPr="00B147D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3B3" w:rsidRDefault="00A723B3" w:rsidP="00A7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52"/>
        <w:gridCol w:w="3266"/>
        <w:gridCol w:w="340"/>
        <w:gridCol w:w="788"/>
        <w:gridCol w:w="1501"/>
        <w:gridCol w:w="340"/>
        <w:gridCol w:w="370"/>
        <w:gridCol w:w="2740"/>
        <w:gridCol w:w="10"/>
      </w:tblGrid>
      <w:tr w:rsidR="00A723B3" w:rsidRPr="00B7068D" w:rsidTr="00811BE5">
        <w:trPr>
          <w:gridBefore w:val="1"/>
          <w:gridAfter w:val="1"/>
          <w:wBefore w:w="283" w:type="dxa"/>
          <w:wAfter w:w="10" w:type="dxa"/>
        </w:trPr>
        <w:tc>
          <w:tcPr>
            <w:tcW w:w="10197" w:type="dxa"/>
            <w:gridSpan w:val="8"/>
          </w:tcPr>
          <w:p w:rsidR="00A723B3" w:rsidRPr="00640EEA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ar293"/>
            <w:bookmarkEnd w:id="2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СВЕДЕНИЯ</w:t>
            </w:r>
          </w:p>
          <w:p w:rsidR="00A723B3" w:rsidRPr="00640EEA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о численности и заработной плате работников</w:t>
            </w:r>
          </w:p>
          <w:p w:rsidR="00A723B3" w:rsidRPr="00640EEA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</w:t>
            </w:r>
          </w:p>
          <w:p w:rsidR="00A723B3" w:rsidRPr="00DF112F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A723B3" w:rsidRPr="00640EEA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112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A723B3" w:rsidRPr="00B7068D" w:rsidTr="00811BE5">
        <w:trPr>
          <w:gridBefore w:val="1"/>
          <w:gridAfter w:val="1"/>
          <w:wBefore w:w="283" w:type="dxa"/>
          <w:wAfter w:w="10" w:type="dxa"/>
        </w:trPr>
        <w:tc>
          <w:tcPr>
            <w:tcW w:w="10197" w:type="dxa"/>
            <w:gridSpan w:val="8"/>
          </w:tcPr>
          <w:p w:rsidR="00A723B3" w:rsidRPr="006D7BC1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C1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категорий граждан, указанных в </w:t>
            </w:r>
            <w:hyperlink r:id="rId5" w:history="1">
              <w:r w:rsidRPr="006D7BC1">
                <w:rPr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6D7B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Федерации», </w:t>
            </w:r>
            <w:r w:rsidRPr="00F71D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подпункте 1 пункта 1 статьи 5.1 Закона Ханты-Мансийского автономного округа – Югры от 29 декабря 2007 года № 213-оз «О развитии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br/>
            </w:r>
            <w:r w:rsidRPr="00F71D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 Ханты-Мансийском автономном округе – Югре»</w:t>
            </w:r>
          </w:p>
        </w:tc>
      </w:tr>
      <w:tr w:rsidR="00A723B3" w:rsidRPr="00B7068D" w:rsidTr="00811BE5">
        <w:trPr>
          <w:gridBefore w:val="1"/>
          <w:gridAfter w:val="1"/>
          <w:wBefore w:w="283" w:type="dxa"/>
          <w:wAfter w:w="10" w:type="dxa"/>
        </w:trPr>
        <w:tc>
          <w:tcPr>
            <w:tcW w:w="10197" w:type="dxa"/>
            <w:gridSpan w:val="8"/>
          </w:tcPr>
          <w:p w:rsidR="00A723B3" w:rsidRPr="00640EEA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на «_</w:t>
            </w:r>
            <w:proofErr w:type="gramStart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__________ 20__ года</w:t>
            </w: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за предшествующий календарный год,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6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(сумма </w:t>
            </w:r>
            <w:hyperlink w:anchor="Par314" w:tooltip="2.1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строк 2.1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50" w:tooltip="2.10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14"/>
            <w:bookmarkEnd w:id="3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4A336F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4A336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детей-сирот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791068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4A336F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2.12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4A336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детей, оставшихся без попечения родителей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791068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4A336F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4" w:name="Par350"/>
            <w:bookmarkEnd w:id="4"/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4A336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3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выпускники организаций для детей-сирот и детей, оставшихся без попечения родителей, в возрасте до 23 лет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791068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7068D" w:rsidTr="00811BE5">
        <w:trPr>
          <w:gridBefore w:val="1"/>
          <w:wBefore w:w="283" w:type="dxa"/>
        </w:trPr>
        <w:tc>
          <w:tcPr>
            <w:tcW w:w="10207" w:type="dxa"/>
            <w:gridSpan w:val="9"/>
          </w:tcPr>
          <w:p w:rsidR="00A723B3" w:rsidRPr="00640EEA" w:rsidRDefault="00A723B3" w:rsidP="00811BE5">
            <w:pPr>
              <w:ind w:firstLine="648"/>
              <w:jc w:val="both"/>
              <w:rPr>
                <w:sz w:val="27"/>
                <w:szCs w:val="27"/>
              </w:rPr>
            </w:pPr>
            <w:r w:rsidRPr="00640EEA">
              <w:rPr>
                <w:sz w:val="27"/>
                <w:szCs w:val="27"/>
              </w:rPr>
              <w:t xml:space="preserve">Доля работников, относящихся </w:t>
            </w:r>
            <w:r w:rsidRPr="005214DE">
              <w:rPr>
                <w:sz w:val="27"/>
                <w:szCs w:val="27"/>
              </w:rPr>
              <w:t xml:space="preserve">к категориям, указанным в </w:t>
            </w:r>
            <w:hyperlink r:id="rId7" w:history="1">
              <w:r w:rsidRPr="005214DE">
                <w:rPr>
                  <w:sz w:val="27"/>
                  <w:szCs w:val="27"/>
                </w:rPr>
                <w:t xml:space="preserve">пункте 1 части 1 </w:t>
              </w:r>
              <w:r>
                <w:rPr>
                  <w:sz w:val="27"/>
                  <w:szCs w:val="27"/>
                </w:rPr>
                <w:br/>
              </w:r>
              <w:r w:rsidRPr="005214DE">
                <w:rPr>
                  <w:sz w:val="27"/>
                  <w:szCs w:val="27"/>
                </w:rPr>
                <w:t>статьи 24.1</w:t>
              </w:r>
            </w:hyperlink>
            <w:r w:rsidRPr="005214DE">
              <w:rPr>
                <w:sz w:val="27"/>
                <w:szCs w:val="27"/>
              </w:rPr>
              <w:t xml:space="preserve"> Федерального закона </w:t>
            </w:r>
            <w:r w:rsidRPr="00894D10">
              <w:rPr>
                <w:sz w:val="27"/>
                <w:szCs w:val="27"/>
              </w:rPr>
              <w:t xml:space="preserve">от 24 июля 2007 года № 209-ФЗ «О развитии малого и среднего предпринимательства в Российской Федерации», </w:t>
            </w:r>
            <w:r w:rsidRPr="00343D71">
              <w:rPr>
                <w:sz w:val="27"/>
                <w:szCs w:val="27"/>
                <w:highlight w:val="green"/>
              </w:rPr>
              <w:t xml:space="preserve">подпункте 1 пункта 1 статьи 5.1 Закона Ханты-Мансийского автономного округа – Югры от 29 декабря 2007 года № 213-оз «О развитии малого и среднего предпринимательства </w:t>
            </w:r>
            <w:r>
              <w:rPr>
                <w:sz w:val="27"/>
                <w:szCs w:val="27"/>
                <w:highlight w:val="green"/>
              </w:rPr>
              <w:br/>
            </w:r>
            <w:r w:rsidRPr="00343D71">
              <w:rPr>
                <w:sz w:val="27"/>
                <w:szCs w:val="27"/>
                <w:highlight w:val="green"/>
              </w:rPr>
              <w:t>в Ханты-Мансийском автономном округе – Югре»,</w:t>
            </w:r>
            <w:r w:rsidRPr="00894D10">
              <w:rPr>
                <w:sz w:val="27"/>
                <w:szCs w:val="27"/>
              </w:rPr>
              <w:t xml:space="preserve"> в</w:t>
            </w:r>
            <w:r w:rsidRPr="005214DE">
              <w:rPr>
                <w:sz w:val="27"/>
                <w:szCs w:val="27"/>
              </w:rPr>
              <w:t xml:space="preserve"> общей среднесписочной</w:t>
            </w:r>
            <w:r w:rsidRPr="00640EEA">
              <w:rPr>
                <w:sz w:val="27"/>
                <w:szCs w:val="27"/>
              </w:rPr>
              <w:t xml:space="preserve"> численности работников (человек) за предшествующий календарный год, в процентах - _____________.</w:t>
            </w:r>
          </w:p>
        </w:tc>
      </w:tr>
      <w:tr w:rsidR="00A723B3" w:rsidRPr="00640EEA" w:rsidTr="00811BE5">
        <w:trPr>
          <w:gridBefore w:val="1"/>
          <w:gridAfter w:val="1"/>
          <w:wBefore w:w="283" w:type="dxa"/>
          <w:wAfter w:w="10" w:type="dxa"/>
        </w:trPr>
        <w:tc>
          <w:tcPr>
            <w:tcW w:w="10197" w:type="dxa"/>
            <w:gridSpan w:val="8"/>
          </w:tcPr>
          <w:p w:rsidR="00A723B3" w:rsidRPr="00640EEA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</w:t>
            </w: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 xml:space="preserve"> ___________ 20__ г.</w:t>
            </w:r>
          </w:p>
        </w:tc>
      </w:tr>
      <w:tr w:rsidR="00A723B3" w:rsidRPr="00640EEA" w:rsidTr="00811BE5">
        <w:tc>
          <w:tcPr>
            <w:tcW w:w="10490" w:type="dxa"/>
            <w:gridSpan w:val="10"/>
          </w:tcPr>
          <w:p w:rsidR="00A723B3" w:rsidRPr="00640EEA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  <w:p w:rsidR="00A723B3" w:rsidRPr="00640EEA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 xml:space="preserve"> (руководитель юридического </w:t>
            </w:r>
            <w:proofErr w:type="gramStart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лица)/</w:t>
            </w:r>
            <w:proofErr w:type="gramEnd"/>
          </w:p>
          <w:p w:rsidR="00A723B3" w:rsidRPr="00640EEA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Уполномоченное лицо</w:t>
            </w:r>
          </w:p>
        </w:tc>
      </w:tr>
      <w:tr w:rsidR="00A723B3" w:rsidRPr="00640EEA" w:rsidTr="00811BE5">
        <w:tc>
          <w:tcPr>
            <w:tcW w:w="4401" w:type="dxa"/>
            <w:gridSpan w:val="3"/>
          </w:tcPr>
          <w:p w:rsidR="00A723B3" w:rsidRPr="00640EEA" w:rsidRDefault="00A723B3" w:rsidP="00811B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A723B3" w:rsidRPr="00640EEA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A723B3" w:rsidRPr="00640EEA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340" w:type="dxa"/>
          </w:tcPr>
          <w:p w:rsidR="00A723B3" w:rsidRPr="00640EEA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</w:tcPr>
          <w:p w:rsidR="00A723B3" w:rsidRPr="00640EEA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  <w:tr w:rsidR="00A723B3" w:rsidRPr="00640EEA" w:rsidTr="00811BE5">
        <w:tc>
          <w:tcPr>
            <w:tcW w:w="10490" w:type="dxa"/>
            <w:gridSpan w:val="10"/>
          </w:tcPr>
          <w:p w:rsidR="00A723B3" w:rsidRPr="00640EEA" w:rsidRDefault="00A723B3" w:rsidP="00811B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м.п</w:t>
            </w:r>
            <w:proofErr w:type="spellEnd"/>
            <w:r w:rsidRPr="00640EEA">
              <w:rPr>
                <w:rFonts w:ascii="Times New Roman" w:hAnsi="Times New Roman" w:cs="Times New Roman"/>
                <w:sz w:val="27"/>
                <w:szCs w:val="27"/>
              </w:rPr>
              <w:t>. (при наличии)</w:t>
            </w:r>
          </w:p>
        </w:tc>
      </w:tr>
    </w:tbl>
    <w:p w:rsidR="00A723B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23B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3B3" w:rsidRDefault="00A723B3" w:rsidP="00A723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723B3" w:rsidRPr="00655D27" w:rsidTr="00811BE5">
        <w:tc>
          <w:tcPr>
            <w:tcW w:w="9214" w:type="dxa"/>
          </w:tcPr>
          <w:p w:rsidR="00A723B3" w:rsidRPr="00655D27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A723B3" w:rsidRPr="004503E6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3E6">
              <w:rPr>
                <w:rFonts w:ascii="Times New Roman" w:hAnsi="Times New Roman" w:cs="Times New Roman"/>
                <w:sz w:val="27"/>
                <w:szCs w:val="27"/>
              </w:rPr>
              <w:t xml:space="preserve">о реализации товаров (работ, услуг), производимых гражданами, указанными в </w:t>
            </w:r>
            <w:hyperlink r:id="rId8" w:history="1">
              <w:r w:rsidRPr="004503E6">
                <w:rPr>
                  <w:rFonts w:ascii="Times New Roman" w:hAnsi="Times New Roman" w:cs="Times New Roman"/>
                  <w:sz w:val="27"/>
                  <w:szCs w:val="27"/>
                </w:rPr>
                <w:t>пункте 1 части 1 статьи 24.1</w:t>
              </w:r>
            </w:hyperlink>
            <w:r w:rsidRPr="004503E6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</w:t>
            </w:r>
            <w:r w:rsidRPr="004503E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от 24 июля 2007 года 209-ФЗ «О развитии малого и среднего предпринимательства в Российской Федерации», </w:t>
            </w:r>
            <w:r w:rsidRPr="00AF6D4F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 xml:space="preserve">подпункте 1 пункта 1 статьи 5.1 Закона Ханты-Мансийского автономного округа – Югры от 29 декабря 2007 года № 213-оз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br/>
            </w:r>
            <w:r w:rsidRPr="00AF6D4F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>в Ханты-Мансийском автономном округе – Югре»</w:t>
            </w:r>
          </w:p>
        </w:tc>
      </w:tr>
      <w:tr w:rsidR="00A723B3" w:rsidRPr="002C314D" w:rsidTr="00811BE5">
        <w:tc>
          <w:tcPr>
            <w:tcW w:w="9214" w:type="dxa"/>
          </w:tcPr>
          <w:p w:rsidR="00A723B3" w:rsidRPr="002C314D" w:rsidRDefault="00A723B3" w:rsidP="00811BE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9" w:history="1">
              <w:r w:rsidRPr="002C314D">
                <w:rPr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закона от 24 июля 2007 года № 209-ФЗ «</w:t>
            </w: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закон), товаров (работ, услуг), </w:t>
            </w:r>
            <w:r w:rsidRPr="00AF6D4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подпункте 1 пункта статьи 5.1 Закона Ханты-Мансийского автономного округа – Югры от 29 декабря 2007 года № 213-оз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br/>
            </w:r>
            <w:r w:rsidRPr="00AF6D4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Ханты-Мансийском автономном округе – Югре»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(далее – Закон автономного округа)</w:t>
            </w:r>
            <w:r w:rsidRPr="00AF6D4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</w:tr>
    </w:tbl>
    <w:p w:rsidR="00A723B3" w:rsidRPr="002C314D" w:rsidRDefault="00A723B3" w:rsidP="00A7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701"/>
        <w:gridCol w:w="1843"/>
      </w:tblGrid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предмета договоров)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0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A0497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97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Всего граждан, относящихся к категориям, указанным подпункте 1 пункта статьи 5.1 Закона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A0497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97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детей-сирот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A0497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97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лица из числа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A0497F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97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выпускники организаций для детей-сирот и детей, оставшихся без попечения родителей, в возрасте до 23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655D27" w:rsidTr="00811BE5">
        <w:tc>
          <w:tcPr>
            <w:tcW w:w="9214" w:type="dxa"/>
            <w:gridSpan w:val="4"/>
          </w:tcPr>
          <w:p w:rsidR="00A723B3" w:rsidRPr="00655D27" w:rsidRDefault="00A723B3" w:rsidP="00811BE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</w:t>
            </w: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обеспечения реализации товаров (работ, услуг), производимых гражданами, указанными в </w:t>
            </w:r>
            <w:hyperlink r:id="rId11" w:history="1">
              <w:r w:rsidRPr="002C314D">
                <w:rPr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Pr="00C122D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, подпункте 1 пункта 1 статьи 5.1 Закона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br/>
            </w:r>
            <w:r w:rsidRPr="00C122D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Ханты-Мансийского автономного округа – Югры от 29 декабря 2007 года № 213-оз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br/>
            </w:r>
            <w:r w:rsidRPr="00C122D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 Ханты-Мансийском автономном округе – Югре»</w:t>
            </w:r>
            <w:r w:rsidRPr="002C314D">
              <w:rPr>
                <w:rFonts w:ascii="Times New Roman" w:hAnsi="Times New Roman" w:cs="Times New Roman"/>
                <w:sz w:val="28"/>
                <w:szCs w:val="28"/>
              </w:rPr>
              <w:t xml:space="preserve"> (в произвольной форме):</w:t>
            </w:r>
          </w:p>
        </w:tc>
      </w:tr>
      <w:tr w:rsidR="00A723B3" w:rsidRPr="00655D27" w:rsidTr="00811BE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A723B3" w:rsidRPr="00655D27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655D27" w:rsidTr="00811BE5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23B3" w:rsidRPr="00655D27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655D27" w:rsidTr="00811BE5">
        <w:tc>
          <w:tcPr>
            <w:tcW w:w="9214" w:type="dxa"/>
            <w:gridSpan w:val="4"/>
          </w:tcPr>
          <w:p w:rsidR="00A723B3" w:rsidRPr="00655D27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:rsidR="00A723B3" w:rsidRPr="00655D27" w:rsidRDefault="00A723B3" w:rsidP="00A723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1"/>
      </w:tblGrid>
      <w:tr w:rsidR="00A723B3" w:rsidRPr="00655D27" w:rsidTr="00811BE5">
        <w:tc>
          <w:tcPr>
            <w:tcW w:w="9923" w:type="dxa"/>
            <w:gridSpan w:val="5"/>
          </w:tcPr>
          <w:p w:rsidR="00A723B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A723B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юридического </w:t>
            </w:r>
            <w:proofErr w:type="gramStart"/>
            <w:r w:rsidRPr="00655D27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</w:p>
          <w:p w:rsidR="00A723B3" w:rsidRPr="00655D27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D27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</w:tr>
      <w:tr w:rsidR="00A723B3" w:rsidRPr="00B147D3" w:rsidTr="00811BE5">
        <w:tc>
          <w:tcPr>
            <w:tcW w:w="3692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23B3" w:rsidRPr="00B147D3" w:rsidTr="00811BE5">
        <w:tc>
          <w:tcPr>
            <w:tcW w:w="3692" w:type="dxa"/>
          </w:tcPr>
          <w:p w:rsidR="00A723B3" w:rsidRPr="00B147D3" w:rsidRDefault="00A723B3" w:rsidP="00811B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6231" w:type="dxa"/>
            <w:gridSpan w:val="4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B3" w:rsidRDefault="00A723B3" w:rsidP="00A723B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3B3" w:rsidRDefault="00A723B3" w:rsidP="00A723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1"/>
        <w:gridCol w:w="306"/>
        <w:gridCol w:w="34"/>
        <w:gridCol w:w="1270"/>
        <w:gridCol w:w="85"/>
        <w:gridCol w:w="235"/>
        <w:gridCol w:w="340"/>
        <w:gridCol w:w="644"/>
        <w:gridCol w:w="482"/>
        <w:gridCol w:w="822"/>
        <w:gridCol w:w="454"/>
        <w:gridCol w:w="850"/>
      </w:tblGrid>
      <w:tr w:rsidR="00A723B3" w:rsidRPr="00BB7B43" w:rsidTr="00811BE5">
        <w:tc>
          <w:tcPr>
            <w:tcW w:w="9923" w:type="dxa"/>
            <w:gridSpan w:val="12"/>
          </w:tcPr>
          <w:p w:rsidR="00A723B3" w:rsidRPr="00BB7B4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ar477"/>
            <w:bookmarkEnd w:id="5"/>
            <w:r w:rsidRPr="00BB7B43">
              <w:rPr>
                <w:rFonts w:ascii="Times New Roman" w:hAnsi="Times New Roman" w:cs="Times New Roman"/>
                <w:sz w:val="27"/>
                <w:szCs w:val="27"/>
              </w:rPr>
              <w:t>Справка</w:t>
            </w:r>
          </w:p>
          <w:p w:rsidR="00A723B3" w:rsidRPr="00BB7B4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B43">
              <w:rPr>
                <w:rFonts w:ascii="Times New Roman" w:hAnsi="Times New Roman" w:cs="Times New Roman"/>
                <w:sz w:val="27"/>
                <w:szCs w:val="27"/>
              </w:rPr>
              <w:t xml:space="preserve">о доле 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доходов, полученных от осуществления деятельности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(видов деятельности), указанной в </w:t>
            </w:r>
            <w:hyperlink r:id="rId12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пунктах 2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3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3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или </w:t>
            </w:r>
            <w:hyperlink r:id="rId14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4 части 1 статьи 24.1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закона от 24 июля 2007 года № 209-ФЗ «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тельства в Российской Федерации», </w:t>
            </w:r>
            <w:r w:rsidRPr="00EA2148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 xml:space="preserve">подпункте 2 пункта 1 статьи 5.1 Закона Ханты-Мансийского автономного округа – Югры от 29 декабря 2007 года № 213-оз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br/>
            </w:r>
            <w:r w:rsidRPr="00EA2148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>в Ханты-Мансийском автономном округе – Югре»,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по итогам предыдущего календарного года в общем объеме доходов и о доле полученной чистой прибыли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за предшествующий календарный год, направленной на осуществление такой деятельности (видов такой деятельности) в текущем календарном году,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>от размера указанной прибыли</w:t>
            </w:r>
          </w:p>
        </w:tc>
      </w:tr>
      <w:tr w:rsidR="00A723B3" w:rsidRPr="00BB7B43" w:rsidTr="00811BE5">
        <w:tc>
          <w:tcPr>
            <w:tcW w:w="9923" w:type="dxa"/>
            <w:gridSpan w:val="12"/>
          </w:tcPr>
          <w:p w:rsidR="00A723B3" w:rsidRPr="000B6E43" w:rsidRDefault="00A723B3" w:rsidP="00811BE5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5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пунктах 2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6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3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или </w:t>
            </w:r>
            <w:hyperlink r:id="rId17" w:history="1">
              <w:r w:rsidRPr="000B6E43">
                <w:rPr>
                  <w:rFonts w:ascii="Times New Roman" w:hAnsi="Times New Roman" w:cs="Times New Roman"/>
                  <w:sz w:val="27"/>
                  <w:szCs w:val="27"/>
                </w:rPr>
                <w:t>4 части 1 статьи 24.1</w:t>
              </w:r>
            </w:hyperlink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закона от 24 июля 2007 года № 209-ФЗ «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тельства в Российской Федерации»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, и о расходах на осуществление такой деятельности (видов деятельности) (далее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B6E43">
              <w:rPr>
                <w:rFonts w:ascii="Times New Roman" w:hAnsi="Times New Roman" w:cs="Times New Roman"/>
                <w:sz w:val="27"/>
                <w:szCs w:val="27"/>
              </w:rPr>
              <w:t>закон)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указанной в </w:t>
            </w:r>
            <w:r w:rsidRPr="00696EDA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>подпункте 2 пункта 1 статьи 5.1 Закона Ханты-Мансийского автономного округа – Югры от 29 декабря 2007 года № 213-оз</w:t>
            </w:r>
            <w: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 xml:space="preserve">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br/>
            </w:r>
            <w:r w:rsidRPr="00696EDA">
              <w:rPr>
                <w:rFonts w:ascii="Times New Roman" w:hAnsi="Times New Roman" w:cs="Times New Roman"/>
                <w:sz w:val="27"/>
                <w:szCs w:val="27"/>
                <w:highlight w:val="green"/>
              </w:rPr>
              <w:t>в Ханты-Мансийском автономном округе – Югре» (далее – Закон автономного округа)</w:t>
            </w:r>
          </w:p>
        </w:tc>
      </w:tr>
      <w:tr w:rsidR="00A723B3" w:rsidRPr="00BB7B43" w:rsidTr="00811BE5"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A723B3" w:rsidRPr="006E28EC" w:rsidTr="00811BE5">
        <w:tc>
          <w:tcPr>
            <w:tcW w:w="4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8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пункте 2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9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пункте 3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20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пункте 4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6E28EC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 деятельности</w:t>
            </w:r>
            <w:proofErr w:type="gramEnd"/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указанной в подпункте 2 пункта 1 статьи 5.1 Закона автономного округа</w:t>
            </w:r>
            <w:r w:rsidRPr="006E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3B3" w:rsidRPr="00BB7B4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21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3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4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подпункте 2 пункта 1 статьи 5.1 Закона автономного округа,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предыдущем календарном году, рублей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доходов от осуществления деятельности (видов деятельности), указанной в </w:t>
            </w:r>
            <w:hyperlink r:id="rId24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6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4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подпункте 2 пункта 1 статьи 5.1 Закона автономного округа,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предыдущего календарного года в общем объеме доходов, процентов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7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9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4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подпункте 2 пункта 1 статьи 5.1 Закона автономного округа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году, рублей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3" w:rsidRPr="00B147D3" w:rsidRDefault="00A723B3" w:rsidP="00811BE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0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32" w:history="1">
              <w:r w:rsidRPr="00B147D3">
                <w:rPr>
                  <w:rFonts w:ascii="Times New Roman" w:hAnsi="Times New Roman" w:cs="Times New Roman"/>
                  <w:sz w:val="24"/>
                  <w:szCs w:val="24"/>
                </w:rPr>
                <w:t>4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подпункте 2 пункта 1 статьи 5.1 Закона автономного округа</w:t>
            </w:r>
            <w:r w:rsidRPr="006E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 текущем календарном году от размера указанной прибыли, рублей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9073" w:type="dxa"/>
            <w:gridSpan w:val="11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«__» ___________ 20__ г.</w:t>
            </w:r>
          </w:p>
        </w:tc>
        <w:tc>
          <w:tcPr>
            <w:tcW w:w="850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B7B43" w:rsidTr="00811BE5">
        <w:tc>
          <w:tcPr>
            <w:tcW w:w="9073" w:type="dxa"/>
            <w:gridSpan w:val="11"/>
          </w:tcPr>
          <w:p w:rsidR="00A723B3" w:rsidRPr="00BB7B4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B4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</w:p>
          <w:p w:rsidR="00A723B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B43">
              <w:rPr>
                <w:rFonts w:ascii="Times New Roman" w:hAnsi="Times New Roman" w:cs="Times New Roman"/>
                <w:sz w:val="27"/>
                <w:szCs w:val="27"/>
              </w:rPr>
              <w:t xml:space="preserve">(руководитель юридического </w:t>
            </w:r>
            <w:proofErr w:type="gramStart"/>
            <w:r w:rsidRPr="00BB7B43">
              <w:rPr>
                <w:rFonts w:ascii="Times New Roman" w:hAnsi="Times New Roman" w:cs="Times New Roman"/>
                <w:sz w:val="27"/>
                <w:szCs w:val="27"/>
              </w:rPr>
              <w:t>лица)/</w:t>
            </w:r>
            <w:proofErr w:type="gramEnd"/>
          </w:p>
          <w:p w:rsidR="00A723B3" w:rsidRPr="00BB7B4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B43">
              <w:rPr>
                <w:rFonts w:ascii="Times New Roman" w:hAnsi="Times New Roman" w:cs="Times New Roman"/>
                <w:sz w:val="27"/>
                <w:szCs w:val="27"/>
              </w:rPr>
              <w:t>Уполномоченное лицо</w:t>
            </w:r>
          </w:p>
        </w:tc>
        <w:tc>
          <w:tcPr>
            <w:tcW w:w="850" w:type="dxa"/>
          </w:tcPr>
          <w:p w:rsidR="00A723B3" w:rsidRPr="00BB7B4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23B3" w:rsidRPr="00B147D3" w:rsidTr="00811BE5">
        <w:trPr>
          <w:trHeight w:val="639"/>
        </w:trPr>
        <w:tc>
          <w:tcPr>
            <w:tcW w:w="4401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trHeight w:val="26"/>
        </w:trPr>
        <w:tc>
          <w:tcPr>
            <w:tcW w:w="9073" w:type="dxa"/>
            <w:gridSpan w:val="11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4401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4672" w:type="dxa"/>
            <w:gridSpan w:val="10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B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3B3" w:rsidRDefault="00A723B3" w:rsidP="00A723B3">
      <w:pPr>
        <w:pStyle w:val="ConsPlusNormal"/>
        <w:ind w:firstLine="0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71"/>
        <w:gridCol w:w="2721"/>
        <w:gridCol w:w="2054"/>
      </w:tblGrid>
      <w:tr w:rsidR="00A723B3" w:rsidRPr="00690B57" w:rsidTr="00811BE5">
        <w:tc>
          <w:tcPr>
            <w:tcW w:w="9214" w:type="dxa"/>
            <w:gridSpan w:val="4"/>
          </w:tcPr>
          <w:p w:rsidR="00A723B3" w:rsidRPr="00690B57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A723B3" w:rsidRPr="00690B57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3" w:history="1">
              <w:r w:rsidRPr="005909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24 июля 2007 года № 209-ФЗ «</w:t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723B3" w:rsidRPr="00F42F06" w:rsidTr="00811BE5">
        <w:tc>
          <w:tcPr>
            <w:tcW w:w="9214" w:type="dxa"/>
            <w:gridSpan w:val="4"/>
          </w:tcPr>
          <w:p w:rsidR="00A723B3" w:rsidRPr="00F42F06" w:rsidRDefault="00A723B3" w:rsidP="00811BE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34" w:history="1">
              <w:r w:rsidRPr="00F42F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 xml:space="preserve">№ 209-ФЗ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F06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5" w:history="1">
              <w:r w:rsidRPr="00B14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3 части 1 статьи 24.1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B3" w:rsidRPr="00690B57" w:rsidRDefault="00A723B3" w:rsidP="00A723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723B3" w:rsidRPr="00690B57" w:rsidTr="00811BE5">
        <w:tc>
          <w:tcPr>
            <w:tcW w:w="9214" w:type="dxa"/>
          </w:tcPr>
          <w:p w:rsidR="00A723B3" w:rsidRPr="00690B57" w:rsidRDefault="00A723B3" w:rsidP="00811BE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>2. Описание свойств товаров (работ</w:t>
            </w:r>
            <w:r w:rsidRPr="004E38BB">
              <w:rPr>
                <w:rFonts w:ascii="Times New Roman" w:hAnsi="Times New Roman" w:cs="Times New Roman"/>
                <w:sz w:val="28"/>
                <w:szCs w:val="28"/>
              </w:rPr>
              <w:t xml:space="preserve">, услуг), способствующих созданию для граждан из числа категорий, указанных в </w:t>
            </w:r>
            <w:hyperlink r:id="rId36" w:history="1">
              <w:r w:rsidRPr="004E38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 части 1 статьи 24.1</w:t>
              </w:r>
            </w:hyperlink>
            <w:r w:rsidRPr="004E38BB">
              <w:rPr>
                <w:rFonts w:ascii="Times New Roman" w:hAnsi="Times New Roman" w:cs="Times New Roman"/>
                <w:sz w:val="28"/>
                <w:szCs w:val="28"/>
              </w:rPr>
              <w:t xml:space="preserve">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закона от 24 июля 2007 года № 209-ФЗ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4E38BB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 w:rsidRPr="004E38BB">
              <w:rPr>
                <w:rFonts w:ascii="Times New Roman" w:hAnsi="Times New Roman" w:cs="Times New Roman"/>
                <w:sz w:val="28"/>
                <w:szCs w:val="28"/>
              </w:rPr>
              <w:t>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 xml:space="preserve"> (в произвольной форме):</w:t>
            </w:r>
          </w:p>
        </w:tc>
      </w:tr>
      <w:tr w:rsidR="00A723B3" w:rsidRPr="00690B57" w:rsidTr="00811BE5">
        <w:tc>
          <w:tcPr>
            <w:tcW w:w="9214" w:type="dxa"/>
            <w:tcBorders>
              <w:bottom w:val="single" w:sz="4" w:space="0" w:color="auto"/>
            </w:tcBorders>
          </w:tcPr>
          <w:p w:rsidR="00A723B3" w:rsidRPr="00690B57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690B57" w:rsidTr="00811BE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A723B3" w:rsidRPr="00690B57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690B57" w:rsidTr="00811BE5">
        <w:tc>
          <w:tcPr>
            <w:tcW w:w="9214" w:type="dxa"/>
          </w:tcPr>
          <w:p w:rsidR="00A723B3" w:rsidRPr="00690B57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«__»</w:t>
            </w: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:rsidR="00A723B3" w:rsidRPr="00690B57" w:rsidRDefault="00A723B3" w:rsidP="00A7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A723B3" w:rsidRPr="00690B57" w:rsidTr="00811BE5">
        <w:tc>
          <w:tcPr>
            <w:tcW w:w="3692" w:type="dxa"/>
          </w:tcPr>
          <w:p w:rsidR="00A723B3" w:rsidRPr="00690B57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5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(руководитель юридического </w:t>
            </w:r>
            <w:proofErr w:type="gramStart"/>
            <w:r w:rsidRPr="00690B57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  <w:r w:rsidRPr="00690B57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40" w:type="dxa"/>
          </w:tcPr>
          <w:p w:rsidR="00A723B3" w:rsidRPr="00690B57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723B3" w:rsidRPr="00690B57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723B3" w:rsidRPr="00690B57" w:rsidRDefault="00A723B3" w:rsidP="0081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A723B3" w:rsidRPr="00690B57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B3" w:rsidRPr="00B147D3" w:rsidTr="00811BE5">
        <w:tc>
          <w:tcPr>
            <w:tcW w:w="3692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23B3" w:rsidRPr="00B147D3" w:rsidTr="00811BE5">
        <w:tc>
          <w:tcPr>
            <w:tcW w:w="3692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6514" w:type="dxa"/>
            <w:gridSpan w:val="4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B3" w:rsidRDefault="00A723B3" w:rsidP="00A723B3">
      <w:pPr>
        <w:pStyle w:val="ConsPlusNormal"/>
        <w:ind w:firstLine="0"/>
        <w:jc w:val="both"/>
      </w:pPr>
    </w:p>
    <w:p w:rsidR="00A723B3" w:rsidRDefault="00A723B3" w:rsidP="00A72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GoBack"/>
      <w:bookmarkEnd w:id="6"/>
    </w:p>
    <w:p w:rsidR="00A723B3" w:rsidRDefault="00A723B3" w:rsidP="00A723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419"/>
        <w:gridCol w:w="204"/>
        <w:gridCol w:w="1590"/>
        <w:gridCol w:w="340"/>
        <w:gridCol w:w="276"/>
        <w:gridCol w:w="2693"/>
        <w:gridCol w:w="567"/>
      </w:tblGrid>
      <w:tr w:rsidR="00A723B3" w:rsidRPr="004D62C6" w:rsidTr="00811BE5">
        <w:trPr>
          <w:gridAfter w:val="1"/>
          <w:wAfter w:w="567" w:type="dxa"/>
        </w:trPr>
        <w:tc>
          <w:tcPr>
            <w:tcW w:w="9214" w:type="dxa"/>
            <w:gridSpan w:val="7"/>
          </w:tcPr>
          <w:p w:rsidR="00A723B3" w:rsidRPr="004D2D89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2D89">
              <w:rPr>
                <w:rFonts w:ascii="Times New Roman" w:hAnsi="Times New Roman" w:cs="Times New Roman"/>
                <w:sz w:val="27"/>
                <w:szCs w:val="27"/>
              </w:rPr>
              <w:t>СВЕДЕНИЯ</w:t>
            </w:r>
          </w:p>
          <w:p w:rsidR="00A723B3" w:rsidRPr="00533155" w:rsidRDefault="00A723B3" w:rsidP="00811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55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7" w:history="1">
              <w:r w:rsidRPr="005331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4 части 1 статьи 24.1</w:t>
              </w:r>
            </w:hyperlink>
            <w:r w:rsidRPr="00533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Федерации», </w:t>
            </w:r>
            <w:r w:rsidRPr="00DD543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подпунктом 2 пункта 1 статьи 5.1 Закона Ханты-Мансийского автономного округа – Югры от 29 декабря 2007 года № 213-оз «О развитии малого и среднего предпринимательства в Ханты-Мансийском автономном округе – Югре»</w:t>
            </w: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38" w:history="1">
              <w:r w:rsidRPr="00B14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(ОКВЭД2)</w:t>
              </w:r>
            </w:hyperlink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культурно-просветительская деятельность (в том числе деятельность частных музеев, театров, </w:t>
            </w:r>
            <w:r w:rsidRPr="00B1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147D3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BC4A7E" w:rsidRDefault="00A723B3" w:rsidP="00811BE5">
            <w:pPr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предоставление услуг лицам:</w:t>
            </w:r>
          </w:p>
          <w:p w:rsidR="00A723B3" w:rsidRPr="00BC4A7E" w:rsidRDefault="00A723B3" w:rsidP="00811BE5">
            <w:pPr>
              <w:ind w:firstLine="222"/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из числа детей-сирот;</w:t>
            </w:r>
          </w:p>
          <w:p w:rsidR="00A723B3" w:rsidRPr="00BC4A7E" w:rsidRDefault="00A723B3" w:rsidP="00811BE5">
            <w:pPr>
              <w:ind w:firstLine="222"/>
              <w:jc w:val="both"/>
              <w:rPr>
                <w:rFonts w:ascii="Verdana" w:hAnsi="Verdana"/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из числа детей, оставшихся без попечения родителей;</w:t>
            </w:r>
          </w:p>
          <w:p w:rsidR="00A723B3" w:rsidRPr="00BC4A7E" w:rsidRDefault="00A723B3" w:rsidP="00811BE5">
            <w:pPr>
              <w:ind w:firstLine="222"/>
              <w:jc w:val="both"/>
              <w:rPr>
                <w:rFonts w:ascii="Verdana" w:hAnsi="Verdana"/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выпускники организаций для детей-сирот и детей, оставшихся без попечения родителей, в возрасте до 23 лет;</w:t>
            </w:r>
          </w:p>
          <w:p w:rsidR="00A723B3" w:rsidRPr="00BC4A7E" w:rsidRDefault="00A723B3" w:rsidP="00811BE5">
            <w:pPr>
              <w:ind w:firstLine="222"/>
              <w:jc w:val="both"/>
              <w:rPr>
                <w:rFonts w:ascii="Verdana" w:hAnsi="Verdana"/>
                <w:sz w:val="21"/>
                <w:szCs w:val="21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семьям с детьми в области здравоохранения, физической культуры и массового спорта, проведение занятий в детских и молодежных кружках, секциях, студиях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150BB4" w:rsidRDefault="00A723B3" w:rsidP="00811BE5">
            <w:pPr>
              <w:ind w:firstLine="222"/>
              <w:jc w:val="both"/>
              <w:rPr>
                <w:rFonts w:ascii="Verdana" w:hAnsi="Verdana"/>
                <w:sz w:val="21"/>
                <w:szCs w:val="21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 xml:space="preserve">организация социального </w:t>
            </w:r>
            <w:proofErr w:type="gramStart"/>
            <w:r w:rsidRPr="00BC4A7E">
              <w:rPr>
                <w:sz w:val="24"/>
                <w:szCs w:val="24"/>
                <w:highlight w:val="green"/>
              </w:rPr>
              <w:t>туризма</w:t>
            </w:r>
            <w:r>
              <w:rPr>
                <w:sz w:val="24"/>
                <w:szCs w:val="24"/>
                <w:highlight w:val="green"/>
              </w:rPr>
              <w:br/>
            </w:r>
            <w:r w:rsidRPr="00BC4A7E">
              <w:rPr>
                <w:sz w:val="24"/>
                <w:szCs w:val="24"/>
                <w:highlight w:val="green"/>
              </w:rPr>
              <w:t>(</w:t>
            </w:r>
            <w:proofErr w:type="gramEnd"/>
            <w:r w:rsidRPr="00BC4A7E">
              <w:rPr>
                <w:sz w:val="24"/>
                <w:szCs w:val="24"/>
                <w:highlight w:val="green"/>
              </w:rPr>
              <w:t>в части экскурсионно-познавательных туров для лиц, относящихся к социально незащищенным группам граждан)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5909B8" w:rsidRDefault="00A723B3" w:rsidP="00811BE5">
            <w:pPr>
              <w:ind w:firstLine="222"/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</w:t>
            </w:r>
            <w:r w:rsidRPr="00BC4A7E">
              <w:rPr>
                <w:sz w:val="24"/>
                <w:szCs w:val="24"/>
                <w:highlight w:val="green"/>
              </w:rPr>
              <w:lastRenderedPageBreak/>
              <w:t>конфликтов, беженцам и вынужденным переселенцам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5909B8" w:rsidRDefault="00A723B3" w:rsidP="00811BE5">
            <w:pPr>
              <w:ind w:firstLine="222"/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5909B8" w:rsidRDefault="00A723B3" w:rsidP="00811BE5">
            <w:pPr>
              <w:ind w:firstLine="222"/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предоставление образовательных услуг лицам, относящимся к социально незащищенным группам граждан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B3" w:rsidRPr="005909B8" w:rsidRDefault="00A723B3" w:rsidP="00811BE5">
            <w:pPr>
              <w:ind w:firstLine="222"/>
              <w:jc w:val="both"/>
              <w:rPr>
                <w:sz w:val="24"/>
                <w:szCs w:val="24"/>
                <w:highlight w:val="green"/>
              </w:rPr>
            </w:pPr>
            <w:r w:rsidRPr="00BC4A7E">
              <w:rPr>
                <w:sz w:val="24"/>
                <w:szCs w:val="24"/>
                <w:highlight w:val="green"/>
              </w:rPr>
      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B3" w:rsidRPr="004D62C6" w:rsidTr="00811BE5">
        <w:tc>
          <w:tcPr>
            <w:tcW w:w="9781" w:type="dxa"/>
            <w:gridSpan w:val="8"/>
          </w:tcPr>
          <w:p w:rsidR="00A723B3" w:rsidRPr="004D62C6" w:rsidRDefault="00A723B3" w:rsidP="00811BE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</w:t>
            </w:r>
            <w:r w:rsidRPr="004D62C6">
              <w:rPr>
                <w:rFonts w:ascii="Times New Roman" w:hAnsi="Times New Roman" w:cs="Times New Roman"/>
                <w:sz w:val="27"/>
                <w:szCs w:val="27"/>
              </w:rPr>
              <w:t xml:space="preserve"> ___________ 20__ г.</w:t>
            </w:r>
          </w:p>
        </w:tc>
      </w:tr>
      <w:tr w:rsidR="00A723B3" w:rsidRPr="004D62C6" w:rsidTr="00811BE5">
        <w:trPr>
          <w:gridAfter w:val="1"/>
          <w:wAfter w:w="567" w:type="dxa"/>
        </w:trPr>
        <w:tc>
          <w:tcPr>
            <w:tcW w:w="3692" w:type="dxa"/>
          </w:tcPr>
          <w:p w:rsidR="00A723B3" w:rsidRPr="004D62C6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62C6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(руководитель юридического </w:t>
            </w:r>
            <w:proofErr w:type="gramStart"/>
            <w:r w:rsidRPr="004D62C6">
              <w:rPr>
                <w:rFonts w:ascii="Times New Roman" w:hAnsi="Times New Roman" w:cs="Times New Roman"/>
                <w:sz w:val="27"/>
                <w:szCs w:val="27"/>
              </w:rPr>
              <w:t>лица)/</w:t>
            </w:r>
            <w:proofErr w:type="gramEnd"/>
            <w:r w:rsidRPr="004D62C6">
              <w:rPr>
                <w:rFonts w:ascii="Times New Roman" w:hAnsi="Times New Roman" w:cs="Times New Roman"/>
                <w:sz w:val="27"/>
                <w:szCs w:val="27"/>
              </w:rPr>
              <w:t>Уполномоченное лицо</w:t>
            </w:r>
          </w:p>
        </w:tc>
        <w:tc>
          <w:tcPr>
            <w:tcW w:w="623" w:type="dxa"/>
            <w:gridSpan w:val="2"/>
          </w:tcPr>
          <w:p w:rsidR="00A723B3" w:rsidRPr="004D62C6" w:rsidRDefault="00A723B3" w:rsidP="00811B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723B3" w:rsidRPr="004D62C6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A723B3" w:rsidRPr="004D62C6" w:rsidRDefault="00A723B3" w:rsidP="00811B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A723B3" w:rsidRPr="004D62C6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23B3" w:rsidRPr="00B147D3" w:rsidTr="00811BE5">
        <w:trPr>
          <w:gridAfter w:val="1"/>
          <w:wAfter w:w="567" w:type="dxa"/>
        </w:trPr>
        <w:tc>
          <w:tcPr>
            <w:tcW w:w="3692" w:type="dxa"/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A723B3" w:rsidRPr="00B147D3" w:rsidRDefault="00A723B3" w:rsidP="0081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</w:tcBorders>
          </w:tcPr>
          <w:p w:rsidR="00A723B3" w:rsidRPr="00B147D3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23B3" w:rsidRPr="004D62C6" w:rsidTr="00811BE5">
        <w:trPr>
          <w:gridAfter w:val="1"/>
          <w:wAfter w:w="567" w:type="dxa"/>
        </w:trPr>
        <w:tc>
          <w:tcPr>
            <w:tcW w:w="3692" w:type="dxa"/>
          </w:tcPr>
          <w:p w:rsidR="00A723B3" w:rsidRPr="004D62C6" w:rsidRDefault="00A723B3" w:rsidP="00811BE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2C6">
              <w:rPr>
                <w:rFonts w:ascii="Times New Roman" w:hAnsi="Times New Roman" w:cs="Times New Roman"/>
                <w:sz w:val="27"/>
                <w:szCs w:val="27"/>
              </w:rPr>
              <w:t>м.п</w:t>
            </w:r>
            <w:proofErr w:type="spellEnd"/>
            <w:r w:rsidRPr="004D62C6">
              <w:rPr>
                <w:rFonts w:ascii="Times New Roman" w:hAnsi="Times New Roman" w:cs="Times New Roman"/>
                <w:sz w:val="27"/>
                <w:szCs w:val="27"/>
              </w:rPr>
              <w:t>. (при наличии)</w:t>
            </w:r>
          </w:p>
        </w:tc>
        <w:tc>
          <w:tcPr>
            <w:tcW w:w="5522" w:type="dxa"/>
            <w:gridSpan w:val="6"/>
          </w:tcPr>
          <w:p w:rsidR="00A723B3" w:rsidRPr="004D62C6" w:rsidRDefault="00A723B3" w:rsidP="00811B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723B3" w:rsidRPr="004D62C6" w:rsidRDefault="00A723B3" w:rsidP="00A723B3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AF3346" w:rsidRDefault="00AF3346"/>
    <w:sectPr w:rsidR="00AF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3"/>
    <w:rsid w:val="00A723B3"/>
    <w:rsid w:val="00A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B7ED-9200-4A2E-8DC6-8940F63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2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7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723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723B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9368&amp;date=10.01.2020&amp;dst=211&amp;fld=134" TargetMode="External"/><Relationship Id="rId18" Type="http://schemas.openxmlformats.org/officeDocument/2006/relationships/hyperlink" Target="https://login.consultant.ru/link/?req=doc&amp;base=LAW&amp;n=329368&amp;date=10.01.2020&amp;dst=210&amp;fld=134" TargetMode="External"/><Relationship Id="rId26" Type="http://schemas.openxmlformats.org/officeDocument/2006/relationships/hyperlink" Target="https://login.consultant.ru/link/?req=doc&amp;base=LAW&amp;n=329368&amp;date=10.01.2020&amp;dst=222&amp;f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329368&amp;date=10.01.2020&amp;dst=210&amp;fld=134" TargetMode="External"/><Relationship Id="rId34" Type="http://schemas.openxmlformats.org/officeDocument/2006/relationships/hyperlink" Target="https://login.consultant.ru/link/?req=doc&amp;base=LAW&amp;n=329368&amp;date=10.01.2020&amp;dst=200&amp;fld=134" TargetMode="External"/><Relationship Id="rId7" Type="http://schemas.openxmlformats.org/officeDocument/2006/relationships/hyperlink" Target="https://login.consultant.ru/link/?req=doc&amp;base=LAW&amp;n=329368&amp;date=10.01.2020&amp;dst=200&amp;fld=134" TargetMode="External"/><Relationship Id="rId12" Type="http://schemas.openxmlformats.org/officeDocument/2006/relationships/hyperlink" Target="https://login.consultant.ru/link/?req=doc&amp;base=LAW&amp;n=329368&amp;date=10.01.2020&amp;dst=210&amp;fld=134" TargetMode="External"/><Relationship Id="rId17" Type="http://schemas.openxmlformats.org/officeDocument/2006/relationships/hyperlink" Target="https://login.consultant.ru/link/?req=doc&amp;base=LAW&amp;n=329368&amp;date=10.01.2020&amp;dst=222&amp;fld=134" TargetMode="External"/><Relationship Id="rId25" Type="http://schemas.openxmlformats.org/officeDocument/2006/relationships/hyperlink" Target="https://login.consultant.ru/link/?req=doc&amp;base=LAW&amp;n=329368&amp;date=10.01.2020&amp;dst=211&amp;fld=134" TargetMode="External"/><Relationship Id="rId33" Type="http://schemas.openxmlformats.org/officeDocument/2006/relationships/hyperlink" Target="https://login.consultant.ru/link/?req=doc&amp;base=LAW&amp;n=329368&amp;date=10.01.2020&amp;dst=200&amp;fld=134" TargetMode="External"/><Relationship Id="rId38" Type="http://schemas.openxmlformats.org/officeDocument/2006/relationships/hyperlink" Target="https://login.consultant.ru/link/?req=doc&amp;base=LAW&amp;n=340775&amp;date=10.01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9368&amp;date=10.01.2020&amp;dst=211&amp;fld=134" TargetMode="External"/><Relationship Id="rId20" Type="http://schemas.openxmlformats.org/officeDocument/2006/relationships/hyperlink" Target="https://login.consultant.ru/link/?req=doc&amp;base=LAW&amp;n=329368&amp;date=10.01.2020&amp;dst=222&amp;fld=134" TargetMode="External"/><Relationship Id="rId29" Type="http://schemas.openxmlformats.org/officeDocument/2006/relationships/hyperlink" Target="https://login.consultant.ru/link/?req=doc&amp;base=LAW&amp;n=329368&amp;date=10.01.2020&amp;dst=22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9368&amp;date=10.01.2020&amp;dst=200&amp;fld=134" TargetMode="External"/><Relationship Id="rId11" Type="http://schemas.openxmlformats.org/officeDocument/2006/relationships/hyperlink" Target="https://login.consultant.ru/link/?req=doc&amp;base=LAW&amp;n=329368&amp;date=10.01.2020&amp;dst=200&amp;fld=134" TargetMode="External"/><Relationship Id="rId24" Type="http://schemas.openxmlformats.org/officeDocument/2006/relationships/hyperlink" Target="https://login.consultant.ru/link/?req=doc&amp;base=LAW&amp;n=329368&amp;date=10.01.2020&amp;dst=210&amp;fld=134" TargetMode="External"/><Relationship Id="rId32" Type="http://schemas.openxmlformats.org/officeDocument/2006/relationships/hyperlink" Target="https://login.consultant.ru/link/?req=doc&amp;base=LAW&amp;n=329368&amp;date=10.01.2020&amp;dst=222&amp;fld=134" TargetMode="External"/><Relationship Id="rId37" Type="http://schemas.openxmlformats.org/officeDocument/2006/relationships/hyperlink" Target="https://login.consultant.ru/link/?req=doc&amp;base=LAW&amp;n=329368&amp;date=10.01.2020&amp;dst=222&amp;fld=13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29368&amp;date=10.01.2020&amp;dst=200&amp;fld=134" TargetMode="External"/><Relationship Id="rId15" Type="http://schemas.openxmlformats.org/officeDocument/2006/relationships/hyperlink" Target="https://login.consultant.ru/link/?req=doc&amp;base=LAW&amp;n=329368&amp;date=10.01.2020&amp;dst=210&amp;fld=134" TargetMode="External"/><Relationship Id="rId23" Type="http://schemas.openxmlformats.org/officeDocument/2006/relationships/hyperlink" Target="https://login.consultant.ru/link/?req=doc&amp;base=LAW&amp;n=329368&amp;date=10.01.2020&amp;dst=222&amp;fld=134" TargetMode="External"/><Relationship Id="rId28" Type="http://schemas.openxmlformats.org/officeDocument/2006/relationships/hyperlink" Target="https://login.consultant.ru/link/?req=doc&amp;base=LAW&amp;n=329368&amp;date=10.01.2020&amp;dst=211&amp;fld=134" TargetMode="External"/><Relationship Id="rId36" Type="http://schemas.openxmlformats.org/officeDocument/2006/relationships/hyperlink" Target="https://login.consultant.ru/link/?req=doc&amp;base=LAW&amp;n=329368&amp;date=10.01.2020&amp;dst=200&amp;fld=134" TargetMode="External"/><Relationship Id="rId10" Type="http://schemas.openxmlformats.org/officeDocument/2006/relationships/hyperlink" Target="https://login.consultant.ru/link/?req=doc&amp;base=LAW&amp;n=329368&amp;date=10.01.2020&amp;dst=200&amp;fld=134" TargetMode="External"/><Relationship Id="rId19" Type="http://schemas.openxmlformats.org/officeDocument/2006/relationships/hyperlink" Target="https://login.consultant.ru/link/?req=doc&amp;base=LAW&amp;n=329368&amp;date=10.01.2020&amp;dst=211&amp;fld=134" TargetMode="External"/><Relationship Id="rId31" Type="http://schemas.openxmlformats.org/officeDocument/2006/relationships/hyperlink" Target="https://login.consultant.ru/link/?req=doc&amp;base=LAW&amp;n=329368&amp;date=10.01.2020&amp;dst=211&amp;fld=134" TargetMode="External"/><Relationship Id="rId4" Type="http://schemas.openxmlformats.org/officeDocument/2006/relationships/hyperlink" Target="https://login.consultant.ru/link/?req=doc&amp;base=LAW&amp;n=340775&amp;date=10.01.2020" TargetMode="External"/><Relationship Id="rId9" Type="http://schemas.openxmlformats.org/officeDocument/2006/relationships/hyperlink" Target="https://login.consultant.ru/link/?req=doc&amp;base=LAW&amp;n=329368&amp;date=10.01.2020&amp;dst=200&amp;fld=134" TargetMode="External"/><Relationship Id="rId14" Type="http://schemas.openxmlformats.org/officeDocument/2006/relationships/hyperlink" Target="https://login.consultant.ru/link/?req=doc&amp;base=LAW&amp;n=329368&amp;date=10.01.2020&amp;dst=222&amp;fld=134" TargetMode="External"/><Relationship Id="rId22" Type="http://schemas.openxmlformats.org/officeDocument/2006/relationships/hyperlink" Target="https://login.consultant.ru/link/?req=doc&amp;base=LAW&amp;n=329368&amp;date=10.01.2020&amp;dst=211&amp;fld=134" TargetMode="External"/><Relationship Id="rId27" Type="http://schemas.openxmlformats.org/officeDocument/2006/relationships/hyperlink" Target="https://login.consultant.ru/link/?req=doc&amp;base=LAW&amp;n=329368&amp;date=10.01.2020&amp;dst=210&amp;fld=134" TargetMode="External"/><Relationship Id="rId30" Type="http://schemas.openxmlformats.org/officeDocument/2006/relationships/hyperlink" Target="https://login.consultant.ru/link/?req=doc&amp;base=LAW&amp;n=329368&amp;date=10.01.2020&amp;dst=210&amp;fld=134" TargetMode="External"/><Relationship Id="rId35" Type="http://schemas.openxmlformats.org/officeDocument/2006/relationships/hyperlink" Target="https://login.consultant.ru/link/?req=doc&amp;base=LAW&amp;n=329368&amp;date=10.01.2020&amp;dst=211&amp;fld=134" TargetMode="External"/><Relationship Id="rId8" Type="http://schemas.openxmlformats.org/officeDocument/2006/relationships/hyperlink" Target="https://login.consultant.ru/link/?req=doc&amp;base=LAW&amp;n=329368&amp;date=10.01.2020&amp;dst=200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2020-07-22T10:20:00Z</dcterms:created>
  <dcterms:modified xsi:type="dcterms:W3CDTF">2020-07-22T10:24:00Z</dcterms:modified>
</cp:coreProperties>
</file>