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68"/>
        <w:gridCol w:w="4397"/>
        <w:gridCol w:w="4482"/>
      </w:tblGrid>
      <w:tr w:rsidR="00E45702" w:rsidRPr="00E45702" w:rsidTr="00E45702">
        <w:tc>
          <w:tcPr>
            <w:tcW w:w="868" w:type="dxa"/>
          </w:tcPr>
          <w:p w:rsidR="00D71E01" w:rsidRPr="00E45702" w:rsidRDefault="00D71E01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482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инвестплощадки</w:t>
            </w:r>
            <w:proofErr w:type="spellEnd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(проекта)</w:t>
            </w:r>
          </w:p>
        </w:tc>
        <w:tc>
          <w:tcPr>
            <w:tcW w:w="4482" w:type="dxa"/>
          </w:tcPr>
          <w:p w:rsidR="00D71E01" w:rsidRPr="00E45702" w:rsidRDefault="002A615B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(строительства) административного объекта (магазина товаров повседневного спроса)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482" w:type="dxa"/>
          </w:tcPr>
          <w:p w:rsidR="00D71E01" w:rsidRPr="00E45702" w:rsidRDefault="009531BA" w:rsidP="002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Предназначено для размещения</w:t>
            </w:r>
            <w:r w:rsidR="00B02348"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(строительства)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15B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="00AE6FC8"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15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 (ориентировочно)</w:t>
            </w:r>
          </w:p>
        </w:tc>
        <w:tc>
          <w:tcPr>
            <w:tcW w:w="4482" w:type="dxa"/>
          </w:tcPr>
          <w:p w:rsidR="00D71E01" w:rsidRPr="00E45702" w:rsidRDefault="00BB0C92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От 100,0 тыс.руб. и более.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Местоположение (со ссылкой размещения на публичной кадастровой карте)</w:t>
            </w:r>
          </w:p>
        </w:tc>
        <w:tc>
          <w:tcPr>
            <w:tcW w:w="4482" w:type="dxa"/>
          </w:tcPr>
          <w:p w:rsidR="00D71E01" w:rsidRPr="00E45702" w:rsidRDefault="002A615B" w:rsidP="002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615B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2A6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61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A615B">
              <w:rPr>
                <w:rFonts w:ascii="Times New Roman" w:hAnsi="Times New Roman" w:cs="Times New Roman"/>
                <w:sz w:val="24"/>
                <w:szCs w:val="24"/>
              </w:rPr>
              <w:t>. № 9 «Черему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шки», (бывшая территория СП-4)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482" w:type="dxa"/>
          </w:tcPr>
          <w:p w:rsidR="00FA027B" w:rsidRPr="00E45702" w:rsidRDefault="002A615B" w:rsidP="00AE6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B">
              <w:rPr>
                <w:rFonts w:ascii="Times New Roman" w:hAnsi="Times New Roman" w:cs="Times New Roman"/>
                <w:sz w:val="24"/>
                <w:szCs w:val="24"/>
              </w:rPr>
              <w:t>86:15:0101026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Площадь территории инвестиционной площадки (проекта) – площадь земельного участка (га) или площадь помещения(кв.м.)</w:t>
            </w:r>
          </w:p>
        </w:tc>
        <w:tc>
          <w:tcPr>
            <w:tcW w:w="4482" w:type="dxa"/>
          </w:tcPr>
          <w:p w:rsidR="002A615B" w:rsidRDefault="002A615B" w:rsidP="002A6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0,0492</w:t>
            </w:r>
            <w:r>
              <w:rPr>
                <w:sz w:val="20"/>
                <w:szCs w:val="20"/>
              </w:rPr>
              <w:t xml:space="preserve"> га</w:t>
            </w:r>
          </w:p>
          <w:p w:rsidR="00D71E01" w:rsidRPr="00E45702" w:rsidRDefault="00D71E01" w:rsidP="00FA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Сроки освоения инвестиционной площадки </w:t>
            </w:r>
          </w:p>
        </w:tc>
        <w:tc>
          <w:tcPr>
            <w:tcW w:w="4482" w:type="dxa"/>
          </w:tcPr>
          <w:p w:rsidR="00D71E01" w:rsidRPr="00E45702" w:rsidRDefault="00BB0C92" w:rsidP="00AE6F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AE6FC8" w:rsidRPr="00E457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71E01" w:rsidRPr="00E457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45702" w:rsidRPr="00E45702" w:rsidTr="00E45702">
        <w:trPr>
          <w:trHeight w:val="1042"/>
        </w:trPr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формы поддержки </w:t>
            </w:r>
          </w:p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(финансовая, имущественная, информационно-консультативная)</w:t>
            </w:r>
          </w:p>
        </w:tc>
        <w:tc>
          <w:tcPr>
            <w:tcW w:w="4482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  <w:r w:rsidR="00BB0C92" w:rsidRPr="00E45702">
              <w:rPr>
                <w:rFonts w:ascii="Times New Roman" w:hAnsi="Times New Roman" w:cs="Times New Roman"/>
                <w:sz w:val="24"/>
                <w:szCs w:val="24"/>
              </w:rPr>
              <w:t>, информационно-консультативная</w:t>
            </w:r>
          </w:p>
        </w:tc>
      </w:tr>
      <w:tr w:rsidR="00B83D2D" w:rsidRPr="00B83D2D" w:rsidTr="00E45702">
        <w:tc>
          <w:tcPr>
            <w:tcW w:w="868" w:type="dxa"/>
          </w:tcPr>
          <w:p w:rsidR="00D71E01" w:rsidRPr="00B83D2D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B83D2D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2D">
              <w:rPr>
                <w:rFonts w:ascii="Times New Roman" w:hAnsi="Times New Roman" w:cs="Times New Roman"/>
                <w:sz w:val="24"/>
                <w:szCs w:val="24"/>
              </w:rPr>
              <w:t>Ближайшие производственные или социальные объекты, расстояние до них (км).</w:t>
            </w:r>
          </w:p>
        </w:tc>
        <w:tc>
          <w:tcPr>
            <w:tcW w:w="4482" w:type="dxa"/>
          </w:tcPr>
          <w:p w:rsidR="00D71E01" w:rsidRPr="00B83D2D" w:rsidRDefault="00B83D2D" w:rsidP="00B8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2D">
              <w:rPr>
                <w:rFonts w:ascii="Times New Roman" w:hAnsi="Times New Roman" w:cs="Times New Roman"/>
                <w:sz w:val="24"/>
                <w:szCs w:val="24"/>
              </w:rPr>
              <w:t>Удаленность от центра</w:t>
            </w:r>
            <w:r w:rsidRPr="00B83D2D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B83D2D">
              <w:rPr>
                <w:rFonts w:ascii="Times New Roman" w:hAnsi="Times New Roman" w:cs="Times New Roman"/>
                <w:sz w:val="24"/>
                <w:szCs w:val="24"/>
              </w:rPr>
              <w:t>– 5.4 км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участок, недвижимость (помещение)</w:t>
            </w:r>
          </w:p>
        </w:tc>
        <w:tc>
          <w:tcPr>
            <w:tcW w:w="4482" w:type="dxa"/>
          </w:tcPr>
          <w:p w:rsidR="009531BA" w:rsidRPr="00E45702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 </w:t>
            </w:r>
          </w:p>
          <w:p w:rsidR="00D71E01" w:rsidRPr="00E45702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по продаже права на заключение договора аренды земельного участка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инвестиционной площадки </w:t>
            </w:r>
          </w:p>
        </w:tc>
        <w:tc>
          <w:tcPr>
            <w:tcW w:w="4482" w:type="dxa"/>
          </w:tcPr>
          <w:p w:rsidR="00D71E01" w:rsidRPr="00E45702" w:rsidRDefault="00B02348" w:rsidP="002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Под размещение (строительство) </w:t>
            </w:r>
            <w:r w:rsidR="002A615B">
              <w:rPr>
                <w:rFonts w:ascii="Times New Roman" w:hAnsi="Times New Roman" w:cs="Times New Roman"/>
                <w:sz w:val="24"/>
                <w:szCs w:val="24"/>
              </w:rPr>
              <w:t>административных объектов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45702" w:rsidRPr="00E45702" w:rsidTr="00E45702">
        <w:tc>
          <w:tcPr>
            <w:tcW w:w="868" w:type="dxa"/>
          </w:tcPr>
          <w:p w:rsidR="009531BA" w:rsidRPr="00E45702" w:rsidRDefault="009531BA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9531BA" w:rsidRPr="00E45702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4482" w:type="dxa"/>
          </w:tcPr>
          <w:p w:rsidR="009531BA" w:rsidRPr="00E45702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Гринфилд</w:t>
            </w:r>
            <w:proofErr w:type="spellEnd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15B" w:rsidRPr="00E45702" w:rsidRDefault="009531BA" w:rsidP="002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</w:t>
            </w:r>
            <w:r w:rsidR="002A615B" w:rsidRPr="002A615B">
              <w:rPr>
                <w:rFonts w:ascii="Times New Roman" w:hAnsi="Times New Roman" w:cs="Times New Roman"/>
                <w:sz w:val="24"/>
                <w:szCs w:val="24"/>
              </w:rPr>
              <w:t xml:space="preserve">Земли, покрытые лесной растительностью, рельеф земельного участка неровный. </w:t>
            </w:r>
            <w:r w:rsidR="002A61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615B" w:rsidRPr="002A615B">
              <w:rPr>
                <w:rFonts w:ascii="Times New Roman" w:hAnsi="Times New Roman" w:cs="Times New Roman"/>
                <w:sz w:val="24"/>
                <w:szCs w:val="24"/>
              </w:rPr>
              <w:t>часток необходимо очищать от тальника, березы, сосны.</w:t>
            </w: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условия:</w:t>
            </w:r>
          </w:p>
        </w:tc>
        <w:tc>
          <w:tcPr>
            <w:tcW w:w="4482" w:type="dxa"/>
          </w:tcPr>
          <w:p w:rsidR="00B02348" w:rsidRPr="00E45702" w:rsidRDefault="00B02348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348" w:rsidRPr="00E45702" w:rsidRDefault="00B02348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водоснабжением;</w:t>
            </w:r>
          </w:p>
        </w:tc>
        <w:tc>
          <w:tcPr>
            <w:tcW w:w="4482" w:type="dxa"/>
            <w:vMerge w:val="restart"/>
          </w:tcPr>
          <w:p w:rsidR="00B02348" w:rsidRPr="00E45702" w:rsidRDefault="00B02348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 и другие условия будут определены после установления нагрузок.</w:t>
            </w: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теплоснабжением;</w:t>
            </w:r>
          </w:p>
        </w:tc>
        <w:tc>
          <w:tcPr>
            <w:tcW w:w="4482" w:type="dxa"/>
            <w:vMerge/>
          </w:tcPr>
          <w:p w:rsidR="00B02348" w:rsidRPr="00E45702" w:rsidRDefault="00B02348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канализацией;</w:t>
            </w:r>
          </w:p>
        </w:tc>
        <w:tc>
          <w:tcPr>
            <w:tcW w:w="4482" w:type="dxa"/>
            <w:vMerge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газоснабжения;</w:t>
            </w:r>
          </w:p>
        </w:tc>
        <w:tc>
          <w:tcPr>
            <w:tcW w:w="4482" w:type="dxa"/>
            <w:vMerge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электроэнергией;</w:t>
            </w:r>
          </w:p>
        </w:tc>
        <w:tc>
          <w:tcPr>
            <w:tcW w:w="4482" w:type="dxa"/>
          </w:tcPr>
          <w:p w:rsidR="002A615B" w:rsidRPr="002A615B" w:rsidRDefault="002A615B" w:rsidP="002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B"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 и другие условия будут определены после строительство новых объектов инженерной инфраструктуры:</w:t>
            </w:r>
          </w:p>
          <w:p w:rsidR="002A615B" w:rsidRPr="002A615B" w:rsidRDefault="002A615B" w:rsidP="002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строительство одной 2БКТП 6/0,4 кВт;                                   </w:t>
            </w:r>
          </w:p>
          <w:p w:rsidR="002A615B" w:rsidRPr="002A615B" w:rsidRDefault="002A615B" w:rsidP="002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B">
              <w:rPr>
                <w:rFonts w:ascii="Times New Roman" w:hAnsi="Times New Roman" w:cs="Times New Roman"/>
                <w:sz w:val="24"/>
                <w:szCs w:val="24"/>
              </w:rPr>
              <w:t>- строительство подземных линий электропередачи напряжением 6кВ;</w:t>
            </w:r>
          </w:p>
          <w:p w:rsidR="002A615B" w:rsidRPr="002A615B" w:rsidRDefault="002A615B" w:rsidP="002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B">
              <w:rPr>
                <w:rFonts w:ascii="Times New Roman" w:hAnsi="Times New Roman" w:cs="Times New Roman"/>
                <w:sz w:val="24"/>
                <w:szCs w:val="24"/>
              </w:rPr>
              <w:t>- строительство воздушных линий электропередачи напряжением 0,4кВ;</w:t>
            </w:r>
          </w:p>
          <w:p w:rsidR="00B02348" w:rsidRPr="00E45702" w:rsidRDefault="002A615B" w:rsidP="002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B">
              <w:rPr>
                <w:rFonts w:ascii="Times New Roman" w:hAnsi="Times New Roman" w:cs="Times New Roman"/>
                <w:sz w:val="24"/>
                <w:szCs w:val="24"/>
              </w:rPr>
              <w:t>- строительство уличного освещения.                                                                         АО «ЮТЭК-</w:t>
            </w:r>
            <w:proofErr w:type="spellStart"/>
            <w:r w:rsidRPr="002A615B">
              <w:rPr>
                <w:rFonts w:ascii="Times New Roman" w:hAnsi="Times New Roman" w:cs="Times New Roman"/>
                <w:sz w:val="24"/>
                <w:szCs w:val="24"/>
              </w:rPr>
              <w:t>Пыть</w:t>
            </w:r>
            <w:proofErr w:type="spellEnd"/>
            <w:r w:rsidRPr="002A6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A615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2A615B">
              <w:rPr>
                <w:rFonts w:ascii="Times New Roman" w:hAnsi="Times New Roman" w:cs="Times New Roman"/>
                <w:sz w:val="24"/>
                <w:szCs w:val="24"/>
              </w:rPr>
              <w:t>»: т. (3463) 42-88-41, yutecpy@mail.ru</w:t>
            </w: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связи;</w:t>
            </w:r>
          </w:p>
        </w:tc>
        <w:tc>
          <w:tcPr>
            <w:tcW w:w="4482" w:type="dxa"/>
          </w:tcPr>
          <w:p w:rsidR="00B02348" w:rsidRPr="00E45702" w:rsidRDefault="00B02348" w:rsidP="0064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Наличие интернет и сотовой связи доступных операторов (МТС, Билайн, МегаФон, Теле2, Ростелеком). Возможность подключения связи, в том числе интернет-подключение ПАО «Ростелеком» (т.8-800-301-04-92). Стоимость подключения зависит от количества номеров и желаемых требований.</w:t>
            </w: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инвестиционной площадки</w:t>
            </w:r>
          </w:p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удаленность от центра города;</w:t>
            </w:r>
          </w:p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от железнодорожной станции;</w:t>
            </w:r>
          </w:p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от аэропорта;</w:t>
            </w:r>
          </w:p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от автомагистрали</w:t>
            </w:r>
          </w:p>
        </w:tc>
        <w:tc>
          <w:tcPr>
            <w:tcW w:w="4482" w:type="dxa"/>
          </w:tcPr>
          <w:p w:rsidR="002A615B" w:rsidRDefault="002A615B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B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ближайшей транспортной развязки (ул. Дружбы, ул. Брусничная) - 0.162 км. Дорога грунтовая. Состояние - удовлетворительное.</w:t>
            </w:r>
          </w:p>
          <w:p w:rsidR="002A615B" w:rsidRDefault="002A615B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5B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ближайших железнодорожных путей Свердловской ж/</w:t>
            </w:r>
            <w:proofErr w:type="gramStart"/>
            <w:r w:rsidRPr="002A615B">
              <w:rPr>
                <w:rFonts w:ascii="Times New Roman" w:hAnsi="Times New Roman" w:cs="Times New Roman"/>
                <w:sz w:val="24"/>
                <w:szCs w:val="24"/>
              </w:rPr>
              <w:t>д  АО</w:t>
            </w:r>
            <w:proofErr w:type="gramEnd"/>
            <w:r w:rsidRPr="002A615B">
              <w:rPr>
                <w:rFonts w:ascii="Times New Roman" w:hAnsi="Times New Roman" w:cs="Times New Roman"/>
                <w:sz w:val="24"/>
                <w:szCs w:val="24"/>
              </w:rPr>
              <w:t xml:space="preserve"> "РЖД" - 4.1 км. До ж/д станции г. </w:t>
            </w:r>
            <w:proofErr w:type="spellStart"/>
            <w:r w:rsidRPr="002A615B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2A615B">
              <w:rPr>
                <w:rFonts w:ascii="Times New Roman" w:hAnsi="Times New Roman" w:cs="Times New Roman"/>
                <w:sz w:val="24"/>
                <w:szCs w:val="24"/>
              </w:rPr>
              <w:t xml:space="preserve"> - 5.5 км.</w:t>
            </w:r>
          </w:p>
          <w:p w:rsidR="006456FB" w:rsidRPr="00E45702" w:rsidRDefault="006456FB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регионального </w:t>
            </w:r>
            <w:proofErr w:type="gram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центра  -</w:t>
            </w:r>
            <w:proofErr w:type="gramEnd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260 км. </w:t>
            </w: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Наличие санитарно-защитных зон, зон с особыми условиями использования территории, класс опасности объекта (вид зоны)</w:t>
            </w:r>
          </w:p>
        </w:tc>
        <w:tc>
          <w:tcPr>
            <w:tcW w:w="4482" w:type="dxa"/>
          </w:tcPr>
          <w:p w:rsidR="00B83D2D" w:rsidRDefault="00B83D2D" w:rsidP="00B8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санитарно-защитны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условиями использования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данный з/у не относится. </w:t>
            </w:r>
          </w:p>
          <w:p w:rsidR="00B02348" w:rsidRPr="00E45702" w:rsidRDefault="00B83D2D" w:rsidP="00B8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2D">
              <w:rPr>
                <w:rFonts w:ascii="Times New Roman" w:hAnsi="Times New Roman" w:cs="Times New Roman"/>
                <w:sz w:val="24"/>
                <w:szCs w:val="24"/>
              </w:rPr>
              <w:t>Территория расположена в зоне застройки индивидуальными жилыми домами (Ж-3).</w:t>
            </w: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482" w:type="dxa"/>
          </w:tcPr>
          <w:p w:rsidR="00B02348" w:rsidRPr="00E45702" w:rsidRDefault="00B83D2D" w:rsidP="00B8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2D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территория города.  Земельный участок сформирован (проект планировки и межевания территории </w:t>
            </w:r>
            <w:proofErr w:type="spellStart"/>
            <w:r w:rsidRPr="00B83D2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83D2D">
              <w:rPr>
                <w:rFonts w:ascii="Times New Roman" w:hAnsi="Times New Roman" w:cs="Times New Roman"/>
                <w:sz w:val="24"/>
                <w:szCs w:val="24"/>
              </w:rPr>
              <w:t xml:space="preserve">. № 9 «Черемушки» города </w:t>
            </w:r>
            <w:proofErr w:type="spellStart"/>
            <w:r w:rsidRPr="00B83D2D"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  <w:r w:rsidRPr="00B83D2D">
              <w:rPr>
                <w:rFonts w:ascii="Times New Roman" w:hAnsi="Times New Roman" w:cs="Times New Roman"/>
                <w:sz w:val="24"/>
                <w:szCs w:val="24"/>
              </w:rPr>
              <w:t>» от 22.12.2017 № 351-па), требуется постановка на государственный кадастровый учет. Удаленность от центра (здание администрации города) – 5.4 км</w:t>
            </w: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  <w:tc>
          <w:tcPr>
            <w:tcW w:w="4482" w:type="dxa"/>
          </w:tcPr>
          <w:p w:rsidR="00B02348" w:rsidRPr="00E45702" w:rsidRDefault="00B83D2D" w:rsidP="00B8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60.7407;</w:t>
            </w:r>
            <w:r w:rsidRPr="00B83D2D">
              <w:rPr>
                <w:rFonts w:ascii="Times New Roman" w:hAnsi="Times New Roman" w:cs="Times New Roman"/>
                <w:sz w:val="24"/>
                <w:szCs w:val="24"/>
              </w:rPr>
              <w:t xml:space="preserve"> 72.7487</w:t>
            </w: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Размещение инвестиционной площадки на интерактивной карте Югры, на промышленной карте Югры</w:t>
            </w:r>
          </w:p>
        </w:tc>
        <w:tc>
          <w:tcPr>
            <w:tcW w:w="4482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Интерактивная карта Югры</w:t>
            </w:r>
            <w:r w:rsidR="006456FB"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(в обработке)</w:t>
            </w:r>
          </w:p>
          <w:p w:rsidR="00B02348" w:rsidRPr="00E45702" w:rsidRDefault="00B02348" w:rsidP="006456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45702" w:rsidRDefault="00E45702"/>
    <w:p w:rsidR="00D71E01" w:rsidRDefault="00B83D2D">
      <w:r w:rsidRPr="00B83D2D">
        <w:rPr>
          <w:noProof/>
          <w:lang w:eastAsia="ru-RU"/>
        </w:rPr>
        <w:lastRenderedPageBreak/>
        <w:drawing>
          <wp:inline distT="0" distB="0" distL="0" distR="0">
            <wp:extent cx="5940425" cy="4237077"/>
            <wp:effectExtent l="0" t="0" r="0" b="0"/>
            <wp:docPr id="1" name="Рисунок 1" descr="C:\Users\NaumovaNA\Desktop\отр прислали площадки\Сним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movaNA\Desktop\отр прислали площадки\Снимок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E01" w:rsidSect="00EB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F55D0"/>
    <w:multiLevelType w:val="hybridMultilevel"/>
    <w:tmpl w:val="1394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AB1"/>
    <w:rsid w:val="000241AE"/>
    <w:rsid w:val="00035C3A"/>
    <w:rsid w:val="00037EF1"/>
    <w:rsid w:val="00052929"/>
    <w:rsid w:val="00056918"/>
    <w:rsid w:val="000973F6"/>
    <w:rsid w:val="00101B42"/>
    <w:rsid w:val="00163EE4"/>
    <w:rsid w:val="001A5DD1"/>
    <w:rsid w:val="001D07E4"/>
    <w:rsid w:val="001D31C3"/>
    <w:rsid w:val="00221280"/>
    <w:rsid w:val="0024606F"/>
    <w:rsid w:val="002A0DF4"/>
    <w:rsid w:val="002A615B"/>
    <w:rsid w:val="00332274"/>
    <w:rsid w:val="0044143A"/>
    <w:rsid w:val="00460151"/>
    <w:rsid w:val="00462577"/>
    <w:rsid w:val="004960D5"/>
    <w:rsid w:val="00496D5B"/>
    <w:rsid w:val="004A1BC7"/>
    <w:rsid w:val="004B5574"/>
    <w:rsid w:val="004D6423"/>
    <w:rsid w:val="00526398"/>
    <w:rsid w:val="00556736"/>
    <w:rsid w:val="005E27C3"/>
    <w:rsid w:val="005F2DD9"/>
    <w:rsid w:val="00612BEE"/>
    <w:rsid w:val="006456FB"/>
    <w:rsid w:val="00664269"/>
    <w:rsid w:val="00671C8C"/>
    <w:rsid w:val="00697D24"/>
    <w:rsid w:val="006E1925"/>
    <w:rsid w:val="00705840"/>
    <w:rsid w:val="00714D91"/>
    <w:rsid w:val="00751165"/>
    <w:rsid w:val="00754CC8"/>
    <w:rsid w:val="007C3306"/>
    <w:rsid w:val="007C38A4"/>
    <w:rsid w:val="007F0DC4"/>
    <w:rsid w:val="00804244"/>
    <w:rsid w:val="0081007E"/>
    <w:rsid w:val="0088629E"/>
    <w:rsid w:val="008C1AAB"/>
    <w:rsid w:val="008F31D2"/>
    <w:rsid w:val="008F3204"/>
    <w:rsid w:val="008F53F0"/>
    <w:rsid w:val="008F7804"/>
    <w:rsid w:val="009531BA"/>
    <w:rsid w:val="00A1316C"/>
    <w:rsid w:val="00A771FA"/>
    <w:rsid w:val="00A82EBB"/>
    <w:rsid w:val="00AE6FC8"/>
    <w:rsid w:val="00B02348"/>
    <w:rsid w:val="00B83D2D"/>
    <w:rsid w:val="00BA466F"/>
    <w:rsid w:val="00BB0C92"/>
    <w:rsid w:val="00BC3AB1"/>
    <w:rsid w:val="00C60390"/>
    <w:rsid w:val="00C61A7B"/>
    <w:rsid w:val="00C61CA1"/>
    <w:rsid w:val="00CA4B3B"/>
    <w:rsid w:val="00CC3836"/>
    <w:rsid w:val="00CE0FC5"/>
    <w:rsid w:val="00CE188C"/>
    <w:rsid w:val="00D06340"/>
    <w:rsid w:val="00D23DBE"/>
    <w:rsid w:val="00D449E6"/>
    <w:rsid w:val="00D475D2"/>
    <w:rsid w:val="00D71E01"/>
    <w:rsid w:val="00DD5B6E"/>
    <w:rsid w:val="00DF7ADC"/>
    <w:rsid w:val="00E371B2"/>
    <w:rsid w:val="00E45702"/>
    <w:rsid w:val="00E5187A"/>
    <w:rsid w:val="00E83657"/>
    <w:rsid w:val="00EB40D8"/>
    <w:rsid w:val="00EB6852"/>
    <w:rsid w:val="00F02714"/>
    <w:rsid w:val="00F4620F"/>
    <w:rsid w:val="00FA027B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AECD8-8BBE-471E-9F5E-9A0CBDAD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E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Керимова</dc:creator>
  <cp:lastModifiedBy>Надежда Наумова</cp:lastModifiedBy>
  <cp:revision>12</cp:revision>
  <dcterms:created xsi:type="dcterms:W3CDTF">2019-03-13T08:07:00Z</dcterms:created>
  <dcterms:modified xsi:type="dcterms:W3CDTF">2020-06-23T07:38:00Z</dcterms:modified>
</cp:coreProperties>
</file>