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68"/>
        <w:gridCol w:w="4397"/>
        <w:gridCol w:w="4482"/>
      </w:tblGrid>
      <w:tr w:rsidR="00E45702" w:rsidRPr="00E45702" w:rsidTr="00E45702">
        <w:tc>
          <w:tcPr>
            <w:tcW w:w="868" w:type="dxa"/>
          </w:tcPr>
          <w:p w:rsidR="00D71E01" w:rsidRPr="00E45702" w:rsidRDefault="00D71E01" w:rsidP="0022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7" w:type="dxa"/>
          </w:tcPr>
          <w:p w:rsidR="00D71E01" w:rsidRPr="00E45702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482" w:type="dxa"/>
          </w:tcPr>
          <w:p w:rsidR="00D71E01" w:rsidRPr="00E45702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E45702" w:rsidRPr="00E45702" w:rsidTr="00E45702">
        <w:tc>
          <w:tcPr>
            <w:tcW w:w="868" w:type="dxa"/>
          </w:tcPr>
          <w:p w:rsidR="00D71E01" w:rsidRPr="00E45702" w:rsidRDefault="00D71E01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71E01" w:rsidRPr="00E45702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инвестплощадки</w:t>
            </w:r>
            <w:proofErr w:type="spellEnd"/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 (проекта)</w:t>
            </w:r>
          </w:p>
        </w:tc>
        <w:tc>
          <w:tcPr>
            <w:tcW w:w="4482" w:type="dxa"/>
          </w:tcPr>
          <w:p w:rsidR="00D71E01" w:rsidRPr="00E45702" w:rsidRDefault="00AE6FC8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Производственная база по производству корпусной мебели</w:t>
            </w:r>
          </w:p>
        </w:tc>
      </w:tr>
      <w:tr w:rsidR="00E45702" w:rsidRPr="00E45702" w:rsidTr="00E45702">
        <w:tc>
          <w:tcPr>
            <w:tcW w:w="868" w:type="dxa"/>
          </w:tcPr>
          <w:p w:rsidR="00D71E01" w:rsidRPr="00E45702" w:rsidRDefault="00D71E01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71E01" w:rsidRPr="00E45702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проекта</w:t>
            </w:r>
          </w:p>
        </w:tc>
        <w:tc>
          <w:tcPr>
            <w:tcW w:w="4482" w:type="dxa"/>
          </w:tcPr>
          <w:p w:rsidR="00D71E01" w:rsidRPr="00E45702" w:rsidRDefault="009531BA" w:rsidP="00B0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Предназначено для размещения</w:t>
            </w:r>
            <w:r w:rsidR="00B02348"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(строительства)</w:t>
            </w: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FC8"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производственных </w:t>
            </w: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объектов,</w:t>
            </w:r>
            <w:r w:rsidR="00B02348"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</w:t>
            </w:r>
            <w:r w:rsidR="00AE6FC8" w:rsidRPr="00E45702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</w:p>
        </w:tc>
      </w:tr>
      <w:tr w:rsidR="00E45702" w:rsidRPr="00E45702" w:rsidTr="00E45702">
        <w:tc>
          <w:tcPr>
            <w:tcW w:w="868" w:type="dxa"/>
          </w:tcPr>
          <w:p w:rsidR="00D71E01" w:rsidRPr="00E45702" w:rsidRDefault="00D71E01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71E01" w:rsidRPr="00E45702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Расчетная сумма инвестиций (ориентировочно)</w:t>
            </w:r>
          </w:p>
        </w:tc>
        <w:tc>
          <w:tcPr>
            <w:tcW w:w="4482" w:type="dxa"/>
          </w:tcPr>
          <w:p w:rsidR="00D71E01" w:rsidRPr="00E45702" w:rsidRDefault="00BB0C92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 От 100,0 тыс.руб. и более.</w:t>
            </w:r>
          </w:p>
        </w:tc>
      </w:tr>
      <w:tr w:rsidR="00E45702" w:rsidRPr="00E45702" w:rsidTr="00E45702">
        <w:tc>
          <w:tcPr>
            <w:tcW w:w="868" w:type="dxa"/>
          </w:tcPr>
          <w:p w:rsidR="00D71E01" w:rsidRPr="00E45702" w:rsidRDefault="00D71E01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71E01" w:rsidRPr="00E45702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Местоположение (со ссылкой размещения на публичной кадастровой карте)</w:t>
            </w:r>
          </w:p>
        </w:tc>
        <w:tc>
          <w:tcPr>
            <w:tcW w:w="4482" w:type="dxa"/>
          </w:tcPr>
          <w:p w:rsidR="00D71E01" w:rsidRPr="00E45702" w:rsidRDefault="00AE6FC8" w:rsidP="00AE6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. № 10 «</w:t>
            </w:r>
            <w:proofErr w:type="spellStart"/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Мамонтово</w:t>
            </w:r>
            <w:proofErr w:type="spellEnd"/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», ул. Мамонтовская (бывшая территория СТГМ)</w:t>
            </w:r>
          </w:p>
        </w:tc>
      </w:tr>
      <w:tr w:rsidR="00E45702" w:rsidRPr="00E45702" w:rsidTr="00E45702">
        <w:tc>
          <w:tcPr>
            <w:tcW w:w="868" w:type="dxa"/>
          </w:tcPr>
          <w:p w:rsidR="00D71E01" w:rsidRPr="00E45702" w:rsidRDefault="00D71E01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71E01" w:rsidRPr="00E45702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482" w:type="dxa"/>
          </w:tcPr>
          <w:p w:rsidR="00FA027B" w:rsidRPr="00E45702" w:rsidRDefault="00AE6FC8" w:rsidP="00AE6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86:15:0101003</w:t>
            </w:r>
          </w:p>
        </w:tc>
      </w:tr>
      <w:tr w:rsidR="00E45702" w:rsidRPr="00E45702" w:rsidTr="00E45702">
        <w:tc>
          <w:tcPr>
            <w:tcW w:w="868" w:type="dxa"/>
          </w:tcPr>
          <w:p w:rsidR="00D71E01" w:rsidRPr="00E45702" w:rsidRDefault="00D71E01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71E01" w:rsidRPr="00E45702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Площадь территории инвестиционной площадки (проекта) – площадь земельного участка (га) или площадь помещения(кв.м.)</w:t>
            </w:r>
          </w:p>
        </w:tc>
        <w:tc>
          <w:tcPr>
            <w:tcW w:w="4482" w:type="dxa"/>
          </w:tcPr>
          <w:p w:rsidR="00D71E01" w:rsidRPr="00E45702" w:rsidRDefault="00AE6FC8" w:rsidP="00FA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7,00 </w:t>
            </w:r>
            <w:r w:rsidR="001A5DD1" w:rsidRPr="00E4570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E45702" w:rsidRPr="00E45702" w:rsidTr="00E45702">
        <w:tc>
          <w:tcPr>
            <w:tcW w:w="868" w:type="dxa"/>
          </w:tcPr>
          <w:p w:rsidR="00D71E01" w:rsidRPr="00E45702" w:rsidRDefault="00D71E01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71E01" w:rsidRPr="00E45702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Сроки освоения инвестиционной площадки </w:t>
            </w:r>
          </w:p>
        </w:tc>
        <w:tc>
          <w:tcPr>
            <w:tcW w:w="4482" w:type="dxa"/>
          </w:tcPr>
          <w:p w:rsidR="00D71E01" w:rsidRPr="00E45702" w:rsidRDefault="00BB0C92" w:rsidP="00AE6F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С 20</w:t>
            </w:r>
            <w:r w:rsidR="00AE6FC8" w:rsidRPr="00E457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D71E01" w:rsidRPr="00E457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45702" w:rsidRPr="00E45702" w:rsidTr="00E45702">
        <w:trPr>
          <w:trHeight w:val="1042"/>
        </w:trPr>
        <w:tc>
          <w:tcPr>
            <w:tcW w:w="868" w:type="dxa"/>
          </w:tcPr>
          <w:p w:rsidR="00D71E01" w:rsidRPr="00E45702" w:rsidRDefault="00D71E01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71E01" w:rsidRPr="00E45702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формы поддержки </w:t>
            </w:r>
          </w:p>
          <w:p w:rsidR="00D71E01" w:rsidRPr="00E45702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(финансовая, имущественная, информационно-консультативная)</w:t>
            </w:r>
          </w:p>
        </w:tc>
        <w:tc>
          <w:tcPr>
            <w:tcW w:w="4482" w:type="dxa"/>
          </w:tcPr>
          <w:p w:rsidR="00D71E01" w:rsidRPr="00E45702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  <w:r w:rsidR="00BB0C92" w:rsidRPr="00E45702">
              <w:rPr>
                <w:rFonts w:ascii="Times New Roman" w:hAnsi="Times New Roman" w:cs="Times New Roman"/>
                <w:sz w:val="24"/>
                <w:szCs w:val="24"/>
              </w:rPr>
              <w:t>, информационно-консультативная</w:t>
            </w:r>
          </w:p>
        </w:tc>
      </w:tr>
      <w:tr w:rsidR="00E45702" w:rsidRPr="00E45702" w:rsidTr="00E45702">
        <w:tc>
          <w:tcPr>
            <w:tcW w:w="868" w:type="dxa"/>
          </w:tcPr>
          <w:p w:rsidR="00D71E01" w:rsidRPr="00E45702" w:rsidRDefault="00D71E01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71E01" w:rsidRPr="00E45702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Ближайшие производственные или социальные объекты, расстояние до них (км).</w:t>
            </w:r>
          </w:p>
        </w:tc>
        <w:tc>
          <w:tcPr>
            <w:tcW w:w="4482" w:type="dxa"/>
          </w:tcPr>
          <w:p w:rsidR="00D71E01" w:rsidRPr="00E45702" w:rsidRDefault="006456FB" w:rsidP="0064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центра </w:t>
            </w: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 – 4,4 км</w:t>
            </w:r>
          </w:p>
        </w:tc>
      </w:tr>
      <w:tr w:rsidR="00E45702" w:rsidRPr="00E45702" w:rsidTr="00E45702">
        <w:tc>
          <w:tcPr>
            <w:tcW w:w="868" w:type="dxa"/>
          </w:tcPr>
          <w:p w:rsidR="00D71E01" w:rsidRPr="00E45702" w:rsidRDefault="00D71E01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71E01" w:rsidRPr="00E45702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участок, недвижимость (помещение)</w:t>
            </w:r>
          </w:p>
        </w:tc>
        <w:tc>
          <w:tcPr>
            <w:tcW w:w="4482" w:type="dxa"/>
          </w:tcPr>
          <w:p w:rsidR="009531BA" w:rsidRPr="00E45702" w:rsidRDefault="009531BA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аукциона </w:t>
            </w:r>
          </w:p>
          <w:p w:rsidR="00D71E01" w:rsidRPr="00E45702" w:rsidRDefault="009531BA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по продаже права на заключение договора аренды земельного участка</w:t>
            </w:r>
          </w:p>
        </w:tc>
      </w:tr>
      <w:tr w:rsidR="00E45702" w:rsidRPr="00E45702" w:rsidTr="00E45702">
        <w:tc>
          <w:tcPr>
            <w:tcW w:w="868" w:type="dxa"/>
          </w:tcPr>
          <w:p w:rsidR="00D71E01" w:rsidRPr="00E45702" w:rsidRDefault="00D71E01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D71E01" w:rsidRPr="00E45702" w:rsidRDefault="00D71E01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назначение инвестиционной площадки </w:t>
            </w:r>
          </w:p>
        </w:tc>
        <w:tc>
          <w:tcPr>
            <w:tcW w:w="4482" w:type="dxa"/>
          </w:tcPr>
          <w:p w:rsidR="00D71E01" w:rsidRPr="00E45702" w:rsidRDefault="00B02348" w:rsidP="00B0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е (строительство</w:t>
            </w: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) производственных объектов, </w:t>
            </w:r>
            <w:proofErr w:type="gramStart"/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производственных  баз</w:t>
            </w:r>
            <w:proofErr w:type="gramEnd"/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45702" w:rsidRPr="00E45702" w:rsidTr="00E45702">
        <w:tc>
          <w:tcPr>
            <w:tcW w:w="868" w:type="dxa"/>
          </w:tcPr>
          <w:p w:rsidR="009531BA" w:rsidRPr="00E45702" w:rsidRDefault="009531BA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9531BA" w:rsidRPr="00E45702" w:rsidRDefault="009531BA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Тип площадки</w:t>
            </w:r>
          </w:p>
        </w:tc>
        <w:tc>
          <w:tcPr>
            <w:tcW w:w="4482" w:type="dxa"/>
          </w:tcPr>
          <w:p w:rsidR="009531BA" w:rsidRPr="00E45702" w:rsidRDefault="009531BA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Гринфилд</w:t>
            </w:r>
            <w:proofErr w:type="spellEnd"/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1BA" w:rsidRPr="00E45702" w:rsidRDefault="009531BA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Описание: Рельеф участка относительно ровный, частично покрыт растительностью</w:t>
            </w:r>
          </w:p>
        </w:tc>
      </w:tr>
      <w:tr w:rsidR="00E45702" w:rsidRPr="00E45702" w:rsidTr="00E45702">
        <w:tc>
          <w:tcPr>
            <w:tcW w:w="868" w:type="dxa"/>
          </w:tcPr>
          <w:p w:rsidR="00B02348" w:rsidRPr="00E45702" w:rsidRDefault="00B02348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B02348" w:rsidRPr="00E45702" w:rsidRDefault="00B02348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инфраструктуры, другие условия:</w:t>
            </w:r>
          </w:p>
        </w:tc>
        <w:tc>
          <w:tcPr>
            <w:tcW w:w="4482" w:type="dxa"/>
          </w:tcPr>
          <w:p w:rsidR="00B02348" w:rsidRPr="00E45702" w:rsidRDefault="00B02348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348" w:rsidRPr="00E45702" w:rsidRDefault="00B02348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02" w:rsidRPr="00E45702" w:rsidTr="00E45702">
        <w:tc>
          <w:tcPr>
            <w:tcW w:w="868" w:type="dxa"/>
          </w:tcPr>
          <w:p w:rsidR="00B02348" w:rsidRPr="00E45702" w:rsidRDefault="00B02348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B02348" w:rsidRPr="00E45702" w:rsidRDefault="00B02348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- водоснабжением;</w:t>
            </w:r>
          </w:p>
        </w:tc>
        <w:tc>
          <w:tcPr>
            <w:tcW w:w="4482" w:type="dxa"/>
            <w:vMerge w:val="restart"/>
          </w:tcPr>
          <w:p w:rsidR="00B02348" w:rsidRPr="00E45702" w:rsidRDefault="00B02348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Информация о точках подключения к объектам энергетической и коммунальной инфраструктуры и другие условия будут определены после установления нагрузок.</w:t>
            </w:r>
          </w:p>
        </w:tc>
      </w:tr>
      <w:tr w:rsidR="00E45702" w:rsidRPr="00E45702" w:rsidTr="00E45702">
        <w:tc>
          <w:tcPr>
            <w:tcW w:w="868" w:type="dxa"/>
          </w:tcPr>
          <w:p w:rsidR="00B02348" w:rsidRPr="00E45702" w:rsidRDefault="00B02348" w:rsidP="00D71E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B02348" w:rsidRPr="00E45702" w:rsidRDefault="00B02348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- теплоснабжением;</w:t>
            </w:r>
          </w:p>
        </w:tc>
        <w:tc>
          <w:tcPr>
            <w:tcW w:w="4482" w:type="dxa"/>
            <w:vMerge/>
          </w:tcPr>
          <w:p w:rsidR="00B02348" w:rsidRPr="00E45702" w:rsidRDefault="00B02348" w:rsidP="00E8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02" w:rsidRPr="00E45702" w:rsidTr="00E45702">
        <w:tc>
          <w:tcPr>
            <w:tcW w:w="868" w:type="dxa"/>
          </w:tcPr>
          <w:p w:rsidR="00B02348" w:rsidRPr="00E45702" w:rsidRDefault="00B02348" w:rsidP="00B023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B02348" w:rsidRPr="00E45702" w:rsidRDefault="00B02348" w:rsidP="00B0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- канализацией;</w:t>
            </w:r>
          </w:p>
        </w:tc>
        <w:tc>
          <w:tcPr>
            <w:tcW w:w="4482" w:type="dxa"/>
            <w:vMerge/>
          </w:tcPr>
          <w:p w:rsidR="00B02348" w:rsidRPr="00E45702" w:rsidRDefault="00B02348" w:rsidP="00B0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02" w:rsidRPr="00E45702" w:rsidTr="00E45702">
        <w:tc>
          <w:tcPr>
            <w:tcW w:w="868" w:type="dxa"/>
          </w:tcPr>
          <w:p w:rsidR="00B02348" w:rsidRPr="00E45702" w:rsidRDefault="00B02348" w:rsidP="00B023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B02348" w:rsidRPr="00E45702" w:rsidRDefault="00B02348" w:rsidP="00B0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- газоснабжения;</w:t>
            </w:r>
          </w:p>
        </w:tc>
        <w:tc>
          <w:tcPr>
            <w:tcW w:w="4482" w:type="dxa"/>
            <w:vMerge/>
          </w:tcPr>
          <w:p w:rsidR="00B02348" w:rsidRPr="00E45702" w:rsidRDefault="00B02348" w:rsidP="00B0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02" w:rsidRPr="00E45702" w:rsidTr="00E45702">
        <w:tc>
          <w:tcPr>
            <w:tcW w:w="868" w:type="dxa"/>
          </w:tcPr>
          <w:p w:rsidR="00B02348" w:rsidRPr="00E45702" w:rsidRDefault="00B02348" w:rsidP="00B023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B02348" w:rsidRPr="00E45702" w:rsidRDefault="00B02348" w:rsidP="00B0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- электроэнергией;</w:t>
            </w:r>
          </w:p>
        </w:tc>
        <w:tc>
          <w:tcPr>
            <w:tcW w:w="4482" w:type="dxa"/>
          </w:tcPr>
          <w:p w:rsidR="00B02348" w:rsidRPr="00E45702" w:rsidRDefault="00B02348" w:rsidP="00B0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Электроснабжение осуществляется от нескольких трансформаторных подстанций, мощностью 10/0,4 </w:t>
            </w:r>
            <w:proofErr w:type="spellStart"/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, соединенных воздушной линией электропередачи 10 </w:t>
            </w:r>
            <w:proofErr w:type="spellStart"/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АО «ЮТЭК-</w:t>
            </w:r>
            <w:proofErr w:type="spellStart"/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Пыть</w:t>
            </w:r>
            <w:proofErr w:type="spellEnd"/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»: т. (3463) 42-88-41, yutecpy@mail.ru</w:t>
            </w:r>
          </w:p>
        </w:tc>
      </w:tr>
      <w:tr w:rsidR="00E45702" w:rsidRPr="00E45702" w:rsidTr="00E45702">
        <w:tc>
          <w:tcPr>
            <w:tcW w:w="868" w:type="dxa"/>
          </w:tcPr>
          <w:p w:rsidR="00B02348" w:rsidRPr="00E45702" w:rsidRDefault="00B02348" w:rsidP="00B023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B02348" w:rsidRPr="00E45702" w:rsidRDefault="00B02348" w:rsidP="00B0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- связи;</w:t>
            </w:r>
          </w:p>
        </w:tc>
        <w:tc>
          <w:tcPr>
            <w:tcW w:w="4482" w:type="dxa"/>
          </w:tcPr>
          <w:p w:rsidR="00B02348" w:rsidRPr="00E45702" w:rsidRDefault="00B02348" w:rsidP="0064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интернет и сотовой связи </w:t>
            </w:r>
            <w:r w:rsidRPr="00E45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доступных операторов (МТС, Билайн, МегаФон, Теле2, Ростелеком). Возможность подключения связи, в том числе интернет-подключение ПАО «Ростелеком» (т.8-800-301-04-92). Стоимость подключения зависит от количества номеров и желаемых требований.</w:t>
            </w:r>
          </w:p>
        </w:tc>
      </w:tr>
      <w:tr w:rsidR="00E45702" w:rsidRPr="00E45702" w:rsidTr="00E45702">
        <w:tc>
          <w:tcPr>
            <w:tcW w:w="868" w:type="dxa"/>
          </w:tcPr>
          <w:p w:rsidR="00B02348" w:rsidRPr="00E45702" w:rsidRDefault="00B02348" w:rsidP="00B023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B02348" w:rsidRPr="00E45702" w:rsidRDefault="00B02348" w:rsidP="00B0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 инвестиционной площадки</w:t>
            </w:r>
          </w:p>
          <w:p w:rsidR="00B02348" w:rsidRPr="00E45702" w:rsidRDefault="00B02348" w:rsidP="00B0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- удаленность от центра города;</w:t>
            </w:r>
          </w:p>
          <w:p w:rsidR="00B02348" w:rsidRPr="00E45702" w:rsidRDefault="00B02348" w:rsidP="00B0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- от железнодорожной станции;</w:t>
            </w:r>
          </w:p>
          <w:p w:rsidR="00B02348" w:rsidRPr="00E45702" w:rsidRDefault="00B02348" w:rsidP="00B0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- от аэропорта;</w:t>
            </w:r>
          </w:p>
          <w:p w:rsidR="00B02348" w:rsidRPr="00E45702" w:rsidRDefault="00B02348" w:rsidP="00B0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- от автомагистрали</w:t>
            </w:r>
          </w:p>
        </w:tc>
        <w:tc>
          <w:tcPr>
            <w:tcW w:w="4482" w:type="dxa"/>
          </w:tcPr>
          <w:p w:rsidR="00B02348" w:rsidRPr="00E45702" w:rsidRDefault="006456FB" w:rsidP="00B0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К земельному участку </w:t>
            </w:r>
            <w:proofErr w:type="gramStart"/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примыкает  автомобильная</w:t>
            </w:r>
            <w:proofErr w:type="gramEnd"/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 дорога ул. Мамонтовская. Дорога 4 категории. Состояние - хорошее.</w:t>
            </w:r>
          </w:p>
          <w:p w:rsidR="006456FB" w:rsidRPr="00E45702" w:rsidRDefault="006456FB" w:rsidP="00B0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Расстояние до ближайших железнодорожных путей Свердловской ж/</w:t>
            </w:r>
            <w:proofErr w:type="gramStart"/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д  АО</w:t>
            </w:r>
            <w:proofErr w:type="gramEnd"/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 "РЖД" -4.1 км. До ж/д станции г. </w:t>
            </w:r>
            <w:proofErr w:type="spellStart"/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 - 4.5 км.</w:t>
            </w:r>
          </w:p>
          <w:p w:rsidR="006456FB" w:rsidRPr="00E45702" w:rsidRDefault="006456FB" w:rsidP="00B0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регионального </w:t>
            </w:r>
            <w:proofErr w:type="gramStart"/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центра  -</w:t>
            </w:r>
            <w:proofErr w:type="gramEnd"/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 260 км. </w:t>
            </w:r>
          </w:p>
        </w:tc>
      </w:tr>
      <w:tr w:rsidR="00E45702" w:rsidRPr="00E45702" w:rsidTr="00E45702">
        <w:tc>
          <w:tcPr>
            <w:tcW w:w="868" w:type="dxa"/>
          </w:tcPr>
          <w:p w:rsidR="00B02348" w:rsidRPr="00E45702" w:rsidRDefault="00B02348" w:rsidP="00B023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B02348" w:rsidRPr="00E45702" w:rsidRDefault="00B02348" w:rsidP="00B0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Наличие санитарно-защитных зон, зон с особыми условиями использования территории, класс опасности объекта (вид зоны)</w:t>
            </w:r>
          </w:p>
        </w:tc>
        <w:tc>
          <w:tcPr>
            <w:tcW w:w="4482" w:type="dxa"/>
          </w:tcPr>
          <w:p w:rsidR="00B02348" w:rsidRPr="00E45702" w:rsidRDefault="006456FB" w:rsidP="00B0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Территория расположена в зоне производственно-коммунальных объектов IV-V классов опасности (П-3).</w:t>
            </w:r>
          </w:p>
        </w:tc>
      </w:tr>
      <w:tr w:rsidR="00E45702" w:rsidRPr="00E45702" w:rsidTr="00E45702">
        <w:tc>
          <w:tcPr>
            <w:tcW w:w="868" w:type="dxa"/>
          </w:tcPr>
          <w:p w:rsidR="00B02348" w:rsidRPr="00E45702" w:rsidRDefault="00B02348" w:rsidP="00B023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B02348" w:rsidRPr="00E45702" w:rsidRDefault="00B02348" w:rsidP="00B0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4482" w:type="dxa"/>
          </w:tcPr>
          <w:p w:rsidR="00B02348" w:rsidRPr="00E45702" w:rsidRDefault="006456FB" w:rsidP="0064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территория города. Земельный участок не сформирован, не обеспечен инженерной инфраструктурой. </w:t>
            </w:r>
          </w:p>
        </w:tc>
      </w:tr>
      <w:tr w:rsidR="00E45702" w:rsidRPr="00E45702" w:rsidTr="00E45702">
        <w:tc>
          <w:tcPr>
            <w:tcW w:w="868" w:type="dxa"/>
          </w:tcPr>
          <w:p w:rsidR="00B02348" w:rsidRPr="00E45702" w:rsidRDefault="00B02348" w:rsidP="00B023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B02348" w:rsidRPr="00E45702" w:rsidRDefault="00B02348" w:rsidP="00B0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</w:t>
            </w:r>
          </w:p>
        </w:tc>
        <w:tc>
          <w:tcPr>
            <w:tcW w:w="4482" w:type="dxa"/>
          </w:tcPr>
          <w:p w:rsidR="00B02348" w:rsidRPr="00E45702" w:rsidRDefault="006456FB" w:rsidP="0064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60.7619; 72.7593</w:t>
            </w:r>
          </w:p>
        </w:tc>
      </w:tr>
      <w:tr w:rsidR="00E45702" w:rsidRPr="00E45702" w:rsidTr="00E45702">
        <w:tc>
          <w:tcPr>
            <w:tcW w:w="868" w:type="dxa"/>
          </w:tcPr>
          <w:p w:rsidR="00B02348" w:rsidRPr="00E45702" w:rsidRDefault="00B02348" w:rsidP="00B023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B02348" w:rsidRPr="00E45702" w:rsidRDefault="00B02348" w:rsidP="00B0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Размещение инвестиционной площадки на интерактивной карте Югры, на промышленной карте Югры</w:t>
            </w:r>
          </w:p>
        </w:tc>
        <w:tc>
          <w:tcPr>
            <w:tcW w:w="4482" w:type="dxa"/>
          </w:tcPr>
          <w:p w:rsidR="00B02348" w:rsidRPr="00E45702" w:rsidRDefault="00B02348" w:rsidP="00B0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5702">
              <w:rPr>
                <w:rFonts w:ascii="Times New Roman" w:hAnsi="Times New Roman" w:cs="Times New Roman"/>
                <w:sz w:val="24"/>
                <w:szCs w:val="24"/>
              </w:rPr>
              <w:t>Интерактивная карта Югры</w:t>
            </w:r>
            <w:r w:rsidR="006456FB" w:rsidRPr="00E45702">
              <w:rPr>
                <w:rFonts w:ascii="Times New Roman" w:hAnsi="Times New Roman" w:cs="Times New Roman"/>
                <w:sz w:val="24"/>
                <w:szCs w:val="24"/>
              </w:rPr>
              <w:t xml:space="preserve"> (в обработке)</w:t>
            </w:r>
          </w:p>
          <w:p w:rsidR="00B02348" w:rsidRPr="00E45702" w:rsidRDefault="00B02348" w:rsidP="006456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45702" w:rsidRDefault="00E45702"/>
    <w:p w:rsidR="00D71E01" w:rsidRDefault="00E45702">
      <w:r w:rsidRPr="00E45702">
        <w:rPr>
          <w:noProof/>
          <w:lang w:eastAsia="ru-RU"/>
        </w:rPr>
        <w:drawing>
          <wp:inline distT="0" distB="0" distL="0" distR="0">
            <wp:extent cx="5940425" cy="3570346"/>
            <wp:effectExtent l="0" t="0" r="0" b="0"/>
            <wp:docPr id="2" name="Рисунок 2" descr="C:\Users\NaumovaNA\Desktop\отр прислали площадки\Сним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movaNA\Desktop\отр прислали площадки\Снимок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E01" w:rsidSect="00EB6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F55D0"/>
    <w:multiLevelType w:val="hybridMultilevel"/>
    <w:tmpl w:val="13948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AB1"/>
    <w:rsid w:val="000241AE"/>
    <w:rsid w:val="00035C3A"/>
    <w:rsid w:val="00037EF1"/>
    <w:rsid w:val="00052929"/>
    <w:rsid w:val="00056918"/>
    <w:rsid w:val="000973F6"/>
    <w:rsid w:val="00101B42"/>
    <w:rsid w:val="00163EE4"/>
    <w:rsid w:val="001A5DD1"/>
    <w:rsid w:val="001D07E4"/>
    <w:rsid w:val="001D31C3"/>
    <w:rsid w:val="00221280"/>
    <w:rsid w:val="0024606F"/>
    <w:rsid w:val="002A0DF4"/>
    <w:rsid w:val="00332274"/>
    <w:rsid w:val="0044143A"/>
    <w:rsid w:val="00460151"/>
    <w:rsid w:val="00462577"/>
    <w:rsid w:val="004960D5"/>
    <w:rsid w:val="00496D5B"/>
    <w:rsid w:val="004A1BC7"/>
    <w:rsid w:val="004B5574"/>
    <w:rsid w:val="004D6423"/>
    <w:rsid w:val="00526398"/>
    <w:rsid w:val="00556736"/>
    <w:rsid w:val="005E27C3"/>
    <w:rsid w:val="005F2DD9"/>
    <w:rsid w:val="00612BEE"/>
    <w:rsid w:val="006456FB"/>
    <w:rsid w:val="00664269"/>
    <w:rsid w:val="00671C8C"/>
    <w:rsid w:val="00697D24"/>
    <w:rsid w:val="006E1925"/>
    <w:rsid w:val="00705840"/>
    <w:rsid w:val="00714D91"/>
    <w:rsid w:val="00751165"/>
    <w:rsid w:val="00754CC8"/>
    <w:rsid w:val="007C3306"/>
    <w:rsid w:val="007C38A4"/>
    <w:rsid w:val="007F0DC4"/>
    <w:rsid w:val="00804244"/>
    <w:rsid w:val="0081007E"/>
    <w:rsid w:val="0088629E"/>
    <w:rsid w:val="008C1AAB"/>
    <w:rsid w:val="008F31D2"/>
    <w:rsid w:val="008F3204"/>
    <w:rsid w:val="008F53F0"/>
    <w:rsid w:val="008F7804"/>
    <w:rsid w:val="009531BA"/>
    <w:rsid w:val="00A1316C"/>
    <w:rsid w:val="00A771FA"/>
    <w:rsid w:val="00A82EBB"/>
    <w:rsid w:val="00AE6FC8"/>
    <w:rsid w:val="00B02348"/>
    <w:rsid w:val="00BA466F"/>
    <w:rsid w:val="00BB0C92"/>
    <w:rsid w:val="00BC3AB1"/>
    <w:rsid w:val="00C60390"/>
    <w:rsid w:val="00C61A7B"/>
    <w:rsid w:val="00C61CA1"/>
    <w:rsid w:val="00CA4B3B"/>
    <w:rsid w:val="00CC3836"/>
    <w:rsid w:val="00CE0FC5"/>
    <w:rsid w:val="00CE188C"/>
    <w:rsid w:val="00D06340"/>
    <w:rsid w:val="00D23DBE"/>
    <w:rsid w:val="00D449E6"/>
    <w:rsid w:val="00D475D2"/>
    <w:rsid w:val="00D71E01"/>
    <w:rsid w:val="00DD5B6E"/>
    <w:rsid w:val="00DF7ADC"/>
    <w:rsid w:val="00E371B2"/>
    <w:rsid w:val="00E45702"/>
    <w:rsid w:val="00E5187A"/>
    <w:rsid w:val="00E83657"/>
    <w:rsid w:val="00EB40D8"/>
    <w:rsid w:val="00EB6852"/>
    <w:rsid w:val="00F02714"/>
    <w:rsid w:val="00F4620F"/>
    <w:rsid w:val="00FA027B"/>
    <w:rsid w:val="00FD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AECD8-8BBE-471E-9F5E-9A0CBDAD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E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1E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Керимова</dc:creator>
  <cp:lastModifiedBy>Надежда Наумова</cp:lastModifiedBy>
  <cp:revision>11</cp:revision>
  <dcterms:created xsi:type="dcterms:W3CDTF">2019-03-13T08:07:00Z</dcterms:created>
  <dcterms:modified xsi:type="dcterms:W3CDTF">2020-06-23T07:09:00Z</dcterms:modified>
</cp:coreProperties>
</file>