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D18B5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A70CC8"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997082">
        <w:rPr>
          <w:rFonts w:ascii="Times New Roman" w:eastAsia="Calibri" w:hAnsi="Times New Roman" w:cs="Times New Roman"/>
          <w:sz w:val="24"/>
          <w:szCs w:val="24"/>
        </w:rPr>
        <w:t>86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FD18B5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FD18B5">
        <w:rPr>
          <w:rFonts w:ascii="Times New Roman" w:eastAsia="Calibri" w:hAnsi="Times New Roman" w:cs="Times New Roman"/>
          <w:sz w:val="26"/>
          <w:szCs w:val="24"/>
        </w:rPr>
        <w:t>О проведении межведомственной профилактической операции «Подросток» на территории города Пыть-Яха в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FD18B5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</w:p>
    <w:p w:rsidR="00D108F5" w:rsidRPr="00715AB5" w:rsidRDefault="00FD18B5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4"/>
        </w:rPr>
        <w:t>Во исполнение Постановления комиссии по делам несовершеннолетних и защите их прав при Правительстве Ханты-Мансийского автономного округа – Югры от 14.12.2017 № 112 «О результатах проведения на территории Ханты-Мансийского автономного округа – Югры в 2017 году межведомственной профилактической операции «Подросток»», в целях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положении,</w:t>
      </w:r>
      <w:r>
        <w:rPr>
          <w:rFonts w:ascii="Times New Roman" w:hAnsi="Times New Roman"/>
          <w:sz w:val="26"/>
          <w:szCs w:val="24"/>
        </w:rPr>
        <w:t xml:space="preserve"> </w:t>
      </w:r>
      <w:r w:rsidR="00D108F5" w:rsidRPr="00715AB5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</w:t>
      </w:r>
      <w:r w:rsidR="00D108F5" w:rsidRPr="00715AB5">
        <w:rPr>
          <w:rFonts w:ascii="Times New Roman" w:hAnsi="Times New Roman"/>
          <w:sz w:val="26"/>
          <w:szCs w:val="26"/>
        </w:rPr>
        <w:lastRenderedPageBreak/>
        <w:t>осуществлению деятельности комиссии по делам несовершеннолетних и защите их прав»,</w:t>
      </w:r>
    </w:p>
    <w:p w:rsidR="00D108F5" w:rsidRPr="00715AB5" w:rsidRDefault="00D108F5" w:rsidP="00CC782C">
      <w:pPr>
        <w:spacing w:before="84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МУНИЦИПАЛЬНАЯ КОМИССИЯ ПОСТАНОВИЛА:</w:t>
      </w:r>
    </w:p>
    <w:p w:rsidR="00FD18B5" w:rsidRPr="00FD18B5" w:rsidRDefault="00FD18B5" w:rsidP="00846FBC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Провести на территории города Пыть-Яха межведомственную профилактическую операцию «Подросток» в период с 01.06.20</w:t>
      </w:r>
      <w:r>
        <w:rPr>
          <w:rFonts w:ascii="Times New Roman" w:hAnsi="Times New Roman"/>
          <w:sz w:val="26"/>
          <w:szCs w:val="26"/>
        </w:rPr>
        <w:t>20</w:t>
      </w:r>
      <w:r w:rsidRPr="00FD18B5">
        <w:rPr>
          <w:rFonts w:ascii="Times New Roman" w:hAnsi="Times New Roman"/>
          <w:sz w:val="26"/>
          <w:szCs w:val="26"/>
        </w:rPr>
        <w:t xml:space="preserve"> по 30.09.20</w:t>
      </w:r>
      <w:r>
        <w:rPr>
          <w:rFonts w:ascii="Times New Roman" w:hAnsi="Times New Roman"/>
          <w:sz w:val="26"/>
          <w:szCs w:val="26"/>
        </w:rPr>
        <w:t>20</w:t>
      </w:r>
      <w:r w:rsidRPr="00FD18B5">
        <w:rPr>
          <w:rFonts w:ascii="Times New Roman" w:hAnsi="Times New Roman"/>
          <w:sz w:val="26"/>
          <w:szCs w:val="26"/>
        </w:rPr>
        <w:t>.</w:t>
      </w:r>
    </w:p>
    <w:p w:rsidR="00FD18B5" w:rsidRPr="00FD18B5" w:rsidRDefault="00FD18B5" w:rsidP="00846FBC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Определить основные задачи межведомственной профилактической операции «Подросток»:</w:t>
      </w:r>
    </w:p>
    <w:p w:rsidR="00FD18B5" w:rsidRPr="00FD18B5" w:rsidRDefault="00FD18B5" w:rsidP="00846FBC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Выявление фактов совершения противоправных и антиобщественных действий и принятие мер по устранению причин и условий, им способствовавших;</w:t>
      </w:r>
    </w:p>
    <w:p w:rsidR="00FD18B5" w:rsidRPr="00FD18B5" w:rsidRDefault="00FD18B5" w:rsidP="00846FBC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Обеспечение полной занятости несовершеннолетних, находящихся в социально опасном положении;</w:t>
      </w:r>
    </w:p>
    <w:p w:rsidR="00FD18B5" w:rsidRPr="00FD18B5" w:rsidRDefault="00FD18B5" w:rsidP="00846FBC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Осуществление ежемесячного информирования родителей (законных представителей) несовершеннолетних о вариантах занятости несовершеннолетних в свободное от учебы время, в летний период.</w:t>
      </w:r>
    </w:p>
    <w:p w:rsidR="00FD18B5" w:rsidRPr="00FD18B5" w:rsidRDefault="00FD18B5" w:rsidP="00846FBC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Утвердить состав рабочей группы по подготовке и проведению межведомственной профилактической операции «Подросток» (Приложение 1).</w:t>
      </w:r>
    </w:p>
    <w:p w:rsidR="00FD18B5" w:rsidRPr="00FD18B5" w:rsidRDefault="00FD18B5" w:rsidP="00846FBC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Начальнику отдела по обеспечению деятельности муниципальной комиссии по делам несовершеннолетних и защите и прав администрации города Пыть-Яха (</w:t>
      </w:r>
      <w:proofErr w:type="spellStart"/>
      <w:r w:rsidRPr="00FD18B5">
        <w:rPr>
          <w:rFonts w:ascii="Times New Roman" w:hAnsi="Times New Roman"/>
          <w:sz w:val="26"/>
          <w:szCs w:val="26"/>
        </w:rPr>
        <w:t>А.А.Устинов</w:t>
      </w:r>
      <w:proofErr w:type="spellEnd"/>
      <w:r w:rsidRPr="00FD18B5">
        <w:rPr>
          <w:rFonts w:ascii="Times New Roman" w:hAnsi="Times New Roman"/>
          <w:sz w:val="26"/>
          <w:szCs w:val="26"/>
        </w:rPr>
        <w:t>) совместно с рабочей группой:</w:t>
      </w:r>
    </w:p>
    <w:p w:rsidR="00FD18B5" w:rsidRPr="00FD18B5" w:rsidRDefault="00FD18B5" w:rsidP="00846FBC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Определить план поэтапных специализированных мероприятий межведомственной профилактической операции «Подросток» и представить на утверждение муниципальной комиссии в срок до 2</w:t>
      </w:r>
      <w:r w:rsidR="00997082">
        <w:rPr>
          <w:rFonts w:ascii="Times New Roman" w:hAnsi="Times New Roman"/>
          <w:sz w:val="26"/>
          <w:szCs w:val="26"/>
        </w:rPr>
        <w:t>7</w:t>
      </w:r>
      <w:r w:rsidRPr="00FD18B5">
        <w:rPr>
          <w:rFonts w:ascii="Times New Roman" w:hAnsi="Times New Roman"/>
          <w:sz w:val="26"/>
          <w:szCs w:val="26"/>
        </w:rPr>
        <w:t>.05.20</w:t>
      </w:r>
      <w:r>
        <w:rPr>
          <w:rFonts w:ascii="Times New Roman" w:hAnsi="Times New Roman"/>
          <w:sz w:val="26"/>
          <w:szCs w:val="26"/>
        </w:rPr>
        <w:t>20</w:t>
      </w:r>
      <w:r w:rsidRPr="00FD18B5">
        <w:rPr>
          <w:rFonts w:ascii="Times New Roman" w:hAnsi="Times New Roman"/>
          <w:sz w:val="26"/>
          <w:szCs w:val="26"/>
        </w:rPr>
        <w:t>;</w:t>
      </w:r>
    </w:p>
    <w:p w:rsidR="00FD18B5" w:rsidRPr="00FD18B5" w:rsidRDefault="00FD18B5" w:rsidP="00846FBC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Разработать график рейдовых мероприятий и представить на утверждение муниципальной комиссии в срок до 2</w:t>
      </w:r>
      <w:r w:rsidR="00997082">
        <w:rPr>
          <w:rFonts w:ascii="Times New Roman" w:hAnsi="Times New Roman"/>
          <w:sz w:val="26"/>
          <w:szCs w:val="26"/>
        </w:rPr>
        <w:t>7</w:t>
      </w:r>
      <w:r w:rsidRPr="00FD18B5">
        <w:rPr>
          <w:rFonts w:ascii="Times New Roman" w:hAnsi="Times New Roman"/>
          <w:sz w:val="26"/>
          <w:szCs w:val="26"/>
        </w:rPr>
        <w:t>.05.20</w:t>
      </w:r>
      <w:r>
        <w:rPr>
          <w:rFonts w:ascii="Times New Roman" w:hAnsi="Times New Roman"/>
          <w:sz w:val="26"/>
          <w:szCs w:val="26"/>
        </w:rPr>
        <w:t>20</w:t>
      </w:r>
      <w:r w:rsidRPr="00FD18B5">
        <w:rPr>
          <w:rFonts w:ascii="Times New Roman" w:hAnsi="Times New Roman"/>
          <w:sz w:val="26"/>
          <w:szCs w:val="26"/>
        </w:rPr>
        <w:t>;</w:t>
      </w:r>
    </w:p>
    <w:p w:rsidR="00FD18B5" w:rsidRPr="00FD18B5" w:rsidRDefault="00FD18B5" w:rsidP="00846FBC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 xml:space="preserve">Обеспечить размещение </w:t>
      </w:r>
      <w:r w:rsidRPr="002B6A1B">
        <w:rPr>
          <w:rFonts w:ascii="Times New Roman" w:hAnsi="Times New Roman"/>
          <w:sz w:val="26"/>
          <w:szCs w:val="26"/>
        </w:rPr>
        <w:t>данного</w:t>
      </w:r>
      <w:r w:rsidRPr="00FD18B5">
        <w:rPr>
          <w:rFonts w:ascii="Times New Roman" w:hAnsi="Times New Roman"/>
          <w:sz w:val="26"/>
          <w:szCs w:val="26"/>
        </w:rPr>
        <w:t xml:space="preserve"> постановления муниципальной комиссии на официальном сайте администрации города Пыть-Яха в срок до </w:t>
      </w:r>
      <w:r w:rsidR="00E36C31">
        <w:rPr>
          <w:rFonts w:ascii="Times New Roman" w:hAnsi="Times New Roman"/>
          <w:sz w:val="26"/>
          <w:szCs w:val="26"/>
        </w:rPr>
        <w:t>0</w:t>
      </w:r>
      <w:r w:rsidR="00997082">
        <w:rPr>
          <w:rFonts w:ascii="Times New Roman" w:hAnsi="Times New Roman"/>
          <w:sz w:val="26"/>
          <w:szCs w:val="26"/>
        </w:rPr>
        <w:t>1</w:t>
      </w:r>
      <w:r w:rsidRPr="00FD18B5">
        <w:rPr>
          <w:rFonts w:ascii="Times New Roman" w:hAnsi="Times New Roman"/>
          <w:sz w:val="26"/>
          <w:szCs w:val="26"/>
        </w:rPr>
        <w:t>.05.20</w:t>
      </w:r>
      <w:r>
        <w:rPr>
          <w:rFonts w:ascii="Times New Roman" w:hAnsi="Times New Roman"/>
          <w:sz w:val="26"/>
          <w:szCs w:val="26"/>
        </w:rPr>
        <w:t>20</w:t>
      </w:r>
      <w:r w:rsidRPr="00FD18B5">
        <w:rPr>
          <w:rFonts w:ascii="Times New Roman" w:hAnsi="Times New Roman"/>
          <w:sz w:val="26"/>
          <w:szCs w:val="26"/>
        </w:rPr>
        <w:t>.</w:t>
      </w:r>
    </w:p>
    <w:p w:rsidR="00FD18B5" w:rsidRPr="00FD18B5" w:rsidRDefault="00FD18B5" w:rsidP="00846FBC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6"/>
        </w:rPr>
        <w:t>Постановление муниципальной комиссии № 1</w:t>
      </w:r>
      <w:r>
        <w:rPr>
          <w:rFonts w:ascii="Times New Roman" w:hAnsi="Times New Roman"/>
          <w:sz w:val="26"/>
          <w:szCs w:val="26"/>
        </w:rPr>
        <w:t>37</w:t>
      </w:r>
      <w:r w:rsidRPr="00FD18B5">
        <w:rPr>
          <w:rFonts w:ascii="Times New Roman" w:hAnsi="Times New Roman"/>
          <w:sz w:val="26"/>
          <w:szCs w:val="26"/>
        </w:rPr>
        <w:t xml:space="preserve"> от 2</w:t>
      </w:r>
      <w:r>
        <w:rPr>
          <w:rFonts w:ascii="Times New Roman" w:hAnsi="Times New Roman"/>
          <w:sz w:val="26"/>
          <w:szCs w:val="26"/>
        </w:rPr>
        <w:t>4</w:t>
      </w:r>
      <w:r w:rsidRPr="00FD18B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FD18B5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19</w:t>
      </w:r>
      <w:r w:rsidRPr="00FD18B5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71464" w:rsidRDefault="00B5464E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  <w:t>А.А. Устинов</w:t>
      </w:r>
    </w:p>
    <w:p w:rsidR="00F80624" w:rsidRDefault="00F80624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1464" w:rsidRPr="00545F48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:rsidR="00C71464" w:rsidRPr="00545F48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C71464" w:rsidRPr="00F80624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997082">
        <w:rPr>
          <w:rFonts w:ascii="Times New Roman" w:eastAsia="Calibri" w:hAnsi="Times New Roman" w:cs="Times New Roman"/>
          <w:sz w:val="26"/>
          <w:szCs w:val="26"/>
        </w:rPr>
        <w:t>86</w:t>
      </w: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846FBC">
        <w:rPr>
          <w:rFonts w:ascii="Times New Roman" w:eastAsia="Calibri" w:hAnsi="Times New Roman" w:cs="Times New Roman"/>
          <w:sz w:val="26"/>
          <w:szCs w:val="26"/>
        </w:rPr>
        <w:t>29</w:t>
      </w:r>
      <w:r w:rsidRPr="00545F48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545F48">
        <w:rPr>
          <w:rFonts w:ascii="Times New Roman" w:eastAsia="Calibri" w:hAnsi="Times New Roman" w:cs="Times New Roman"/>
          <w:sz w:val="26"/>
          <w:szCs w:val="26"/>
        </w:rPr>
        <w:t>.2020</w:t>
      </w:r>
    </w:p>
    <w:p w:rsidR="00C71464" w:rsidRPr="00F80624" w:rsidRDefault="00C71464" w:rsidP="00C71464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6106C" w:rsidRPr="0056106C" w:rsidRDefault="0056106C" w:rsidP="0056106C">
      <w:pPr>
        <w:spacing w:before="48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106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Состав</w:t>
      </w:r>
      <w:r w:rsidRPr="005610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56106C" w:rsidRPr="0056106C" w:rsidRDefault="0056106C" w:rsidP="0056106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106C">
        <w:rPr>
          <w:rFonts w:ascii="Times New Roman" w:eastAsia="Times New Roman" w:hAnsi="Times New Roman"/>
          <w:b/>
          <w:sz w:val="26"/>
          <w:szCs w:val="26"/>
          <w:lang w:eastAsia="ru-RU"/>
        </w:rPr>
        <w:t>рабочей группы по подготовке и проведению межведомственной профилактической операции «Подросток» в 20</w:t>
      </w:r>
      <w:r w:rsidR="00846FBC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5610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56106C" w:rsidRPr="0056106C" w:rsidRDefault="0056106C" w:rsidP="005610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6106C" w:rsidRPr="0056106C" w:rsidRDefault="0056106C" w:rsidP="005610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5132"/>
      </w:tblGrid>
      <w:tr w:rsidR="00E36C31" w:rsidRPr="0056106C" w:rsidTr="0056106C">
        <w:trPr>
          <w:trHeight w:val="495"/>
        </w:trPr>
        <w:tc>
          <w:tcPr>
            <w:tcW w:w="817" w:type="dxa"/>
          </w:tcPr>
          <w:p w:rsidR="00E36C31" w:rsidRPr="0056106C" w:rsidRDefault="00E36C31" w:rsidP="0056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</w:tr>
      <w:tr w:rsidR="00E36C31" w:rsidRPr="0056106C" w:rsidTr="00561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Андреева Софья Александровна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ведущий </w:t>
            </w:r>
            <w:r w:rsidRPr="0056106C">
              <w:rPr>
                <w:rFonts w:ascii="Times New Roman" w:eastAsia="Times New Roman" w:hAnsi="Times New Roman"/>
                <w:lang w:eastAsia="ru-RU"/>
              </w:rPr>
              <w:t>инспектор</w:t>
            </w:r>
            <w:r>
              <w:t xml:space="preserve"> </w:t>
            </w:r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отдела </w:t>
            </w:r>
            <w:proofErr w:type="spellStart"/>
            <w:r w:rsidRPr="0056106C">
              <w:rPr>
                <w:rFonts w:ascii="Times New Roman" w:eastAsia="Times New Roman" w:hAnsi="Times New Roman"/>
                <w:lang w:eastAsia="ru-RU"/>
              </w:rPr>
              <w:t>профобучения</w:t>
            </w:r>
            <w:proofErr w:type="spellEnd"/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, профориентации и </w:t>
            </w:r>
            <w:proofErr w:type="spellStart"/>
            <w:r w:rsidRPr="0056106C">
              <w:rPr>
                <w:rFonts w:ascii="Times New Roman" w:eastAsia="Times New Roman" w:hAnsi="Times New Roman"/>
                <w:lang w:eastAsia="ru-RU"/>
              </w:rPr>
              <w:t>самозанятости</w:t>
            </w:r>
            <w:proofErr w:type="spellEnd"/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 безработных граждан КУ «Пыть-Яхский центр занятости населения»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Веретенникова Наталья Павловна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начальник отдела по делам несовершеннолетних ОУУП и ПДН ОМВД России по </w:t>
            </w:r>
            <w:proofErr w:type="spellStart"/>
            <w:r w:rsidRPr="0056106C">
              <w:rPr>
                <w:rFonts w:ascii="Times New Roman" w:eastAsia="Times New Roman" w:hAnsi="Times New Roman"/>
                <w:lang w:eastAsia="ru-RU"/>
              </w:rPr>
              <w:t>г.Пыть-Ях</w:t>
            </w:r>
            <w:proofErr w:type="spellEnd"/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Павловна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старший инспектор ОУУП и ПДН ОМВД России по городу Пыть-Яху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Козлова Оксана Леонидовна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FBC">
              <w:rPr>
                <w:rFonts w:ascii="Times New Roman" w:eastAsia="Times New Roman" w:hAnsi="Times New Roman"/>
                <w:lang w:eastAsia="ru-RU"/>
              </w:rPr>
              <w:t>Лукьянова Екатерина Витальевна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ведущий специалист отдела по культуре и искусству администрации города Пыть-Яха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6106C">
              <w:rPr>
                <w:rFonts w:ascii="Times New Roman" w:eastAsia="Times New Roman" w:hAnsi="Times New Roman"/>
                <w:lang w:eastAsia="ru-RU"/>
              </w:rPr>
              <w:t>Любимцева</w:t>
            </w:r>
            <w:proofErr w:type="spellEnd"/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 Наталия Николаевна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главный специалист департамента образования и молодежной политики администрации города Пыть-Яха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6106C">
              <w:rPr>
                <w:rFonts w:ascii="Times New Roman" w:eastAsia="Times New Roman" w:hAnsi="Times New Roman"/>
                <w:lang w:eastAsia="ru-RU"/>
              </w:rPr>
              <w:t>Меховникова</w:t>
            </w:r>
            <w:proofErr w:type="spellEnd"/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Николаева Елена Владимировна 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заместитель начальника управления социальной защиты населения по городу Пыть-Яху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Никонова Роза </w:t>
            </w:r>
            <w:proofErr w:type="spellStart"/>
            <w:r w:rsidRPr="0056106C">
              <w:rPr>
                <w:rFonts w:ascii="Times New Roman" w:eastAsia="Times New Roman" w:hAnsi="Times New Roman"/>
                <w:lang w:eastAsia="ru-RU"/>
              </w:rPr>
              <w:t>Демьяновна</w:t>
            </w:r>
            <w:proofErr w:type="spellEnd"/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заведующий методическим сектором МБУ «Центр по профилактике употребления </w:t>
            </w:r>
            <w:proofErr w:type="spellStart"/>
            <w:r w:rsidRPr="0056106C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 веществ среди детей и молодежи «Современник»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Попова Инна Анатольевна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консультант отдела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</w:tc>
      </w:tr>
      <w:tr w:rsidR="00E36C31" w:rsidRPr="0056106C" w:rsidTr="0056106C">
        <w:tc>
          <w:tcPr>
            <w:tcW w:w="817" w:type="dxa"/>
            <w:shd w:val="clear" w:color="auto" w:fill="auto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Слюсарева Елена Александровна</w:t>
            </w:r>
          </w:p>
        </w:tc>
        <w:tc>
          <w:tcPr>
            <w:tcW w:w="5132" w:type="dxa"/>
            <w:shd w:val="clear" w:color="auto" w:fill="auto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специалист по социальной работе отделения психолого-педагогической помощи БУ «</w:t>
            </w:r>
            <w:r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 комплексный центр социального обслуживания населения».</w:t>
            </w:r>
          </w:p>
        </w:tc>
      </w:tr>
      <w:tr w:rsidR="00E36C31" w:rsidRPr="0056106C" w:rsidTr="00561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6106C">
              <w:rPr>
                <w:rFonts w:ascii="Times New Roman" w:eastAsia="Times New Roman" w:hAnsi="Times New Roman"/>
                <w:lang w:eastAsia="ru-RU"/>
              </w:rPr>
              <w:t>Сосыкина</w:t>
            </w:r>
            <w:proofErr w:type="spellEnd"/>
            <w:r w:rsidRPr="0056106C">
              <w:rPr>
                <w:rFonts w:ascii="Times New Roman" w:eastAsia="Times New Roman" w:hAnsi="Times New Roman"/>
                <w:lang w:eastAsia="ru-RU"/>
              </w:rPr>
              <w:t xml:space="preserve"> Нелли Васильевна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заведующий детской поликлиники БУ «Пыть-Яхская окружная клиническая больница»</w:t>
            </w:r>
          </w:p>
        </w:tc>
      </w:tr>
      <w:tr w:rsidR="00E36C31" w:rsidRPr="0056106C" w:rsidTr="0056106C">
        <w:tc>
          <w:tcPr>
            <w:tcW w:w="817" w:type="dxa"/>
          </w:tcPr>
          <w:p w:rsidR="00E36C31" w:rsidRPr="0056106C" w:rsidRDefault="00E36C31" w:rsidP="005610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Чернышова Светлана Валерьевна</w:t>
            </w:r>
          </w:p>
        </w:tc>
        <w:tc>
          <w:tcPr>
            <w:tcW w:w="5132" w:type="dxa"/>
          </w:tcPr>
          <w:p w:rsidR="00E36C31" w:rsidRPr="0056106C" w:rsidRDefault="00E36C31" w:rsidP="00561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106C">
              <w:rPr>
                <w:rFonts w:ascii="Times New Roman" w:eastAsia="Times New Roman" w:hAnsi="Times New Roman"/>
                <w:lang w:eastAsia="ru-RU"/>
              </w:rPr>
              <w:t>заместитель начальника отдела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</w:tc>
      </w:tr>
    </w:tbl>
    <w:p w:rsidR="00D108F5" w:rsidRPr="00545F48" w:rsidRDefault="00D108F5" w:rsidP="0056106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56106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6F" w:rsidRDefault="008C3A6F" w:rsidP="00F00B01">
      <w:pPr>
        <w:spacing w:after="0" w:line="240" w:lineRule="auto"/>
      </w:pPr>
      <w:r>
        <w:separator/>
      </w:r>
    </w:p>
  </w:endnote>
  <w:endnote w:type="continuationSeparator" w:id="0">
    <w:p w:rsidR="008C3A6F" w:rsidRDefault="008C3A6F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6F" w:rsidRDefault="008C3A6F" w:rsidP="00F00B01">
      <w:pPr>
        <w:spacing w:after="0" w:line="240" w:lineRule="auto"/>
      </w:pPr>
      <w:r>
        <w:separator/>
      </w:r>
    </w:p>
  </w:footnote>
  <w:footnote w:type="continuationSeparator" w:id="0">
    <w:p w:rsidR="008C3A6F" w:rsidRDefault="008C3A6F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82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8C3A6F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B36A2"/>
    <w:rsid w:val="001E40BD"/>
    <w:rsid w:val="001E4710"/>
    <w:rsid w:val="001F43E7"/>
    <w:rsid w:val="00211678"/>
    <w:rsid w:val="002224E2"/>
    <w:rsid w:val="002406AE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B3B10"/>
    <w:rsid w:val="006C1063"/>
    <w:rsid w:val="006C14D3"/>
    <w:rsid w:val="006D3ED4"/>
    <w:rsid w:val="006D7523"/>
    <w:rsid w:val="006E5118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C3A6F"/>
    <w:rsid w:val="008D5822"/>
    <w:rsid w:val="008E6444"/>
    <w:rsid w:val="008E6F60"/>
    <w:rsid w:val="00904513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C19D7"/>
    <w:rsid w:val="00BC760D"/>
    <w:rsid w:val="00BE16C2"/>
    <w:rsid w:val="00BE37A7"/>
    <w:rsid w:val="00BF30DE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A1E2C"/>
    <w:rsid w:val="00DA4AB7"/>
    <w:rsid w:val="00DB193C"/>
    <w:rsid w:val="00DB3DCC"/>
    <w:rsid w:val="00DB77E9"/>
    <w:rsid w:val="00DC7BC2"/>
    <w:rsid w:val="00E128BC"/>
    <w:rsid w:val="00E36C31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3E7B-54B8-40CD-B57D-862BEA0A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2020-04-14T09:18:00Z</cp:lastPrinted>
  <dcterms:created xsi:type="dcterms:W3CDTF">2020-04-29T05:33:00Z</dcterms:created>
  <dcterms:modified xsi:type="dcterms:W3CDTF">2020-04-29T05:33:00Z</dcterms:modified>
</cp:coreProperties>
</file>