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2D" w:rsidRPr="007B5E4A" w:rsidRDefault="0003212D" w:rsidP="007B5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  <w:u w:val="single"/>
        </w:rPr>
        <w:t xml:space="preserve">Актуальная </w:t>
      </w:r>
      <w:proofErr w:type="gramStart"/>
      <w:r w:rsidRPr="007B5E4A">
        <w:rPr>
          <w:rFonts w:ascii="Times New Roman" w:hAnsi="Times New Roman" w:cs="Times New Roman"/>
          <w:sz w:val="24"/>
          <w:szCs w:val="24"/>
          <w:u w:val="single"/>
        </w:rPr>
        <w:t>редакция</w:t>
      </w:r>
      <w:r w:rsidR="007B5E4A" w:rsidRPr="007B5E4A">
        <w:rPr>
          <w:rFonts w:ascii="Times New Roman" w:hAnsi="Times New Roman" w:cs="Times New Roman"/>
          <w:sz w:val="24"/>
          <w:szCs w:val="24"/>
        </w:rPr>
        <w:t xml:space="preserve">  </w:t>
      </w:r>
      <w:r w:rsidRPr="007B5E4A">
        <w:rPr>
          <w:rFonts w:ascii="Times New Roman" w:hAnsi="Times New Roman" w:cs="Times New Roman"/>
          <w:sz w:val="24"/>
          <w:szCs w:val="24"/>
        </w:rPr>
        <w:br/>
      </w:r>
      <w:r w:rsidRPr="007B5E4A">
        <w:rPr>
          <w:rFonts w:ascii="Times New Roman" w:hAnsi="Times New Roman" w:cs="Times New Roman"/>
          <w:b/>
          <w:sz w:val="24"/>
          <w:szCs w:val="24"/>
        </w:rPr>
        <w:t>АДМИНИСТРАЦИЯ</w:t>
      </w:r>
      <w:proofErr w:type="gramEnd"/>
      <w:r w:rsidRPr="007B5E4A">
        <w:rPr>
          <w:rFonts w:ascii="Times New Roman" w:hAnsi="Times New Roman" w:cs="Times New Roman"/>
          <w:b/>
          <w:sz w:val="24"/>
          <w:szCs w:val="24"/>
        </w:rPr>
        <w:t xml:space="preserve"> ГОРОДА ПЫТЬ-ЯХА</w:t>
      </w:r>
    </w:p>
    <w:p w:rsidR="0003212D" w:rsidRPr="007B5E4A" w:rsidRDefault="000321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3212D" w:rsidRPr="007B5E4A" w:rsidRDefault="000321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от 20 марта 2017 г. N 62-па</w:t>
      </w:r>
    </w:p>
    <w:p w:rsidR="0003212D" w:rsidRPr="007B5E4A" w:rsidRDefault="000321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212D" w:rsidRPr="007B5E4A" w:rsidRDefault="000321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О КОМИССИИ В СФЕРЕ ПРОФИЛАКТИКИ ПРАВОНАРУШЕНИЙ</w:t>
      </w:r>
    </w:p>
    <w:p w:rsidR="0003212D" w:rsidRPr="007B5E4A" w:rsidRDefault="000321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В МУНИЦИПАЛЬНОМ ОБРАЗОВАНИИ ГОРОДСКОЙ ОКРУГ ГОРОД ПЫТЬ-ЯХ</w:t>
      </w:r>
    </w:p>
    <w:p w:rsidR="007B5E4A" w:rsidRPr="007B5E4A" w:rsidRDefault="007B5E4A" w:rsidP="007B5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(</w:t>
      </w:r>
      <w:r w:rsidRPr="007B5E4A">
        <w:rPr>
          <w:rFonts w:ascii="Times New Roman" w:hAnsi="Times New Roman" w:cs="Times New Roman"/>
          <w:sz w:val="24"/>
          <w:szCs w:val="24"/>
        </w:rPr>
        <w:t>в ред. от 02.04.2018 № 53-па,</w:t>
      </w:r>
      <w:r w:rsidRPr="007B5E4A">
        <w:rPr>
          <w:rFonts w:ascii="Times New Roman" w:hAnsi="Times New Roman" w:cs="Times New Roman"/>
          <w:sz w:val="24"/>
          <w:szCs w:val="24"/>
        </w:rPr>
        <w:t xml:space="preserve"> </w:t>
      </w:r>
      <w:r w:rsidRPr="007B5E4A">
        <w:rPr>
          <w:rFonts w:ascii="Times New Roman" w:hAnsi="Times New Roman" w:cs="Times New Roman"/>
          <w:sz w:val="24"/>
          <w:szCs w:val="24"/>
        </w:rPr>
        <w:t>от 09.10.2018 № 319-па, от 19.11.2019 № 461-па</w:t>
      </w:r>
      <w:r w:rsidRPr="007B5E4A">
        <w:rPr>
          <w:rFonts w:ascii="Times New Roman" w:hAnsi="Times New Roman" w:cs="Times New Roman"/>
          <w:sz w:val="24"/>
          <w:szCs w:val="24"/>
        </w:rPr>
        <w:t xml:space="preserve">; </w:t>
      </w:r>
      <w:r w:rsidRPr="007B5E4A">
        <w:rPr>
          <w:rFonts w:ascii="Times New Roman" w:hAnsi="Times New Roman" w:cs="Times New Roman"/>
          <w:sz w:val="24"/>
          <w:szCs w:val="24"/>
        </w:rPr>
        <w:t>от 16.03.2020 г.</w:t>
      </w:r>
      <w:r w:rsidRPr="007B5E4A">
        <w:rPr>
          <w:rFonts w:ascii="Times New Roman" w:hAnsi="Times New Roman" w:cs="Times New Roman"/>
          <w:sz w:val="24"/>
          <w:szCs w:val="24"/>
        </w:rPr>
        <w:t xml:space="preserve"> № </w:t>
      </w:r>
      <w:r w:rsidRPr="007B5E4A">
        <w:rPr>
          <w:rFonts w:ascii="Times New Roman" w:hAnsi="Times New Roman" w:cs="Times New Roman"/>
          <w:sz w:val="24"/>
          <w:szCs w:val="24"/>
        </w:rPr>
        <w:t>89-па</w:t>
      </w:r>
      <w:r w:rsidRPr="007B5E4A">
        <w:rPr>
          <w:rFonts w:ascii="Times New Roman" w:hAnsi="Times New Roman" w:cs="Times New Roman"/>
          <w:sz w:val="24"/>
          <w:szCs w:val="24"/>
        </w:rPr>
        <w:t>)</w:t>
      </w:r>
    </w:p>
    <w:p w:rsidR="0003212D" w:rsidRPr="007B5E4A" w:rsidRDefault="00032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7B5E4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B5E4A">
        <w:rPr>
          <w:rFonts w:ascii="Times New Roman" w:hAnsi="Times New Roman" w:cs="Times New Roman"/>
          <w:sz w:val="24"/>
          <w:szCs w:val="24"/>
        </w:rPr>
        <w:t xml:space="preserve"> от 23.06.2016 N 182-ФЗ "Об основах системы профилактики правонарушений в Российской Федерации", </w:t>
      </w:r>
      <w:hyperlink r:id="rId6" w:history="1">
        <w:r w:rsidRPr="007B5E4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B5E4A">
        <w:rPr>
          <w:rFonts w:ascii="Times New Roman" w:hAnsi="Times New Roman" w:cs="Times New Roman"/>
          <w:sz w:val="24"/>
          <w:szCs w:val="24"/>
        </w:rPr>
        <w:t xml:space="preserve"> Губернатора Ханты-Мансийского автономного округа - Югры от 08.05.2007 N 77 "О Комиссии по профилактике правонарушений Ханты-Мансийского автономного округа - Югры", </w:t>
      </w:r>
      <w:hyperlink r:id="rId7" w:history="1">
        <w:r w:rsidRPr="007B5E4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B5E4A">
        <w:rPr>
          <w:rFonts w:ascii="Times New Roman" w:hAnsi="Times New Roman" w:cs="Times New Roman"/>
          <w:sz w:val="24"/>
          <w:szCs w:val="24"/>
        </w:rPr>
        <w:t xml:space="preserve"> администрации города Пыть-Яха от 09.02.2017 N 35-па "Об утверждении Регламента администрации муниципального образования городской округ город Пыть-Ях" в целях обеспечения безопасности граждан, снижения уровня преступности, воссоздания системы социальной профилактики правонарушений, направленной на активизацию борьбы с пьянством, алкоголизмом, преступностью, безнадзорностью, беспризорностью несовершеннолетних, незаконной миграцией, на ресоциализацию лиц, освободившихся из мест лишения свободы, внедрения многоуровневой системы профилактики правонарушений, обеспечения общественной безопасности, а также в целях координации деятельности органов местного самоуправления, взаимодействия с территориальными органами федеральных органов исполнительной власти, общественными объединениями и организациями в сфере профилактики правонарушений:</w:t>
      </w:r>
    </w:p>
    <w:p w:rsidR="0003212D" w:rsidRPr="007B5E4A" w:rsidRDefault="000321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1. Утвердить:</w:t>
      </w:r>
    </w:p>
    <w:p w:rsidR="0003212D" w:rsidRPr="007B5E4A" w:rsidRDefault="000321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P31" w:history="1">
        <w:r w:rsidRPr="007B5E4A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7B5E4A">
        <w:rPr>
          <w:rFonts w:ascii="Times New Roman" w:hAnsi="Times New Roman" w:cs="Times New Roman"/>
          <w:sz w:val="24"/>
          <w:szCs w:val="24"/>
        </w:rPr>
        <w:t xml:space="preserve"> о комиссии в сфере профилактики правонарушений в муниципальном образовании городской округ город Пыть-Ях согласно </w:t>
      </w:r>
      <w:proofErr w:type="gramStart"/>
      <w:r w:rsidRPr="007B5E4A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7B5E4A">
        <w:rPr>
          <w:rFonts w:ascii="Times New Roman" w:hAnsi="Times New Roman" w:cs="Times New Roman"/>
          <w:sz w:val="24"/>
          <w:szCs w:val="24"/>
        </w:rPr>
        <w:t xml:space="preserve"> N 1.</w:t>
      </w:r>
    </w:p>
    <w:p w:rsidR="0003212D" w:rsidRPr="007B5E4A" w:rsidRDefault="000321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 xml:space="preserve">1.2. </w:t>
      </w:r>
      <w:hyperlink w:anchor="P110" w:history="1">
        <w:r w:rsidRPr="007B5E4A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7B5E4A">
        <w:rPr>
          <w:rFonts w:ascii="Times New Roman" w:hAnsi="Times New Roman" w:cs="Times New Roman"/>
          <w:sz w:val="24"/>
          <w:szCs w:val="24"/>
        </w:rPr>
        <w:t xml:space="preserve"> комиссии в сфере профилактики правонарушений в муниципальном образовании городской округ город Пыть-Ях согласно </w:t>
      </w:r>
      <w:proofErr w:type="gramStart"/>
      <w:r w:rsidRPr="007B5E4A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7B5E4A">
        <w:rPr>
          <w:rFonts w:ascii="Times New Roman" w:hAnsi="Times New Roman" w:cs="Times New Roman"/>
          <w:sz w:val="24"/>
          <w:szCs w:val="24"/>
        </w:rPr>
        <w:t xml:space="preserve"> N 2.</w:t>
      </w:r>
    </w:p>
    <w:p w:rsidR="0003212D" w:rsidRPr="007B5E4A" w:rsidRDefault="000321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2. Отделу по наградам, связям с общественными организациями и СМИ управления делами (</w:t>
      </w:r>
      <w:proofErr w:type="spellStart"/>
      <w:r w:rsidRPr="007B5E4A">
        <w:rPr>
          <w:rFonts w:ascii="Times New Roman" w:hAnsi="Times New Roman" w:cs="Times New Roman"/>
          <w:sz w:val="24"/>
          <w:szCs w:val="24"/>
        </w:rPr>
        <w:t>О.В.Кулиш</w:t>
      </w:r>
      <w:proofErr w:type="spellEnd"/>
      <w:r w:rsidRPr="007B5E4A">
        <w:rPr>
          <w:rFonts w:ascii="Times New Roman" w:hAnsi="Times New Roman" w:cs="Times New Roman"/>
          <w:sz w:val="24"/>
          <w:szCs w:val="24"/>
        </w:rPr>
        <w:t>) опубликовать постановление в печатном средстве массовой информации "Официальный вестник".</w:t>
      </w:r>
    </w:p>
    <w:p w:rsidR="0003212D" w:rsidRPr="007B5E4A" w:rsidRDefault="000321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3.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03212D" w:rsidRPr="007B5E4A" w:rsidRDefault="000321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03212D" w:rsidRPr="007B5E4A" w:rsidRDefault="000321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5. Постановления администрации города от 24.11.2016 N 296-па "О межведомственной комиссии по профилактике правонарушений", от 02.12.2016 N 321-па "О внесении изменения в постановление администрации города от 24.11.2016 N 296-па "О межведомственной комиссии по профилактике правонарушений" считать утратившими силу.</w:t>
      </w:r>
    </w:p>
    <w:p w:rsidR="0003212D" w:rsidRPr="007B5E4A" w:rsidRDefault="000321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6. Контроль за выполнением постановления возложить на заместителя главы города Пальчика К.Н.</w:t>
      </w:r>
    </w:p>
    <w:p w:rsidR="0003212D" w:rsidRPr="007B5E4A" w:rsidRDefault="000321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212D" w:rsidRPr="007B5E4A" w:rsidRDefault="0003212D" w:rsidP="00BA62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Глава города Пыть-Яха</w:t>
      </w:r>
      <w:r w:rsidR="00BA6205">
        <w:rPr>
          <w:rFonts w:ascii="Times New Roman" w:hAnsi="Times New Roman" w:cs="Times New Roman"/>
          <w:sz w:val="24"/>
          <w:szCs w:val="24"/>
        </w:rPr>
        <w:t xml:space="preserve">     </w:t>
      </w:r>
      <w:r w:rsidR="00BA6205">
        <w:rPr>
          <w:rFonts w:ascii="Times New Roman" w:hAnsi="Times New Roman" w:cs="Times New Roman"/>
          <w:sz w:val="24"/>
          <w:szCs w:val="24"/>
        </w:rPr>
        <w:tab/>
      </w:r>
      <w:r w:rsidR="00BA6205">
        <w:rPr>
          <w:rFonts w:ascii="Times New Roman" w:hAnsi="Times New Roman" w:cs="Times New Roman"/>
          <w:sz w:val="24"/>
          <w:szCs w:val="24"/>
        </w:rPr>
        <w:tab/>
      </w:r>
      <w:r w:rsidR="00BA6205">
        <w:rPr>
          <w:rFonts w:ascii="Times New Roman" w:hAnsi="Times New Roman" w:cs="Times New Roman"/>
          <w:sz w:val="24"/>
          <w:szCs w:val="24"/>
        </w:rPr>
        <w:tab/>
      </w:r>
      <w:r w:rsidR="00BA6205">
        <w:rPr>
          <w:rFonts w:ascii="Times New Roman" w:hAnsi="Times New Roman" w:cs="Times New Roman"/>
          <w:sz w:val="24"/>
          <w:szCs w:val="24"/>
        </w:rPr>
        <w:tab/>
      </w:r>
      <w:r w:rsidR="00BA6205">
        <w:rPr>
          <w:rFonts w:ascii="Times New Roman" w:hAnsi="Times New Roman" w:cs="Times New Roman"/>
          <w:sz w:val="24"/>
          <w:szCs w:val="24"/>
        </w:rPr>
        <w:tab/>
      </w:r>
      <w:r w:rsidR="00BA6205">
        <w:rPr>
          <w:rFonts w:ascii="Times New Roman" w:hAnsi="Times New Roman" w:cs="Times New Roman"/>
          <w:sz w:val="24"/>
          <w:szCs w:val="24"/>
        </w:rPr>
        <w:tab/>
      </w:r>
      <w:r w:rsidRPr="007B5E4A">
        <w:rPr>
          <w:rFonts w:ascii="Times New Roman" w:hAnsi="Times New Roman" w:cs="Times New Roman"/>
          <w:sz w:val="24"/>
          <w:szCs w:val="24"/>
        </w:rPr>
        <w:t>ОЛЕГ КОВАЛЕВСКИЙ</w:t>
      </w:r>
    </w:p>
    <w:p w:rsidR="0003212D" w:rsidRPr="007B5E4A" w:rsidRDefault="0003212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03212D" w:rsidRPr="007B5E4A" w:rsidRDefault="000321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3212D" w:rsidRPr="007B5E4A" w:rsidRDefault="000321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города Пыть-Яха</w:t>
      </w:r>
    </w:p>
    <w:p w:rsidR="0003212D" w:rsidRPr="007B5E4A" w:rsidRDefault="000321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от 20.03.2017 N 62-па</w:t>
      </w:r>
    </w:p>
    <w:p w:rsidR="0003212D" w:rsidRPr="007B5E4A" w:rsidRDefault="000321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212D" w:rsidRPr="007B5E4A" w:rsidRDefault="000321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7B5E4A">
        <w:rPr>
          <w:rFonts w:ascii="Times New Roman" w:hAnsi="Times New Roman" w:cs="Times New Roman"/>
          <w:sz w:val="24"/>
          <w:szCs w:val="24"/>
        </w:rPr>
        <w:t>ПОЛОЖЕНИЕ</w:t>
      </w:r>
    </w:p>
    <w:p w:rsidR="0003212D" w:rsidRPr="007B5E4A" w:rsidRDefault="000321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О КОМИССИИ В СФЕРЕ ПРОФИЛАКТИКИ ПРАВОНАРУШЕНИЙ</w:t>
      </w:r>
    </w:p>
    <w:p w:rsidR="0003212D" w:rsidRPr="007B5E4A" w:rsidRDefault="000321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ГОРОД ПЫТЬ-ЯХ</w:t>
      </w:r>
    </w:p>
    <w:p w:rsidR="0003212D" w:rsidRPr="007B5E4A" w:rsidRDefault="000321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212D" w:rsidRPr="007B5E4A" w:rsidRDefault="000321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3212D" w:rsidRPr="007B5E4A" w:rsidRDefault="000321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212D" w:rsidRPr="007B5E4A" w:rsidRDefault="0003212D" w:rsidP="0003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1.1. Комиссия в сфере профилактики правонарушений в муниципальном образовании городской округ город Пыть-Ях (далее - Комиссия) создана в целях обеспечения реализации муниципальной программы в сфере профилактики правонарушений, координации деятельности субъектов в указанной сфере и лиц, участвующих в профилактике правонарушений.</w:t>
      </w:r>
    </w:p>
    <w:p w:rsidR="0003212D" w:rsidRPr="007B5E4A" w:rsidRDefault="0003212D" w:rsidP="000321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 xml:space="preserve">1.2. В своей деятельности Комиссия руководствуется </w:t>
      </w:r>
      <w:hyperlink r:id="rId8" w:history="1">
        <w:r w:rsidRPr="007B5E4A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7B5E4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актами федеральных органов исполнительной власти, на которых в установленном порядке возложено регулирование деятельности данной области (уполномоченных органов), законами Ханты-Мансийского автономного округа - Югры, постановлениями и распоряжениями Губернатора Ханты-Мансийского автономного округа - Югры, постановлениями и распоряжениями Правительства Ханты-Мансийского автономного округа - Югры, </w:t>
      </w:r>
      <w:hyperlink r:id="rId9" w:history="1">
        <w:r w:rsidRPr="007B5E4A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7B5E4A">
        <w:rPr>
          <w:rFonts w:ascii="Times New Roman" w:hAnsi="Times New Roman" w:cs="Times New Roman"/>
          <w:sz w:val="24"/>
          <w:szCs w:val="24"/>
        </w:rPr>
        <w:t xml:space="preserve"> города Пыть-Яха, иными муниципальными правовыми актами, настоящим Положением.</w:t>
      </w:r>
    </w:p>
    <w:p w:rsidR="0003212D" w:rsidRPr="007B5E4A" w:rsidRDefault="0003212D" w:rsidP="000321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1.3. Комиссия организует свою работу во взаимодействии с субъектами и лицами, участвующими в профилактике правонарушений.</w:t>
      </w:r>
    </w:p>
    <w:p w:rsidR="0003212D" w:rsidRPr="007B5E4A" w:rsidRDefault="0003212D" w:rsidP="000321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1.4. Решения, принимаемые Комиссией в пределах ее компетенции, обязательны для исполнения структурными подразделениями администрации города. В отношении остальных субъектов профилактики решения, принимаемые Комиссией, носят рекомендательный характер.</w:t>
      </w:r>
    </w:p>
    <w:p w:rsidR="0003212D" w:rsidRPr="007B5E4A" w:rsidRDefault="0003212D" w:rsidP="000321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212D" w:rsidRPr="007B5E4A" w:rsidRDefault="0003212D" w:rsidP="000321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B5E4A">
        <w:rPr>
          <w:rFonts w:ascii="Times New Roman" w:hAnsi="Times New Roman" w:cs="Times New Roman"/>
          <w:b/>
          <w:bCs/>
          <w:sz w:val="24"/>
          <w:szCs w:val="24"/>
        </w:rPr>
        <w:t>2. ОСНОВНЫЕ ЗАДАЧИ КОМИССИИ</w:t>
      </w:r>
    </w:p>
    <w:p w:rsidR="0003212D" w:rsidRPr="007B5E4A" w:rsidRDefault="0003212D" w:rsidP="00032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12D" w:rsidRPr="007B5E4A" w:rsidRDefault="0003212D" w:rsidP="0003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 xml:space="preserve">2.1. Формирование и развитие системы профилактики правонарушений на территории города Пыть-Яха по направлениям, определенным </w:t>
      </w:r>
      <w:hyperlink r:id="rId10" w:history="1">
        <w:r w:rsidRPr="007B5E4A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6</w:t>
        </w:r>
      </w:hyperlink>
      <w:r w:rsidRPr="007B5E4A">
        <w:rPr>
          <w:rFonts w:ascii="Times New Roman" w:hAnsi="Times New Roman" w:cs="Times New Roman"/>
          <w:sz w:val="24"/>
          <w:szCs w:val="24"/>
        </w:rPr>
        <w:t xml:space="preserve"> Федерального закона от 10.06.2016 N 182-ФЗ "Об основах системы профилактики правонарушений в Российской Федерации".</w:t>
      </w:r>
    </w:p>
    <w:p w:rsidR="0003212D" w:rsidRPr="007B5E4A" w:rsidRDefault="0003212D" w:rsidP="000321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2.2. Изучение причин и условий, способствующих совершению правонарушений.</w:t>
      </w:r>
    </w:p>
    <w:p w:rsidR="0003212D" w:rsidRPr="007B5E4A" w:rsidRDefault="0003212D" w:rsidP="000321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2.3. Разработка предложений по созданию условий для снижения уровня преступности на территории города Пыть-Яха.</w:t>
      </w:r>
    </w:p>
    <w:p w:rsidR="0003212D" w:rsidRPr="007B5E4A" w:rsidRDefault="0003212D" w:rsidP="000321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2.4. Разработка предложений по совершенствованию нормативной правовой базы муниципального образования в сфере профилактики правонарушений.</w:t>
      </w:r>
    </w:p>
    <w:p w:rsidR="0003212D" w:rsidRPr="007B5E4A" w:rsidRDefault="0003212D" w:rsidP="000321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2.5. Координация деятельности субъектов в сфере профилактики правонарушений в муниципальном образовании и лиц, участвующих в профилактике правонарушений.</w:t>
      </w:r>
    </w:p>
    <w:p w:rsidR="0003212D" w:rsidRPr="007B5E4A" w:rsidRDefault="0003212D" w:rsidP="000321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lastRenderedPageBreak/>
        <w:t>2.6. Повышение общего уровня правовой культуры граждан, создание системы стимулов, способствующих законопослушному образу жизни.</w:t>
      </w:r>
    </w:p>
    <w:p w:rsidR="0003212D" w:rsidRPr="007B5E4A" w:rsidRDefault="0003212D" w:rsidP="000321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2.7. Вовлечение в работу по профилактике правонарушений организаций независимо от форм собственности, а также общественных объединений, расположенных в муниципальном образовании.</w:t>
      </w:r>
    </w:p>
    <w:p w:rsidR="0003212D" w:rsidRPr="007B5E4A" w:rsidRDefault="0003212D" w:rsidP="00032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12D" w:rsidRPr="007B5E4A" w:rsidRDefault="0003212D" w:rsidP="000321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B5E4A">
        <w:rPr>
          <w:rFonts w:ascii="Times New Roman" w:hAnsi="Times New Roman" w:cs="Times New Roman"/>
          <w:b/>
          <w:bCs/>
          <w:sz w:val="24"/>
          <w:szCs w:val="24"/>
        </w:rPr>
        <w:t>3. ОСНОВНЫЕ ФУНКЦИИ КОМИССИИ</w:t>
      </w:r>
    </w:p>
    <w:p w:rsidR="0003212D" w:rsidRPr="007B5E4A" w:rsidRDefault="0003212D" w:rsidP="00032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12D" w:rsidRPr="007B5E4A" w:rsidRDefault="0003212D" w:rsidP="0003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3.1. Определяет (конкретизирует) с учетом складывающейся криминогенной ситуации, особенностей муниципального образования и других обстоятельств приоритетные направления профилактики правонарушений.</w:t>
      </w:r>
    </w:p>
    <w:p w:rsidR="0003212D" w:rsidRPr="007B5E4A" w:rsidRDefault="0003212D" w:rsidP="000321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3.2. Осуществляет планирование деятельности в сфере профилактики правонарушений в муниципальном образовании.</w:t>
      </w:r>
    </w:p>
    <w:p w:rsidR="0003212D" w:rsidRPr="007B5E4A" w:rsidRDefault="0003212D" w:rsidP="000321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3.3. Содействует развитию межмуниципальных связей по вопросам профилактики правонарушений.</w:t>
      </w:r>
    </w:p>
    <w:p w:rsidR="0003212D" w:rsidRPr="007B5E4A" w:rsidRDefault="0003212D" w:rsidP="00032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12D" w:rsidRPr="007B5E4A" w:rsidRDefault="0003212D" w:rsidP="000321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B5E4A">
        <w:rPr>
          <w:rFonts w:ascii="Times New Roman" w:hAnsi="Times New Roman" w:cs="Times New Roman"/>
          <w:b/>
          <w:bCs/>
          <w:sz w:val="24"/>
          <w:szCs w:val="24"/>
        </w:rPr>
        <w:t>4. ПОЛНОМОЧИЯ КОМИССИИ</w:t>
      </w:r>
    </w:p>
    <w:p w:rsidR="0003212D" w:rsidRPr="007B5E4A" w:rsidRDefault="0003212D" w:rsidP="00032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12D" w:rsidRPr="007B5E4A" w:rsidRDefault="0003212D" w:rsidP="0003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4.1. Организовывать взаимодействие субъектов профилактики в муниципальном образовании по:</w:t>
      </w:r>
    </w:p>
    <w:p w:rsidR="0003212D" w:rsidRPr="007B5E4A" w:rsidRDefault="0003212D" w:rsidP="000321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- разработке и реализации мероприятий в сфере профилактики правонарушений;</w:t>
      </w:r>
    </w:p>
    <w:p w:rsidR="0003212D" w:rsidRPr="007B5E4A" w:rsidRDefault="0003212D" w:rsidP="000321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- подготовке проектов нормативных правовых актов в сфере профилактики правонарушений;</w:t>
      </w:r>
    </w:p>
    <w:p w:rsidR="0003212D" w:rsidRPr="007B5E4A" w:rsidRDefault="0003212D" w:rsidP="000321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- совершенствованию их взаимодействия в сфере профилактики правонарушений.</w:t>
      </w:r>
    </w:p>
    <w:p w:rsidR="0003212D" w:rsidRPr="007B5E4A" w:rsidRDefault="0003212D" w:rsidP="000321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4.2. Предоставлять главе города Пыть-Яха информацию о состоянии профилактической деятельности, вносить предложения по повышению ее эффективности.</w:t>
      </w:r>
    </w:p>
    <w:p w:rsidR="0003212D" w:rsidRPr="007B5E4A" w:rsidRDefault="0003212D" w:rsidP="000321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4.3. Вносить предложения об инициировании разработки программ в сфере профилактики правонарушений в муниципальном образовании.</w:t>
      </w:r>
    </w:p>
    <w:p w:rsidR="0003212D" w:rsidRPr="007B5E4A" w:rsidRDefault="0003212D" w:rsidP="000321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4.4. Рассматривать возможность использования новых форм, методов и технологий в сфере профилактики правонарушений.</w:t>
      </w:r>
    </w:p>
    <w:p w:rsidR="0003212D" w:rsidRPr="007B5E4A" w:rsidRDefault="0003212D" w:rsidP="000321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4.5. Выступать инициатором размещения тематической социально значимой рекламы и информации на территории города Пыть-Яха.</w:t>
      </w:r>
    </w:p>
    <w:p w:rsidR="0003212D" w:rsidRPr="007B5E4A" w:rsidRDefault="0003212D" w:rsidP="000321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4.6. В пределах компетенции запрашивать и получать в установленном порядке необходимые материалы и информацию от структурных подразделений администрации города, территориальных органов федеральных органов исполнительной власти, органов исполнительной власти Ханты-Мансийского автономного округа - Югры, общественных объединений, организаций, должностных лиц.</w:t>
      </w:r>
    </w:p>
    <w:p w:rsidR="0003212D" w:rsidRPr="007B5E4A" w:rsidRDefault="0003212D" w:rsidP="000321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4.7. Заслушивать на заседании Комиссии отчеты, информацию субъектов профилактики правонарушений о принимаемых ими мерах профилактики правонарушений.</w:t>
      </w:r>
    </w:p>
    <w:p w:rsidR="0003212D" w:rsidRPr="007B5E4A" w:rsidRDefault="0003212D" w:rsidP="000321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lastRenderedPageBreak/>
        <w:t>4.8. Образовывать при необходимости экспертные комиссии, рабочие группы, привлекать специалистов для проведения разработок, экспертиз, научных исследований по вопросам профилактики правонарушений.</w:t>
      </w:r>
    </w:p>
    <w:p w:rsidR="0003212D" w:rsidRPr="007B5E4A" w:rsidRDefault="0003212D" w:rsidP="000321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4.9. Вносить предложения об изменении персонального состава комиссии, изменения и дополнения в настоящее Положение.</w:t>
      </w:r>
    </w:p>
    <w:p w:rsidR="0003212D" w:rsidRPr="007B5E4A" w:rsidRDefault="0003212D" w:rsidP="00032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12D" w:rsidRPr="007B5E4A" w:rsidRDefault="0003212D" w:rsidP="000321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B5E4A">
        <w:rPr>
          <w:rFonts w:ascii="Times New Roman" w:hAnsi="Times New Roman" w:cs="Times New Roman"/>
          <w:b/>
          <w:bCs/>
          <w:sz w:val="24"/>
          <w:szCs w:val="24"/>
        </w:rPr>
        <w:t>5. РЕГЛАМЕНТ (ОРГАНИЗАЦИЯ) РАБОТЫ КОМИССИИ</w:t>
      </w:r>
    </w:p>
    <w:p w:rsidR="0003212D" w:rsidRPr="007B5E4A" w:rsidRDefault="0003212D" w:rsidP="00032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12D" w:rsidRPr="007B5E4A" w:rsidRDefault="0003212D" w:rsidP="0003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5.1. Комиссию возглавляет председатель, а в его отсутствие - один из заместителей председателя по его поручению.</w:t>
      </w:r>
    </w:p>
    <w:p w:rsidR="0003212D" w:rsidRPr="007B5E4A" w:rsidRDefault="0003212D" w:rsidP="000321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5.2. Председатель Комиссии руководит деятельностью Комиссии, возглавляет ее заседания.</w:t>
      </w:r>
    </w:p>
    <w:p w:rsidR="0003212D" w:rsidRPr="007B5E4A" w:rsidRDefault="0003212D" w:rsidP="000321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5.3. Ответственный секретарь Комиссии:</w:t>
      </w:r>
    </w:p>
    <w:p w:rsidR="0003212D" w:rsidRPr="007B5E4A" w:rsidRDefault="0003212D" w:rsidP="000321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5.3.1. Оповещает членов Комиссии и других заинтересованных лиц о проведении очередного заседания.</w:t>
      </w:r>
    </w:p>
    <w:p w:rsidR="0003212D" w:rsidRPr="007B5E4A" w:rsidRDefault="0003212D" w:rsidP="000321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5.3.2. Подготавливает запросы, собирает и обобщает материалы и документы, касающиеся выполнения функций и задач Комиссии.</w:t>
      </w:r>
    </w:p>
    <w:p w:rsidR="0003212D" w:rsidRPr="007B5E4A" w:rsidRDefault="0003212D" w:rsidP="000321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5.3.3. Обеспечивает подготовку материалов на заседание Комиссии.</w:t>
      </w:r>
    </w:p>
    <w:p w:rsidR="0003212D" w:rsidRPr="007B5E4A" w:rsidRDefault="0003212D" w:rsidP="000321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5.3.4. Ведет протоколы заседаний Комиссии.</w:t>
      </w:r>
    </w:p>
    <w:p w:rsidR="0003212D" w:rsidRPr="007B5E4A" w:rsidRDefault="0003212D" w:rsidP="000321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5.3.5. Контролирует исполнение принятых Комиссией решений.</w:t>
      </w:r>
    </w:p>
    <w:p w:rsidR="0003212D" w:rsidRPr="007B5E4A" w:rsidRDefault="0003212D" w:rsidP="000321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5.3.6. Размещает материалы Комиссии на официальном сайте, о чем информирует членов Комиссии и других заинтересованных лиц.</w:t>
      </w:r>
    </w:p>
    <w:p w:rsidR="0003212D" w:rsidRPr="007B5E4A" w:rsidRDefault="0003212D" w:rsidP="000321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5.4. Комиссия осуществляет свою деятельность в соответствии с планом работы, который принимается на заседании Комиссии и утверждается ее решением.</w:t>
      </w:r>
    </w:p>
    <w:p w:rsidR="0003212D" w:rsidRPr="007B5E4A" w:rsidRDefault="0003212D" w:rsidP="000321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 xml:space="preserve">5.5. </w:t>
      </w:r>
      <w:r w:rsidR="007B5E4A" w:rsidRPr="007B5E4A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необходимости, но не реже одного раза в квартал и считаются правомочными при участии не менее половины от установленного числа членов Комиссии. В случае невозможности присутствия члена Комиссии на заседании может присутствовать лицо уполномоченное членом Комиссии, по согласованию с председателем Комисс</w:t>
      </w:r>
      <w:r w:rsidR="007B5E4A" w:rsidRPr="007B5E4A">
        <w:rPr>
          <w:rFonts w:ascii="Times New Roman" w:hAnsi="Times New Roman" w:cs="Times New Roman"/>
          <w:sz w:val="24"/>
          <w:szCs w:val="24"/>
        </w:rPr>
        <w:t>ии, с правом решающего голоса.</w:t>
      </w:r>
    </w:p>
    <w:p w:rsidR="0003212D" w:rsidRPr="007B5E4A" w:rsidRDefault="0003212D" w:rsidP="000321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5.6. На заседаниях Комиссии заслушиваются доклады, осуществляется обсуждение, а также координация деятельности субъектов профилактики правонарушений в целях повышения ее эффективности.</w:t>
      </w:r>
    </w:p>
    <w:p w:rsidR="0003212D" w:rsidRPr="007B5E4A" w:rsidRDefault="0003212D" w:rsidP="000321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5.7. Председатель Комиссии, а в его отсутствие заместитель председателя, вправе перенести очередное заседание или назначить дополнительное.</w:t>
      </w:r>
    </w:p>
    <w:p w:rsidR="0003212D" w:rsidRPr="007B5E4A" w:rsidRDefault="0003212D" w:rsidP="000321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5.8. Участие в заседании Комиссии могут принимать лица, приглашенные для обсуждения вопросов повестки заседания.</w:t>
      </w:r>
    </w:p>
    <w:p w:rsidR="0003212D" w:rsidRPr="007B5E4A" w:rsidRDefault="0003212D" w:rsidP="000321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5.9. Решения Комиссии принимаются простым большинством голосов членов Комиссии, присутствующих на заседании. В случае равенства голосов голос председательствующего Комиссии (заместителя председателя, ведущего заседание по поручению председателя) является решающим.</w:t>
      </w:r>
    </w:p>
    <w:p w:rsidR="0003212D" w:rsidRPr="007B5E4A" w:rsidRDefault="0003212D" w:rsidP="000321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lastRenderedPageBreak/>
        <w:t>5.10. Члены Комиссии обладают равными правами при обсуждении вопросов и принятии решений.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03212D" w:rsidRPr="007B5E4A" w:rsidRDefault="0003212D" w:rsidP="000321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5.11. Решения Комиссии оформляются протоколом, который подписывает председательствующий на заседании.</w:t>
      </w:r>
    </w:p>
    <w:p w:rsidR="0003212D" w:rsidRPr="007B5E4A" w:rsidRDefault="0003212D" w:rsidP="000321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5.12. В рамках Комиссии могут создаваться рабочие группы по отдельным направлениям деятельности или для решения конкретной проблемы в сфере профилактики правонарушений.</w:t>
      </w:r>
    </w:p>
    <w:p w:rsidR="0003212D" w:rsidRPr="007B5E4A" w:rsidRDefault="0003212D" w:rsidP="000321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5.13 Информационно-аналитическое обеспечение деятельности Комиссии осуществляет администрация города Пыть-Яха.</w:t>
      </w:r>
    </w:p>
    <w:p w:rsidR="0003212D" w:rsidRPr="007B5E4A" w:rsidRDefault="0003212D" w:rsidP="000321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5.14. Организационное обеспечение деятельности Комиссии осуществляет администрация города Пыть-Яха.</w:t>
      </w:r>
    </w:p>
    <w:p w:rsidR="0003212D" w:rsidRPr="007B5E4A" w:rsidRDefault="0003212D" w:rsidP="0003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212D" w:rsidRPr="007B5E4A" w:rsidRDefault="0003212D" w:rsidP="00032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212D" w:rsidRPr="007B5E4A" w:rsidRDefault="0003212D" w:rsidP="0003212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12D" w:rsidRPr="007B5E4A" w:rsidRDefault="0003212D" w:rsidP="00032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12D" w:rsidRPr="007B5E4A" w:rsidRDefault="0003212D" w:rsidP="00032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12D" w:rsidRPr="007B5E4A" w:rsidRDefault="0003212D" w:rsidP="0003212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12D" w:rsidRPr="007B5E4A" w:rsidRDefault="000321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212D" w:rsidRPr="007B5E4A" w:rsidRDefault="000321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212D" w:rsidRPr="007B5E4A" w:rsidRDefault="000321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212D" w:rsidRPr="007B5E4A" w:rsidRDefault="000321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5E4A" w:rsidRPr="007B5E4A" w:rsidRDefault="007B5E4A" w:rsidP="007B5E4A">
      <w:pPr>
        <w:autoSpaceDE w:val="0"/>
        <w:autoSpaceDN w:val="0"/>
        <w:adjustRightInd w:val="0"/>
        <w:ind w:left="4820" w:hang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5E4A" w:rsidRPr="007B5E4A" w:rsidRDefault="007B5E4A" w:rsidP="007B5E4A">
      <w:pPr>
        <w:autoSpaceDE w:val="0"/>
        <w:autoSpaceDN w:val="0"/>
        <w:adjustRightInd w:val="0"/>
        <w:ind w:left="4820" w:hang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5E4A" w:rsidRPr="007B5E4A" w:rsidRDefault="007B5E4A" w:rsidP="007B5E4A">
      <w:pPr>
        <w:autoSpaceDE w:val="0"/>
        <w:autoSpaceDN w:val="0"/>
        <w:adjustRightInd w:val="0"/>
        <w:ind w:left="4820" w:hang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5E4A" w:rsidRPr="007B5E4A" w:rsidRDefault="007B5E4A" w:rsidP="007B5E4A">
      <w:pPr>
        <w:autoSpaceDE w:val="0"/>
        <w:autoSpaceDN w:val="0"/>
        <w:adjustRightInd w:val="0"/>
        <w:ind w:left="4820" w:hang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5E4A" w:rsidRPr="007B5E4A" w:rsidRDefault="007B5E4A" w:rsidP="007B5E4A">
      <w:pPr>
        <w:autoSpaceDE w:val="0"/>
        <w:autoSpaceDN w:val="0"/>
        <w:adjustRightInd w:val="0"/>
        <w:ind w:left="4820" w:hang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5E4A" w:rsidRPr="007B5E4A" w:rsidRDefault="007B5E4A" w:rsidP="007B5E4A">
      <w:pPr>
        <w:autoSpaceDE w:val="0"/>
        <w:autoSpaceDN w:val="0"/>
        <w:adjustRightInd w:val="0"/>
        <w:ind w:left="4820" w:hang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5E4A" w:rsidRPr="007B5E4A" w:rsidRDefault="007B5E4A" w:rsidP="007B5E4A">
      <w:pPr>
        <w:autoSpaceDE w:val="0"/>
        <w:autoSpaceDN w:val="0"/>
        <w:adjustRightInd w:val="0"/>
        <w:ind w:left="4820" w:hang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5E4A" w:rsidRPr="007B5E4A" w:rsidRDefault="007B5E4A" w:rsidP="007B5E4A">
      <w:pPr>
        <w:autoSpaceDE w:val="0"/>
        <w:autoSpaceDN w:val="0"/>
        <w:adjustRightInd w:val="0"/>
        <w:ind w:left="4820" w:hang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5E4A" w:rsidRPr="007B5E4A" w:rsidRDefault="007B5E4A" w:rsidP="007B5E4A">
      <w:pPr>
        <w:autoSpaceDE w:val="0"/>
        <w:autoSpaceDN w:val="0"/>
        <w:adjustRightInd w:val="0"/>
        <w:ind w:left="4820" w:hang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5E4A" w:rsidRDefault="007B5E4A" w:rsidP="007B5E4A">
      <w:pPr>
        <w:autoSpaceDE w:val="0"/>
        <w:autoSpaceDN w:val="0"/>
        <w:adjustRightInd w:val="0"/>
        <w:ind w:left="4820" w:hang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6205" w:rsidRDefault="00BA6205" w:rsidP="007B5E4A">
      <w:pPr>
        <w:autoSpaceDE w:val="0"/>
        <w:autoSpaceDN w:val="0"/>
        <w:adjustRightInd w:val="0"/>
        <w:ind w:left="4820" w:hang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6205" w:rsidRDefault="00BA6205" w:rsidP="007B5E4A">
      <w:pPr>
        <w:autoSpaceDE w:val="0"/>
        <w:autoSpaceDN w:val="0"/>
        <w:adjustRightInd w:val="0"/>
        <w:ind w:left="4820" w:hang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6205" w:rsidRDefault="00BA6205" w:rsidP="007B5E4A">
      <w:pPr>
        <w:autoSpaceDE w:val="0"/>
        <w:autoSpaceDN w:val="0"/>
        <w:adjustRightInd w:val="0"/>
        <w:ind w:left="4820" w:hang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6205" w:rsidRDefault="00BA6205" w:rsidP="007B5E4A">
      <w:pPr>
        <w:autoSpaceDE w:val="0"/>
        <w:autoSpaceDN w:val="0"/>
        <w:adjustRightInd w:val="0"/>
        <w:ind w:left="4820" w:hang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6205" w:rsidRDefault="00BA6205" w:rsidP="007B5E4A">
      <w:pPr>
        <w:autoSpaceDE w:val="0"/>
        <w:autoSpaceDN w:val="0"/>
        <w:adjustRightInd w:val="0"/>
        <w:ind w:left="4820" w:hang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5E4A" w:rsidRPr="007B5E4A" w:rsidRDefault="007B5E4A" w:rsidP="007B5E4A">
      <w:pPr>
        <w:autoSpaceDE w:val="0"/>
        <w:autoSpaceDN w:val="0"/>
        <w:adjustRightInd w:val="0"/>
        <w:ind w:left="4820" w:hang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 w:rsidRPr="007B5E4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7B5E4A" w:rsidRPr="007B5E4A" w:rsidRDefault="007B5E4A" w:rsidP="007B5E4A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B5E4A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7B5E4A" w:rsidRPr="007B5E4A" w:rsidRDefault="007B5E4A" w:rsidP="007B5E4A">
      <w:pPr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B5E4A">
        <w:rPr>
          <w:rFonts w:ascii="Times New Roman" w:hAnsi="Times New Roman" w:cs="Times New Roman"/>
          <w:color w:val="000000"/>
          <w:sz w:val="24"/>
          <w:szCs w:val="24"/>
        </w:rPr>
        <w:t xml:space="preserve">города Пыть-Яха    </w:t>
      </w:r>
    </w:p>
    <w:p w:rsidR="007B5E4A" w:rsidRPr="007B5E4A" w:rsidRDefault="007B5E4A" w:rsidP="007B5E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Состав</w:t>
      </w:r>
    </w:p>
    <w:p w:rsidR="007B5E4A" w:rsidRPr="007B5E4A" w:rsidRDefault="007B5E4A" w:rsidP="007B5E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комиссии в сфере профилактики правонарушений</w:t>
      </w:r>
    </w:p>
    <w:p w:rsidR="007B5E4A" w:rsidRPr="007B5E4A" w:rsidRDefault="007B5E4A" w:rsidP="007B5E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в муниципальном образовании городской округ город Пыть-Ях</w:t>
      </w:r>
    </w:p>
    <w:p w:rsidR="007B5E4A" w:rsidRPr="007B5E4A" w:rsidRDefault="007B5E4A" w:rsidP="007B5E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92"/>
        <w:gridCol w:w="6363"/>
      </w:tblGrid>
      <w:tr w:rsidR="007B5E4A" w:rsidRPr="007B5E4A" w:rsidTr="00AD412C">
        <w:tc>
          <w:tcPr>
            <w:tcW w:w="3076" w:type="dxa"/>
          </w:tcPr>
          <w:p w:rsidR="007B5E4A" w:rsidRPr="007B5E4A" w:rsidRDefault="007B5E4A" w:rsidP="00AD412C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7B5E4A" w:rsidRPr="007B5E4A" w:rsidRDefault="007B5E4A" w:rsidP="00AD412C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 w:rsidRPr="007B5E4A">
              <w:rPr>
                <w:sz w:val="24"/>
                <w:szCs w:val="24"/>
              </w:rPr>
              <w:t>глава города Пыть-Яха, председатель комиссии</w:t>
            </w:r>
          </w:p>
          <w:p w:rsidR="007B5E4A" w:rsidRPr="007B5E4A" w:rsidRDefault="007B5E4A" w:rsidP="00AD412C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B5E4A" w:rsidRPr="007B5E4A" w:rsidTr="00AD412C">
        <w:tc>
          <w:tcPr>
            <w:tcW w:w="3076" w:type="dxa"/>
          </w:tcPr>
          <w:p w:rsidR="007B5E4A" w:rsidRPr="007B5E4A" w:rsidRDefault="007B5E4A" w:rsidP="00AD412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7B5E4A" w:rsidRPr="007B5E4A" w:rsidRDefault="007B5E4A" w:rsidP="00AD412C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4A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города, заместитель председателя комиссии </w:t>
            </w:r>
          </w:p>
          <w:p w:rsidR="007B5E4A" w:rsidRPr="007B5E4A" w:rsidRDefault="007B5E4A" w:rsidP="00AD412C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4A" w:rsidRPr="007B5E4A" w:rsidTr="00AD412C">
        <w:tc>
          <w:tcPr>
            <w:tcW w:w="3076" w:type="dxa"/>
          </w:tcPr>
          <w:p w:rsidR="007B5E4A" w:rsidRPr="007B5E4A" w:rsidRDefault="007B5E4A" w:rsidP="00AD412C">
            <w:pPr>
              <w:pStyle w:val="a3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495" w:type="dxa"/>
          </w:tcPr>
          <w:p w:rsidR="007B5E4A" w:rsidRPr="007B5E4A" w:rsidRDefault="007B5E4A" w:rsidP="00AD412C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 w:rsidRPr="007B5E4A">
              <w:rPr>
                <w:sz w:val="24"/>
                <w:szCs w:val="24"/>
              </w:rPr>
              <w:t>начальник отдела Министерства внутренних дел России по г. Пыть-Яху, заместитель председателя комиссии</w:t>
            </w:r>
          </w:p>
          <w:p w:rsidR="007B5E4A" w:rsidRPr="007B5E4A" w:rsidRDefault="007B5E4A" w:rsidP="00AD412C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B5E4A" w:rsidRPr="007B5E4A" w:rsidTr="00AD412C">
        <w:tc>
          <w:tcPr>
            <w:tcW w:w="3076" w:type="dxa"/>
          </w:tcPr>
          <w:p w:rsidR="007B5E4A" w:rsidRPr="007B5E4A" w:rsidRDefault="007B5E4A" w:rsidP="00AD412C">
            <w:pPr>
              <w:pStyle w:val="a3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495" w:type="dxa"/>
          </w:tcPr>
          <w:p w:rsidR="007B5E4A" w:rsidRPr="007B5E4A" w:rsidRDefault="007B5E4A" w:rsidP="00AD412C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 w:rsidRPr="007B5E4A">
              <w:rPr>
                <w:sz w:val="24"/>
                <w:szCs w:val="24"/>
              </w:rPr>
              <w:t>главный специалист отдела по работе с комиссиями и Советом по противодействию коррупции управления по внутренней политике администрации города Пыть-Яха, секретарь комиссии</w:t>
            </w:r>
          </w:p>
        </w:tc>
      </w:tr>
    </w:tbl>
    <w:p w:rsidR="007B5E4A" w:rsidRPr="007B5E4A" w:rsidRDefault="007B5E4A" w:rsidP="007B5E4A">
      <w:pPr>
        <w:pStyle w:val="a3"/>
        <w:jc w:val="both"/>
        <w:rPr>
          <w:sz w:val="24"/>
          <w:szCs w:val="24"/>
        </w:rPr>
      </w:pPr>
    </w:p>
    <w:p w:rsidR="007B5E4A" w:rsidRPr="007B5E4A" w:rsidRDefault="007B5E4A" w:rsidP="007B5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7B5E4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B5E4A" w:rsidRPr="007B5E4A" w:rsidRDefault="007B5E4A" w:rsidP="007B5E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E4A" w:rsidRPr="007B5E4A" w:rsidRDefault="007B5E4A" w:rsidP="007B5E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90"/>
        <w:gridCol w:w="6365"/>
      </w:tblGrid>
      <w:tr w:rsidR="007B5E4A" w:rsidRPr="007B5E4A" w:rsidTr="00AD412C">
        <w:trPr>
          <w:trHeight w:val="902"/>
        </w:trPr>
        <w:tc>
          <w:tcPr>
            <w:tcW w:w="3076" w:type="dxa"/>
          </w:tcPr>
          <w:p w:rsidR="007B5E4A" w:rsidRPr="007B5E4A" w:rsidRDefault="007B5E4A" w:rsidP="00AD41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7B5E4A" w:rsidRPr="007B5E4A" w:rsidRDefault="007B5E4A" w:rsidP="00AD412C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 w:rsidRPr="007B5E4A">
              <w:rPr>
                <w:sz w:val="24"/>
                <w:szCs w:val="24"/>
              </w:rPr>
              <w:t>заместитель главы города (курирующий социальные вопросы)</w:t>
            </w:r>
          </w:p>
          <w:p w:rsidR="007B5E4A" w:rsidRPr="007B5E4A" w:rsidRDefault="007B5E4A" w:rsidP="00AD412C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B5E4A" w:rsidRPr="007B5E4A" w:rsidTr="00AD412C">
        <w:trPr>
          <w:trHeight w:val="551"/>
        </w:trPr>
        <w:tc>
          <w:tcPr>
            <w:tcW w:w="3076" w:type="dxa"/>
          </w:tcPr>
          <w:p w:rsidR="007B5E4A" w:rsidRPr="007B5E4A" w:rsidRDefault="007B5E4A" w:rsidP="00AD41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7B5E4A" w:rsidRPr="007B5E4A" w:rsidRDefault="007B5E4A" w:rsidP="00AD412C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 w:rsidRPr="007B5E4A">
              <w:rPr>
                <w:sz w:val="24"/>
                <w:szCs w:val="24"/>
              </w:rPr>
              <w:t>начальник управления по внутренней политике администрации города Пыть-Яха</w:t>
            </w:r>
          </w:p>
          <w:p w:rsidR="007B5E4A" w:rsidRPr="007B5E4A" w:rsidRDefault="007B5E4A" w:rsidP="00AD412C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B5E4A" w:rsidRPr="007B5E4A" w:rsidTr="00AD412C">
        <w:tc>
          <w:tcPr>
            <w:tcW w:w="3076" w:type="dxa"/>
          </w:tcPr>
          <w:p w:rsidR="007B5E4A" w:rsidRPr="007B5E4A" w:rsidRDefault="007B5E4A" w:rsidP="00AD412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7B5E4A" w:rsidRPr="007B5E4A" w:rsidRDefault="007B5E4A" w:rsidP="00AD412C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4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комиссиями и Советом по противодействию коррупции управления по внутренней политике администрации города Пыть-Яха</w:t>
            </w:r>
          </w:p>
          <w:p w:rsidR="007B5E4A" w:rsidRPr="007B5E4A" w:rsidRDefault="007B5E4A" w:rsidP="00AD412C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4A" w:rsidRPr="007B5E4A" w:rsidTr="00AD412C">
        <w:tc>
          <w:tcPr>
            <w:tcW w:w="3076" w:type="dxa"/>
          </w:tcPr>
          <w:p w:rsidR="007B5E4A" w:rsidRPr="007B5E4A" w:rsidRDefault="007B5E4A" w:rsidP="00AD412C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6495" w:type="dxa"/>
          </w:tcPr>
          <w:p w:rsidR="007B5E4A" w:rsidRPr="007B5E4A" w:rsidRDefault="007B5E4A" w:rsidP="00AD412C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 w:rsidRPr="007B5E4A">
              <w:rPr>
                <w:sz w:val="24"/>
                <w:szCs w:val="24"/>
              </w:rPr>
              <w:t>директор департамента образования и молодежной политики администрации города Пыть-Яха</w:t>
            </w:r>
          </w:p>
          <w:p w:rsidR="007B5E4A" w:rsidRPr="007B5E4A" w:rsidRDefault="007B5E4A" w:rsidP="00AD412C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B5E4A" w:rsidRPr="007B5E4A" w:rsidTr="00AD412C">
        <w:tc>
          <w:tcPr>
            <w:tcW w:w="3076" w:type="dxa"/>
          </w:tcPr>
          <w:p w:rsidR="007B5E4A" w:rsidRPr="007B5E4A" w:rsidRDefault="007B5E4A" w:rsidP="00AD412C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6495" w:type="dxa"/>
          </w:tcPr>
          <w:p w:rsidR="007B5E4A" w:rsidRPr="007B5E4A" w:rsidRDefault="007B5E4A" w:rsidP="00AD412C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 w:rsidRPr="007B5E4A">
              <w:rPr>
                <w:sz w:val="24"/>
                <w:szCs w:val="24"/>
              </w:rPr>
              <w:t>начальник отдела по физической культуре и спорту администрации города Пыть-Яха</w:t>
            </w:r>
          </w:p>
          <w:p w:rsidR="007B5E4A" w:rsidRPr="007B5E4A" w:rsidRDefault="007B5E4A" w:rsidP="00AD412C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B5E4A" w:rsidRPr="007B5E4A" w:rsidTr="00AD412C">
        <w:tc>
          <w:tcPr>
            <w:tcW w:w="3076" w:type="dxa"/>
          </w:tcPr>
          <w:p w:rsidR="007B5E4A" w:rsidRPr="007B5E4A" w:rsidRDefault="007B5E4A" w:rsidP="00AD412C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6495" w:type="dxa"/>
          </w:tcPr>
          <w:p w:rsidR="007B5E4A" w:rsidRPr="007B5E4A" w:rsidRDefault="007B5E4A" w:rsidP="00AD412C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 w:rsidRPr="007B5E4A">
              <w:rPr>
                <w:sz w:val="24"/>
                <w:szCs w:val="24"/>
              </w:rPr>
              <w:t>начальник отдела по культуре и искусству администрации города Пыть-Яха</w:t>
            </w:r>
          </w:p>
          <w:p w:rsidR="007B5E4A" w:rsidRPr="007B5E4A" w:rsidRDefault="007B5E4A" w:rsidP="00AD412C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B5E4A" w:rsidRPr="007B5E4A" w:rsidTr="00AD412C">
        <w:tc>
          <w:tcPr>
            <w:tcW w:w="3076" w:type="dxa"/>
          </w:tcPr>
          <w:p w:rsidR="007B5E4A" w:rsidRPr="007B5E4A" w:rsidRDefault="007B5E4A" w:rsidP="00AD412C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6495" w:type="dxa"/>
          </w:tcPr>
          <w:p w:rsidR="007B5E4A" w:rsidRPr="007B5E4A" w:rsidRDefault="007B5E4A" w:rsidP="00AD412C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 w:rsidRPr="007B5E4A">
              <w:rPr>
                <w:sz w:val="24"/>
                <w:szCs w:val="24"/>
              </w:rPr>
              <w:t>командир народной дружины города Пыть-Яха</w:t>
            </w:r>
          </w:p>
          <w:p w:rsidR="007B5E4A" w:rsidRPr="007B5E4A" w:rsidRDefault="007B5E4A" w:rsidP="00AD412C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B5E4A" w:rsidRPr="007B5E4A" w:rsidTr="00AD412C">
        <w:tc>
          <w:tcPr>
            <w:tcW w:w="3076" w:type="dxa"/>
          </w:tcPr>
          <w:p w:rsidR="007B5E4A" w:rsidRPr="007B5E4A" w:rsidRDefault="007B5E4A" w:rsidP="00AD412C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6495" w:type="dxa"/>
          </w:tcPr>
          <w:p w:rsidR="007B5E4A" w:rsidRPr="007B5E4A" w:rsidRDefault="007B5E4A" w:rsidP="00AD4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4A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внутренней политике, связям с общественными организациями и СМИ управления по внутренней политике администрации города Пыть-Яха</w:t>
            </w:r>
          </w:p>
          <w:p w:rsidR="007B5E4A" w:rsidRPr="007B5E4A" w:rsidRDefault="007B5E4A" w:rsidP="00AD412C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B5E4A" w:rsidRPr="007B5E4A" w:rsidTr="00AD412C">
        <w:tc>
          <w:tcPr>
            <w:tcW w:w="3076" w:type="dxa"/>
          </w:tcPr>
          <w:p w:rsidR="007B5E4A" w:rsidRPr="007B5E4A" w:rsidRDefault="007B5E4A" w:rsidP="00AD412C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6495" w:type="dxa"/>
          </w:tcPr>
          <w:p w:rsidR="007B5E4A" w:rsidRPr="007B5E4A" w:rsidRDefault="007B5E4A" w:rsidP="00AD412C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 w:rsidRPr="007B5E4A">
              <w:rPr>
                <w:sz w:val="24"/>
                <w:szCs w:val="24"/>
              </w:rPr>
              <w:t>заместитель начальника полиции (по охране общественного порядка) отдела Министерства внутренних дел России по городу Пыть-Яху (по согласованию)</w:t>
            </w:r>
          </w:p>
          <w:p w:rsidR="007B5E4A" w:rsidRPr="007B5E4A" w:rsidRDefault="007B5E4A" w:rsidP="00AD412C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B5E4A" w:rsidRPr="007B5E4A" w:rsidTr="00AD412C">
        <w:trPr>
          <w:trHeight w:val="922"/>
        </w:trPr>
        <w:tc>
          <w:tcPr>
            <w:tcW w:w="3076" w:type="dxa"/>
          </w:tcPr>
          <w:p w:rsidR="007B5E4A" w:rsidRPr="007B5E4A" w:rsidRDefault="007B5E4A" w:rsidP="00AD412C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6495" w:type="dxa"/>
          </w:tcPr>
          <w:p w:rsidR="007B5E4A" w:rsidRPr="007B5E4A" w:rsidRDefault="007B5E4A" w:rsidP="00AD412C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 w:rsidRPr="007B5E4A">
              <w:rPr>
                <w:sz w:val="24"/>
                <w:szCs w:val="24"/>
              </w:rPr>
              <w:t>начальник филиала по городу Пыть-Яху ФКУ Уголовно-исполнительная инспекция Управления Федеральной службы исполнения наказаний России по ХМАО-Югре (по согласованию)</w:t>
            </w:r>
          </w:p>
          <w:p w:rsidR="007B5E4A" w:rsidRPr="007B5E4A" w:rsidRDefault="007B5E4A" w:rsidP="00AD412C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B5E4A" w:rsidRPr="007B5E4A" w:rsidTr="00AD412C">
        <w:trPr>
          <w:trHeight w:val="400"/>
        </w:trPr>
        <w:tc>
          <w:tcPr>
            <w:tcW w:w="3076" w:type="dxa"/>
          </w:tcPr>
          <w:p w:rsidR="007B5E4A" w:rsidRPr="007B5E4A" w:rsidRDefault="007B5E4A" w:rsidP="00AD412C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6495" w:type="dxa"/>
          </w:tcPr>
          <w:p w:rsidR="007B5E4A" w:rsidRPr="007B5E4A" w:rsidRDefault="007B5E4A" w:rsidP="00AD412C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 w:rsidRPr="007B5E4A">
              <w:rPr>
                <w:sz w:val="24"/>
                <w:szCs w:val="24"/>
              </w:rPr>
              <w:t>депутат Думы города Пыть-Яха (по согласованию)</w:t>
            </w:r>
          </w:p>
          <w:p w:rsidR="007B5E4A" w:rsidRPr="007B5E4A" w:rsidRDefault="007B5E4A" w:rsidP="00AD412C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B5E4A" w:rsidRPr="007B5E4A" w:rsidTr="00AD412C">
        <w:trPr>
          <w:trHeight w:val="633"/>
        </w:trPr>
        <w:tc>
          <w:tcPr>
            <w:tcW w:w="3076" w:type="dxa"/>
          </w:tcPr>
          <w:p w:rsidR="007B5E4A" w:rsidRPr="007B5E4A" w:rsidRDefault="007B5E4A" w:rsidP="00AD412C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6495" w:type="dxa"/>
          </w:tcPr>
          <w:p w:rsidR="007B5E4A" w:rsidRPr="007B5E4A" w:rsidRDefault="007B5E4A" w:rsidP="00AD412C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 w:rsidRPr="007B5E4A">
              <w:rPr>
                <w:sz w:val="24"/>
                <w:szCs w:val="24"/>
              </w:rPr>
              <w:t>депутат Думы города Пыть-Яха (по согласованию)</w:t>
            </w:r>
          </w:p>
          <w:p w:rsidR="007B5E4A" w:rsidRPr="007B5E4A" w:rsidRDefault="007B5E4A" w:rsidP="00AD412C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B5E4A" w:rsidRPr="007B5E4A" w:rsidTr="00AD412C">
        <w:trPr>
          <w:trHeight w:val="403"/>
        </w:trPr>
        <w:tc>
          <w:tcPr>
            <w:tcW w:w="3076" w:type="dxa"/>
          </w:tcPr>
          <w:p w:rsidR="007B5E4A" w:rsidRPr="007B5E4A" w:rsidRDefault="007B5E4A" w:rsidP="00AD412C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6495" w:type="dxa"/>
          </w:tcPr>
          <w:p w:rsidR="007B5E4A" w:rsidRPr="007B5E4A" w:rsidRDefault="007B5E4A" w:rsidP="00AD4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4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надзорной деятельности по г. Пыть-Ях, Нефтеюганск и Нефтеюганскому району </w:t>
            </w:r>
            <w:r w:rsidRPr="007B5E4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надзорной деятельности и профилактической работы Главного управления МЧС России по</w:t>
            </w:r>
            <w:r w:rsidRPr="007B5E4A">
              <w:rPr>
                <w:rFonts w:ascii="Times New Roman" w:hAnsi="Times New Roman" w:cs="Times New Roman"/>
                <w:sz w:val="24"/>
                <w:szCs w:val="24"/>
              </w:rPr>
              <w:t xml:space="preserve"> ХМАО-Югре (по согласованию)</w:t>
            </w:r>
          </w:p>
          <w:p w:rsidR="007B5E4A" w:rsidRPr="007B5E4A" w:rsidRDefault="007B5E4A" w:rsidP="00AD412C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B5E4A" w:rsidRPr="007B5E4A" w:rsidTr="00AD412C">
        <w:trPr>
          <w:trHeight w:val="299"/>
        </w:trPr>
        <w:tc>
          <w:tcPr>
            <w:tcW w:w="3076" w:type="dxa"/>
          </w:tcPr>
          <w:p w:rsidR="007B5E4A" w:rsidRPr="007B5E4A" w:rsidRDefault="007B5E4A" w:rsidP="00AD412C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6495" w:type="dxa"/>
          </w:tcPr>
          <w:p w:rsidR="007B5E4A" w:rsidRPr="007B5E4A" w:rsidRDefault="007B5E4A" w:rsidP="00AD4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4A">
              <w:rPr>
                <w:rFonts w:ascii="Times New Roman" w:hAnsi="Times New Roman" w:cs="Times New Roman"/>
                <w:sz w:val="24"/>
                <w:szCs w:val="24"/>
              </w:rPr>
              <w:t>начальник Пыть-Яхского отдел вневедомственной охраны – филиала ФГКУ «УВО ВНГ России по ХМАО-Югре» (по согласованию)</w:t>
            </w:r>
          </w:p>
          <w:p w:rsidR="007B5E4A" w:rsidRPr="007B5E4A" w:rsidRDefault="007B5E4A" w:rsidP="00AD412C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B5E4A" w:rsidRPr="007B5E4A" w:rsidTr="00AD412C">
        <w:trPr>
          <w:trHeight w:val="299"/>
        </w:trPr>
        <w:tc>
          <w:tcPr>
            <w:tcW w:w="3076" w:type="dxa"/>
          </w:tcPr>
          <w:p w:rsidR="007B5E4A" w:rsidRPr="007B5E4A" w:rsidRDefault="007B5E4A" w:rsidP="00AD412C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6495" w:type="dxa"/>
          </w:tcPr>
          <w:p w:rsidR="007B5E4A" w:rsidRPr="007B5E4A" w:rsidRDefault="007B5E4A" w:rsidP="00AD412C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 w:rsidRPr="007B5E4A">
              <w:rPr>
                <w:sz w:val="24"/>
                <w:szCs w:val="24"/>
              </w:rPr>
              <w:t>заместитель главного врача Пыть-Яхского окружной клинической больницы</w:t>
            </w:r>
          </w:p>
          <w:p w:rsidR="007B5E4A" w:rsidRPr="007B5E4A" w:rsidRDefault="007B5E4A" w:rsidP="00AD412C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B5E4A" w:rsidRPr="007B5E4A" w:rsidTr="00AD412C">
        <w:trPr>
          <w:trHeight w:val="173"/>
        </w:trPr>
        <w:tc>
          <w:tcPr>
            <w:tcW w:w="3076" w:type="dxa"/>
          </w:tcPr>
          <w:p w:rsidR="007B5E4A" w:rsidRPr="007B5E4A" w:rsidRDefault="007B5E4A" w:rsidP="00AD412C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6495" w:type="dxa"/>
          </w:tcPr>
          <w:p w:rsidR="007B5E4A" w:rsidRPr="007B5E4A" w:rsidRDefault="007B5E4A" w:rsidP="00AD412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E4A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 xml:space="preserve">начальник Управления </w:t>
            </w:r>
            <w:r w:rsidRPr="007B5E4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защиты населения по г. Пыть-Яху </w:t>
            </w:r>
            <w:r w:rsidRPr="007B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Департамента социального развития Ханты-Мансийского автономного округа - Югры</w:t>
            </w:r>
          </w:p>
          <w:p w:rsidR="007B5E4A" w:rsidRPr="007B5E4A" w:rsidRDefault="007B5E4A" w:rsidP="00AD412C">
            <w:pPr>
              <w:pStyle w:val="1"/>
              <w:numPr>
                <w:ilvl w:val="0"/>
                <w:numId w:val="0"/>
              </w:numPr>
              <w:pBdr>
                <w:bottom w:val="single" w:sz="6" w:space="2" w:color="DDDDDD"/>
              </w:pBdr>
              <w:shd w:val="clear" w:color="auto" w:fill="FFFFFF"/>
              <w:spacing w:before="0" w:after="0"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B5E4A" w:rsidRPr="007B5E4A" w:rsidRDefault="007B5E4A" w:rsidP="00AD4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4A">
              <w:rPr>
                <w:rFonts w:ascii="Times New Roman" w:hAnsi="Times New Roman" w:cs="Times New Roman"/>
                <w:sz w:val="24"/>
                <w:szCs w:val="24"/>
              </w:rPr>
              <w:t>директор КУ ХМАО-Югры «Пыть-Яхский центр занятости населения»</w:t>
            </w:r>
          </w:p>
          <w:p w:rsidR="007B5E4A" w:rsidRPr="007B5E4A" w:rsidRDefault="007B5E4A" w:rsidP="00AD412C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7B5E4A" w:rsidRPr="007B5E4A" w:rsidRDefault="007B5E4A" w:rsidP="007B5E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E4A" w:rsidRPr="007B5E4A" w:rsidRDefault="007B5E4A" w:rsidP="007B5E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212D" w:rsidRPr="007B5E4A" w:rsidRDefault="000321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3212D" w:rsidRPr="007B5E4A" w:rsidSect="00F0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2D"/>
    <w:rsid w:val="0003212D"/>
    <w:rsid w:val="007B5E4A"/>
    <w:rsid w:val="00BA6205"/>
    <w:rsid w:val="00D60269"/>
    <w:rsid w:val="00EE5911"/>
    <w:rsid w:val="00FD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39F05-34F1-4E3B-973C-1A166B5C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B5E4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B5E4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B5E4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B5E4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B5E4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B5E4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B5E4A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B5E4A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B5E4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1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B5E4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B5E4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5E4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B5E4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B5E4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B5E4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B5E4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B5E4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B5E4A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"/>
    <w:basedOn w:val="a"/>
    <w:link w:val="a4"/>
    <w:uiPriority w:val="99"/>
    <w:rsid w:val="007B5E4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B5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5E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7B5E4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D89CC38C8FF8773AE856906382DD63B8F1D758D5710976FBE22CA6BDC7D9418D242242266FF8A987C4AFo5Z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BE20DAD814CE0C4871C511E58C015D6D0D635B4ACAD0411EF7C7023B7BAE3A0C0F9EDD99A7A5BE8044675A82A0E9E19DuCVD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BE20DAD814CE0C4871C511E58C015D6D0D635B4AC9DB4415F7C7023B7BAE3A0C0F9EDD8BA7FDB28241785882B5BFB0DB98A6565F3A0D14B7DA009Fu9V5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FBE20DAD814CE0C4871DB1CF3E056526A0F345F4CCAD9114BA6C155642BA86F5E4FC084CAE6EEB3805F7B5A82uBVEJ" TargetMode="External"/><Relationship Id="rId10" Type="http://schemas.openxmlformats.org/officeDocument/2006/relationships/hyperlink" Target="consultantplus://offline/ref=69D89CC38C8FF8773AE856906382DD63BBF0D954D9215E74AAB722A3B59783519B6D2D46386FFAB384CFF906D13523969B6958D9B6D118A0oEZ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D89CC38C8FF8773AE8489D75EE8A6CBCF28E50DF205327F0E124F4EAC78504DB2D2B13692BAFBA87C1B357977E2C949Co7Z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Заморская</dc:creator>
  <cp:keywords/>
  <dc:description/>
  <cp:lastModifiedBy>Анна Заморская</cp:lastModifiedBy>
  <cp:revision>2</cp:revision>
  <dcterms:created xsi:type="dcterms:W3CDTF">2020-06-10T05:36:00Z</dcterms:created>
  <dcterms:modified xsi:type="dcterms:W3CDTF">2020-06-10T05:36:00Z</dcterms:modified>
</cp:coreProperties>
</file>