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87D" w:rsidRPr="00AA487B" w:rsidRDefault="0010787D" w:rsidP="00AA487B">
      <w:pPr>
        <w:pStyle w:val="2"/>
      </w:pPr>
      <w:r w:rsidRPr="00AA487B">
        <w:t>Ханты-Мансийский автономный округ-Югра</w:t>
      </w:r>
    </w:p>
    <w:p w:rsidR="0010787D" w:rsidRPr="00AA487B" w:rsidRDefault="0010787D" w:rsidP="00AA487B">
      <w:pPr>
        <w:pStyle w:val="2"/>
      </w:pPr>
      <w:r w:rsidRPr="00AA487B">
        <w:t>муниципальное образование</w:t>
      </w:r>
    </w:p>
    <w:p w:rsidR="0010787D" w:rsidRPr="00AA487B" w:rsidRDefault="0010787D" w:rsidP="00AA487B">
      <w:pPr>
        <w:pStyle w:val="2"/>
      </w:pPr>
      <w:r w:rsidRPr="00AA487B">
        <w:t>городской округ город Пыть-Ях</w:t>
      </w:r>
    </w:p>
    <w:p w:rsidR="0010787D" w:rsidRPr="00AA487B" w:rsidRDefault="0010787D" w:rsidP="00AA487B">
      <w:pPr>
        <w:pStyle w:val="2"/>
      </w:pPr>
      <w:r w:rsidRPr="00AA487B">
        <w:t>АДМИНИСТРАЦИЯ ГОРОДА</w:t>
      </w:r>
    </w:p>
    <w:p w:rsidR="0010787D" w:rsidRPr="00AA487B" w:rsidRDefault="0010787D" w:rsidP="00AA487B">
      <w:pPr>
        <w:pStyle w:val="2"/>
      </w:pPr>
    </w:p>
    <w:p w:rsidR="0010787D" w:rsidRPr="00AA487B" w:rsidRDefault="0010787D" w:rsidP="00AA487B">
      <w:pPr>
        <w:pStyle w:val="2"/>
      </w:pPr>
      <w:r w:rsidRPr="00AA487B">
        <w:t>П О С Т А Н О В Л Е Н И Е</w:t>
      </w:r>
    </w:p>
    <w:p w:rsidR="0010787D" w:rsidRPr="00AA487B" w:rsidRDefault="0010787D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7B696A" w:rsidRPr="00AA487B" w:rsidRDefault="00EF0F4E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От 05.12.2018</w:t>
      </w:r>
      <w:r w:rsidR="00AA487B" w:rsidRPr="00AA487B">
        <w:rPr>
          <w:rFonts w:cs="Arial"/>
          <w:b w:val="0"/>
          <w:sz w:val="24"/>
          <w:szCs w:val="28"/>
        </w:rPr>
        <w:t xml:space="preserve"> № </w:t>
      </w:r>
      <w:r w:rsidRPr="00AA487B">
        <w:rPr>
          <w:rFonts w:cs="Arial"/>
          <w:b w:val="0"/>
          <w:sz w:val="24"/>
          <w:szCs w:val="28"/>
        </w:rPr>
        <w:t>414-па</w:t>
      </w:r>
    </w:p>
    <w:p w:rsidR="00F03D01" w:rsidRPr="00AA487B" w:rsidRDefault="00F03D01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AA487B">
      <w:pPr>
        <w:pStyle w:val="Title"/>
      </w:pPr>
      <w:r w:rsidRPr="00AA487B">
        <w:t>Об утверждении муниципальной</w:t>
      </w:r>
      <w:r w:rsidR="00AA487B" w:rsidRPr="00AA487B">
        <w:t xml:space="preserve"> </w:t>
      </w:r>
      <w:r w:rsidRPr="00AA487B">
        <w:t>программы</w:t>
      </w:r>
      <w:r w:rsidR="0047390B" w:rsidRPr="00AA487B">
        <w:t xml:space="preserve"> </w:t>
      </w:r>
      <w:r w:rsidR="00AA487B" w:rsidRPr="00AA487B">
        <w:t>«</w:t>
      </w:r>
      <w:r w:rsidR="00802773" w:rsidRPr="00AA487B">
        <w:t>Развитие гражданского</w:t>
      </w:r>
      <w:r w:rsidR="00AA487B" w:rsidRPr="00AA487B">
        <w:t xml:space="preserve"> </w:t>
      </w:r>
      <w:r w:rsidR="00802773" w:rsidRPr="00AA487B">
        <w:t xml:space="preserve">общества </w:t>
      </w:r>
      <w:r w:rsidR="00B500D1" w:rsidRPr="00AA487B">
        <w:t>в городе Пыть-Яхе</w:t>
      </w:r>
      <w:r w:rsidR="00AA487B" w:rsidRPr="00AA487B">
        <w:t xml:space="preserve">» </w:t>
      </w:r>
    </w:p>
    <w:p w:rsidR="00AA487B" w:rsidRDefault="00AA487B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D05199" w:rsidRDefault="00D05199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8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Pr="00D05199">
          <w:rPr>
            <w:rStyle w:val="a6"/>
            <w:rFonts w:cs="Arial"/>
            <w:b w:val="0"/>
            <w:sz w:val="24"/>
            <w:szCs w:val="28"/>
          </w:rPr>
          <w:t>от 11.04.2019 № 112-па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4C0F64" w:rsidRDefault="004C0F64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4C0F64">
          <w:rPr>
            <w:rStyle w:val="a6"/>
            <w:rFonts w:cs="Arial"/>
            <w:b w:val="0"/>
            <w:sz w:val="24"/>
            <w:szCs w:val="28"/>
          </w:rPr>
          <w:t>от 27.11.2019 № 473-па</w:t>
        </w:r>
      </w:hyperlink>
      <w:r>
        <w:rPr>
          <w:rFonts w:cs="Arial"/>
          <w:b w:val="0"/>
          <w:sz w:val="24"/>
          <w:szCs w:val="28"/>
        </w:rPr>
        <w:t>)</w:t>
      </w:r>
      <w:r w:rsidR="00487BB1">
        <w:rPr>
          <w:rFonts w:cs="Arial"/>
          <w:b w:val="0"/>
          <w:sz w:val="24"/>
          <w:szCs w:val="28"/>
        </w:rPr>
        <w:t xml:space="preserve"> – Признано утратившим силу постановлением Администрации </w:t>
      </w:r>
      <w:hyperlink r:id="rId10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="00487BB1" w:rsidRPr="00487BB1">
          <w:rPr>
            <w:rStyle w:val="a6"/>
            <w:rFonts w:cs="Arial"/>
            <w:b w:val="0"/>
            <w:sz w:val="24"/>
            <w:szCs w:val="28"/>
          </w:rPr>
          <w:t>от 04.12.2019 № 488-па</w:t>
        </w:r>
      </w:hyperlink>
    </w:p>
    <w:p w:rsidR="00487BB1" w:rsidRDefault="00487BB1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</w:p>
    <w:p w:rsidR="00DD1735" w:rsidRDefault="00DD1735" w:rsidP="00D0519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1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rFonts w:cs="Arial"/>
            <w:b w:val="0"/>
            <w:sz w:val="24"/>
            <w:szCs w:val="28"/>
          </w:rPr>
          <w:t>от 04.12.2019 № 488-па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584BD9" w:rsidRDefault="00584BD9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 w:rsidRPr="00584BD9">
        <w:rPr>
          <w:rFonts w:cs="Arial"/>
          <w:b w:val="0"/>
          <w:sz w:val="24"/>
          <w:szCs w:val="28"/>
        </w:rPr>
        <w:t>(С изменениями, внесенными постановлением Администрации</w:t>
      </w:r>
      <w:r>
        <w:rPr>
          <w:rFonts w:cs="Arial"/>
          <w:b w:val="0"/>
          <w:sz w:val="24"/>
          <w:szCs w:val="28"/>
        </w:rPr>
        <w:t xml:space="preserve"> </w:t>
      </w:r>
      <w:hyperlink r:id="rId12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6"/>
            <w:rFonts w:cs="Arial"/>
            <w:b w:val="0"/>
            <w:sz w:val="24"/>
            <w:szCs w:val="28"/>
          </w:rPr>
          <w:t>от 20.04.2020 №141-па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9B1A81" w:rsidRDefault="009B1A81" w:rsidP="00584BD9">
      <w:pPr>
        <w:pStyle w:val="ConsTitle"/>
        <w:widowControl/>
        <w:ind w:right="0" w:firstLine="709"/>
        <w:jc w:val="center"/>
        <w:rPr>
          <w:rFonts w:cs="Arial"/>
          <w:b w:val="0"/>
          <w:sz w:val="24"/>
          <w:szCs w:val="28"/>
        </w:rPr>
      </w:pPr>
      <w:r>
        <w:rPr>
          <w:rFonts w:cs="Arial"/>
          <w:b w:val="0"/>
          <w:sz w:val="24"/>
          <w:szCs w:val="28"/>
        </w:rPr>
        <w:t xml:space="preserve">(С изменениями, внесенными постановлением Администрации </w:t>
      </w:r>
      <w:hyperlink r:id="rId13" w:tooltip="постановление от 08.06.2020 0:00:00 №225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9B1A81">
          <w:rPr>
            <w:rStyle w:val="a6"/>
            <w:rFonts w:cs="Arial"/>
            <w:b w:val="0"/>
            <w:sz w:val="24"/>
            <w:szCs w:val="28"/>
          </w:rPr>
          <w:t>от 08.06.2020 № 225-па</w:t>
        </w:r>
      </w:hyperlink>
      <w:r>
        <w:rPr>
          <w:rFonts w:cs="Arial"/>
          <w:b w:val="0"/>
          <w:sz w:val="24"/>
          <w:szCs w:val="28"/>
        </w:rPr>
        <w:t>)</w:t>
      </w:r>
    </w:p>
    <w:p w:rsidR="00D05199" w:rsidRPr="00AA487B" w:rsidRDefault="00D05199" w:rsidP="0010787D">
      <w:pPr>
        <w:pStyle w:val="ConsTitle"/>
        <w:widowControl/>
        <w:ind w:right="0"/>
        <w:jc w:val="both"/>
        <w:rPr>
          <w:rFonts w:cs="Arial"/>
          <w:b w:val="0"/>
          <w:sz w:val="24"/>
          <w:szCs w:val="28"/>
        </w:rPr>
      </w:pPr>
    </w:p>
    <w:p w:rsidR="00AA487B" w:rsidRPr="00AA487B" w:rsidRDefault="0010787D" w:rsidP="00356C8E">
      <w:pPr>
        <w:spacing w:line="360" w:lineRule="auto"/>
        <w:rPr>
          <w:rFonts w:cs="Arial"/>
          <w:szCs w:val="28"/>
        </w:rPr>
      </w:pPr>
      <w:r w:rsidRPr="00AA487B">
        <w:rPr>
          <w:rFonts w:cs="Arial"/>
          <w:szCs w:val="28"/>
        </w:rPr>
        <w:t xml:space="preserve">В соответствии со </w:t>
      </w:r>
      <w:hyperlink r:id="rId14" w:history="1">
        <w:r w:rsidRPr="00AA487B">
          <w:rPr>
            <w:rFonts w:cs="Arial"/>
            <w:szCs w:val="28"/>
          </w:rPr>
          <w:t>статьей 179</w:t>
        </w:r>
      </w:hyperlink>
      <w:r w:rsidRPr="00AA487B">
        <w:rPr>
          <w:rFonts w:cs="Arial"/>
          <w:szCs w:val="28"/>
        </w:rPr>
        <w:t xml:space="preserve"> </w:t>
      </w:r>
      <w:hyperlink r:id="rId15" w:tooltip="ФЕДЕРАЛЬНЫЙ ЗАКОН от 31.07.1998 № 145-ФЗ ГОСУДАРСТВЕННАЯ ДУМА ФЕДЕРАЛЬНОГО СОБРАНИЯ РФ&#10;&#10;БЮДЖЕТНЫЙ КОДЕКС РОССИЙСКОЙ ФЕДЕРАЦИИ" w:history="1">
        <w:r w:rsidRPr="00AA487B">
          <w:rPr>
            <w:rStyle w:val="a6"/>
            <w:rFonts w:cs="Arial"/>
            <w:szCs w:val="28"/>
          </w:rPr>
          <w:t>Бюджетного кодекса</w:t>
        </w:r>
      </w:hyperlink>
      <w:r w:rsidRPr="00AA487B">
        <w:rPr>
          <w:rFonts w:cs="Arial"/>
          <w:szCs w:val="28"/>
        </w:rPr>
        <w:t xml:space="preserve"> Российской Федерации,</w:t>
      </w:r>
      <w:r w:rsidR="000A6227" w:rsidRPr="00AA487B">
        <w:rPr>
          <w:rFonts w:cs="Arial"/>
          <w:szCs w:val="28"/>
        </w:rPr>
        <w:t xml:space="preserve"> </w:t>
      </w:r>
      <w:hyperlink r:id="rId16" w:history="1">
        <w:r w:rsidR="00C461C6" w:rsidRPr="00AA487B">
          <w:rPr>
            <w:rFonts w:cs="Arial"/>
            <w:bCs/>
            <w:szCs w:val="28"/>
          </w:rPr>
          <w:t>Указом</w:t>
        </w:r>
      </w:hyperlink>
      <w:r w:rsidR="00C461C6" w:rsidRPr="00AA487B">
        <w:rPr>
          <w:rFonts w:cs="Arial"/>
          <w:bCs/>
          <w:szCs w:val="28"/>
        </w:rPr>
        <w:t xml:space="preserve"> Президента Российской Федерации от 07.05.2018</w:t>
      </w:r>
      <w:r w:rsidR="00AA487B" w:rsidRPr="00AA487B">
        <w:rPr>
          <w:rFonts w:cs="Arial"/>
          <w:bCs/>
          <w:szCs w:val="28"/>
        </w:rPr>
        <w:t xml:space="preserve"> № </w:t>
      </w:r>
      <w:r w:rsidR="00C461C6" w:rsidRPr="00AA487B">
        <w:rPr>
          <w:rFonts w:cs="Arial"/>
          <w:bCs/>
          <w:szCs w:val="28"/>
        </w:rPr>
        <w:t xml:space="preserve">204 </w:t>
      </w:r>
      <w:r w:rsidR="00AA487B" w:rsidRPr="00AA487B">
        <w:rPr>
          <w:rFonts w:cs="Arial"/>
          <w:bCs/>
          <w:szCs w:val="28"/>
        </w:rPr>
        <w:t>«</w:t>
      </w:r>
      <w:r w:rsidR="00C461C6" w:rsidRPr="00AA487B">
        <w:rPr>
          <w:rFonts w:cs="Arial"/>
          <w:bCs/>
          <w:szCs w:val="28"/>
        </w:rPr>
        <w:t>О национальных целях и стратегических задачах развития Российской Федерации на период до 2024 года</w:t>
      </w:r>
      <w:r w:rsidR="00AA487B" w:rsidRPr="00AA487B">
        <w:rPr>
          <w:rFonts w:cs="Arial"/>
          <w:bCs/>
          <w:szCs w:val="28"/>
        </w:rPr>
        <w:t>»</w:t>
      </w:r>
      <w:r w:rsidR="00C461C6" w:rsidRPr="00AA487B">
        <w:rPr>
          <w:rFonts w:cs="Arial"/>
          <w:bCs/>
          <w:szCs w:val="28"/>
        </w:rPr>
        <w:t xml:space="preserve">, </w:t>
      </w:r>
      <w:r w:rsidRPr="00AA487B">
        <w:rPr>
          <w:rFonts w:cs="Arial"/>
          <w:szCs w:val="28"/>
        </w:rPr>
        <w:t xml:space="preserve">постановлением администрации города </w:t>
      </w:r>
      <w:hyperlink r:id="rId17" w:tooltip="постановление от 30.08.2018 0:00:00 №259-па Администрация г. Пыть-Ях&#10;&#10;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" w:history="1">
        <w:r w:rsidRPr="00AA487B">
          <w:rPr>
            <w:rStyle w:val="a6"/>
            <w:rFonts w:cs="Arial"/>
            <w:szCs w:val="28"/>
          </w:rPr>
          <w:t xml:space="preserve">от </w:t>
        </w:r>
        <w:r w:rsidR="00276370" w:rsidRPr="00AA487B">
          <w:rPr>
            <w:rStyle w:val="a6"/>
            <w:rFonts w:cs="Arial"/>
            <w:szCs w:val="28"/>
          </w:rPr>
          <w:t>30.08.2018</w:t>
        </w:r>
        <w:r w:rsidR="00AA487B" w:rsidRPr="00AA487B">
          <w:rPr>
            <w:rStyle w:val="a6"/>
            <w:rFonts w:cs="Arial"/>
            <w:szCs w:val="28"/>
          </w:rPr>
          <w:t xml:space="preserve"> № </w:t>
        </w:r>
        <w:r w:rsidR="00276370" w:rsidRPr="00AA487B">
          <w:rPr>
            <w:rStyle w:val="a6"/>
            <w:rFonts w:cs="Arial"/>
            <w:szCs w:val="28"/>
          </w:rPr>
          <w:t>259-па</w:t>
        </w:r>
      </w:hyperlink>
      <w:r w:rsidR="00276370" w:rsidRPr="00AA487B">
        <w:rPr>
          <w:rFonts w:cs="Arial"/>
          <w:szCs w:val="28"/>
        </w:rPr>
        <w:t xml:space="preserve"> </w:t>
      </w:r>
      <w:r w:rsidR="00AA487B" w:rsidRPr="00AA487B">
        <w:rPr>
          <w:rFonts w:cs="Arial"/>
          <w:szCs w:val="28"/>
        </w:rPr>
        <w:t>«</w:t>
      </w:r>
      <w:r w:rsidR="00276370" w:rsidRPr="00AA487B">
        <w:rPr>
          <w:rFonts w:cs="Arial"/>
          <w:szCs w:val="28"/>
        </w:rPr>
        <w:t>О модельной муниципальной программе муниципального образования городской округ город Пыть-Ях, порядке принятия решения о разработке муниципальных программ, их формирования, утверждения и реализации</w:t>
      </w:r>
      <w:r w:rsidR="00AA487B" w:rsidRPr="00AA487B">
        <w:rPr>
          <w:rFonts w:cs="Arial"/>
          <w:szCs w:val="28"/>
        </w:rPr>
        <w:t>»</w:t>
      </w:r>
      <w:r w:rsidR="00276370" w:rsidRPr="00AA487B">
        <w:rPr>
          <w:rFonts w:cs="Arial"/>
          <w:szCs w:val="28"/>
        </w:rPr>
        <w:t xml:space="preserve">, </w:t>
      </w:r>
      <w:r w:rsidRPr="00AA487B">
        <w:rPr>
          <w:rFonts w:cs="Arial"/>
          <w:szCs w:val="28"/>
        </w:rPr>
        <w:t>распоряжением администрации города от 18.07.2013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 xml:space="preserve">1670-ра </w:t>
      </w:r>
      <w:r w:rsidR="00AA487B" w:rsidRPr="00AA487B">
        <w:rPr>
          <w:rFonts w:cs="Arial"/>
          <w:szCs w:val="28"/>
        </w:rPr>
        <w:t>«</w:t>
      </w:r>
      <w:r w:rsidR="00505129" w:rsidRPr="00AA487B">
        <w:rPr>
          <w:rFonts w:cs="Arial"/>
          <w:szCs w:val="28"/>
        </w:rPr>
        <w:t>О перечне муниципальных программ муниципального образования городской округ город Пыть-Ях</w:t>
      </w:r>
      <w:r w:rsidR="00AA487B" w:rsidRPr="00AA487B">
        <w:rPr>
          <w:rFonts w:cs="Arial"/>
          <w:szCs w:val="28"/>
        </w:rPr>
        <w:t>»</w:t>
      </w:r>
      <w:r w:rsidR="000C1CE2" w:rsidRPr="00AA487B">
        <w:rPr>
          <w:rFonts w:cs="Arial"/>
          <w:szCs w:val="28"/>
        </w:rPr>
        <w:t>:</w:t>
      </w:r>
      <w:r w:rsidR="00356C8E" w:rsidRPr="00AA487B">
        <w:rPr>
          <w:rFonts w:cs="Arial"/>
          <w:szCs w:val="28"/>
        </w:rPr>
        <w:t xml:space="preserve"> </w:t>
      </w:r>
    </w:p>
    <w:p w:rsidR="00AA487B" w:rsidRPr="00AA487B" w:rsidRDefault="00AA487B" w:rsidP="00356C8E">
      <w:pPr>
        <w:spacing w:line="360" w:lineRule="auto"/>
        <w:rPr>
          <w:rFonts w:cs="Arial"/>
          <w:szCs w:val="28"/>
        </w:rPr>
      </w:pPr>
    </w:p>
    <w:p w:rsidR="00CF0649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1.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Утвердить муниципальную программу </w:t>
      </w:r>
      <w:r w:rsidR="00AA487B" w:rsidRPr="00AA487B">
        <w:rPr>
          <w:rFonts w:cs="Arial"/>
          <w:szCs w:val="28"/>
        </w:rPr>
        <w:t>«</w:t>
      </w:r>
      <w:r w:rsidR="00F04AA3" w:rsidRPr="00AA487B">
        <w:rPr>
          <w:rFonts w:cs="Arial"/>
          <w:szCs w:val="28"/>
        </w:rPr>
        <w:t>Развитие гражданского общества в городе Пыть-Яхе</w:t>
      </w:r>
      <w:r w:rsidR="00AA487B" w:rsidRPr="00AA487B">
        <w:rPr>
          <w:rFonts w:cs="Arial"/>
          <w:szCs w:val="28"/>
        </w:rPr>
        <w:t>»</w:t>
      </w:r>
      <w:r w:rsidR="00F04AA3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согласно приложению.</w:t>
      </w:r>
    </w:p>
    <w:p w:rsidR="00AA487B" w:rsidRPr="00AA487B" w:rsidRDefault="00CF0649" w:rsidP="00422C4F">
      <w:pPr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t>2.</w:t>
      </w:r>
      <w:r w:rsidR="00AA487B" w:rsidRPr="00AA487B">
        <w:rPr>
          <w:rFonts w:cs="Arial"/>
          <w:szCs w:val="28"/>
        </w:rPr>
        <w:t xml:space="preserve"> </w:t>
      </w:r>
      <w:r w:rsidR="00EB293D" w:rsidRPr="00AA487B">
        <w:rPr>
          <w:rFonts w:cs="Arial"/>
          <w:szCs w:val="28"/>
        </w:rPr>
        <w:t xml:space="preserve">Отделу по наградам, связям с общественными организациями и СМИ </w:t>
      </w:r>
      <w:r w:rsidRPr="00AA487B">
        <w:rPr>
          <w:rFonts w:cs="Arial"/>
          <w:szCs w:val="28"/>
        </w:rPr>
        <w:t>управления делами (</w:t>
      </w:r>
      <w:proofErr w:type="spellStart"/>
      <w:r w:rsidRPr="00AA487B">
        <w:rPr>
          <w:rFonts w:cs="Arial"/>
          <w:szCs w:val="28"/>
        </w:rPr>
        <w:t>О.В.Кулиш</w:t>
      </w:r>
      <w:proofErr w:type="spellEnd"/>
      <w:r w:rsidRPr="00AA487B">
        <w:rPr>
          <w:rFonts w:cs="Arial"/>
          <w:szCs w:val="28"/>
        </w:rPr>
        <w:t xml:space="preserve">) опубликовать постановление в печатном средстве массовой информации </w:t>
      </w:r>
      <w:r w:rsidR="00AA487B" w:rsidRPr="00AA487B">
        <w:rPr>
          <w:rFonts w:cs="Arial"/>
          <w:szCs w:val="28"/>
        </w:rPr>
        <w:t>«</w:t>
      </w:r>
      <w:r w:rsidRPr="00AA487B">
        <w:rPr>
          <w:rFonts w:cs="Arial"/>
          <w:szCs w:val="28"/>
        </w:rPr>
        <w:t>Официальный вестник</w:t>
      </w:r>
      <w:r w:rsidR="00AA487B" w:rsidRPr="00AA487B">
        <w:rPr>
          <w:rFonts w:cs="Arial"/>
          <w:szCs w:val="28"/>
        </w:rPr>
        <w:t>»</w:t>
      </w:r>
      <w:r w:rsidRPr="00AA487B">
        <w:rPr>
          <w:rFonts w:cs="Arial"/>
          <w:szCs w:val="28"/>
        </w:rPr>
        <w:t>.</w:t>
      </w:r>
    </w:p>
    <w:p w:rsidR="00CF0649" w:rsidRPr="00AA487B" w:rsidRDefault="00CF0649" w:rsidP="00422C4F">
      <w:pPr>
        <w:tabs>
          <w:tab w:val="left" w:pos="720"/>
        </w:tabs>
        <w:spacing w:line="360" w:lineRule="auto"/>
        <w:ind w:firstLine="709"/>
        <w:rPr>
          <w:rFonts w:cs="Arial"/>
          <w:szCs w:val="28"/>
        </w:rPr>
      </w:pPr>
      <w:r w:rsidRPr="00AA487B">
        <w:rPr>
          <w:rFonts w:cs="Arial"/>
          <w:szCs w:val="28"/>
        </w:rPr>
        <w:lastRenderedPageBreak/>
        <w:t>3.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4</w:t>
      </w:r>
      <w:r w:rsidR="006F1B84" w:rsidRPr="00AA487B">
        <w:rPr>
          <w:rFonts w:cs="Arial"/>
          <w:szCs w:val="28"/>
        </w:rPr>
        <w:t>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Признать утратившими силу постановлени</w:t>
      </w:r>
      <w:r w:rsidR="00B92A76" w:rsidRPr="00AA487B">
        <w:rPr>
          <w:rFonts w:cs="Arial"/>
          <w:szCs w:val="28"/>
        </w:rPr>
        <w:t>я</w:t>
      </w:r>
      <w:r w:rsidRPr="00AA487B">
        <w:rPr>
          <w:rFonts w:cs="Arial"/>
          <w:szCs w:val="28"/>
        </w:rPr>
        <w:t xml:space="preserve"> администрации города:</w:t>
      </w:r>
    </w:p>
    <w:p w:rsidR="00E134F3" w:rsidRPr="00AA487B" w:rsidRDefault="00E134F3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18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6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;</w:t>
      </w:r>
    </w:p>
    <w:p w:rsidR="006F1B84" w:rsidRPr="00AA487B" w:rsidRDefault="006F1B84" w:rsidP="006F1B84">
      <w:pPr>
        <w:pStyle w:val="ConsTitle"/>
        <w:widowControl/>
        <w:spacing w:line="360" w:lineRule="auto"/>
        <w:ind w:right="0" w:firstLine="708"/>
        <w:jc w:val="both"/>
        <w:rPr>
          <w:rFonts w:cs="Arial"/>
          <w:b w:val="0"/>
          <w:sz w:val="24"/>
          <w:szCs w:val="28"/>
        </w:rPr>
      </w:pPr>
      <w:r w:rsidRPr="00AA487B">
        <w:rPr>
          <w:rFonts w:cs="Arial"/>
          <w:b w:val="0"/>
          <w:sz w:val="24"/>
          <w:szCs w:val="28"/>
        </w:rPr>
        <w:t>-</w:t>
      </w:r>
      <w:r w:rsidR="00AA487B" w:rsidRPr="00AA487B">
        <w:rPr>
          <w:rFonts w:cs="Arial"/>
          <w:b w:val="0"/>
          <w:sz w:val="24"/>
          <w:szCs w:val="28"/>
        </w:rPr>
        <w:t xml:space="preserve"> </w:t>
      </w:r>
      <w:hyperlink r:id="rId19" w:tooltip="постановление от 21.03.2018 0:00:00 №47-па Администрация г. Пыть-Ях&#10;&#10;О внесении изменений в постановление администрации города от 04.12.2017 № 317-па " w:history="1">
        <w:r w:rsidRPr="00AA487B">
          <w:rPr>
            <w:rStyle w:val="a6"/>
            <w:rFonts w:cs="Arial"/>
            <w:b w:val="0"/>
            <w:sz w:val="24"/>
            <w:szCs w:val="28"/>
          </w:rPr>
          <w:t>от 21.03.2018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47-па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20" w:tooltip="постановление от 08.10.2018 0:00:00 №306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6"/>
            <w:rFonts w:cs="Arial"/>
            <w:b w:val="0"/>
            <w:sz w:val="24"/>
            <w:szCs w:val="28"/>
          </w:rPr>
          <w:t>от 08.10.2018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6"/>
            <w:rFonts w:cs="Arial"/>
            <w:b w:val="0"/>
            <w:sz w:val="24"/>
            <w:szCs w:val="28"/>
          </w:rPr>
          <w:t>306-па</w:t>
        </w:r>
      </w:hyperlink>
      <w:r w:rsidR="009973F2" w:rsidRPr="00AA487B">
        <w:rPr>
          <w:rFonts w:cs="Arial"/>
          <w:b w:val="0"/>
          <w:sz w:val="24"/>
          <w:szCs w:val="28"/>
        </w:rPr>
        <w:t xml:space="preserve">, </w:t>
      </w:r>
      <w:hyperlink r:id="rId21" w:tooltip="постановление от 06.11.2018 0:00:00 №353-па Администрация г. Пыть-Ях&#10;&#10;О внесении изменений в постановление администрации города от 04.12.2017 № 317-па " w:history="1">
        <w:r w:rsidR="009973F2" w:rsidRPr="00AA487B">
          <w:rPr>
            <w:rStyle w:val="a6"/>
            <w:rFonts w:cs="Arial"/>
            <w:b w:val="0"/>
            <w:sz w:val="24"/>
            <w:szCs w:val="28"/>
          </w:rPr>
          <w:t>от 06.11.2018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="009973F2" w:rsidRPr="00AA487B">
          <w:rPr>
            <w:rStyle w:val="a6"/>
            <w:rFonts w:cs="Arial"/>
            <w:b w:val="0"/>
            <w:sz w:val="24"/>
            <w:szCs w:val="28"/>
          </w:rPr>
          <w:t>353-па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 внесении изменений в постановление администрации города </w:t>
      </w:r>
      <w:hyperlink r:id="rId22" w:tooltip="постановление от 04.12.2017 0:00:00 №317-па Администрация г. Пыть-Ях&#10;&#10;Об утверждении муниципальной программы " w:history="1">
        <w:r w:rsidRPr="00AA487B">
          <w:rPr>
            <w:rStyle w:val="a6"/>
            <w:rFonts w:cs="Arial"/>
            <w:b w:val="0"/>
            <w:sz w:val="24"/>
            <w:szCs w:val="28"/>
          </w:rPr>
          <w:t>от 04.12.2017</w:t>
        </w:r>
        <w:r w:rsidR="00AA487B" w:rsidRPr="00AA487B">
          <w:rPr>
            <w:rStyle w:val="a6"/>
            <w:rFonts w:cs="Arial"/>
            <w:b w:val="0"/>
            <w:sz w:val="24"/>
            <w:szCs w:val="28"/>
          </w:rPr>
          <w:t xml:space="preserve"> № </w:t>
        </w:r>
        <w:r w:rsidRPr="00AA487B">
          <w:rPr>
            <w:rStyle w:val="a6"/>
            <w:rFonts w:cs="Arial"/>
            <w:b w:val="0"/>
            <w:sz w:val="24"/>
            <w:szCs w:val="28"/>
          </w:rPr>
          <w:t>317-па</w:t>
        </w:r>
      </w:hyperlink>
      <w:r w:rsidRPr="00AA487B">
        <w:rPr>
          <w:rFonts w:cs="Arial"/>
          <w:b w:val="0"/>
          <w:sz w:val="24"/>
          <w:szCs w:val="28"/>
        </w:rPr>
        <w:t xml:space="preserve">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 xml:space="preserve">Об утверждении муниципальной программы </w:t>
      </w:r>
      <w:r w:rsidR="00AA487B" w:rsidRPr="00AA487B">
        <w:rPr>
          <w:rFonts w:cs="Arial"/>
          <w:b w:val="0"/>
          <w:sz w:val="24"/>
          <w:szCs w:val="28"/>
        </w:rPr>
        <w:t>«</w:t>
      </w:r>
      <w:r w:rsidRPr="00AA487B">
        <w:rPr>
          <w:rFonts w:cs="Arial"/>
          <w:b w:val="0"/>
          <w:sz w:val="24"/>
          <w:szCs w:val="28"/>
        </w:rPr>
        <w:t>Развитие гражданского общества муниципального образования городской округ город Пыть-Ях на 2018 - 2025 годы и на период до 2030 года</w:t>
      </w:r>
      <w:r w:rsidR="00AA487B" w:rsidRPr="00AA487B">
        <w:rPr>
          <w:rFonts w:cs="Arial"/>
          <w:b w:val="0"/>
          <w:sz w:val="24"/>
          <w:szCs w:val="28"/>
        </w:rPr>
        <w:t>»</w:t>
      </w:r>
      <w:r w:rsidRPr="00AA487B">
        <w:rPr>
          <w:rFonts w:cs="Arial"/>
          <w:b w:val="0"/>
          <w:sz w:val="24"/>
          <w:szCs w:val="28"/>
        </w:rPr>
        <w:t>.</w:t>
      </w:r>
    </w:p>
    <w:p w:rsidR="00CF0649" w:rsidRPr="00AA487B" w:rsidRDefault="00CF0649" w:rsidP="006F1B84">
      <w:pPr>
        <w:spacing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5.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>Настоящее постановление вступает в силу с 01.01.201</w:t>
      </w:r>
      <w:r w:rsidR="00614F3E" w:rsidRPr="00AA487B">
        <w:rPr>
          <w:rFonts w:cs="Arial"/>
          <w:szCs w:val="28"/>
        </w:rPr>
        <w:t>9</w:t>
      </w:r>
      <w:r w:rsidRPr="00AA487B">
        <w:rPr>
          <w:rFonts w:cs="Arial"/>
          <w:szCs w:val="28"/>
        </w:rPr>
        <w:t>.</w:t>
      </w:r>
    </w:p>
    <w:p w:rsidR="00AA487B" w:rsidRPr="00AA487B" w:rsidRDefault="00CF0649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  <w:r w:rsidRPr="00AA487B">
        <w:rPr>
          <w:rFonts w:cs="Arial"/>
          <w:szCs w:val="28"/>
        </w:rPr>
        <w:t>6.</w:t>
      </w:r>
      <w:r w:rsidR="00AA487B" w:rsidRPr="00AA487B">
        <w:rPr>
          <w:rFonts w:cs="Arial"/>
          <w:szCs w:val="28"/>
        </w:rPr>
        <w:t xml:space="preserve"> </w:t>
      </w:r>
      <w:r w:rsidRPr="00AA487B">
        <w:rPr>
          <w:rFonts w:cs="Arial"/>
          <w:szCs w:val="28"/>
        </w:rPr>
        <w:t xml:space="preserve">Контроль за выполнением постановления возложить на управляющего делами администрации города. </w:t>
      </w:r>
    </w:p>
    <w:p w:rsidR="00AA487B" w:rsidRPr="00AA487B" w:rsidRDefault="00AA487B" w:rsidP="006F1B84">
      <w:pPr>
        <w:pStyle w:val="21"/>
        <w:spacing w:after="0" w:line="360" w:lineRule="auto"/>
        <w:ind w:firstLine="720"/>
        <w:rPr>
          <w:rFonts w:cs="Arial"/>
          <w:szCs w:val="28"/>
        </w:rPr>
      </w:pPr>
    </w:p>
    <w:p w:rsidR="00AA487B" w:rsidRPr="00AA487B" w:rsidRDefault="009973F2" w:rsidP="00907FE1">
      <w:pPr>
        <w:pStyle w:val="ac"/>
        <w:rPr>
          <w:rFonts w:ascii="Arial" w:hAnsi="Arial" w:cs="Arial"/>
          <w:szCs w:val="28"/>
        </w:rPr>
      </w:pPr>
      <w:r w:rsidRPr="00AA487B">
        <w:rPr>
          <w:rFonts w:ascii="Arial" w:hAnsi="Arial" w:cs="Arial"/>
          <w:szCs w:val="28"/>
        </w:rPr>
        <w:t>Г</w:t>
      </w:r>
      <w:r w:rsidR="00907FE1" w:rsidRPr="00AA487B">
        <w:rPr>
          <w:rFonts w:ascii="Arial" w:hAnsi="Arial" w:cs="Arial"/>
          <w:szCs w:val="28"/>
        </w:rPr>
        <w:t>лав</w:t>
      </w:r>
      <w:r w:rsidRPr="00AA487B">
        <w:rPr>
          <w:rFonts w:ascii="Arial" w:hAnsi="Arial" w:cs="Arial"/>
          <w:szCs w:val="28"/>
        </w:rPr>
        <w:t>а</w:t>
      </w:r>
      <w:r w:rsidR="00907FE1" w:rsidRPr="00AA487B">
        <w:rPr>
          <w:rFonts w:ascii="Arial" w:hAnsi="Arial" w:cs="Arial"/>
          <w:szCs w:val="28"/>
        </w:rPr>
        <w:t xml:space="preserve"> города Пыть-Яха</w:t>
      </w:r>
      <w:r w:rsidR="00AA487B" w:rsidRPr="00AA487B">
        <w:rPr>
          <w:rFonts w:ascii="Arial" w:hAnsi="Arial" w:cs="Arial"/>
          <w:szCs w:val="28"/>
        </w:rPr>
        <w:t xml:space="preserve"> </w:t>
      </w:r>
      <w:r w:rsidR="00614F3E" w:rsidRPr="00AA487B">
        <w:rPr>
          <w:rFonts w:ascii="Arial" w:hAnsi="Arial" w:cs="Arial"/>
          <w:szCs w:val="28"/>
        </w:rPr>
        <w:t>А. Н. Морозов</w:t>
      </w:r>
    </w:p>
    <w:p w:rsidR="00AA487B" w:rsidRPr="00AA487B" w:rsidRDefault="00AA487B" w:rsidP="00907FE1">
      <w:pPr>
        <w:pStyle w:val="ac"/>
        <w:rPr>
          <w:rFonts w:ascii="Arial" w:hAnsi="Arial"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AA487B" w:rsidRPr="00AA487B" w:rsidRDefault="00AA487B" w:rsidP="00733459">
      <w:pPr>
        <w:jc w:val="right"/>
        <w:rPr>
          <w:rFonts w:cs="Arial"/>
          <w:szCs w:val="28"/>
        </w:rPr>
      </w:pPr>
    </w:p>
    <w:p w:rsidR="00D05199" w:rsidRPr="00D05199" w:rsidRDefault="00AA487B" w:rsidP="00D05199">
      <w:pPr>
        <w:ind w:firstLine="0"/>
        <w:rPr>
          <w:rFonts w:cs="Arial"/>
          <w:szCs w:val="28"/>
        </w:rPr>
      </w:pPr>
      <w:r>
        <w:rPr>
          <w:rFonts w:cs="Arial"/>
          <w:szCs w:val="28"/>
        </w:rPr>
        <w:br w:type="page"/>
      </w:r>
      <w:r w:rsidR="00584BD9">
        <w:rPr>
          <w:rFonts w:cs="Arial"/>
          <w:szCs w:val="28"/>
        </w:rPr>
        <w:lastRenderedPageBreak/>
        <w:t>(</w:t>
      </w:r>
      <w:r w:rsidR="00D05199" w:rsidRPr="00D05199">
        <w:rPr>
          <w:rFonts w:cs="Arial"/>
          <w:szCs w:val="28"/>
        </w:rPr>
        <w:t>При</w:t>
      </w:r>
      <w:r w:rsidR="00D05199">
        <w:rPr>
          <w:rFonts w:cs="Arial"/>
          <w:szCs w:val="28"/>
        </w:rPr>
        <w:t>ложение к постановлению изложено</w:t>
      </w:r>
      <w:r w:rsidR="00D05199" w:rsidRPr="00D05199">
        <w:rPr>
          <w:rFonts w:cs="Arial"/>
          <w:szCs w:val="28"/>
        </w:rPr>
        <w:t xml:space="preserve"> в новой редакции</w:t>
      </w:r>
      <w:r w:rsidR="00D05199">
        <w:rPr>
          <w:rFonts w:cs="Arial"/>
          <w:szCs w:val="28"/>
        </w:rPr>
        <w:t xml:space="preserve"> </w:t>
      </w:r>
      <w:r w:rsidR="00D05199" w:rsidRPr="00D05199">
        <w:rPr>
          <w:rFonts w:cs="Arial"/>
          <w:szCs w:val="28"/>
        </w:rPr>
        <w:t xml:space="preserve">постановлением Администрации </w:t>
      </w:r>
      <w:hyperlink r:id="rId23" w:tooltip="постановление от 11.04.2019 0:00:00 №112-па Администрация г. Пыть-Ях&#10;&#10;О внесении изменения в постановление администрации города от 05.12.2018 № 414-па Об утверждении муниципальной программы " w:history="1">
        <w:r w:rsidR="00D05199" w:rsidRPr="00D05199">
          <w:rPr>
            <w:rStyle w:val="a6"/>
            <w:rFonts w:cs="Arial"/>
            <w:szCs w:val="28"/>
          </w:rPr>
          <w:t>от 11.04.2019 № 112-па</w:t>
        </w:r>
      </w:hyperlink>
      <w:r w:rsidR="00D05199" w:rsidRPr="00D05199">
        <w:rPr>
          <w:rFonts w:cs="Arial"/>
          <w:szCs w:val="28"/>
        </w:rPr>
        <w:t>)</w:t>
      </w:r>
    </w:p>
    <w:p w:rsidR="00584BD9" w:rsidRDefault="00584BD9" w:rsidP="00584BD9">
      <w:pPr>
        <w:ind w:firstLine="0"/>
        <w:rPr>
          <w:b/>
        </w:rPr>
      </w:pPr>
      <w:r>
        <w:t>(</w:t>
      </w:r>
      <w:r w:rsidRPr="00584BD9">
        <w:t>По тексту приложения слова «управление делами администрации города» замен</w:t>
      </w:r>
      <w:r>
        <w:t>ены</w:t>
      </w:r>
      <w:r w:rsidRPr="00584BD9">
        <w:t xml:space="preserve"> словами «управление по внутренней политики администрации г. Пыть-Яха» в соответствующем падеже.</w:t>
      </w:r>
      <w:r w:rsidRPr="00584BD9">
        <w:rPr>
          <w:b/>
        </w:rPr>
        <w:t xml:space="preserve"> </w:t>
      </w:r>
      <w:r w:rsidRPr="00584BD9">
        <w:t>постановлением Администрации</w:t>
      </w:r>
      <w:r>
        <w:rPr>
          <w:b/>
        </w:rPr>
        <w:t xml:space="preserve"> </w:t>
      </w:r>
      <w:hyperlink r:id="rId24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6"/>
            <w:rFonts w:cs="Arial"/>
            <w:szCs w:val="28"/>
          </w:rPr>
          <w:t>от 20.04.2020 №141-па</w:t>
        </w:r>
      </w:hyperlink>
      <w:r>
        <w:rPr>
          <w:b/>
        </w:rPr>
        <w:t>)</w:t>
      </w:r>
    </w:p>
    <w:p w:rsidR="00D05199" w:rsidRDefault="00D05199" w:rsidP="00584BD9">
      <w:pPr>
        <w:ind w:firstLine="0"/>
        <w:rPr>
          <w:rFonts w:cs="Arial"/>
          <w:szCs w:val="28"/>
        </w:rPr>
      </w:pPr>
    </w:p>
    <w:p w:rsidR="00733459" w:rsidRPr="00AA487B" w:rsidRDefault="00733459" w:rsidP="00733459">
      <w:pPr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Приложение</w:t>
      </w:r>
    </w:p>
    <w:p w:rsidR="00733459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к постановлению администрации</w:t>
      </w:r>
    </w:p>
    <w:p w:rsidR="00AA487B" w:rsidRPr="00AA487B" w:rsidRDefault="00733459" w:rsidP="00733459">
      <w:pPr>
        <w:ind w:firstLine="709"/>
        <w:jc w:val="right"/>
        <w:rPr>
          <w:rFonts w:cs="Arial"/>
          <w:szCs w:val="28"/>
        </w:rPr>
      </w:pPr>
      <w:r w:rsidRPr="00AA487B">
        <w:rPr>
          <w:rFonts w:cs="Arial"/>
          <w:szCs w:val="28"/>
        </w:rPr>
        <w:t>города Пыть-Яха</w:t>
      </w:r>
    </w:p>
    <w:p w:rsidR="003860B8" w:rsidRPr="00AA487B" w:rsidRDefault="00EF0F4E" w:rsidP="00832A1E">
      <w:pPr>
        <w:ind w:firstLine="708"/>
        <w:jc w:val="right"/>
        <w:rPr>
          <w:rFonts w:cs="Arial"/>
        </w:rPr>
      </w:pPr>
      <w:r w:rsidRPr="00AA487B">
        <w:rPr>
          <w:rFonts w:cs="Arial"/>
          <w:szCs w:val="28"/>
        </w:rPr>
        <w:t>от 05.12.2018</w:t>
      </w:r>
      <w:r w:rsidR="00AA487B" w:rsidRPr="00AA487B">
        <w:rPr>
          <w:rFonts w:cs="Arial"/>
          <w:szCs w:val="28"/>
        </w:rPr>
        <w:t xml:space="preserve"> № </w:t>
      </w:r>
      <w:r w:rsidRPr="00AA487B">
        <w:rPr>
          <w:rFonts w:cs="Arial"/>
          <w:szCs w:val="28"/>
        </w:rPr>
        <w:t>414-па</w:t>
      </w:r>
    </w:p>
    <w:p w:rsidR="00832A1E" w:rsidRPr="00ED0052" w:rsidRDefault="00832A1E" w:rsidP="00832A1E">
      <w:pPr>
        <w:ind w:firstLine="708"/>
        <w:jc w:val="right"/>
        <w:rPr>
          <w:rFonts w:cs="Arial"/>
          <w:b/>
          <w:color w:val="000000"/>
          <w:szCs w:val="28"/>
        </w:rPr>
      </w:pPr>
    </w:p>
    <w:p w:rsidR="00D05199" w:rsidRPr="00362D34" w:rsidRDefault="00D05199" w:rsidP="00D05199">
      <w:pPr>
        <w:pStyle w:val="2"/>
      </w:pPr>
      <w:r w:rsidRPr="00362D34">
        <w:t>Муниципальная программа</w:t>
      </w:r>
    </w:p>
    <w:p w:rsidR="00D05199" w:rsidRPr="00362D34" w:rsidRDefault="00D05199" w:rsidP="00D05199">
      <w:pPr>
        <w:pStyle w:val="2"/>
      </w:pPr>
      <w:r w:rsidRPr="00362D34">
        <w:t xml:space="preserve">«Развитие гражданского общества </w:t>
      </w:r>
      <w:r w:rsidRPr="00B500D1">
        <w:t>в городе Пыть-Яхе</w:t>
      </w:r>
      <w:r w:rsidRPr="00362D34">
        <w:t>»</w:t>
      </w:r>
    </w:p>
    <w:p w:rsidR="00D05199" w:rsidRPr="00362D34" w:rsidRDefault="00D05199" w:rsidP="00D05199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746" w:type="dxa"/>
        <w:tblInd w:w="93" w:type="dxa"/>
        <w:tblLook w:val="00A0" w:firstRow="1" w:lastRow="0" w:firstColumn="1" w:lastColumn="0" w:noHBand="0" w:noVBand="0"/>
      </w:tblPr>
      <w:tblGrid>
        <w:gridCol w:w="3975"/>
        <w:gridCol w:w="5771"/>
      </w:tblGrid>
      <w:tr w:rsidR="00D05199" w:rsidRPr="00D05199" w:rsidTr="00584BD9">
        <w:trPr>
          <w:trHeight w:val="256"/>
        </w:trPr>
        <w:tc>
          <w:tcPr>
            <w:tcW w:w="9746" w:type="dxa"/>
            <w:gridSpan w:val="2"/>
          </w:tcPr>
          <w:p w:rsidR="00D05199" w:rsidRPr="00D05199" w:rsidRDefault="00D05199" w:rsidP="00DD1735">
            <w:pPr>
              <w:pStyle w:val="2"/>
              <w:ind w:firstLine="0"/>
            </w:pPr>
            <w:r w:rsidRPr="00D05199">
              <w:t>Паспорт муниципальной программы</w:t>
            </w: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Наименование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Развитие гражданского общества в городе Пыть-Яхе</w:t>
            </w:r>
          </w:p>
        </w:tc>
      </w:tr>
      <w:tr w:rsidR="00D05199" w:rsidRPr="00D05199" w:rsidTr="00584BD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05.12.2018 № 414-па</w:t>
            </w: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Ответственный исполнитель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584BD9" w:rsidP="00DD1735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управление по внутренней политики администрации г. Пыть-Яха</w:t>
            </w: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ED0052" w:rsidRDefault="00D05199" w:rsidP="00DD1735">
            <w:pPr>
              <w:ind w:firstLine="0"/>
              <w:rPr>
                <w:rFonts w:cs="Arial"/>
                <w:color w:val="000000"/>
              </w:rPr>
            </w:pPr>
            <w:r w:rsidRPr="00ED0052">
              <w:rPr>
                <w:rFonts w:cs="Arial"/>
                <w:color w:val="000000"/>
              </w:rPr>
              <w:t>Соисполнители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Цели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  <w:bCs/>
              </w:rPr>
              <w:t>Создание условий для развития институтов гражданского общества и реализации гражданских инициатив, формирование культуры открытости органов местного самоуправления.</w:t>
            </w:r>
            <w:r w:rsidRPr="00D05199">
              <w:rPr>
                <w:rFonts w:cs="Arial"/>
              </w:rPr>
              <w:t xml:space="preserve"> </w:t>
            </w: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Задачи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4BD9" w:rsidRPr="00584BD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1. Обеспечение поддержки гражданских инициатив.</w:t>
            </w:r>
          </w:p>
          <w:p w:rsidR="00584BD9" w:rsidRPr="00584BD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2. Создание условий для развития форм непосредственного осуществления населением местного самоуправления и участия населения в осуществлении местного самоуправления.</w:t>
            </w:r>
          </w:p>
          <w:p w:rsidR="00D05199" w:rsidRPr="00D0519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3. Обеспечение открытости органов местного самоуправления.</w:t>
            </w:r>
          </w:p>
        </w:tc>
      </w:tr>
      <w:tr w:rsidR="00D05199" w:rsidRPr="00D05199" w:rsidTr="00584BD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  <w:highlight w:val="yellow"/>
              </w:rPr>
            </w:pPr>
            <w:r w:rsidRPr="00D05199">
              <w:rPr>
                <w:rFonts w:cs="Arial"/>
              </w:rPr>
              <w:t xml:space="preserve">Подпрограммы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Подпрограмма I "Создание условий для развития гражданских инициатив".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D05199" w:rsidRPr="00D05199" w:rsidTr="00584BD9">
        <w:trPr>
          <w:trHeight w:val="768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Портфели проектов, проекты Ханты-Мансийском автономном округа – Югры, входящие в состав муниципальной программы, в том числе </w:t>
            </w:r>
            <w:r w:rsidRPr="00D05199">
              <w:rPr>
                <w:rFonts w:cs="Arial"/>
              </w:rPr>
              <w:lastRenderedPageBreak/>
              <w:t>направленные на реализацию национальных проектов (программ) Российской Федерации, параметры их финансового обеспечения.</w:t>
            </w:r>
          </w:p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Наименование муниципального проекта, реализуемого на основе проектной инициативы на территории муниципального образования городской округ город Пыть-Ях, параметры финансового обеспечения.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 xml:space="preserve">Целевые показатели муниципальной программы 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4BD9" w:rsidRPr="00584BD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1. Увеличение количества социально значимых проектов социально ориентированных некоммерческих организаций с 3 до 5 единиц.</w:t>
            </w:r>
          </w:p>
          <w:p w:rsidR="00584BD9" w:rsidRPr="00584BD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2. Увеличение объема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с 20 до 25 единиц.</w:t>
            </w:r>
          </w:p>
          <w:p w:rsidR="00584BD9" w:rsidRPr="00584BD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3. Сохранение количества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Пыть-Яха не менее 3 единиц в 2020 году.</w:t>
            </w:r>
          </w:p>
          <w:p w:rsidR="00D05199" w:rsidRPr="00D05199" w:rsidRDefault="00584BD9" w:rsidP="00584BD9">
            <w:pPr>
              <w:ind w:firstLine="0"/>
              <w:rPr>
                <w:rFonts w:cs="Arial"/>
              </w:rPr>
            </w:pPr>
            <w:r w:rsidRPr="00584BD9">
              <w:rPr>
                <w:rFonts w:cs="Arial"/>
              </w:rPr>
              <w:t>4. Увеличение доли информационных сообщений в средствах массовой информации, отражающих деятельность органов местного самоуправления города Пыть-Яха с 43,5 до 44,5%.</w:t>
            </w:r>
          </w:p>
        </w:tc>
      </w:tr>
      <w:tr w:rsidR="00D05199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Сроки реализации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5199" w:rsidRPr="00D05199" w:rsidRDefault="00D05199" w:rsidP="00DD1735">
            <w:pPr>
              <w:ind w:firstLine="0"/>
              <w:rPr>
                <w:rFonts w:cs="Arial"/>
              </w:rPr>
            </w:pPr>
            <w:r w:rsidRPr="00D05199">
              <w:rPr>
                <w:rFonts w:cs="Arial"/>
              </w:rPr>
              <w:t>2019 – 2025 годы и на период до 2030 года</w:t>
            </w:r>
          </w:p>
        </w:tc>
      </w:tr>
      <w:tr w:rsidR="009B1A81" w:rsidRPr="00D05199" w:rsidTr="00584BD9">
        <w:trPr>
          <w:trHeight w:val="256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1" w:rsidRPr="00233FA2" w:rsidRDefault="009B1A81" w:rsidP="009B1A81">
            <w:pPr>
              <w:ind w:firstLine="0"/>
            </w:pPr>
            <w:r w:rsidRPr="00233FA2">
              <w:t>Параметры финансового обеспечения муниципальной программы</w:t>
            </w:r>
          </w:p>
        </w:tc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Общий объем финансирования Программы составляет – 348 615,9 тыс. рублей, в том числе: 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2019 год – 28 781,0 тыс. рублей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2020 год – 31 628,7 тыс. рублей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2021 год – 28 571,6 тыс. рублей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2022 год – 28 589,0 тыс. рублей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2023 год – 28 880,7 тыс. рублей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2024 год – 28 880,7 тыс. рублей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2025 год – 28 880,7 тыс. рублей</w:t>
            </w:r>
          </w:p>
          <w:p w:rsidR="009B1A81" w:rsidRPr="00D05199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 2026-2030 годах – 144 403,5 тыс. рублей</w:t>
            </w:r>
          </w:p>
        </w:tc>
      </w:tr>
    </w:tbl>
    <w:p w:rsidR="00D05199" w:rsidRDefault="0099767F" w:rsidP="0099767F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(Строка</w:t>
      </w:r>
      <w:r w:rsidRPr="0099767F">
        <w:rPr>
          <w:b w:val="0"/>
          <w:sz w:val="24"/>
          <w:szCs w:val="24"/>
        </w:rPr>
        <w:t xml:space="preserve"> «Финансовое обеспечение муниципальной программы» паспорта </w:t>
      </w:r>
      <w:r>
        <w:rPr>
          <w:b w:val="0"/>
          <w:sz w:val="24"/>
          <w:szCs w:val="24"/>
        </w:rPr>
        <w:t xml:space="preserve">муниципальной программы изложена в новой редакции </w:t>
      </w:r>
      <w:r w:rsidRPr="0099767F">
        <w:rPr>
          <w:b w:val="0"/>
          <w:sz w:val="24"/>
          <w:szCs w:val="24"/>
        </w:rPr>
        <w:t xml:space="preserve">постановлением Администрации </w:t>
      </w:r>
      <w:hyperlink r:id="rId25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Pr="0099767F">
          <w:rPr>
            <w:rStyle w:val="a6"/>
            <w:b w:val="0"/>
            <w:sz w:val="24"/>
            <w:szCs w:val="24"/>
          </w:rPr>
          <w:t>от 27.11.2019 № 473-па</w:t>
        </w:r>
      </w:hyperlink>
      <w:r>
        <w:rPr>
          <w:b w:val="0"/>
          <w:sz w:val="24"/>
          <w:szCs w:val="24"/>
        </w:rPr>
        <w:t>)</w:t>
      </w:r>
    </w:p>
    <w:p w:rsidR="00DD1735" w:rsidRDefault="00DD1735" w:rsidP="0099767F">
      <w:pPr>
        <w:pStyle w:val="2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(Строка</w:t>
      </w:r>
      <w:r w:rsidRPr="00DD1735">
        <w:rPr>
          <w:b w:val="0"/>
          <w:sz w:val="24"/>
          <w:szCs w:val="24"/>
        </w:rPr>
        <w:t xml:space="preserve"> «Параметры финансового обеспечения муниципальной программы» паспорта </w:t>
      </w:r>
      <w:r>
        <w:rPr>
          <w:b w:val="0"/>
          <w:sz w:val="24"/>
          <w:szCs w:val="24"/>
        </w:rPr>
        <w:t>муниципальной программы изложена</w:t>
      </w:r>
      <w:r w:rsidRPr="00DD1735">
        <w:rPr>
          <w:b w:val="0"/>
          <w:sz w:val="24"/>
          <w:szCs w:val="24"/>
        </w:rPr>
        <w:t xml:space="preserve"> в новой редакции</w:t>
      </w:r>
      <w:r>
        <w:rPr>
          <w:b w:val="0"/>
          <w:sz w:val="24"/>
          <w:szCs w:val="24"/>
        </w:rPr>
        <w:t xml:space="preserve"> </w:t>
      </w:r>
      <w:r w:rsidRPr="00DD1735">
        <w:rPr>
          <w:b w:val="0"/>
          <w:sz w:val="24"/>
          <w:szCs w:val="24"/>
        </w:rPr>
        <w:t xml:space="preserve">постановлением Администрации </w:t>
      </w:r>
      <w:hyperlink r:id="rId26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b w:val="0"/>
            <w:sz w:val="24"/>
            <w:szCs w:val="24"/>
          </w:rPr>
          <w:t>от 04.12.2019 № 488-па</w:t>
        </w:r>
      </w:hyperlink>
      <w:r>
        <w:rPr>
          <w:b w:val="0"/>
          <w:sz w:val="24"/>
          <w:szCs w:val="24"/>
        </w:rPr>
        <w:t>)</w:t>
      </w:r>
    </w:p>
    <w:p w:rsidR="00584BD9" w:rsidRDefault="00584BD9" w:rsidP="0099767F">
      <w:pPr>
        <w:pStyle w:val="2"/>
        <w:ind w:firstLine="0"/>
        <w:jc w:val="both"/>
        <w:rPr>
          <w:b w:val="0"/>
          <w:sz w:val="24"/>
        </w:rPr>
      </w:pPr>
      <w:r>
        <w:rPr>
          <w:b w:val="0"/>
          <w:sz w:val="24"/>
          <w:szCs w:val="24"/>
        </w:rPr>
        <w:t>(</w:t>
      </w:r>
      <w:r w:rsidRPr="00584BD9">
        <w:rPr>
          <w:b w:val="0"/>
          <w:sz w:val="24"/>
          <w:szCs w:val="24"/>
        </w:rPr>
        <w:t>Строки «Задачи муниципальной программы», «Целевые показатели муниципальной программы», «Параметры финансового обеспечения муниципальной программы» паспорта муниципальной программы излож</w:t>
      </w:r>
      <w:r>
        <w:rPr>
          <w:b w:val="0"/>
          <w:sz w:val="24"/>
          <w:szCs w:val="24"/>
        </w:rPr>
        <w:t>ены в новой редакции</w:t>
      </w:r>
      <w:r w:rsidRPr="00584BD9">
        <w:rPr>
          <w:b w:val="0"/>
          <w:sz w:val="24"/>
        </w:rPr>
        <w:t xml:space="preserve"> постановлением Администрации</w:t>
      </w:r>
      <w:r>
        <w:rPr>
          <w:b w:val="0"/>
          <w:sz w:val="24"/>
        </w:rPr>
        <w:t xml:space="preserve"> </w:t>
      </w:r>
      <w:hyperlink r:id="rId27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6"/>
            <w:b w:val="0"/>
            <w:sz w:val="24"/>
          </w:rPr>
          <w:t>от 20.04.2020 №141-па</w:t>
        </w:r>
      </w:hyperlink>
      <w:r>
        <w:rPr>
          <w:b w:val="0"/>
          <w:sz w:val="24"/>
        </w:rPr>
        <w:t>)</w:t>
      </w:r>
    </w:p>
    <w:p w:rsidR="009B1A81" w:rsidRPr="009B1A81" w:rsidRDefault="009B1A81" w:rsidP="009B1A81">
      <w:pPr>
        <w:ind w:firstLine="0"/>
      </w:pPr>
      <w:r>
        <w:t>(Строка</w:t>
      </w:r>
      <w:r w:rsidRPr="000D7BD8">
        <w:t xml:space="preserve"> «Параметры финансового обеспечения муниципальной программы» паспорта </w:t>
      </w:r>
      <w:r>
        <w:t>муниципальной программы изложена</w:t>
      </w:r>
      <w:r w:rsidRPr="000D7BD8">
        <w:t xml:space="preserve"> в новой редакции</w:t>
      </w:r>
      <w:r>
        <w:t xml:space="preserve"> </w:t>
      </w:r>
      <w:r w:rsidRPr="009B1A81">
        <w:rPr>
          <w:rFonts w:cs="Arial"/>
          <w:szCs w:val="28"/>
        </w:rPr>
        <w:t xml:space="preserve">постановлением Администрации </w:t>
      </w:r>
      <w:hyperlink r:id="rId28" w:tooltip="постановление от 08.06.2020 0:00:00 №225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9B1A81">
          <w:rPr>
            <w:rStyle w:val="a6"/>
            <w:rFonts w:cs="Arial"/>
            <w:szCs w:val="28"/>
          </w:rPr>
          <w:t>от 08.06.2020 № 225-па</w:t>
        </w:r>
      </w:hyperlink>
      <w:r w:rsidRPr="009B1A81">
        <w:rPr>
          <w:rFonts w:cs="Arial"/>
          <w:szCs w:val="28"/>
        </w:rPr>
        <w:t>)</w:t>
      </w:r>
    </w:p>
    <w:p w:rsidR="00D05199" w:rsidRPr="000B5E40" w:rsidRDefault="00486E6C" w:rsidP="00D05199">
      <w:pPr>
        <w:pStyle w:val="2"/>
      </w:pPr>
      <w:r>
        <w:br w:type="page"/>
      </w:r>
      <w:r w:rsidR="00D05199" w:rsidRPr="000B5E40">
        <w:lastRenderedPageBreak/>
        <w:t>Раздел 1 «О стимулировании инвестиционной и инновационной деятельности, развитие конкуренции и негосударственного сектора экономики»</w:t>
      </w:r>
    </w:p>
    <w:p w:rsidR="00486E6C" w:rsidRDefault="00486E6C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Муниципальная программа содержит меры, направленные на: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1.1. Улучшение конкурентной среды за счет: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предоставления социально ориентированным некоммерческим организациям финансовой поддержки в виде грантов в форме субсидий. Социально ориентированные некоммерческие организации для участия в конкурсном отборе представляют проекты, направленные на: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профилактику социального сиротства, поддержку материнства и детства;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повышение качества жизни людей пожилого возраста;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повышение уровня правосознания граждан, оказание юридической помощи на безвозмездной или льготной основе гражданам и некоммерческим организациям, деятельность по защите прав и свобод человека;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социальную адаптацию инвалидов и их семей;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поддержание межнационального и межконфессионального мира и согласия, развитие межнационального сотрудничества;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охрану окружающей среды и защиту животных;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подготовку населения к преодолению последствий стихийных бедствий, экологических, техногенных и иных катастроф, к предотвращению несчастных случаев; оказанию помощи пострадавшим в результате катастроф и конфликтов;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патриотическое, в том числе военно-патриотическое, воспитание граждан Российской Федерации;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формирование в обществе нетерпимости к коррупционному поведению;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профилактику социально опасных форм поведения граждан;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защиту исконной среды обитания, сохранение и развитие традиционных образа жизни, хозяйствования и культуры малочисленных народов Севера;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благотворительности и добровольчества;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дополнительного образования, научно-технического и художественного творчества, массового спорта, деятельности детей и молодежи в сфере краеведения и экологии;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 xml:space="preserve">- профилактику немедицинского потребления наркотических средств и психотропных веществ, комплексную реабилитацию и </w:t>
      </w:r>
      <w:proofErr w:type="spellStart"/>
      <w:r w:rsidRPr="00D05199">
        <w:rPr>
          <w:sz w:val="24"/>
          <w:szCs w:val="24"/>
        </w:rPr>
        <w:t>ресоциализацию</w:t>
      </w:r>
      <w:proofErr w:type="spellEnd"/>
      <w:r w:rsidRPr="00D05199">
        <w:rPr>
          <w:sz w:val="24"/>
          <w:szCs w:val="24"/>
        </w:rPr>
        <w:t xml:space="preserve"> лиц, </w:t>
      </w:r>
      <w:r w:rsidRPr="00D05199">
        <w:rPr>
          <w:sz w:val="24"/>
          <w:szCs w:val="24"/>
        </w:rPr>
        <w:lastRenderedPageBreak/>
        <w:t>потребляющих наркотические средства и психотропные вещества в немедицинских целях;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сохранение, использование и популяризацию объектов культурного наследия и их территорий;</w:t>
      </w:r>
    </w:p>
    <w:p w:rsidR="00D05199" w:rsidRPr="00D05199" w:rsidRDefault="00D05199" w:rsidP="00D05199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- развитие инфраструктуры сектора социально ориентированных некоммерческих организаций.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оказания информационной поддержки в виде: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размещения информации по вопросам деятельности СО НКО в разделе «Для негосударственных поставщиков социальных услуг» официального сайта администрации города Пыть-Яха, анонсов и отчетов о мероприятиях СО НКО в ленте новостей на официальном сайте администрации города Пыть-Яха в информационно-телекоммуникационной сети «Интернет»;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размещения информации о деятельности СО НКО в муниципальных печатных средствах массовой информации, учредителем которых является администрация города Пыть-Яха;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осуществления электронной рассылки файлов с информационными материалами, текстами нормативных правовых актов (или их реквизитов), организационно-методических документов, регламентирующих деятельность СО НКО, и анонсами мероприятий в области поддержки СО НКО, организуемых органами местного самоуправления города Пыть-Яха.</w:t>
      </w:r>
    </w:p>
    <w:p w:rsidR="00D05199" w:rsidRPr="00D05199" w:rsidRDefault="00D05199" w:rsidP="00D05199">
      <w:pPr>
        <w:pStyle w:val="22"/>
        <w:tabs>
          <w:tab w:val="left" w:pos="1078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оказания консультационной поддержки оказывается в виде проведения консультационной работы с представителями СО НКО по вопросам: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проведения организационных мероприятий;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участия в окружных мероприятиях, организуемых для СО НКО;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>- участия СО НКО в конкурсах на получение грантов из бюджетов Российской Федерации и Ханты-Мансийского автономного округа - Югры;</w:t>
      </w:r>
    </w:p>
    <w:p w:rsidR="00D05199" w:rsidRPr="00D05199" w:rsidRDefault="00D05199" w:rsidP="00D05199">
      <w:pPr>
        <w:pStyle w:val="22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05199">
        <w:rPr>
          <w:rFonts w:ascii="Arial" w:hAnsi="Arial" w:cs="Arial"/>
          <w:color w:val="000000"/>
          <w:sz w:val="24"/>
          <w:szCs w:val="24"/>
          <w:lang w:eastAsia="ru-RU"/>
        </w:rPr>
        <w:t xml:space="preserve">- иной деятельности в соответствии с требованиями законодательства, регламентирующих деятельность СО НКО. 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В соответствии с муниципальной программой, а также в целях реализации Концепции развития территориального маркетинга и </w:t>
      </w:r>
      <w:proofErr w:type="spellStart"/>
      <w:r w:rsidRPr="00D05199">
        <w:rPr>
          <w:rFonts w:cs="Arial"/>
        </w:rPr>
        <w:t>брендинга</w:t>
      </w:r>
      <w:proofErr w:type="spellEnd"/>
      <w:r w:rsidRPr="00D05199">
        <w:rPr>
          <w:rFonts w:cs="Arial"/>
        </w:rPr>
        <w:t xml:space="preserve"> в Ханты-Мансийском автономном округе - Югре до 2025 года предусмотрены мероприятия по территориальному маркетингу и </w:t>
      </w:r>
      <w:proofErr w:type="spellStart"/>
      <w:r w:rsidRPr="00D05199">
        <w:rPr>
          <w:rFonts w:cs="Arial"/>
        </w:rPr>
        <w:t>брендингу</w:t>
      </w:r>
      <w:proofErr w:type="spellEnd"/>
      <w:r w:rsidRPr="00D05199">
        <w:rPr>
          <w:rFonts w:cs="Arial"/>
        </w:rPr>
        <w:t xml:space="preserve"> на территории муниципального образования городской округ город Пыть-Ях с учетом гражданских инициатив, вовлечением граждан и организаций в совместные мероприятия, направленные на позиционирование города Пыть-Яха: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lastRenderedPageBreak/>
        <w:t>- проведение открытого городского творческого конкурса на разработку проектного предложения «Визуальная составляющая бренда города Пыть-Яха»;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проведение опроса и сбора предложений по формированию бренда города; 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проведение стратегической сессии по позиционированию и </w:t>
      </w:r>
      <w:proofErr w:type="spellStart"/>
      <w:r w:rsidRPr="00D05199">
        <w:rPr>
          <w:rFonts w:cs="Arial"/>
        </w:rPr>
        <w:t>брендированию</w:t>
      </w:r>
      <w:proofErr w:type="spellEnd"/>
      <w:r w:rsidRPr="00D05199">
        <w:rPr>
          <w:rFonts w:cs="Arial"/>
        </w:rPr>
        <w:t xml:space="preserve"> на территории муниципального образования городской округ город Пыть-Ях;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 xml:space="preserve">- разработка </w:t>
      </w:r>
      <w:proofErr w:type="spellStart"/>
      <w:r w:rsidRPr="00D05199">
        <w:rPr>
          <w:rFonts w:cs="Arial"/>
        </w:rPr>
        <w:t>брендбука</w:t>
      </w:r>
      <w:proofErr w:type="spellEnd"/>
      <w:r w:rsidRPr="00D05199">
        <w:rPr>
          <w:rFonts w:cs="Arial"/>
        </w:rPr>
        <w:t>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проведение общественных мероприятий с целью вовлечения жителей в процесс позиционирования города;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презентация бренда города (формирование плана мероприятий по его продвижению).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1.2. Создание благоприятных условий для ведения предпринимательской деятельности, в том числе развитие социального предпринимательства, за счет: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осуществления муниципальной поддержки проектов социально ориентированных некоммерческих организаций, направленных на развитие гражданского общества.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1.3. Включение инновационной составляющей.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Мероприятия, реализуемые в рамках муниципальной программы, не предусматривают инновации в соответствии с ключевыми направлениями реализации Национальной технологической инициативы.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1.4. Повышение производительности труда достигается за счет: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повышения квалификации работников подведомственных учреждений;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осуществление контроля качества услуг, оказываемых подведомственными учреждениями.</w:t>
      </w:r>
    </w:p>
    <w:p w:rsidR="00D05199" w:rsidRPr="00D05199" w:rsidRDefault="00D05199" w:rsidP="0044113F">
      <w:pPr>
        <w:pStyle w:val="2"/>
      </w:pPr>
      <w:r w:rsidRPr="00D05199">
        <w:t>Раздел 2 «Механизм реализации муниципальной программы».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 xml:space="preserve">Ответственный исполнитель муниципальной программы - </w:t>
      </w:r>
      <w:r w:rsidR="00584BD9" w:rsidRPr="00584BD9">
        <w:rPr>
          <w:sz w:val="24"/>
          <w:szCs w:val="24"/>
        </w:rPr>
        <w:t>управление по внутренней политики администрации г. Пыть-Яха</w:t>
      </w:r>
      <w:r w:rsidRPr="00D05199">
        <w:rPr>
          <w:sz w:val="24"/>
          <w:szCs w:val="24"/>
        </w:rPr>
        <w:t xml:space="preserve">, соисполнители муниципальной программой не предусмотрены. </w:t>
      </w:r>
    </w:p>
    <w:p w:rsidR="00D05199" w:rsidRPr="00D05199" w:rsidRDefault="00D05199" w:rsidP="0044113F">
      <w:pPr>
        <w:pStyle w:val="ConsPlusNormal"/>
        <w:spacing w:line="360" w:lineRule="auto"/>
        <w:ind w:firstLine="709"/>
        <w:jc w:val="both"/>
        <w:rPr>
          <w:sz w:val="24"/>
          <w:szCs w:val="24"/>
        </w:rPr>
      </w:pPr>
      <w:r w:rsidRPr="00D05199">
        <w:rPr>
          <w:sz w:val="24"/>
          <w:szCs w:val="24"/>
        </w:rPr>
        <w:t>В целях эффективного исполнения мероприятий муниципальной программы используются следующие механизмы:</w:t>
      </w:r>
    </w:p>
    <w:p w:rsidR="00D05199" w:rsidRPr="00D05199" w:rsidRDefault="00D05199" w:rsidP="00D05199">
      <w:pPr>
        <w:spacing w:line="360" w:lineRule="auto"/>
        <w:ind w:firstLine="708"/>
        <w:rPr>
          <w:rFonts w:cs="Arial"/>
        </w:rPr>
      </w:pPr>
      <w:r w:rsidRPr="00D05199">
        <w:rPr>
          <w:rFonts w:cs="Arial"/>
        </w:rPr>
        <w:t xml:space="preserve">- муниципальная поддержка проектов, направленных на развитие гражданского общества,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 Пыть-Ях. Муниципальная поддержка осуществляется путем предоставления на </w:t>
      </w:r>
      <w:r w:rsidRPr="00D05199">
        <w:rPr>
          <w:rFonts w:cs="Arial"/>
        </w:rPr>
        <w:lastRenderedPageBreak/>
        <w:t>конкурсной основе грантов в форме субсидий в порядке, предусмотренном нормативными правовыми актами администрации города.</w:t>
      </w:r>
    </w:p>
    <w:p w:rsidR="00D05199" w:rsidRPr="00D05199" w:rsidRDefault="00D05199" w:rsidP="00D05199">
      <w:pPr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Конкурс социальных проектов проводится ежегодно по распоряжению администрации города Пыть-Яха. Распоряжение администрации города о проведении конкурса подлежит опубликованию в печатном средстве массовой информации «Официальный вестник», а также на официальном сайте администрации города, не позднее, чем за 10 календарных дней до даты проведения конкурса. Порядок проведения конкурса социальных проектов, заключения договора о предоставлении субсидии (гранта) с его победителем (победителями), а также порядок предоставления информации о результатах конкурса утверждается постановлением администрации города Пыть-Яха.</w:t>
      </w:r>
    </w:p>
    <w:p w:rsidR="00D05199" w:rsidRPr="00D05199" w:rsidRDefault="00D05199" w:rsidP="00D05199">
      <w:pPr>
        <w:spacing w:line="360" w:lineRule="auto"/>
        <w:ind w:firstLine="708"/>
        <w:rPr>
          <w:rFonts w:cs="Arial"/>
        </w:rPr>
      </w:pPr>
      <w:r w:rsidRPr="00D05199">
        <w:rPr>
          <w:rFonts w:cs="Arial"/>
        </w:rPr>
        <w:t>- обеспечение открытости органов местного самоуправления, которое осуществляется посредством размещения информационных материалов в средствах массовой информации о проектах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(проектов);</w:t>
      </w:r>
    </w:p>
    <w:p w:rsidR="00D05199" w:rsidRPr="00D05199" w:rsidRDefault="00D05199" w:rsidP="00D05199">
      <w:pPr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- организация функционирования телерадиовещания, подготовки и размещения информации о деятельности органов местного самоуправления муниципального образования город Пыть-Ях в городском общественно-политическом еженедельнике «Новая Северная газета» осуществляется предоставлением субсидии учреждению на финансовое обеспечение муниципального задания на выполнение работ МАУ Телерадиокомпания «Пыть-Яхинформ».</w:t>
      </w:r>
    </w:p>
    <w:p w:rsidR="00D05199" w:rsidRP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cs="Arial"/>
        </w:rPr>
      </w:pPr>
      <w:r w:rsidRPr="00D05199">
        <w:rPr>
          <w:rFonts w:cs="Arial"/>
        </w:rPr>
        <w:t>Внедрение и применение технологий бережливого производства (далее – ЛИН-технологий), направленных как на совершенствование системы государственного и муниципального управления, так и на стимулирование применения ЛИН-технологий при оказании государственной и муниципальной поддержки муниципальной программой не предусмотрено.</w:t>
      </w:r>
    </w:p>
    <w:p w:rsidR="00D05199" w:rsidRPr="00D05199" w:rsidRDefault="00D05199" w:rsidP="00D05199">
      <w:pPr>
        <w:widowControl w:val="0"/>
        <w:autoSpaceDE w:val="0"/>
        <w:autoSpaceDN w:val="0"/>
        <w:adjustRightInd w:val="0"/>
        <w:spacing w:line="360" w:lineRule="auto"/>
        <w:ind w:firstLine="709"/>
        <w:rPr>
          <w:rFonts w:cs="Arial"/>
        </w:rPr>
      </w:pPr>
      <w:r w:rsidRPr="00D05199">
        <w:rPr>
          <w:rFonts w:cs="Arial"/>
          <w:color w:val="000000"/>
        </w:rPr>
        <w:t>М</w:t>
      </w:r>
      <w:r w:rsidRPr="00D05199">
        <w:rPr>
          <w:rFonts w:cs="Arial"/>
        </w:rPr>
        <w:t xml:space="preserve">униципальной программой не предусмотрены мероприятия, реализуемые на принципах проектного управления. </w:t>
      </w:r>
    </w:p>
    <w:p w:rsid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D05199">
        <w:rPr>
          <w:rFonts w:cs="Arial"/>
        </w:rPr>
        <w:t>Муниципальной программой не предусмотрены мероприятия, реализуемые с применением инициативного бюджетирования.</w:t>
      </w:r>
      <w:r w:rsidRPr="002B5133">
        <w:rPr>
          <w:rFonts w:ascii="Times New Roman" w:hAnsi="Times New Roman"/>
          <w:sz w:val="28"/>
          <w:szCs w:val="28"/>
        </w:rPr>
        <w:t xml:space="preserve"> </w:t>
      </w:r>
    </w:p>
    <w:p w:rsidR="00D05199" w:rsidRDefault="00D05199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486E6C" w:rsidRPr="002B5133" w:rsidRDefault="00486E6C" w:rsidP="00D05199">
      <w:pPr>
        <w:widowControl w:val="0"/>
        <w:autoSpaceDE w:val="0"/>
        <w:autoSpaceDN w:val="0"/>
        <w:spacing w:line="360" w:lineRule="auto"/>
        <w:ind w:firstLine="709"/>
        <w:rPr>
          <w:rFonts w:ascii="Times New Roman" w:hAnsi="Times New Roman"/>
          <w:color w:val="000000"/>
          <w:sz w:val="26"/>
          <w:szCs w:val="26"/>
        </w:rPr>
        <w:sectPr w:rsidR="00486E6C" w:rsidRPr="002B5133" w:rsidSect="00D05199">
          <w:headerReference w:type="even" r:id="rId29"/>
          <w:headerReference w:type="default" r:id="rId30"/>
          <w:footerReference w:type="even" r:id="rId31"/>
          <w:footerReference w:type="default" r:id="rId32"/>
          <w:headerReference w:type="first" r:id="rId33"/>
          <w:footerReference w:type="first" r:id="rId34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D3FF0" w:rsidRDefault="00584BD9" w:rsidP="00584BD9">
      <w:pPr>
        <w:jc w:val="left"/>
        <w:rPr>
          <w:rFonts w:cs="Arial"/>
          <w:b/>
          <w:szCs w:val="28"/>
        </w:rPr>
      </w:pPr>
      <w:r>
        <w:rPr>
          <w:rFonts w:cs="Arial"/>
          <w:szCs w:val="28"/>
        </w:rPr>
        <w:lastRenderedPageBreak/>
        <w:t xml:space="preserve">(Таблица № 1, № 2, № 3 изложены в новой редакции </w:t>
      </w:r>
      <w:r w:rsidRPr="00584BD9">
        <w:rPr>
          <w:rFonts w:cs="Arial"/>
          <w:szCs w:val="28"/>
        </w:rPr>
        <w:t>постановлением Администрации</w:t>
      </w:r>
      <w:r>
        <w:rPr>
          <w:rFonts w:cs="Arial"/>
          <w:b/>
          <w:szCs w:val="28"/>
        </w:rPr>
        <w:t xml:space="preserve"> </w:t>
      </w:r>
      <w:hyperlink r:id="rId35" w:tooltip="постановление от 20.04.2020 0:00:00 №141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584BD9">
          <w:rPr>
            <w:rStyle w:val="a6"/>
            <w:rFonts w:cs="Arial"/>
            <w:szCs w:val="28"/>
          </w:rPr>
          <w:t>от 20.04.2020 №141-па</w:t>
        </w:r>
      </w:hyperlink>
      <w:r>
        <w:rPr>
          <w:rFonts w:cs="Arial"/>
          <w:b/>
          <w:szCs w:val="28"/>
        </w:rPr>
        <w:t>)</w:t>
      </w:r>
    </w:p>
    <w:p w:rsidR="00DD1735" w:rsidRPr="009B1A81" w:rsidRDefault="009B1A81" w:rsidP="009B1A81">
      <w:r>
        <w:t>(</w:t>
      </w:r>
      <w:r w:rsidRPr="009B1A81">
        <w:t>Таблицы №1, №2, № 3 приложения к постановл</w:t>
      </w:r>
      <w:r>
        <w:t>ению изложены</w:t>
      </w:r>
      <w:r w:rsidRPr="009B1A81">
        <w:t xml:space="preserve"> в новой редакции</w:t>
      </w:r>
      <w:r>
        <w:t xml:space="preserve"> </w:t>
      </w:r>
      <w:r w:rsidRPr="009B1A81">
        <w:rPr>
          <w:rFonts w:cs="Arial"/>
          <w:szCs w:val="28"/>
        </w:rPr>
        <w:t xml:space="preserve">постановлением Администрации </w:t>
      </w:r>
      <w:hyperlink r:id="rId36" w:tooltip="постановление от 08.06.2020 0:00:00 №225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9B1A81">
          <w:rPr>
            <w:rStyle w:val="a6"/>
            <w:rFonts w:cs="Arial"/>
            <w:szCs w:val="28"/>
          </w:rPr>
          <w:t>от 08.06.2020 № 225-па</w:t>
        </w:r>
      </w:hyperlink>
      <w:r>
        <w:rPr>
          <w:rFonts w:cs="Arial"/>
          <w:szCs w:val="28"/>
        </w:rPr>
        <w:t>)</w:t>
      </w:r>
    </w:p>
    <w:p w:rsidR="009B1A81" w:rsidRDefault="009B1A81" w:rsidP="00584BD9">
      <w:pPr>
        <w:autoSpaceDE w:val="0"/>
        <w:autoSpaceDN w:val="0"/>
        <w:adjustRightInd w:val="0"/>
        <w:ind w:firstLine="684"/>
        <w:jc w:val="right"/>
        <w:rPr>
          <w:rFonts w:cs="Arial"/>
          <w:szCs w:val="22"/>
        </w:rPr>
      </w:pPr>
    </w:p>
    <w:p w:rsidR="009B1A81" w:rsidRPr="009B1A81" w:rsidRDefault="009B1A81" w:rsidP="009B1A81">
      <w:pPr>
        <w:jc w:val="right"/>
      </w:pPr>
      <w:r w:rsidRPr="009B1A81">
        <w:t>Таблица № 1</w:t>
      </w:r>
    </w:p>
    <w:p w:rsidR="009B1A81" w:rsidRPr="009B1A81" w:rsidRDefault="009B1A81" w:rsidP="009B1A8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B1A81" w:rsidRPr="009B1A81" w:rsidRDefault="009B1A81" w:rsidP="009B1A81">
      <w:pPr>
        <w:pStyle w:val="2"/>
      </w:pPr>
      <w:r w:rsidRPr="009B1A81">
        <w:t>Целевые показатели муниципальной программы</w:t>
      </w:r>
    </w:p>
    <w:tbl>
      <w:tblPr>
        <w:tblW w:w="1574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720"/>
        <w:gridCol w:w="4140"/>
        <w:gridCol w:w="1776"/>
        <w:gridCol w:w="946"/>
        <w:gridCol w:w="946"/>
        <w:gridCol w:w="946"/>
        <w:gridCol w:w="946"/>
        <w:gridCol w:w="946"/>
        <w:gridCol w:w="1119"/>
        <w:gridCol w:w="989"/>
        <w:gridCol w:w="2274"/>
      </w:tblGrid>
      <w:tr w:rsidR="009B1A81" w:rsidRPr="009B1A81" w:rsidTr="009123D6">
        <w:trPr>
          <w:trHeight w:val="497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№ показателя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Наименование целевых показателей</w:t>
            </w:r>
          </w:p>
        </w:tc>
        <w:tc>
          <w:tcPr>
            <w:tcW w:w="17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Базовый показатель на начало реализации муниципальной программы</w:t>
            </w:r>
          </w:p>
        </w:tc>
        <w:tc>
          <w:tcPr>
            <w:tcW w:w="91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Значения показателя по годам</w:t>
            </w:r>
          </w:p>
        </w:tc>
      </w:tr>
      <w:tr w:rsidR="009B1A81" w:rsidRPr="009B1A81" w:rsidTr="009123D6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</w:pPr>
          </w:p>
        </w:tc>
        <w:tc>
          <w:tcPr>
            <w:tcW w:w="177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2019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2021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2022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2023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2024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2025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Целевое значение показателя на момент окончания действия муниципальной программы</w:t>
            </w:r>
          </w:p>
        </w:tc>
      </w:tr>
      <w:tr w:rsidR="009B1A81" w:rsidRPr="009B1A81" w:rsidTr="009123D6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2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8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9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10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ascii="Calibri" w:hAnsi="Calibri" w:cs="Arial"/>
              </w:rPr>
            </w:pPr>
            <w:r w:rsidRPr="009B1A81">
              <w:rPr>
                <w:rFonts w:ascii="Calibri" w:hAnsi="Calibri" w:cs="Arial"/>
              </w:rPr>
              <w:t>11</w:t>
            </w:r>
          </w:p>
        </w:tc>
      </w:tr>
      <w:tr w:rsidR="009B1A81" w:rsidRPr="009B1A81" w:rsidTr="009123D6">
        <w:trPr>
          <w:trHeight w:val="1128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1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Количество социально значимых проектов социально ориентированных некоммерческих организаций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5,0</w:t>
            </w:r>
          </w:p>
        </w:tc>
      </w:tr>
      <w:tr w:rsidR="009B1A81" w:rsidRPr="009B1A81" w:rsidTr="009123D6">
        <w:trPr>
          <w:trHeight w:val="16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20,0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22,0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23,0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25,0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25,0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25,0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25,0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25,0</w:t>
            </w:r>
          </w:p>
        </w:tc>
      </w:tr>
      <w:tr w:rsidR="009B1A81" w:rsidRPr="009B1A81" w:rsidTr="009123D6">
        <w:trPr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lastRenderedPageBreak/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Доля информационных сообщений в средствах массовой информации, отражающих деятельность органов местного самоуправления города Пыть-Яха (%)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43,5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44,5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44,5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44,5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44,5</w:t>
            </w:r>
          </w:p>
        </w:tc>
      </w:tr>
      <w:tr w:rsidR="009B1A81" w:rsidRPr="009B1A81" w:rsidTr="009123D6">
        <w:trPr>
          <w:trHeight w:val="17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4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Пыть-Яхе (ед.)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</w:pPr>
            <w:r w:rsidRPr="009B1A81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3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0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ascii="Calibri" w:hAnsi="Calibri"/>
              </w:rPr>
            </w:pPr>
            <w:r w:rsidRPr="009B1A81">
              <w:t>3</w:t>
            </w:r>
          </w:p>
        </w:tc>
      </w:tr>
    </w:tbl>
    <w:p w:rsidR="009B1A81" w:rsidRPr="009B1A81" w:rsidRDefault="009B1A81" w:rsidP="009B1A81">
      <w:pPr>
        <w:widowControl w:val="0"/>
        <w:autoSpaceDE w:val="0"/>
        <w:autoSpaceDN w:val="0"/>
        <w:ind w:firstLine="0"/>
        <w:rPr>
          <w:rFonts w:ascii="Times New Roman" w:hAnsi="Times New Roman"/>
          <w:sz w:val="22"/>
          <w:szCs w:val="22"/>
        </w:rPr>
      </w:pP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Показатель 1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- количество социально значимых проектов социально ориентированных некоммерческих организаций, получивших муниципальную поддержку.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Рассчитывается ежегодно по итогам проведения конкурса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</w:t>
      </w:r>
    </w:p>
    <w:p w:rsidR="009B1A81" w:rsidRPr="009B1A81" w:rsidRDefault="009B1A81" w:rsidP="009B1A81">
      <w:pPr>
        <w:rPr>
          <w:sz w:val="22"/>
          <w:szCs w:val="22"/>
        </w:rPr>
      </w:pP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Показатель 2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- 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Показатель рассчитывается ежегодно по итогам мониторинга сообщений о проектах социально ориентированных некоммерческих организаций, получивших муниципальную поддержку за счет средств бюджета города Пыть-Яха на оказание социально значимых услуг и реализацию социально значимых программ (проектов) в средствах массовой информации, учредителями (соучредителями) которых являются органы местного самоуправления</w:t>
      </w:r>
    </w:p>
    <w:p w:rsidR="009B1A81" w:rsidRPr="009B1A81" w:rsidRDefault="009B1A81" w:rsidP="009B1A81">
      <w:pPr>
        <w:rPr>
          <w:sz w:val="22"/>
          <w:szCs w:val="22"/>
        </w:rPr>
      </w:pP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Показатель 3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- доля информационных сообщений в средствах массовой информации, учредителями (соучредителями) которых являются органы местного самоуправления, с упоминанием органов местного самоуправления города Пыть-Яха.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Показатель рассчитывается ежемесячно по итогам предоставления отчетов по исполнению муниципальных работ, указанных в муниципальном задании</w:t>
      </w:r>
    </w:p>
    <w:p w:rsidR="009B1A81" w:rsidRPr="009B1A81" w:rsidRDefault="009B1A81" w:rsidP="009B1A81">
      <w:pPr>
        <w:rPr>
          <w:rFonts w:ascii="Calibri" w:hAnsi="Calibri"/>
          <w:sz w:val="22"/>
          <w:szCs w:val="22"/>
        </w:rPr>
      </w:pPr>
    </w:p>
    <w:p w:rsidR="009B1A81" w:rsidRPr="009B1A81" w:rsidRDefault="009B1A81" w:rsidP="009B1A81">
      <w:pPr>
        <w:rPr>
          <w:rFonts w:ascii="Calibri" w:hAnsi="Calibri"/>
          <w:sz w:val="22"/>
          <w:szCs w:val="22"/>
        </w:rPr>
      </w:pP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>Показатель 4</w:t>
      </w:r>
    </w:p>
    <w:p w:rsidR="009B1A81" w:rsidRPr="009B1A81" w:rsidRDefault="009B1A81" w:rsidP="009B1A81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9B1A81">
        <w:rPr>
          <w:sz w:val="22"/>
          <w:szCs w:val="22"/>
        </w:rPr>
        <w:t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образованиях и случаев их применения в городе Пыть-Яхе (</w:t>
      </w:r>
      <w:hyperlink r:id="rId37" w:history="1">
        <w:r w:rsidRPr="009B1A81">
          <w:rPr>
            <w:sz w:val="22"/>
            <w:szCs w:val="22"/>
          </w:rPr>
          <w:t>публичные слушания, общественные обсуждения</w:t>
        </w:r>
      </w:hyperlink>
      <w:r w:rsidRPr="009B1A81">
        <w:rPr>
          <w:sz w:val="22"/>
          <w:szCs w:val="22"/>
        </w:rPr>
        <w:t xml:space="preserve">; </w:t>
      </w:r>
      <w:hyperlink r:id="rId38" w:history="1">
        <w:r w:rsidRPr="009B1A81">
          <w:rPr>
            <w:sz w:val="22"/>
            <w:szCs w:val="22"/>
          </w:rPr>
          <w:t>территориальное общественное самоуправление</w:t>
        </w:r>
      </w:hyperlink>
      <w:r w:rsidRPr="009B1A81">
        <w:rPr>
          <w:sz w:val="22"/>
          <w:szCs w:val="22"/>
        </w:rPr>
        <w:t>).</w:t>
      </w:r>
    </w:p>
    <w:p w:rsidR="009B1A81" w:rsidRPr="009B1A81" w:rsidRDefault="009B1A81" w:rsidP="009B1A81">
      <w:pPr>
        <w:rPr>
          <w:sz w:val="22"/>
          <w:szCs w:val="22"/>
        </w:rPr>
      </w:pPr>
      <w:r w:rsidRPr="009B1A81">
        <w:rPr>
          <w:sz w:val="22"/>
          <w:szCs w:val="22"/>
        </w:rPr>
        <w:t xml:space="preserve">Показатель рассчитывается ежегодно по итогам суммирования количества форм участия жителей города Пыть-Яха в осуществлении местного самоуправления, проведенных в соответствии с принятым регламентирующим муниципальным правовым </w:t>
      </w:r>
      <w:proofErr w:type="gramStart"/>
      <w:r w:rsidRPr="009B1A81">
        <w:rPr>
          <w:sz w:val="22"/>
          <w:szCs w:val="22"/>
        </w:rPr>
        <w:t>актом .</w:t>
      </w:r>
      <w:proofErr w:type="gramEnd"/>
    </w:p>
    <w:p w:rsidR="009B1A81" w:rsidRPr="009B1A81" w:rsidRDefault="009B1A81" w:rsidP="009B1A81">
      <w:pPr>
        <w:rPr>
          <w:sz w:val="28"/>
          <w:szCs w:val="28"/>
        </w:rPr>
      </w:pPr>
    </w:p>
    <w:p w:rsidR="009B1A81" w:rsidRPr="009B1A81" w:rsidRDefault="009B1A81" w:rsidP="009B1A81">
      <w:pPr>
        <w:jc w:val="right"/>
      </w:pPr>
      <w:r>
        <w:br w:type="page"/>
      </w:r>
      <w:r w:rsidRPr="009B1A81">
        <w:lastRenderedPageBreak/>
        <w:t>Таблица 2</w:t>
      </w:r>
    </w:p>
    <w:p w:rsidR="009B1A81" w:rsidRPr="009B1A81" w:rsidRDefault="009B1A81" w:rsidP="009B1A81">
      <w:pPr>
        <w:pStyle w:val="2"/>
      </w:pPr>
      <w:r w:rsidRPr="009B1A81">
        <w:t xml:space="preserve">Распределение финансовых ресурсов муниципальной программы </w:t>
      </w:r>
    </w:p>
    <w:p w:rsidR="009B1A81" w:rsidRPr="009B1A81" w:rsidRDefault="009B1A81" w:rsidP="009B1A81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16001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79"/>
        <w:gridCol w:w="2056"/>
        <w:gridCol w:w="1134"/>
        <w:gridCol w:w="1505"/>
        <w:gridCol w:w="1180"/>
        <w:gridCol w:w="1222"/>
        <w:gridCol w:w="1267"/>
        <w:gridCol w:w="1206"/>
        <w:gridCol w:w="1275"/>
        <w:gridCol w:w="1276"/>
        <w:gridCol w:w="1054"/>
        <w:gridCol w:w="992"/>
        <w:gridCol w:w="1055"/>
      </w:tblGrid>
      <w:tr w:rsidR="009B1A81" w:rsidRPr="009B1A81" w:rsidTr="00267E5E">
        <w:trPr>
          <w:trHeight w:val="570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№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п/п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Основные мероприятия муниципальной программы (их связь с целевыми показателями муниципальной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Ответственный исполнитель/соисполнитель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Источники финансирования</w:t>
            </w:r>
          </w:p>
        </w:tc>
        <w:tc>
          <w:tcPr>
            <w:tcW w:w="1052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Финансовые затраты на реализацию (тыс. рублей)</w:t>
            </w: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93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 том числе</w:t>
            </w: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2019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2025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2026-2030</w:t>
            </w: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</w:t>
            </w:r>
          </w:p>
        </w:tc>
      </w:tr>
      <w:tr w:rsidR="009B1A81" w:rsidRPr="009B1A81" w:rsidTr="00267E5E">
        <w:trPr>
          <w:trHeight w:val="315"/>
        </w:trPr>
        <w:tc>
          <w:tcPr>
            <w:tcW w:w="16001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Подпрограмма I "Создание условий для развития гражданских инициатив"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1.1.</w:t>
            </w:r>
          </w:p>
        </w:tc>
        <w:tc>
          <w:tcPr>
            <w:tcW w:w="205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Финансовая поддержка проектов социально ориентированных некоммерческих организаций, не являющихся государственными (муниципальными) учреждениями, осуществляющих деятельность на территории муниципального образования городской округ </w:t>
            </w:r>
            <w:r w:rsidRPr="009B1A81">
              <w:rPr>
                <w:rFonts w:cs="Arial"/>
              </w:rPr>
              <w:lastRenderedPageBreak/>
              <w:t>город Пыть-Ях на развитие гражданского общества (1)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18 378,1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1 064,1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7 870,0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18 378,1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1 064,1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7 870,0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Обеспечение условий развития форм непосредственного осуществления населением местного самоуправления и участия населения в осуществлении местного самоуправления (4)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highlight w:val="yellow"/>
              </w:rPr>
            </w:pPr>
            <w:r w:rsidRPr="009B1A81">
              <w:rPr>
                <w:rFonts w:cs="Arial"/>
              </w:rPr>
              <w:t>13,5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13,5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13,5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Итого по подпрограмме </w:t>
            </w:r>
            <w:r w:rsidRPr="009B1A81">
              <w:rPr>
                <w:rFonts w:cs="Arial"/>
                <w:lang w:val="en-US"/>
              </w:rPr>
              <w:t>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18 391,6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1 077,6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7 870,0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18 391,6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1 077,6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1 574,0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7 870,0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16001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Подпрограмма II "Обеспечение доступа граждан к информации о социально значимых мероприятиях муниципального образования городской округ город Пыть-Ях»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2.1.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Обеспечение открытости органов местного самоуправления (2)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592,8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247,0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592,8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49,4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247,0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95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2.2.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Организация функционирования телерадиовещания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222 099,7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20 914,4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17 837,7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17 847,3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18 400,0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18 400,0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92 000,0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52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7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222 099,7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18 300,3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20 914,4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17 837,7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17 847,3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18 400,0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18 400,0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92 000,0</w:t>
            </w:r>
          </w:p>
        </w:tc>
      </w:tr>
      <w:tr w:rsidR="009B1A81" w:rsidRPr="009B1A81" w:rsidTr="00267E5E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27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2.3.</w:t>
            </w: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Подготовка и размещение информации о деятельности органов местного самоуправления муниципального </w:t>
            </w:r>
            <w:r w:rsidRPr="009B1A81">
              <w:rPr>
                <w:rFonts w:cs="Arial"/>
              </w:rPr>
              <w:lastRenderedPageBreak/>
              <w:t>образования городской округ Пыть-Ях в городском общественно-политическом еженедельнике "Новая Северная газета" (3)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Управление по внутренней политики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107 531,8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9 587,3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9 110,5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9 118,3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44 286,5</w:t>
            </w:r>
          </w:p>
        </w:tc>
      </w:tr>
      <w:tr w:rsidR="009B1A81" w:rsidRPr="009B1A81" w:rsidTr="00267E5E">
        <w:trPr>
          <w:trHeight w:val="431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0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107 531,8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9 587,3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9 110,5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9 118,3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8 857,3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44 286,5</w:t>
            </w:r>
          </w:p>
        </w:tc>
      </w:tr>
      <w:tr w:rsidR="009B1A81" w:rsidRPr="009B1A81" w:rsidTr="00267E5E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449"/>
        </w:trPr>
        <w:tc>
          <w:tcPr>
            <w:tcW w:w="7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Итого по подпрограмме </w:t>
            </w:r>
            <w:r w:rsidRPr="009B1A81">
              <w:rPr>
                <w:rFonts w:cs="Arial"/>
                <w:lang w:val="en-US"/>
              </w:rPr>
              <w:t>II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330 224,3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30 551,1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26 997,6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27 306,7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27 306,7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136 533,5</w:t>
            </w:r>
          </w:p>
        </w:tc>
      </w:tr>
      <w:tr w:rsidR="009B1A81" w:rsidRPr="009B1A81" w:rsidTr="00267E5E">
        <w:trPr>
          <w:trHeight w:val="557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549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330 224,3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27 207,0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30 551,1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26 997,6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27 015,0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27 306,7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27 306,7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27 306,7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136 533,5</w:t>
            </w:r>
          </w:p>
        </w:tc>
      </w:tr>
      <w:tr w:rsidR="009B1A81" w:rsidRPr="009B1A81" w:rsidTr="00267E5E">
        <w:trPr>
          <w:trHeight w:val="845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bCs/>
              </w:rPr>
            </w:pPr>
            <w:r w:rsidRPr="009B1A81">
              <w:rPr>
                <w:rFonts w:cs="Arial"/>
                <w:bCs/>
              </w:rPr>
              <w:t>Всего по муниципальной программе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348 615,9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267E5E" w:rsidRDefault="009B1A81" w:rsidP="009B1A81">
            <w:pPr>
              <w:ind w:firstLine="0"/>
              <w:rPr>
                <w:rFonts w:cs="Arial"/>
              </w:rPr>
            </w:pPr>
            <w:r w:rsidRPr="00267E5E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267E5E" w:rsidRDefault="009B1A81" w:rsidP="009B1A81">
            <w:pPr>
              <w:ind w:firstLine="0"/>
              <w:rPr>
                <w:rFonts w:cs="Arial"/>
                <w:highlight w:val="yellow"/>
              </w:rPr>
            </w:pPr>
            <w:r w:rsidRPr="00267E5E">
              <w:rPr>
                <w:rFonts w:cs="Arial"/>
                <w:highlight w:val="yellow"/>
              </w:rPr>
              <w:t>31 628,7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  <w:bookmarkStart w:id="0" w:name="_GoBack"/>
            <w:bookmarkEnd w:id="0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144 403,5</w:t>
            </w:r>
          </w:p>
        </w:tc>
      </w:tr>
      <w:tr w:rsidR="009B1A81" w:rsidRPr="009B1A81" w:rsidTr="00267E5E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348 615,9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31 628,7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144 403,5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</w:t>
            </w:r>
            <w:r w:rsidRPr="009B1A81">
              <w:rPr>
                <w:rFonts w:cs="Arial"/>
              </w:rPr>
              <w:lastRenderedPageBreak/>
              <w:t>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  <w:b/>
                <w:bCs/>
              </w:rPr>
            </w:pPr>
            <w:r w:rsidRPr="009B1A81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348 615,9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31 628,7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144 403,5</w:t>
            </w:r>
          </w:p>
        </w:tc>
      </w:tr>
      <w:tr w:rsidR="009B1A81" w:rsidRPr="009B1A81" w:rsidTr="00267E5E">
        <w:trPr>
          <w:trHeight w:val="495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63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348 615,9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31 628,7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28 571,6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28 589,0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144 403,5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</w:tr>
      <w:tr w:rsidR="009B1A81" w:rsidRPr="009B1A81" w:rsidTr="00267E5E">
        <w:trPr>
          <w:trHeight w:val="315"/>
        </w:trPr>
        <w:tc>
          <w:tcPr>
            <w:tcW w:w="7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 </w:t>
            </w:r>
          </w:p>
        </w:tc>
        <w:tc>
          <w:tcPr>
            <w:tcW w:w="20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Ответственный исполнитель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Управление по внутренней </w:t>
            </w:r>
            <w:r w:rsidRPr="009B1A81">
              <w:rPr>
                <w:rFonts w:cs="Arial"/>
              </w:rPr>
              <w:lastRenderedPageBreak/>
              <w:t>политики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всего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348 615,9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31 628,7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144 403,5</w:t>
            </w:r>
          </w:p>
        </w:tc>
      </w:tr>
      <w:tr w:rsidR="009B1A81" w:rsidRPr="009B1A81" w:rsidTr="00267E5E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63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бюджет автономного округа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местный бюджет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348 615,9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28 781,0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31 628,7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28 571,6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28 589,0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28 880,7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144 403,5</w:t>
            </w:r>
          </w:p>
        </w:tc>
      </w:tr>
      <w:tr w:rsidR="009B1A81" w:rsidRPr="009B1A81" w:rsidTr="00267E5E">
        <w:trPr>
          <w:trHeight w:val="360"/>
        </w:trPr>
        <w:tc>
          <w:tcPr>
            <w:tcW w:w="7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0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иные источники финансирования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0,0</w:t>
            </w:r>
          </w:p>
        </w:tc>
      </w:tr>
    </w:tbl>
    <w:p w:rsidR="009B1A81" w:rsidRPr="009B1A81" w:rsidRDefault="009B1A81" w:rsidP="009B1A81">
      <w:pPr>
        <w:ind w:firstLine="0"/>
        <w:jc w:val="right"/>
        <w:rPr>
          <w:rFonts w:ascii="Times New Roman" w:hAnsi="Times New Roman"/>
          <w:sz w:val="22"/>
          <w:szCs w:val="22"/>
        </w:rPr>
      </w:pPr>
      <w:r w:rsidRPr="009B1A81">
        <w:rPr>
          <w:rFonts w:ascii="Times New Roman" w:hAnsi="Times New Roman"/>
          <w:sz w:val="22"/>
          <w:szCs w:val="22"/>
        </w:rPr>
        <w:br w:type="page"/>
      </w:r>
    </w:p>
    <w:p w:rsidR="009B1A81" w:rsidRPr="009B1A81" w:rsidRDefault="009B1A81" w:rsidP="009B1A81">
      <w:pPr>
        <w:jc w:val="right"/>
      </w:pPr>
      <w:r w:rsidRPr="009B1A81">
        <w:t>Таблица 3</w:t>
      </w:r>
    </w:p>
    <w:p w:rsidR="009B1A81" w:rsidRPr="009B1A81" w:rsidRDefault="009B1A81" w:rsidP="009B1A81">
      <w:pPr>
        <w:pStyle w:val="2"/>
      </w:pPr>
    </w:p>
    <w:p w:rsidR="009B1A81" w:rsidRPr="009B1A81" w:rsidRDefault="009B1A81" w:rsidP="009B1A81">
      <w:pPr>
        <w:pStyle w:val="2"/>
        <w:rPr>
          <w:sz w:val="28"/>
        </w:rPr>
      </w:pPr>
      <w:r w:rsidRPr="009B1A81">
        <w:rPr>
          <w:sz w:val="28"/>
        </w:rPr>
        <w:t>Оценка эффективности реализации муниципальной программы</w:t>
      </w:r>
    </w:p>
    <w:p w:rsidR="009B1A81" w:rsidRPr="009B1A81" w:rsidRDefault="009B1A81" w:rsidP="009B1A81">
      <w:pPr>
        <w:ind w:firstLine="0"/>
        <w:jc w:val="center"/>
        <w:rPr>
          <w:rFonts w:ascii="Times New Roman" w:hAnsi="Times New Roman"/>
        </w:rPr>
      </w:pPr>
    </w:p>
    <w:tbl>
      <w:tblPr>
        <w:tblW w:w="15208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74"/>
        <w:gridCol w:w="2120"/>
        <w:gridCol w:w="1797"/>
        <w:gridCol w:w="1074"/>
        <w:gridCol w:w="713"/>
        <w:gridCol w:w="713"/>
        <w:gridCol w:w="773"/>
        <w:gridCol w:w="850"/>
        <w:gridCol w:w="770"/>
        <w:gridCol w:w="789"/>
        <w:gridCol w:w="686"/>
        <w:gridCol w:w="907"/>
        <w:gridCol w:w="1024"/>
        <w:gridCol w:w="1036"/>
        <w:gridCol w:w="756"/>
        <w:gridCol w:w="626"/>
      </w:tblGrid>
      <w:tr w:rsidR="009B1A81" w:rsidRPr="009B1A81" w:rsidTr="009123D6">
        <w:trPr>
          <w:trHeight w:val="656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№ 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п/п</w:t>
            </w:r>
          </w:p>
        </w:tc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Наименование 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целевых показателей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2019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2020</w:t>
            </w:r>
          </w:p>
        </w:tc>
        <w:tc>
          <w:tcPr>
            <w:tcW w:w="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2022</w:t>
            </w:r>
          </w:p>
        </w:tc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2023</w:t>
            </w: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2024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2025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Соотношение затрат и результатов 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(тыс. руб.)</w:t>
            </w:r>
          </w:p>
        </w:tc>
      </w:tr>
      <w:tr w:rsidR="009B1A81" w:rsidRPr="009B1A81" w:rsidTr="009123D6">
        <w:trPr>
          <w:trHeight w:val="88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финансовые </w:t>
            </w:r>
            <w:r w:rsidRPr="009B1A81">
              <w:rPr>
                <w:rFonts w:cs="Arial"/>
              </w:rPr>
              <w:br/>
              <w:t>затраты на реализацию</w:t>
            </w:r>
            <w:r w:rsidRPr="009B1A81">
              <w:rPr>
                <w:rFonts w:cs="Arial"/>
              </w:rPr>
              <w:br/>
              <w:t>мероприятий</w:t>
            </w:r>
          </w:p>
        </w:tc>
        <w:tc>
          <w:tcPr>
            <w:tcW w:w="1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в </w:t>
            </w:r>
            <w:proofErr w:type="spellStart"/>
            <w:r w:rsidRPr="009B1A81">
              <w:rPr>
                <w:rFonts w:cs="Arial"/>
              </w:rPr>
              <w:t>т.ч</w:t>
            </w:r>
            <w:proofErr w:type="spellEnd"/>
            <w:r w:rsidRPr="009B1A81">
              <w:rPr>
                <w:rFonts w:cs="Arial"/>
              </w:rPr>
              <w:t>. бюджетные затраты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</w:tr>
      <w:tr w:rsidR="009B1A81" w:rsidRPr="009B1A81" w:rsidTr="009123D6">
        <w:trPr>
          <w:trHeight w:val="1248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2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городского бюджета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федерального/окружного бюджета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внебюджетные источники</w:t>
            </w:r>
          </w:p>
        </w:tc>
      </w:tr>
      <w:tr w:rsidR="009B1A81" w:rsidRPr="009B1A81" w:rsidTr="009123D6">
        <w:trPr>
          <w:trHeight w:val="30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7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9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16</w:t>
            </w:r>
          </w:p>
        </w:tc>
      </w:tr>
      <w:tr w:rsidR="009B1A81" w:rsidRPr="009B1A81" w:rsidTr="009123D6">
        <w:trPr>
          <w:trHeight w:val="1356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Количество социально значимых проектов социально ориентированных некоммерческих организаций (ед.)  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1.1. Финансовая поддержка проектов социально ориентированных некоммерческих организаций, не </w:t>
            </w:r>
            <w:r w:rsidRPr="009B1A81">
              <w:rPr>
                <w:rFonts w:cs="Arial"/>
              </w:rPr>
              <w:lastRenderedPageBreak/>
              <w:t>являющихся государственными (муниципальными) учреждениями, осуществляющих деятельность на территории муниципального образования городской округ город Пыть-Ях на развитие гражданского общества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2,0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5,0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5,0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18 378,1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18 378,1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</w:tr>
      <w:tr w:rsidR="009B1A81" w:rsidRPr="009B1A81" w:rsidTr="009123D6">
        <w:trPr>
          <w:trHeight w:val="1356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Количество форм непосредственного осуществления местного самоуправления и участия населения в осуществлении местного самоуправления в муниципальных </w:t>
            </w:r>
            <w:r w:rsidRPr="009B1A81">
              <w:rPr>
                <w:rFonts w:cs="Arial"/>
              </w:rPr>
              <w:lastRenderedPageBreak/>
              <w:t>образованиях и случаев их применения в городе Пыть-Яхе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 xml:space="preserve">1.2. Обеспечение условий развития форм непосредственного осуществления населением местного самоуправления и участия населения в </w:t>
            </w:r>
            <w:r w:rsidRPr="009B1A81">
              <w:rPr>
                <w:rFonts w:cs="Arial"/>
              </w:rPr>
              <w:lastRenderedPageBreak/>
              <w:t>осуществлении местного самоуправления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13,5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13,5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</w:tr>
      <w:tr w:rsidR="009B1A81" w:rsidRPr="009B1A81" w:rsidTr="009123D6">
        <w:trPr>
          <w:trHeight w:val="2775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Объем информационной поддержки проектов социально ориентированных некоммерческих организаций, получивших поддержку за счет средств бюджета города Пыть-Яха на оказание социально значимых услуг и реализацию социально значимых программ (проектов) (ед.)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2.1. Обеспечение открытости органов местного самоуправления 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22,0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25,0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25,0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25,0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25,0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25,0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592,8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592,8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</w:tr>
      <w:tr w:rsidR="009B1A81" w:rsidRPr="009B1A81" w:rsidTr="009123D6">
        <w:trPr>
          <w:trHeight w:val="4071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lastRenderedPageBreak/>
              <w:t>4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Доля информационных сообщений в средствах массовой информации с упоминанием органов местного самоуправления города Пыть-Яха (%)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 xml:space="preserve">2.2. Организация функционирования телерадиовещания. </w:t>
            </w:r>
          </w:p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2.3. Подготовка и размещение информации о деятельности органов местного самоуправления муниципального образования городской округ Пыть-Ях в городском общественно-политическом еженедельнике "Новая Северная газета"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43,5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43,5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44,0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44,5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44,5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44,5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44,5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329 631,5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329 631,5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1A81" w:rsidRPr="009B1A81" w:rsidRDefault="009B1A81" w:rsidP="009B1A81">
            <w:pPr>
              <w:ind w:firstLine="0"/>
              <w:rPr>
                <w:rFonts w:cs="Arial"/>
              </w:rPr>
            </w:pPr>
            <w:r w:rsidRPr="009B1A81">
              <w:rPr>
                <w:rFonts w:cs="Arial"/>
              </w:rPr>
              <w:t>0</w:t>
            </w:r>
          </w:p>
        </w:tc>
      </w:tr>
    </w:tbl>
    <w:p w:rsidR="009B1A81" w:rsidRPr="009B1A81" w:rsidRDefault="009B1A81" w:rsidP="009B1A81">
      <w:pPr>
        <w:ind w:firstLine="0"/>
        <w:jc w:val="left"/>
        <w:rPr>
          <w:rFonts w:ascii="Times New Roman" w:hAnsi="Times New Roman"/>
          <w:sz w:val="22"/>
          <w:szCs w:val="22"/>
        </w:rPr>
      </w:pPr>
    </w:p>
    <w:p w:rsidR="009B1A81" w:rsidRDefault="009B1A81" w:rsidP="00584BD9">
      <w:pPr>
        <w:autoSpaceDE w:val="0"/>
        <w:autoSpaceDN w:val="0"/>
        <w:adjustRightInd w:val="0"/>
        <w:ind w:firstLine="684"/>
        <w:jc w:val="right"/>
        <w:rPr>
          <w:rFonts w:cs="Arial"/>
          <w:szCs w:val="22"/>
        </w:rPr>
      </w:pPr>
    </w:p>
    <w:p w:rsidR="009B1A81" w:rsidRDefault="009B1A81" w:rsidP="00584BD9">
      <w:pPr>
        <w:autoSpaceDE w:val="0"/>
        <w:autoSpaceDN w:val="0"/>
        <w:adjustRightInd w:val="0"/>
        <w:ind w:firstLine="684"/>
        <w:jc w:val="right"/>
        <w:rPr>
          <w:rFonts w:cs="Arial"/>
          <w:szCs w:val="22"/>
        </w:rPr>
      </w:pPr>
    </w:p>
    <w:p w:rsidR="009B1A81" w:rsidRPr="00584BD9" w:rsidRDefault="009B1A81" w:rsidP="00584BD9">
      <w:pPr>
        <w:autoSpaceDE w:val="0"/>
        <w:autoSpaceDN w:val="0"/>
        <w:adjustRightInd w:val="0"/>
        <w:ind w:firstLine="684"/>
        <w:jc w:val="right"/>
        <w:rPr>
          <w:rFonts w:cs="Arial"/>
          <w:szCs w:val="22"/>
        </w:rPr>
      </w:pPr>
    </w:p>
    <w:p w:rsidR="00584BD9" w:rsidRPr="00584BD9" w:rsidRDefault="00584BD9" w:rsidP="00584BD9">
      <w:pPr>
        <w:jc w:val="center"/>
        <w:rPr>
          <w:rFonts w:cs="Arial"/>
        </w:rPr>
      </w:pPr>
    </w:p>
    <w:p w:rsidR="00584BD9" w:rsidRPr="00584BD9" w:rsidRDefault="00584BD9" w:rsidP="00584BD9">
      <w:pPr>
        <w:jc w:val="right"/>
        <w:rPr>
          <w:rFonts w:cs="Arial"/>
        </w:rPr>
        <w:sectPr w:rsidR="00584BD9" w:rsidRPr="00584BD9" w:rsidSect="00ED0052">
          <w:headerReference w:type="even" r:id="rId39"/>
          <w:headerReference w:type="default" r:id="rId40"/>
          <w:pgSz w:w="16838" w:h="11906" w:orient="landscape"/>
          <w:pgMar w:top="567" w:right="1529" w:bottom="993" w:left="1134" w:header="709" w:footer="709" w:gutter="0"/>
          <w:cols w:space="708"/>
          <w:titlePg/>
          <w:docGrid w:linePitch="360"/>
        </w:sectPr>
      </w:pPr>
    </w:p>
    <w:p w:rsidR="00486E6C" w:rsidRDefault="009B1A81" w:rsidP="00486E6C">
      <w:pPr>
        <w:ind w:firstLine="0"/>
        <w:rPr>
          <w:rFonts w:cs="Arial"/>
          <w:szCs w:val="28"/>
        </w:rPr>
      </w:pPr>
      <w:r>
        <w:rPr>
          <w:rFonts w:cs="Arial"/>
        </w:rPr>
        <w:lastRenderedPageBreak/>
        <w:t xml:space="preserve"> </w:t>
      </w:r>
      <w:r w:rsidR="00486E6C">
        <w:rPr>
          <w:rFonts w:cs="Arial"/>
        </w:rPr>
        <w:t>(Таблица</w:t>
      </w:r>
      <w:r w:rsidR="00486E6C" w:rsidRPr="00486E6C">
        <w:rPr>
          <w:rFonts w:cs="Arial"/>
        </w:rPr>
        <w:t xml:space="preserve"> №4 приложения к постанов</w:t>
      </w:r>
      <w:r w:rsidR="00486E6C">
        <w:rPr>
          <w:rFonts w:cs="Arial"/>
        </w:rPr>
        <w:t>лению изложена</w:t>
      </w:r>
      <w:r w:rsidR="00486E6C" w:rsidRPr="00486E6C">
        <w:rPr>
          <w:rFonts w:cs="Arial"/>
        </w:rPr>
        <w:t xml:space="preserve"> в новой редакции</w:t>
      </w:r>
      <w:r w:rsidR="00486E6C" w:rsidRPr="00486E6C">
        <w:rPr>
          <w:rFonts w:cs="Arial"/>
          <w:b/>
          <w:szCs w:val="28"/>
        </w:rPr>
        <w:t xml:space="preserve"> </w:t>
      </w:r>
      <w:r w:rsidR="00486E6C" w:rsidRPr="00486E6C">
        <w:rPr>
          <w:rFonts w:cs="Arial"/>
          <w:szCs w:val="28"/>
        </w:rPr>
        <w:t xml:space="preserve">постановлением Администрации </w:t>
      </w:r>
      <w:hyperlink r:id="rId41" w:tooltip="постановление от 27.11.2019 0:00:00 №473-па Администрация г. Пыть-Ях&#10;&#10;О внесении изменений в постановление администрации города от 05.12.2018 № 414-па  " w:history="1">
        <w:r w:rsidR="00486E6C" w:rsidRPr="00486E6C">
          <w:rPr>
            <w:rStyle w:val="a6"/>
            <w:rFonts w:cs="Arial"/>
            <w:szCs w:val="28"/>
          </w:rPr>
          <w:t>от 27.11.2019 № 473-па</w:t>
        </w:r>
      </w:hyperlink>
      <w:r w:rsidR="00486E6C">
        <w:rPr>
          <w:rFonts w:cs="Arial"/>
          <w:szCs w:val="28"/>
        </w:rPr>
        <w:t>)</w:t>
      </w:r>
    </w:p>
    <w:p w:rsidR="00DD1735" w:rsidRPr="00DD1735" w:rsidRDefault="00DD1735" w:rsidP="00486E6C">
      <w:pPr>
        <w:ind w:firstLine="0"/>
        <w:rPr>
          <w:rFonts w:cs="Arial"/>
        </w:rPr>
      </w:pPr>
      <w:r>
        <w:rPr>
          <w:rFonts w:cs="Arial"/>
        </w:rPr>
        <w:t>(</w:t>
      </w:r>
      <w:r w:rsidRPr="00DD1735">
        <w:rPr>
          <w:rFonts w:cs="Arial"/>
        </w:rPr>
        <w:t>Таблиц</w:t>
      </w:r>
      <w:r>
        <w:rPr>
          <w:rFonts w:cs="Arial"/>
        </w:rPr>
        <w:t xml:space="preserve">а </w:t>
      </w:r>
      <w:r w:rsidRPr="00DD1735">
        <w:rPr>
          <w:rFonts w:cs="Arial"/>
        </w:rPr>
        <w:t>№4 при</w:t>
      </w:r>
      <w:r>
        <w:rPr>
          <w:rFonts w:cs="Arial"/>
        </w:rPr>
        <w:t>ложения к постановлению изложена</w:t>
      </w:r>
      <w:r w:rsidRPr="00DD1735">
        <w:rPr>
          <w:rFonts w:cs="Arial"/>
        </w:rPr>
        <w:t xml:space="preserve"> в новой редакции</w:t>
      </w:r>
      <w:r>
        <w:rPr>
          <w:rFonts w:cs="Arial"/>
        </w:rPr>
        <w:t xml:space="preserve"> </w:t>
      </w:r>
      <w:r w:rsidRPr="00DD1735">
        <w:rPr>
          <w:rFonts w:cs="Arial"/>
          <w:szCs w:val="28"/>
        </w:rPr>
        <w:t xml:space="preserve">постановлением Администрации </w:t>
      </w:r>
      <w:hyperlink r:id="rId42" w:tooltip="постановление от 04.12.2019 0:00:00 №488-па Администрация г. Пыть-Ях&#10;&#10;О внесении изменений в постановление администрации города от 05.12.2018 № 414-па Об утверждении муниципальной программы " w:history="1">
        <w:r w:rsidRPr="00DD1735">
          <w:rPr>
            <w:rStyle w:val="a6"/>
            <w:rFonts w:cs="Arial"/>
            <w:szCs w:val="28"/>
          </w:rPr>
          <w:t>от 04.12.2019 № 488-па</w:t>
        </w:r>
      </w:hyperlink>
      <w:r>
        <w:rPr>
          <w:rFonts w:cs="Arial"/>
          <w:szCs w:val="28"/>
        </w:rPr>
        <w:t>)</w:t>
      </w:r>
    </w:p>
    <w:p w:rsidR="00486E6C" w:rsidRPr="00486E6C" w:rsidRDefault="00486E6C" w:rsidP="00486E6C">
      <w:pPr>
        <w:rPr>
          <w:rFonts w:cs="Arial"/>
        </w:rPr>
      </w:pPr>
    </w:p>
    <w:p w:rsidR="00AA487B" w:rsidRPr="00AA487B" w:rsidRDefault="00164C5E" w:rsidP="000D3FF0">
      <w:pPr>
        <w:jc w:val="right"/>
        <w:rPr>
          <w:rFonts w:cs="Arial"/>
        </w:rPr>
      </w:pPr>
      <w:r w:rsidRPr="00AA487B">
        <w:rPr>
          <w:rFonts w:cs="Arial"/>
        </w:rPr>
        <w:t>Таблица</w:t>
      </w:r>
      <w:r w:rsidR="00AA487B" w:rsidRPr="00AA487B">
        <w:rPr>
          <w:rFonts w:cs="Arial"/>
        </w:rPr>
        <w:t xml:space="preserve"> № </w:t>
      </w:r>
      <w:r w:rsidR="000D3FF0">
        <w:rPr>
          <w:rFonts w:cs="Arial"/>
        </w:rPr>
        <w:t>4</w:t>
      </w:r>
    </w:p>
    <w:p w:rsidR="000D3FF0" w:rsidRPr="000D3FF0" w:rsidRDefault="000D3FF0" w:rsidP="000D3FF0">
      <w:pPr>
        <w:jc w:val="right"/>
        <w:rPr>
          <w:rFonts w:cs="Arial"/>
        </w:rPr>
      </w:pPr>
    </w:p>
    <w:p w:rsidR="000D3FF0" w:rsidRPr="000D3FF0" w:rsidRDefault="000D3FF0" w:rsidP="000D3FF0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</w:p>
    <w:p w:rsidR="00DD1735" w:rsidRPr="00362D34" w:rsidRDefault="00DD1735" w:rsidP="00DD1735">
      <w:pPr>
        <w:pStyle w:val="2"/>
      </w:pPr>
      <w:r w:rsidRPr="007508B9">
        <w:t>Сводные показатели муниципального задания для муниципального автономного</w:t>
      </w:r>
      <w:r>
        <w:t xml:space="preserve"> </w:t>
      </w:r>
      <w:r w:rsidRPr="007508B9">
        <w:t xml:space="preserve">учреждения «Телерадиокомпания Пыть-Яхинформ» </w:t>
      </w:r>
    </w:p>
    <w:p w:rsidR="00DD1735" w:rsidRPr="00362D34" w:rsidRDefault="00DD1735" w:rsidP="00DD1735">
      <w:pPr>
        <w:pStyle w:val="ConsPlusNormal"/>
        <w:jc w:val="both"/>
      </w:pPr>
    </w:p>
    <w:tbl>
      <w:tblPr>
        <w:tblW w:w="1049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8"/>
        <w:gridCol w:w="2060"/>
        <w:gridCol w:w="1887"/>
        <w:gridCol w:w="1090"/>
        <w:gridCol w:w="1134"/>
        <w:gridCol w:w="1134"/>
        <w:gridCol w:w="1067"/>
        <w:gridCol w:w="1209"/>
      </w:tblGrid>
      <w:tr w:rsidR="00DD1735" w:rsidRPr="00DD1735" w:rsidTr="00ED0052">
        <w:tc>
          <w:tcPr>
            <w:tcW w:w="918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 xml:space="preserve">N </w:t>
            </w:r>
          </w:p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п/п</w:t>
            </w:r>
          </w:p>
        </w:tc>
        <w:tc>
          <w:tcPr>
            <w:tcW w:w="2060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Наименование государственных и муниципальных услуг (работ)</w:t>
            </w:r>
          </w:p>
        </w:tc>
        <w:tc>
          <w:tcPr>
            <w:tcW w:w="1887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Наименование показателя объема (единицы измерения) государственных и муниципальных услуг (работ)</w:t>
            </w:r>
          </w:p>
        </w:tc>
        <w:tc>
          <w:tcPr>
            <w:tcW w:w="4425" w:type="dxa"/>
            <w:gridSpan w:val="4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09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DD1735" w:rsidRPr="00DD1735" w:rsidTr="00ED0052">
        <w:tc>
          <w:tcPr>
            <w:tcW w:w="918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2060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887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  <w:tc>
          <w:tcPr>
            <w:tcW w:w="1090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2019 г.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2020 г.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2021 г.</w:t>
            </w:r>
          </w:p>
        </w:tc>
        <w:tc>
          <w:tcPr>
            <w:tcW w:w="1067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2022 г.</w:t>
            </w:r>
          </w:p>
        </w:tc>
        <w:tc>
          <w:tcPr>
            <w:tcW w:w="1209" w:type="dxa"/>
            <w:vMerge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</w:p>
        </w:tc>
      </w:tr>
      <w:tr w:rsidR="00DD1735" w:rsidRPr="00DD1735" w:rsidTr="00ED0052">
        <w:tc>
          <w:tcPr>
            <w:tcW w:w="918" w:type="dxa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</w:t>
            </w:r>
          </w:p>
        </w:tc>
        <w:tc>
          <w:tcPr>
            <w:tcW w:w="1887" w:type="dxa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3</w:t>
            </w:r>
          </w:p>
        </w:tc>
        <w:tc>
          <w:tcPr>
            <w:tcW w:w="1090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6</w:t>
            </w:r>
          </w:p>
        </w:tc>
        <w:tc>
          <w:tcPr>
            <w:tcW w:w="1067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7</w:t>
            </w:r>
          </w:p>
        </w:tc>
        <w:tc>
          <w:tcPr>
            <w:tcW w:w="1209" w:type="dxa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8</w:t>
            </w:r>
          </w:p>
        </w:tc>
      </w:tr>
      <w:tr w:rsidR="00DD1735" w:rsidRPr="00DD1735" w:rsidTr="00ED0052">
        <w:trPr>
          <w:trHeight w:val="433"/>
        </w:trPr>
        <w:tc>
          <w:tcPr>
            <w:tcW w:w="918" w:type="dxa"/>
            <w:vMerge w:val="restart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1</w:t>
            </w:r>
          </w:p>
        </w:tc>
        <w:tc>
          <w:tcPr>
            <w:tcW w:w="2060" w:type="dxa"/>
            <w:vMerge w:val="restart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Осуществление издательской деятельности</w:t>
            </w:r>
          </w:p>
        </w:tc>
        <w:tc>
          <w:tcPr>
            <w:tcW w:w="1887" w:type="dxa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Количество номеров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51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735" w:rsidRPr="00DD1735" w:rsidTr="00ED0052">
        <w:trPr>
          <w:trHeight w:val="517"/>
        </w:trPr>
        <w:tc>
          <w:tcPr>
            <w:tcW w:w="918" w:type="dxa"/>
            <w:vMerge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Количество печатных страниц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2 080 800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1 213 800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1 213 800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1 213 800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735" w:rsidRPr="00DD1735" w:rsidTr="00ED0052">
        <w:tc>
          <w:tcPr>
            <w:tcW w:w="918" w:type="dxa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2</w:t>
            </w:r>
          </w:p>
        </w:tc>
        <w:tc>
          <w:tcPr>
            <w:tcW w:w="2060" w:type="dxa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Производство и распространение радиопрограмм</w:t>
            </w:r>
          </w:p>
        </w:tc>
        <w:tc>
          <w:tcPr>
            <w:tcW w:w="188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cs="Arial"/>
              </w:rPr>
            </w:pPr>
            <w:r w:rsidRPr="00DD1735">
              <w:rPr>
                <w:rFonts w:cs="Arial"/>
              </w:rPr>
              <w:t>Время вещания в эфире/минута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1 000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DD1735" w:rsidRPr="00DD1735" w:rsidTr="00ED0052">
        <w:tc>
          <w:tcPr>
            <w:tcW w:w="918" w:type="dxa"/>
          </w:tcPr>
          <w:p w:rsidR="00DD1735" w:rsidRPr="00DD1735" w:rsidRDefault="00DD1735" w:rsidP="00DD1735">
            <w:pPr>
              <w:pStyle w:val="ConsPlusNormal"/>
              <w:ind w:left="-763" w:firstLine="0"/>
              <w:jc w:val="center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3</w:t>
            </w:r>
          </w:p>
        </w:tc>
        <w:tc>
          <w:tcPr>
            <w:tcW w:w="2060" w:type="dxa"/>
          </w:tcPr>
          <w:p w:rsidR="00DD1735" w:rsidRPr="00DD1735" w:rsidRDefault="00DD1735" w:rsidP="00DD1735">
            <w:pPr>
              <w:pStyle w:val="ConsPlusNormal"/>
              <w:ind w:firstLine="0"/>
              <w:rPr>
                <w:sz w:val="24"/>
                <w:szCs w:val="24"/>
              </w:rPr>
            </w:pPr>
            <w:r w:rsidRPr="00DD1735">
              <w:rPr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887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Количество телепередач/час</w:t>
            </w:r>
          </w:p>
        </w:tc>
        <w:tc>
          <w:tcPr>
            <w:tcW w:w="1090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134" w:type="dxa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067" w:type="dxa"/>
            <w:vAlign w:val="center"/>
          </w:tcPr>
          <w:p w:rsidR="00DD1735" w:rsidRPr="00DD1735" w:rsidRDefault="00DD1735" w:rsidP="00DD1735">
            <w:pPr>
              <w:ind w:firstLine="0"/>
              <w:jc w:val="center"/>
              <w:rPr>
                <w:rFonts w:cs="Arial"/>
              </w:rPr>
            </w:pPr>
            <w:r w:rsidRPr="00DD1735">
              <w:rPr>
                <w:rFonts w:cs="Arial"/>
              </w:rPr>
              <w:t>71,3</w:t>
            </w:r>
          </w:p>
        </w:tc>
        <w:tc>
          <w:tcPr>
            <w:tcW w:w="1209" w:type="dxa"/>
            <w:vAlign w:val="center"/>
          </w:tcPr>
          <w:p w:rsidR="00DD1735" w:rsidRPr="00DD1735" w:rsidRDefault="00DD1735" w:rsidP="00DD1735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cs="Arial"/>
              </w:rPr>
            </w:pPr>
          </w:p>
        </w:tc>
      </w:tr>
    </w:tbl>
    <w:p w:rsidR="00486E6C" w:rsidRPr="00486E6C" w:rsidRDefault="00486E6C" w:rsidP="00486E6C">
      <w:pPr>
        <w:autoSpaceDE w:val="0"/>
        <w:autoSpaceDN w:val="0"/>
        <w:adjustRightInd w:val="0"/>
        <w:ind w:firstLine="720"/>
        <w:rPr>
          <w:rFonts w:cs="Arial"/>
          <w:sz w:val="20"/>
          <w:szCs w:val="20"/>
        </w:rPr>
      </w:pPr>
    </w:p>
    <w:p w:rsidR="00486E6C" w:rsidRPr="00486E6C" w:rsidRDefault="00486E6C" w:rsidP="00486E6C">
      <w:pPr>
        <w:ind w:firstLine="0"/>
        <w:jc w:val="right"/>
        <w:rPr>
          <w:rFonts w:ascii="Times New Roman" w:hAnsi="Times New Roman"/>
          <w:sz w:val="22"/>
          <w:szCs w:val="22"/>
        </w:rPr>
      </w:pPr>
    </w:p>
    <w:p w:rsidR="00AA487B" w:rsidRPr="00AA487B" w:rsidRDefault="00AA487B" w:rsidP="00733459">
      <w:pPr>
        <w:ind w:left="4956"/>
        <w:rPr>
          <w:rFonts w:cs="Arial"/>
          <w:szCs w:val="28"/>
        </w:rPr>
      </w:pPr>
    </w:p>
    <w:p w:rsidR="00D964BF" w:rsidRPr="00AA487B" w:rsidRDefault="00164C5E" w:rsidP="00D964BF">
      <w:pPr>
        <w:jc w:val="right"/>
        <w:rPr>
          <w:rFonts w:cs="Arial"/>
        </w:rPr>
      </w:pPr>
      <w:r w:rsidRPr="00AA487B">
        <w:rPr>
          <w:rFonts w:cs="Arial"/>
        </w:rPr>
        <w:br w:type="page"/>
      </w:r>
      <w:r w:rsidRPr="00AA487B">
        <w:rPr>
          <w:rFonts w:cs="Arial"/>
        </w:rPr>
        <w:lastRenderedPageBreak/>
        <w:t>Таблица</w:t>
      </w:r>
      <w:r w:rsidR="00AA487B" w:rsidRPr="00AA487B">
        <w:rPr>
          <w:rFonts w:cs="Arial"/>
        </w:rPr>
        <w:t xml:space="preserve"> № </w:t>
      </w:r>
      <w:r w:rsidR="00FC1621">
        <w:rPr>
          <w:rFonts w:cs="Arial"/>
        </w:rPr>
        <w:t>5</w:t>
      </w:r>
    </w:p>
    <w:p w:rsidR="00295198" w:rsidRPr="00AA487B" w:rsidRDefault="00295198" w:rsidP="00295198">
      <w:pPr>
        <w:pStyle w:val="ConsPlusNormal"/>
        <w:jc w:val="both"/>
        <w:rPr>
          <w:sz w:val="24"/>
        </w:rPr>
      </w:pPr>
    </w:p>
    <w:p w:rsidR="00FC1621" w:rsidRPr="00362D34" w:rsidRDefault="00FC1621" w:rsidP="00FC1621">
      <w:pPr>
        <w:pStyle w:val="2"/>
      </w:pPr>
      <w:r w:rsidRPr="00362D34">
        <w:t>Перечень возможных рисков при реализации муниципальной</w:t>
      </w:r>
      <w:r>
        <w:t xml:space="preserve"> </w:t>
      </w:r>
      <w:r w:rsidRPr="00362D34">
        <w:t xml:space="preserve">программы «Развитие гражданского общества </w:t>
      </w:r>
      <w:r w:rsidRPr="00B500D1">
        <w:t>в городе Пыть-Яхе</w:t>
      </w:r>
      <w:r w:rsidRPr="00362D34">
        <w:t>» и мер по их преодолению</w:t>
      </w:r>
    </w:p>
    <w:p w:rsidR="00FC1621" w:rsidRPr="00362D34" w:rsidRDefault="00FC1621" w:rsidP="00FC1621">
      <w:pPr>
        <w:pStyle w:val="ConsPlusNormal"/>
        <w:jc w:val="both"/>
      </w:pPr>
    </w:p>
    <w:tbl>
      <w:tblPr>
        <w:tblW w:w="0" w:type="auto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5386"/>
      </w:tblGrid>
      <w:tr w:rsidR="00FC1621" w:rsidRPr="00FC1621" w:rsidTr="004C0F64">
        <w:trPr>
          <w:trHeight w:val="781"/>
        </w:trPr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N п/п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Описание риска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Меры по преодолению рисков</w:t>
            </w:r>
          </w:p>
        </w:tc>
      </w:tr>
      <w:tr w:rsidR="00FC1621" w:rsidRPr="00FC1621" w:rsidTr="004C0F64">
        <w:trPr>
          <w:trHeight w:val="200"/>
        </w:trPr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1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2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3</w:t>
            </w:r>
          </w:p>
        </w:tc>
      </w:tr>
      <w:tr w:rsidR="00FC1621" w:rsidRPr="00FC1621" w:rsidTr="004C0F64"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1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Риски, связанные с изменением законодательства Российской Федерации и законодательства автономного округа, длительностью формирования нормативно-правовой базы, необходимой для эффективной реализации муниципальной программы (правовые риски)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привлечение на этапе согласования проекта муниципальной программы для рассмотрения и подготовки предложений населения, бизнес-сообщества, общественных организаций путем размещения (направления) проекта на общественные обсуждения;</w:t>
            </w:r>
          </w:p>
          <w:p w:rsidR="00FC1621" w:rsidRPr="00FC1621" w:rsidRDefault="00FC1621" w:rsidP="00486E6C">
            <w:pPr>
              <w:ind w:firstLine="0"/>
            </w:pPr>
            <w:r w:rsidRPr="00FC1621">
              <w:t>проведение мониторинга изменений в законодательстве Российской Федерации и автономного округа в сфере развития гражданского общества.</w:t>
            </w:r>
          </w:p>
        </w:tc>
      </w:tr>
      <w:tr w:rsidR="00FC1621" w:rsidRPr="00FC1621" w:rsidTr="004C0F64"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2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Сокращение объема финансовых средств, направленных на реализацию муниципальной программы, что в свою очередь связано с сокращением или прекращением части программных мероприятий и неполным выполнением целевых показателей муниципальной программы (финансовые риски)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определение приоритетных (первоочередных) направлений (мероприятий) муниципальной программы,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FC1621" w:rsidRPr="00FC1621" w:rsidRDefault="00FC1621" w:rsidP="00486E6C">
            <w:pPr>
              <w:ind w:firstLine="0"/>
            </w:pPr>
            <w:r w:rsidRPr="00FC1621">
              <w:t>повышение эффективности бюджетных расходов при реализации мероприятий муниципальной программы;</w:t>
            </w:r>
          </w:p>
          <w:p w:rsidR="00FC1621" w:rsidRPr="00FC1621" w:rsidRDefault="00FC1621" w:rsidP="00486E6C">
            <w:pPr>
              <w:ind w:firstLine="0"/>
            </w:pPr>
            <w:r w:rsidRPr="00FC1621">
              <w:t xml:space="preserve">привлечение внебюджетных источников финансирования на реализацию мероприятий муниципальной программы. </w:t>
            </w:r>
          </w:p>
        </w:tc>
      </w:tr>
      <w:tr w:rsidR="00FC1621" w:rsidRPr="00FC1621" w:rsidTr="004C0F64">
        <w:tc>
          <w:tcPr>
            <w:tcW w:w="709" w:type="dxa"/>
          </w:tcPr>
          <w:p w:rsidR="00FC1621" w:rsidRPr="00FC1621" w:rsidRDefault="00FC1621" w:rsidP="00486E6C">
            <w:pPr>
              <w:ind w:firstLine="0"/>
            </w:pPr>
            <w:r w:rsidRPr="00FC1621">
              <w:t>3</w:t>
            </w:r>
          </w:p>
        </w:tc>
        <w:tc>
          <w:tcPr>
            <w:tcW w:w="4253" w:type="dxa"/>
          </w:tcPr>
          <w:p w:rsidR="00FC1621" w:rsidRPr="00FC1621" w:rsidRDefault="00FC1621" w:rsidP="00486E6C">
            <w:pPr>
              <w:ind w:firstLine="0"/>
            </w:pPr>
            <w:r w:rsidRPr="00FC1621">
              <w:t>Отсутствие интереса потенциальных участников к реализации предлагаемых муниципальной программой мероприятий</w:t>
            </w:r>
          </w:p>
        </w:tc>
        <w:tc>
          <w:tcPr>
            <w:tcW w:w="5386" w:type="dxa"/>
          </w:tcPr>
          <w:p w:rsidR="00FC1621" w:rsidRPr="00FC1621" w:rsidRDefault="00FC1621" w:rsidP="00486E6C">
            <w:pPr>
              <w:ind w:firstLine="0"/>
            </w:pPr>
            <w:r w:rsidRPr="00FC1621">
              <w:t>информационное, организационно-методическое сопровождение мероприятий, проведение мониторинга и анализа, освещение в средствах массовой информации, в первую очередь на официальном сайте администрации города Пыть-Яха, процессов и результатов реализации муниципальной программы.</w:t>
            </w:r>
          </w:p>
        </w:tc>
      </w:tr>
    </w:tbl>
    <w:p w:rsidR="009E235D" w:rsidRPr="00AA487B" w:rsidRDefault="009E235D" w:rsidP="00AD2BF6">
      <w:pPr>
        <w:jc w:val="right"/>
        <w:rPr>
          <w:rFonts w:cs="Arial"/>
        </w:rPr>
      </w:pPr>
    </w:p>
    <w:sectPr w:rsidR="009E235D" w:rsidRPr="00AA487B" w:rsidSect="000D3CEC">
      <w:headerReference w:type="even" r:id="rId4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9BD" w:rsidRDefault="00A349BD">
      <w:r>
        <w:separator/>
      </w:r>
    </w:p>
  </w:endnote>
  <w:endnote w:type="continuationSeparator" w:id="0">
    <w:p w:rsidR="00A349BD" w:rsidRDefault="00A34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Pr="00B1541E" w:rsidRDefault="0099767F">
    <w:pPr>
      <w:pStyle w:val="ac"/>
      <w:rPr>
        <w:sz w:val="16"/>
        <w:szCs w:val="16"/>
      </w:rPr>
    </w:pPr>
    <w:proofErr w:type="spellStart"/>
    <w:r>
      <w:rPr>
        <w:sz w:val="16"/>
        <w:szCs w:val="16"/>
      </w:rPr>
      <w:t>нв</w:t>
    </w:r>
    <w:proofErr w:type="spellEnd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9BD" w:rsidRDefault="00A349BD">
      <w:r>
        <w:separator/>
      </w:r>
    </w:p>
  </w:footnote>
  <w:footnote w:type="continuationSeparator" w:id="0">
    <w:p w:rsidR="00A349BD" w:rsidRDefault="00A349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Pr="00B1541E" w:rsidRDefault="0099767F">
    <w:pPr>
      <w:pStyle w:val="a7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Pr="008A4894" w:rsidRDefault="0099767F">
    <w:pPr>
      <w:pStyle w:val="a7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>
    <w:pPr>
      <w:pStyle w:val="a7"/>
      <w:jc w:val="center"/>
    </w:pPr>
  </w:p>
  <w:p w:rsidR="0099767F" w:rsidRPr="00CC5952" w:rsidRDefault="0099767F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9" w:rsidRDefault="00584BD9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84BD9" w:rsidRDefault="00584BD9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BD9" w:rsidRDefault="00584BD9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67F" w:rsidRDefault="0099767F" w:rsidP="0081056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767F" w:rsidRDefault="0099767F">
    <w:pPr>
      <w:pStyle w:val="a7"/>
    </w:pPr>
  </w:p>
  <w:p w:rsidR="0099767F" w:rsidRDefault="0099767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747A5"/>
    <w:multiLevelType w:val="multilevel"/>
    <w:tmpl w:val="2BB62A40"/>
    <w:lvl w:ilvl="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0CBD7235"/>
    <w:multiLevelType w:val="hybridMultilevel"/>
    <w:tmpl w:val="4B929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C0566B"/>
    <w:multiLevelType w:val="hybridMultilevel"/>
    <w:tmpl w:val="005400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CF42D21"/>
    <w:multiLevelType w:val="hybridMultilevel"/>
    <w:tmpl w:val="D4E4C2EA"/>
    <w:lvl w:ilvl="0" w:tplc="FE0E1C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228E1"/>
    <w:multiLevelType w:val="hybridMultilevel"/>
    <w:tmpl w:val="E42062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A17B37"/>
    <w:multiLevelType w:val="hybridMultilevel"/>
    <w:tmpl w:val="13EE1014"/>
    <w:lvl w:ilvl="0" w:tplc="2C6A5CA2">
      <w:start w:val="1"/>
      <w:numFmt w:val="decimal"/>
      <w:lvlText w:val="%1."/>
      <w:lvlJc w:val="left"/>
      <w:pPr>
        <w:ind w:left="4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1ECC34D5"/>
    <w:multiLevelType w:val="hybridMultilevel"/>
    <w:tmpl w:val="28F8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05348FE"/>
    <w:multiLevelType w:val="hybridMultilevel"/>
    <w:tmpl w:val="C218CE92"/>
    <w:lvl w:ilvl="0" w:tplc="1C44A1CC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30FDA"/>
    <w:multiLevelType w:val="hybridMultilevel"/>
    <w:tmpl w:val="33DCD8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662F67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347D585F"/>
    <w:multiLevelType w:val="hybridMultilevel"/>
    <w:tmpl w:val="ED76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C77842"/>
    <w:multiLevelType w:val="hybridMultilevel"/>
    <w:tmpl w:val="9D5C3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0E7B1B"/>
    <w:multiLevelType w:val="hybridMultilevel"/>
    <w:tmpl w:val="1688E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67C16A8"/>
    <w:multiLevelType w:val="hybridMultilevel"/>
    <w:tmpl w:val="A7B8AC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B714FA8"/>
    <w:multiLevelType w:val="hybridMultilevel"/>
    <w:tmpl w:val="4964DD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B42534"/>
    <w:multiLevelType w:val="hybridMultilevel"/>
    <w:tmpl w:val="03F65F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7951423"/>
    <w:multiLevelType w:val="hybridMultilevel"/>
    <w:tmpl w:val="4A5AE642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530D64"/>
    <w:multiLevelType w:val="hybridMultilevel"/>
    <w:tmpl w:val="A1085CC0"/>
    <w:lvl w:ilvl="0" w:tplc="A1F486D2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E64358"/>
    <w:multiLevelType w:val="hybridMultilevel"/>
    <w:tmpl w:val="A7FC20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3E9793D"/>
    <w:multiLevelType w:val="hybridMultilevel"/>
    <w:tmpl w:val="8730DFF6"/>
    <w:lvl w:ilvl="0" w:tplc="11A67F64">
      <w:start w:val="1"/>
      <w:numFmt w:val="decimal"/>
      <w:lvlText w:val="%1."/>
      <w:lvlJc w:val="left"/>
      <w:pPr>
        <w:ind w:left="1837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2" w:hanging="360"/>
      </w:pPr>
    </w:lvl>
    <w:lvl w:ilvl="2" w:tplc="0419001B" w:tentative="1">
      <w:start w:val="1"/>
      <w:numFmt w:val="lowerRoman"/>
      <w:lvlText w:val="%3."/>
      <w:lvlJc w:val="right"/>
      <w:pPr>
        <w:ind w:left="2872" w:hanging="180"/>
      </w:pPr>
    </w:lvl>
    <w:lvl w:ilvl="3" w:tplc="0419000F" w:tentative="1">
      <w:start w:val="1"/>
      <w:numFmt w:val="decimal"/>
      <w:lvlText w:val="%4."/>
      <w:lvlJc w:val="left"/>
      <w:pPr>
        <w:ind w:left="3592" w:hanging="360"/>
      </w:pPr>
    </w:lvl>
    <w:lvl w:ilvl="4" w:tplc="04190019" w:tentative="1">
      <w:start w:val="1"/>
      <w:numFmt w:val="lowerLetter"/>
      <w:lvlText w:val="%5."/>
      <w:lvlJc w:val="left"/>
      <w:pPr>
        <w:ind w:left="4312" w:hanging="360"/>
      </w:pPr>
    </w:lvl>
    <w:lvl w:ilvl="5" w:tplc="0419001B" w:tentative="1">
      <w:start w:val="1"/>
      <w:numFmt w:val="lowerRoman"/>
      <w:lvlText w:val="%6."/>
      <w:lvlJc w:val="right"/>
      <w:pPr>
        <w:ind w:left="5032" w:hanging="180"/>
      </w:pPr>
    </w:lvl>
    <w:lvl w:ilvl="6" w:tplc="0419000F" w:tentative="1">
      <w:start w:val="1"/>
      <w:numFmt w:val="decimal"/>
      <w:lvlText w:val="%7."/>
      <w:lvlJc w:val="left"/>
      <w:pPr>
        <w:ind w:left="5752" w:hanging="360"/>
      </w:pPr>
    </w:lvl>
    <w:lvl w:ilvl="7" w:tplc="04190019" w:tentative="1">
      <w:start w:val="1"/>
      <w:numFmt w:val="lowerLetter"/>
      <w:lvlText w:val="%8."/>
      <w:lvlJc w:val="left"/>
      <w:pPr>
        <w:ind w:left="6472" w:hanging="360"/>
      </w:pPr>
    </w:lvl>
    <w:lvl w:ilvl="8" w:tplc="0419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20" w15:restartNumberingAfterBreak="0">
    <w:nsid w:val="79B141E6"/>
    <w:multiLevelType w:val="hybridMultilevel"/>
    <w:tmpl w:val="9E0CC7AC"/>
    <w:lvl w:ilvl="0" w:tplc="01EE45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9FC0433"/>
    <w:multiLevelType w:val="multilevel"/>
    <w:tmpl w:val="80B66880"/>
    <w:lvl w:ilvl="0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2"/>
  </w:num>
  <w:num w:numId="4">
    <w:abstractNumId w:val="10"/>
  </w:num>
  <w:num w:numId="5">
    <w:abstractNumId w:val="15"/>
  </w:num>
  <w:num w:numId="6">
    <w:abstractNumId w:val="18"/>
  </w:num>
  <w:num w:numId="7">
    <w:abstractNumId w:val="6"/>
  </w:num>
  <w:num w:numId="8">
    <w:abstractNumId w:val="14"/>
  </w:num>
  <w:num w:numId="9">
    <w:abstractNumId w:val="13"/>
  </w:num>
  <w:num w:numId="10">
    <w:abstractNumId w:val="12"/>
  </w:num>
  <w:num w:numId="11">
    <w:abstractNumId w:val="1"/>
  </w:num>
  <w:num w:numId="12">
    <w:abstractNumId w:val="19"/>
  </w:num>
  <w:num w:numId="13">
    <w:abstractNumId w:val="4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9"/>
  </w:num>
  <w:num w:numId="19">
    <w:abstractNumId w:val="17"/>
  </w:num>
  <w:num w:numId="20">
    <w:abstractNumId w:val="16"/>
  </w:num>
  <w:num w:numId="21">
    <w:abstractNumId w:val="5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0DD4"/>
    <w:rsid w:val="000012F9"/>
    <w:rsid w:val="00002675"/>
    <w:rsid w:val="00002EE7"/>
    <w:rsid w:val="000040E4"/>
    <w:rsid w:val="0000473D"/>
    <w:rsid w:val="00006999"/>
    <w:rsid w:val="000119F4"/>
    <w:rsid w:val="0001330A"/>
    <w:rsid w:val="0001426D"/>
    <w:rsid w:val="0001453E"/>
    <w:rsid w:val="000151C0"/>
    <w:rsid w:val="00017476"/>
    <w:rsid w:val="00021175"/>
    <w:rsid w:val="00021BAD"/>
    <w:rsid w:val="00023751"/>
    <w:rsid w:val="000253B0"/>
    <w:rsid w:val="000267C8"/>
    <w:rsid w:val="00026EBF"/>
    <w:rsid w:val="00026FAA"/>
    <w:rsid w:val="000273D6"/>
    <w:rsid w:val="0003138A"/>
    <w:rsid w:val="00041997"/>
    <w:rsid w:val="00042FFB"/>
    <w:rsid w:val="000441B8"/>
    <w:rsid w:val="000477EA"/>
    <w:rsid w:val="0005199C"/>
    <w:rsid w:val="0005396B"/>
    <w:rsid w:val="00056ADE"/>
    <w:rsid w:val="00056BA0"/>
    <w:rsid w:val="00057DE4"/>
    <w:rsid w:val="000601B2"/>
    <w:rsid w:val="000603FE"/>
    <w:rsid w:val="00061979"/>
    <w:rsid w:val="00061F4D"/>
    <w:rsid w:val="0006241A"/>
    <w:rsid w:val="00066A45"/>
    <w:rsid w:val="00067936"/>
    <w:rsid w:val="00071E03"/>
    <w:rsid w:val="00072119"/>
    <w:rsid w:val="000742C1"/>
    <w:rsid w:val="00074932"/>
    <w:rsid w:val="00076528"/>
    <w:rsid w:val="0007655E"/>
    <w:rsid w:val="00076A07"/>
    <w:rsid w:val="000774AB"/>
    <w:rsid w:val="00081A13"/>
    <w:rsid w:val="00082616"/>
    <w:rsid w:val="00082E11"/>
    <w:rsid w:val="00085F38"/>
    <w:rsid w:val="00086D7F"/>
    <w:rsid w:val="000924EB"/>
    <w:rsid w:val="0009285F"/>
    <w:rsid w:val="00092CD6"/>
    <w:rsid w:val="000932D0"/>
    <w:rsid w:val="00096E60"/>
    <w:rsid w:val="00097666"/>
    <w:rsid w:val="000A0EDC"/>
    <w:rsid w:val="000A2E31"/>
    <w:rsid w:val="000A5A03"/>
    <w:rsid w:val="000A6227"/>
    <w:rsid w:val="000A75D1"/>
    <w:rsid w:val="000B42C5"/>
    <w:rsid w:val="000B68FF"/>
    <w:rsid w:val="000B76DE"/>
    <w:rsid w:val="000C1CE2"/>
    <w:rsid w:val="000C3C84"/>
    <w:rsid w:val="000C42C6"/>
    <w:rsid w:val="000C4374"/>
    <w:rsid w:val="000C48B8"/>
    <w:rsid w:val="000C4E48"/>
    <w:rsid w:val="000C54C1"/>
    <w:rsid w:val="000C6905"/>
    <w:rsid w:val="000C6B4E"/>
    <w:rsid w:val="000C73DE"/>
    <w:rsid w:val="000D086B"/>
    <w:rsid w:val="000D09F7"/>
    <w:rsid w:val="000D1488"/>
    <w:rsid w:val="000D2CD7"/>
    <w:rsid w:val="000D3CEC"/>
    <w:rsid w:val="000D3F6B"/>
    <w:rsid w:val="000D3FF0"/>
    <w:rsid w:val="000D4406"/>
    <w:rsid w:val="000D5A9C"/>
    <w:rsid w:val="000D621A"/>
    <w:rsid w:val="000D6DEE"/>
    <w:rsid w:val="000E1291"/>
    <w:rsid w:val="000E3DEB"/>
    <w:rsid w:val="000E6ECC"/>
    <w:rsid w:val="000F00C5"/>
    <w:rsid w:val="000F0375"/>
    <w:rsid w:val="000F0A39"/>
    <w:rsid w:val="000F1315"/>
    <w:rsid w:val="000F1571"/>
    <w:rsid w:val="000F2E49"/>
    <w:rsid w:val="000F2F86"/>
    <w:rsid w:val="000F3A6D"/>
    <w:rsid w:val="000F3E53"/>
    <w:rsid w:val="000F566B"/>
    <w:rsid w:val="000F5A65"/>
    <w:rsid w:val="000F6154"/>
    <w:rsid w:val="000F789D"/>
    <w:rsid w:val="000F7C1A"/>
    <w:rsid w:val="000F7E18"/>
    <w:rsid w:val="001036AC"/>
    <w:rsid w:val="00106F7A"/>
    <w:rsid w:val="0010787D"/>
    <w:rsid w:val="00107A3C"/>
    <w:rsid w:val="0011009F"/>
    <w:rsid w:val="001106E8"/>
    <w:rsid w:val="0011170E"/>
    <w:rsid w:val="00111801"/>
    <w:rsid w:val="0011215E"/>
    <w:rsid w:val="00112B45"/>
    <w:rsid w:val="00117CE8"/>
    <w:rsid w:val="001225CF"/>
    <w:rsid w:val="00122D69"/>
    <w:rsid w:val="00125686"/>
    <w:rsid w:val="0012580F"/>
    <w:rsid w:val="00125E8B"/>
    <w:rsid w:val="00130980"/>
    <w:rsid w:val="001311F0"/>
    <w:rsid w:val="0013127D"/>
    <w:rsid w:val="00132815"/>
    <w:rsid w:val="00134F66"/>
    <w:rsid w:val="00137092"/>
    <w:rsid w:val="00137B16"/>
    <w:rsid w:val="00140279"/>
    <w:rsid w:val="00143A2A"/>
    <w:rsid w:val="00143C00"/>
    <w:rsid w:val="00145DF9"/>
    <w:rsid w:val="00146FBD"/>
    <w:rsid w:val="001502F2"/>
    <w:rsid w:val="001511D2"/>
    <w:rsid w:val="001513EA"/>
    <w:rsid w:val="00161B60"/>
    <w:rsid w:val="00161ED1"/>
    <w:rsid w:val="00163A1E"/>
    <w:rsid w:val="001642A9"/>
    <w:rsid w:val="00164C5E"/>
    <w:rsid w:val="001676F6"/>
    <w:rsid w:val="001703AC"/>
    <w:rsid w:val="00172E15"/>
    <w:rsid w:val="00177688"/>
    <w:rsid w:val="00177B70"/>
    <w:rsid w:val="00177F10"/>
    <w:rsid w:val="00180126"/>
    <w:rsid w:val="0018401D"/>
    <w:rsid w:val="00184BA2"/>
    <w:rsid w:val="001851EC"/>
    <w:rsid w:val="00186C7E"/>
    <w:rsid w:val="00186E28"/>
    <w:rsid w:val="00191A96"/>
    <w:rsid w:val="001922C7"/>
    <w:rsid w:val="00192A6D"/>
    <w:rsid w:val="00192E14"/>
    <w:rsid w:val="00193135"/>
    <w:rsid w:val="00196C4C"/>
    <w:rsid w:val="00197336"/>
    <w:rsid w:val="001A0DC0"/>
    <w:rsid w:val="001A36A3"/>
    <w:rsid w:val="001A3938"/>
    <w:rsid w:val="001B15C9"/>
    <w:rsid w:val="001B36B8"/>
    <w:rsid w:val="001C42CE"/>
    <w:rsid w:val="001D3398"/>
    <w:rsid w:val="001D3502"/>
    <w:rsid w:val="001D3BDA"/>
    <w:rsid w:val="001D74B5"/>
    <w:rsid w:val="001D76CA"/>
    <w:rsid w:val="001D76DF"/>
    <w:rsid w:val="001E333C"/>
    <w:rsid w:val="001E3962"/>
    <w:rsid w:val="001E4B82"/>
    <w:rsid w:val="001E6C79"/>
    <w:rsid w:val="001F4E69"/>
    <w:rsid w:val="001F5370"/>
    <w:rsid w:val="001F7191"/>
    <w:rsid w:val="002016F6"/>
    <w:rsid w:val="0020387C"/>
    <w:rsid w:val="00204A80"/>
    <w:rsid w:val="00207125"/>
    <w:rsid w:val="002072D0"/>
    <w:rsid w:val="002109EC"/>
    <w:rsid w:val="00214593"/>
    <w:rsid w:val="00215251"/>
    <w:rsid w:val="002172CA"/>
    <w:rsid w:val="00220086"/>
    <w:rsid w:val="00220855"/>
    <w:rsid w:val="002208D5"/>
    <w:rsid w:val="002222DF"/>
    <w:rsid w:val="00222DAA"/>
    <w:rsid w:val="0022457F"/>
    <w:rsid w:val="002262E3"/>
    <w:rsid w:val="002263DE"/>
    <w:rsid w:val="00232D79"/>
    <w:rsid w:val="00232F0F"/>
    <w:rsid w:val="002348CB"/>
    <w:rsid w:val="00234A8C"/>
    <w:rsid w:val="00237FCC"/>
    <w:rsid w:val="002406C9"/>
    <w:rsid w:val="00240F01"/>
    <w:rsid w:val="00244164"/>
    <w:rsid w:val="002454B9"/>
    <w:rsid w:val="00245FAD"/>
    <w:rsid w:val="00246089"/>
    <w:rsid w:val="0024631E"/>
    <w:rsid w:val="0025399B"/>
    <w:rsid w:val="002542A0"/>
    <w:rsid w:val="002555A8"/>
    <w:rsid w:val="00255A4A"/>
    <w:rsid w:val="00255A90"/>
    <w:rsid w:val="0026007F"/>
    <w:rsid w:val="002611C4"/>
    <w:rsid w:val="002644C4"/>
    <w:rsid w:val="00266067"/>
    <w:rsid w:val="00266370"/>
    <w:rsid w:val="00266724"/>
    <w:rsid w:val="00266CCD"/>
    <w:rsid w:val="00267E5E"/>
    <w:rsid w:val="00270F90"/>
    <w:rsid w:val="00270FF1"/>
    <w:rsid w:val="00272924"/>
    <w:rsid w:val="00272B33"/>
    <w:rsid w:val="00272C1B"/>
    <w:rsid w:val="00272D36"/>
    <w:rsid w:val="00273255"/>
    <w:rsid w:val="00273A55"/>
    <w:rsid w:val="00276370"/>
    <w:rsid w:val="00277AE6"/>
    <w:rsid w:val="00281673"/>
    <w:rsid w:val="0028251F"/>
    <w:rsid w:val="00282742"/>
    <w:rsid w:val="00283780"/>
    <w:rsid w:val="00283B31"/>
    <w:rsid w:val="00286B5F"/>
    <w:rsid w:val="00287FA0"/>
    <w:rsid w:val="00292893"/>
    <w:rsid w:val="002929A7"/>
    <w:rsid w:val="00293E39"/>
    <w:rsid w:val="00294F5B"/>
    <w:rsid w:val="00295198"/>
    <w:rsid w:val="002A360F"/>
    <w:rsid w:val="002A4370"/>
    <w:rsid w:val="002B1097"/>
    <w:rsid w:val="002B2F23"/>
    <w:rsid w:val="002B39C0"/>
    <w:rsid w:val="002B40BB"/>
    <w:rsid w:val="002B6355"/>
    <w:rsid w:val="002B6921"/>
    <w:rsid w:val="002C0564"/>
    <w:rsid w:val="002C0D9F"/>
    <w:rsid w:val="002C2940"/>
    <w:rsid w:val="002C2F0A"/>
    <w:rsid w:val="002C3293"/>
    <w:rsid w:val="002C5300"/>
    <w:rsid w:val="002C5886"/>
    <w:rsid w:val="002C6069"/>
    <w:rsid w:val="002C6416"/>
    <w:rsid w:val="002C7234"/>
    <w:rsid w:val="002C7707"/>
    <w:rsid w:val="002D084C"/>
    <w:rsid w:val="002D0DAE"/>
    <w:rsid w:val="002D36FE"/>
    <w:rsid w:val="002E04B1"/>
    <w:rsid w:val="002E3B19"/>
    <w:rsid w:val="002E5A4A"/>
    <w:rsid w:val="002E7734"/>
    <w:rsid w:val="002F181E"/>
    <w:rsid w:val="002F2C2F"/>
    <w:rsid w:val="002F3219"/>
    <w:rsid w:val="002F436E"/>
    <w:rsid w:val="002F634C"/>
    <w:rsid w:val="002F6E2B"/>
    <w:rsid w:val="00300B92"/>
    <w:rsid w:val="00300E41"/>
    <w:rsid w:val="00302D19"/>
    <w:rsid w:val="003035C9"/>
    <w:rsid w:val="00303983"/>
    <w:rsid w:val="003043C3"/>
    <w:rsid w:val="00304F44"/>
    <w:rsid w:val="00307288"/>
    <w:rsid w:val="003112FE"/>
    <w:rsid w:val="003121DF"/>
    <w:rsid w:val="0031267D"/>
    <w:rsid w:val="0031268F"/>
    <w:rsid w:val="00315C35"/>
    <w:rsid w:val="0031666E"/>
    <w:rsid w:val="00316F27"/>
    <w:rsid w:val="00320E88"/>
    <w:rsid w:val="00322C29"/>
    <w:rsid w:val="00323871"/>
    <w:rsid w:val="003239F9"/>
    <w:rsid w:val="0032454D"/>
    <w:rsid w:val="00324ED2"/>
    <w:rsid w:val="003305AF"/>
    <w:rsid w:val="00332A17"/>
    <w:rsid w:val="00333BBA"/>
    <w:rsid w:val="00335E21"/>
    <w:rsid w:val="003409BF"/>
    <w:rsid w:val="00341758"/>
    <w:rsid w:val="00342AFB"/>
    <w:rsid w:val="00344B55"/>
    <w:rsid w:val="00345CBE"/>
    <w:rsid w:val="0034632D"/>
    <w:rsid w:val="00346CD9"/>
    <w:rsid w:val="00347364"/>
    <w:rsid w:val="00350BB5"/>
    <w:rsid w:val="003515C2"/>
    <w:rsid w:val="00351862"/>
    <w:rsid w:val="003524AA"/>
    <w:rsid w:val="0035293C"/>
    <w:rsid w:val="00352ABF"/>
    <w:rsid w:val="00352D75"/>
    <w:rsid w:val="003545F9"/>
    <w:rsid w:val="0035627F"/>
    <w:rsid w:val="0035638F"/>
    <w:rsid w:val="00356C8E"/>
    <w:rsid w:val="00356EED"/>
    <w:rsid w:val="00362D34"/>
    <w:rsid w:val="00363E6C"/>
    <w:rsid w:val="00370E74"/>
    <w:rsid w:val="003711E7"/>
    <w:rsid w:val="00371BBA"/>
    <w:rsid w:val="00372971"/>
    <w:rsid w:val="00372E7F"/>
    <w:rsid w:val="003732A3"/>
    <w:rsid w:val="00373489"/>
    <w:rsid w:val="003736DD"/>
    <w:rsid w:val="00375C32"/>
    <w:rsid w:val="00381B76"/>
    <w:rsid w:val="003820BA"/>
    <w:rsid w:val="003838C6"/>
    <w:rsid w:val="00385DDA"/>
    <w:rsid w:val="00385E1D"/>
    <w:rsid w:val="003860B8"/>
    <w:rsid w:val="00391C2C"/>
    <w:rsid w:val="003932FB"/>
    <w:rsid w:val="003A17FD"/>
    <w:rsid w:val="003A2EE8"/>
    <w:rsid w:val="003A2F18"/>
    <w:rsid w:val="003B5444"/>
    <w:rsid w:val="003B5BE8"/>
    <w:rsid w:val="003C1A86"/>
    <w:rsid w:val="003C252B"/>
    <w:rsid w:val="003C28D9"/>
    <w:rsid w:val="003C2C19"/>
    <w:rsid w:val="003C2FC8"/>
    <w:rsid w:val="003C3C6E"/>
    <w:rsid w:val="003C4673"/>
    <w:rsid w:val="003C4A8B"/>
    <w:rsid w:val="003C560F"/>
    <w:rsid w:val="003C5A08"/>
    <w:rsid w:val="003C5CFE"/>
    <w:rsid w:val="003C5D92"/>
    <w:rsid w:val="003C72B8"/>
    <w:rsid w:val="003C761D"/>
    <w:rsid w:val="003C7F3D"/>
    <w:rsid w:val="003D2F1B"/>
    <w:rsid w:val="003D3A2D"/>
    <w:rsid w:val="003D3A40"/>
    <w:rsid w:val="003D524E"/>
    <w:rsid w:val="003D7EA9"/>
    <w:rsid w:val="003E03CC"/>
    <w:rsid w:val="003E2798"/>
    <w:rsid w:val="003E481D"/>
    <w:rsid w:val="003E48ED"/>
    <w:rsid w:val="003E74C4"/>
    <w:rsid w:val="003F1085"/>
    <w:rsid w:val="003F1D63"/>
    <w:rsid w:val="003F1EA0"/>
    <w:rsid w:val="003F3CC8"/>
    <w:rsid w:val="003F489B"/>
    <w:rsid w:val="003F6586"/>
    <w:rsid w:val="003F73D5"/>
    <w:rsid w:val="004011CD"/>
    <w:rsid w:val="004052AF"/>
    <w:rsid w:val="00406A44"/>
    <w:rsid w:val="00411167"/>
    <w:rsid w:val="00411BFF"/>
    <w:rsid w:val="00412ECD"/>
    <w:rsid w:val="004146C0"/>
    <w:rsid w:val="004148DB"/>
    <w:rsid w:val="0041629E"/>
    <w:rsid w:val="004171D6"/>
    <w:rsid w:val="00422C4F"/>
    <w:rsid w:val="00422FCE"/>
    <w:rsid w:val="00423D73"/>
    <w:rsid w:val="0042528B"/>
    <w:rsid w:val="00427AA2"/>
    <w:rsid w:val="00427AEC"/>
    <w:rsid w:val="00427EF1"/>
    <w:rsid w:val="00430669"/>
    <w:rsid w:val="00431B80"/>
    <w:rsid w:val="00436374"/>
    <w:rsid w:val="00440454"/>
    <w:rsid w:val="00440CBD"/>
    <w:rsid w:val="0044113F"/>
    <w:rsid w:val="0044207C"/>
    <w:rsid w:val="004462F9"/>
    <w:rsid w:val="00447D63"/>
    <w:rsid w:val="00447D7D"/>
    <w:rsid w:val="004504A9"/>
    <w:rsid w:val="004513C2"/>
    <w:rsid w:val="004516E4"/>
    <w:rsid w:val="004518B7"/>
    <w:rsid w:val="00451ACC"/>
    <w:rsid w:val="00454CF9"/>
    <w:rsid w:val="0045607D"/>
    <w:rsid w:val="00456986"/>
    <w:rsid w:val="00456E58"/>
    <w:rsid w:val="00461373"/>
    <w:rsid w:val="00462661"/>
    <w:rsid w:val="004636B8"/>
    <w:rsid w:val="00464BC0"/>
    <w:rsid w:val="004651BA"/>
    <w:rsid w:val="00471558"/>
    <w:rsid w:val="00472F2F"/>
    <w:rsid w:val="004730B3"/>
    <w:rsid w:val="00473694"/>
    <w:rsid w:val="0047390B"/>
    <w:rsid w:val="00473F2C"/>
    <w:rsid w:val="00474008"/>
    <w:rsid w:val="0047498F"/>
    <w:rsid w:val="0047500D"/>
    <w:rsid w:val="00476078"/>
    <w:rsid w:val="00477594"/>
    <w:rsid w:val="004805CD"/>
    <w:rsid w:val="00482C0F"/>
    <w:rsid w:val="00485228"/>
    <w:rsid w:val="00485B14"/>
    <w:rsid w:val="00485F4B"/>
    <w:rsid w:val="004869EA"/>
    <w:rsid w:val="00486E6C"/>
    <w:rsid w:val="00487BB1"/>
    <w:rsid w:val="00490425"/>
    <w:rsid w:val="00492786"/>
    <w:rsid w:val="0049501A"/>
    <w:rsid w:val="00495183"/>
    <w:rsid w:val="004976D1"/>
    <w:rsid w:val="004A1054"/>
    <w:rsid w:val="004A14A6"/>
    <w:rsid w:val="004A235D"/>
    <w:rsid w:val="004A2419"/>
    <w:rsid w:val="004A25F1"/>
    <w:rsid w:val="004A2A4A"/>
    <w:rsid w:val="004A4CB3"/>
    <w:rsid w:val="004A68CC"/>
    <w:rsid w:val="004A6CAF"/>
    <w:rsid w:val="004A7687"/>
    <w:rsid w:val="004B07C1"/>
    <w:rsid w:val="004B095B"/>
    <w:rsid w:val="004B1B61"/>
    <w:rsid w:val="004B3D2E"/>
    <w:rsid w:val="004B5E30"/>
    <w:rsid w:val="004B73C0"/>
    <w:rsid w:val="004C0F64"/>
    <w:rsid w:val="004C3041"/>
    <w:rsid w:val="004C58FE"/>
    <w:rsid w:val="004C5C79"/>
    <w:rsid w:val="004C67FC"/>
    <w:rsid w:val="004D0C26"/>
    <w:rsid w:val="004D1430"/>
    <w:rsid w:val="004D242A"/>
    <w:rsid w:val="004D28BA"/>
    <w:rsid w:val="004D380C"/>
    <w:rsid w:val="004D4050"/>
    <w:rsid w:val="004D6159"/>
    <w:rsid w:val="004D7FA5"/>
    <w:rsid w:val="004E176B"/>
    <w:rsid w:val="004E1DD7"/>
    <w:rsid w:val="004E65F4"/>
    <w:rsid w:val="004E7BB1"/>
    <w:rsid w:val="004F26E4"/>
    <w:rsid w:val="004F327B"/>
    <w:rsid w:val="004F32C2"/>
    <w:rsid w:val="004F3A73"/>
    <w:rsid w:val="004F6F68"/>
    <w:rsid w:val="004F7759"/>
    <w:rsid w:val="00500C0C"/>
    <w:rsid w:val="00501063"/>
    <w:rsid w:val="005026DC"/>
    <w:rsid w:val="005029D1"/>
    <w:rsid w:val="005031ED"/>
    <w:rsid w:val="00503430"/>
    <w:rsid w:val="00504D89"/>
    <w:rsid w:val="00505129"/>
    <w:rsid w:val="005052E0"/>
    <w:rsid w:val="00506B57"/>
    <w:rsid w:val="005110B6"/>
    <w:rsid w:val="0051135B"/>
    <w:rsid w:val="00511FC5"/>
    <w:rsid w:val="005129ED"/>
    <w:rsid w:val="005138C7"/>
    <w:rsid w:val="00514687"/>
    <w:rsid w:val="005147C1"/>
    <w:rsid w:val="0051508A"/>
    <w:rsid w:val="005178F7"/>
    <w:rsid w:val="0052156F"/>
    <w:rsid w:val="00524181"/>
    <w:rsid w:val="00524793"/>
    <w:rsid w:val="005318C0"/>
    <w:rsid w:val="00532E51"/>
    <w:rsid w:val="00533C7C"/>
    <w:rsid w:val="00534278"/>
    <w:rsid w:val="00536D81"/>
    <w:rsid w:val="005374CB"/>
    <w:rsid w:val="00537723"/>
    <w:rsid w:val="005413E9"/>
    <w:rsid w:val="0054237F"/>
    <w:rsid w:val="00543CA5"/>
    <w:rsid w:val="00547ECA"/>
    <w:rsid w:val="00551A05"/>
    <w:rsid w:val="0055207B"/>
    <w:rsid w:val="00552545"/>
    <w:rsid w:val="00553695"/>
    <w:rsid w:val="005538D3"/>
    <w:rsid w:val="00554306"/>
    <w:rsid w:val="005548D8"/>
    <w:rsid w:val="00555A3A"/>
    <w:rsid w:val="00556720"/>
    <w:rsid w:val="00557B78"/>
    <w:rsid w:val="00560954"/>
    <w:rsid w:val="00561134"/>
    <w:rsid w:val="005611F9"/>
    <w:rsid w:val="00563F69"/>
    <w:rsid w:val="00564117"/>
    <w:rsid w:val="0056494B"/>
    <w:rsid w:val="005649A3"/>
    <w:rsid w:val="005674BA"/>
    <w:rsid w:val="00567912"/>
    <w:rsid w:val="00572A28"/>
    <w:rsid w:val="00572E39"/>
    <w:rsid w:val="00574C94"/>
    <w:rsid w:val="00575B19"/>
    <w:rsid w:val="00576549"/>
    <w:rsid w:val="00576834"/>
    <w:rsid w:val="00576B26"/>
    <w:rsid w:val="00576C6C"/>
    <w:rsid w:val="00577DB7"/>
    <w:rsid w:val="00580158"/>
    <w:rsid w:val="0058106A"/>
    <w:rsid w:val="005816E4"/>
    <w:rsid w:val="00584BD9"/>
    <w:rsid w:val="00587BBB"/>
    <w:rsid w:val="005903A6"/>
    <w:rsid w:val="00593976"/>
    <w:rsid w:val="00594F75"/>
    <w:rsid w:val="005A02F4"/>
    <w:rsid w:val="005A0550"/>
    <w:rsid w:val="005A1579"/>
    <w:rsid w:val="005A226D"/>
    <w:rsid w:val="005A3184"/>
    <w:rsid w:val="005A3D7A"/>
    <w:rsid w:val="005A686C"/>
    <w:rsid w:val="005A6EE5"/>
    <w:rsid w:val="005A7398"/>
    <w:rsid w:val="005A7DB3"/>
    <w:rsid w:val="005B1956"/>
    <w:rsid w:val="005B6423"/>
    <w:rsid w:val="005B7100"/>
    <w:rsid w:val="005B7521"/>
    <w:rsid w:val="005C00AB"/>
    <w:rsid w:val="005C1DC5"/>
    <w:rsid w:val="005C225A"/>
    <w:rsid w:val="005C2561"/>
    <w:rsid w:val="005C27FA"/>
    <w:rsid w:val="005C29BE"/>
    <w:rsid w:val="005C3945"/>
    <w:rsid w:val="005C66E5"/>
    <w:rsid w:val="005D3103"/>
    <w:rsid w:val="005D47DF"/>
    <w:rsid w:val="005D6665"/>
    <w:rsid w:val="005D693F"/>
    <w:rsid w:val="005D7B86"/>
    <w:rsid w:val="005E035E"/>
    <w:rsid w:val="005E16F0"/>
    <w:rsid w:val="005E1B3E"/>
    <w:rsid w:val="005E25C7"/>
    <w:rsid w:val="005E3396"/>
    <w:rsid w:val="005E4686"/>
    <w:rsid w:val="005E653E"/>
    <w:rsid w:val="005E77BD"/>
    <w:rsid w:val="005F084F"/>
    <w:rsid w:val="005F236E"/>
    <w:rsid w:val="005F2B56"/>
    <w:rsid w:val="005F33A8"/>
    <w:rsid w:val="005F3D51"/>
    <w:rsid w:val="005F5292"/>
    <w:rsid w:val="005F5648"/>
    <w:rsid w:val="006005A1"/>
    <w:rsid w:val="00600CD0"/>
    <w:rsid w:val="00601E2B"/>
    <w:rsid w:val="00602045"/>
    <w:rsid w:val="00602CF1"/>
    <w:rsid w:val="0060466E"/>
    <w:rsid w:val="006078A9"/>
    <w:rsid w:val="00611902"/>
    <w:rsid w:val="00613DD4"/>
    <w:rsid w:val="00614F3E"/>
    <w:rsid w:val="00615870"/>
    <w:rsid w:val="00616711"/>
    <w:rsid w:val="00617762"/>
    <w:rsid w:val="00623ECC"/>
    <w:rsid w:val="00624EA8"/>
    <w:rsid w:val="0062711D"/>
    <w:rsid w:val="006272EB"/>
    <w:rsid w:val="00631C3A"/>
    <w:rsid w:val="006351A4"/>
    <w:rsid w:val="00635774"/>
    <w:rsid w:val="00635934"/>
    <w:rsid w:val="00637732"/>
    <w:rsid w:val="00637D61"/>
    <w:rsid w:val="00637D8F"/>
    <w:rsid w:val="00640B4D"/>
    <w:rsid w:val="00642307"/>
    <w:rsid w:val="0064309B"/>
    <w:rsid w:val="00646150"/>
    <w:rsid w:val="006464B1"/>
    <w:rsid w:val="006518D8"/>
    <w:rsid w:val="00653020"/>
    <w:rsid w:val="00653F90"/>
    <w:rsid w:val="006543DB"/>
    <w:rsid w:val="006544F5"/>
    <w:rsid w:val="006553A8"/>
    <w:rsid w:val="00661514"/>
    <w:rsid w:val="0066217B"/>
    <w:rsid w:val="0066273C"/>
    <w:rsid w:val="0066284B"/>
    <w:rsid w:val="006652AE"/>
    <w:rsid w:val="006661B1"/>
    <w:rsid w:val="00666C10"/>
    <w:rsid w:val="00667448"/>
    <w:rsid w:val="006674C0"/>
    <w:rsid w:val="00667524"/>
    <w:rsid w:val="0067072D"/>
    <w:rsid w:val="00670A94"/>
    <w:rsid w:val="00670A9D"/>
    <w:rsid w:val="006710DF"/>
    <w:rsid w:val="0067113C"/>
    <w:rsid w:val="006716D9"/>
    <w:rsid w:val="00672851"/>
    <w:rsid w:val="00673950"/>
    <w:rsid w:val="006758F9"/>
    <w:rsid w:val="00675E4C"/>
    <w:rsid w:val="00676E7F"/>
    <w:rsid w:val="00677E0F"/>
    <w:rsid w:val="00682080"/>
    <w:rsid w:val="006828C2"/>
    <w:rsid w:val="00682F79"/>
    <w:rsid w:val="00683B2E"/>
    <w:rsid w:val="00684771"/>
    <w:rsid w:val="00685269"/>
    <w:rsid w:val="006860DB"/>
    <w:rsid w:val="00687DAF"/>
    <w:rsid w:val="0069447D"/>
    <w:rsid w:val="0069608A"/>
    <w:rsid w:val="00697200"/>
    <w:rsid w:val="00697A3D"/>
    <w:rsid w:val="006A159D"/>
    <w:rsid w:val="006A3F64"/>
    <w:rsid w:val="006A4AFE"/>
    <w:rsid w:val="006A7061"/>
    <w:rsid w:val="006B1988"/>
    <w:rsid w:val="006B2733"/>
    <w:rsid w:val="006B7B9C"/>
    <w:rsid w:val="006C3C34"/>
    <w:rsid w:val="006C3D6B"/>
    <w:rsid w:val="006C4E4C"/>
    <w:rsid w:val="006C54F8"/>
    <w:rsid w:val="006C63DE"/>
    <w:rsid w:val="006D2610"/>
    <w:rsid w:val="006D499E"/>
    <w:rsid w:val="006D49A9"/>
    <w:rsid w:val="006D4DA5"/>
    <w:rsid w:val="006D56EB"/>
    <w:rsid w:val="006E3A9E"/>
    <w:rsid w:val="006E4182"/>
    <w:rsid w:val="006E6939"/>
    <w:rsid w:val="006E7364"/>
    <w:rsid w:val="006E73C8"/>
    <w:rsid w:val="006F111B"/>
    <w:rsid w:val="006F1B84"/>
    <w:rsid w:val="006F2160"/>
    <w:rsid w:val="006F3755"/>
    <w:rsid w:val="006F51E3"/>
    <w:rsid w:val="006F7534"/>
    <w:rsid w:val="0070096E"/>
    <w:rsid w:val="00702D8C"/>
    <w:rsid w:val="00703F71"/>
    <w:rsid w:val="0070558B"/>
    <w:rsid w:val="007064F6"/>
    <w:rsid w:val="00711179"/>
    <w:rsid w:val="00711D0E"/>
    <w:rsid w:val="00714CB6"/>
    <w:rsid w:val="00715466"/>
    <w:rsid w:val="007174C3"/>
    <w:rsid w:val="00717C53"/>
    <w:rsid w:val="00720418"/>
    <w:rsid w:val="00720A37"/>
    <w:rsid w:val="00721FF9"/>
    <w:rsid w:val="00722676"/>
    <w:rsid w:val="00723C7F"/>
    <w:rsid w:val="00723EB6"/>
    <w:rsid w:val="00726C9B"/>
    <w:rsid w:val="007319EC"/>
    <w:rsid w:val="00733459"/>
    <w:rsid w:val="007352FA"/>
    <w:rsid w:val="00735610"/>
    <w:rsid w:val="00735F95"/>
    <w:rsid w:val="00737949"/>
    <w:rsid w:val="00737CE0"/>
    <w:rsid w:val="00740B97"/>
    <w:rsid w:val="007411BF"/>
    <w:rsid w:val="00741552"/>
    <w:rsid w:val="007420A0"/>
    <w:rsid w:val="00742E27"/>
    <w:rsid w:val="0074336B"/>
    <w:rsid w:val="00744669"/>
    <w:rsid w:val="00744927"/>
    <w:rsid w:val="00746D34"/>
    <w:rsid w:val="0074793B"/>
    <w:rsid w:val="00747A7C"/>
    <w:rsid w:val="00747FFA"/>
    <w:rsid w:val="007501A9"/>
    <w:rsid w:val="007520D1"/>
    <w:rsid w:val="007527D9"/>
    <w:rsid w:val="00752F7B"/>
    <w:rsid w:val="00753037"/>
    <w:rsid w:val="0075304F"/>
    <w:rsid w:val="007531A4"/>
    <w:rsid w:val="007541C2"/>
    <w:rsid w:val="00755C69"/>
    <w:rsid w:val="00762EBB"/>
    <w:rsid w:val="007666B6"/>
    <w:rsid w:val="00767B56"/>
    <w:rsid w:val="00770E59"/>
    <w:rsid w:val="007723AF"/>
    <w:rsid w:val="00772619"/>
    <w:rsid w:val="007728DA"/>
    <w:rsid w:val="00772A72"/>
    <w:rsid w:val="00772EEF"/>
    <w:rsid w:val="007730B6"/>
    <w:rsid w:val="00775115"/>
    <w:rsid w:val="00775D5F"/>
    <w:rsid w:val="007769A8"/>
    <w:rsid w:val="00777B01"/>
    <w:rsid w:val="0078046F"/>
    <w:rsid w:val="00781DFA"/>
    <w:rsid w:val="00784DC6"/>
    <w:rsid w:val="007851DE"/>
    <w:rsid w:val="00786FA1"/>
    <w:rsid w:val="007875EB"/>
    <w:rsid w:val="00792645"/>
    <w:rsid w:val="00792704"/>
    <w:rsid w:val="007955CA"/>
    <w:rsid w:val="0079587E"/>
    <w:rsid w:val="00796521"/>
    <w:rsid w:val="007969CA"/>
    <w:rsid w:val="007971E2"/>
    <w:rsid w:val="007A431A"/>
    <w:rsid w:val="007A676C"/>
    <w:rsid w:val="007A7B92"/>
    <w:rsid w:val="007B1BE9"/>
    <w:rsid w:val="007B23DF"/>
    <w:rsid w:val="007B3E9D"/>
    <w:rsid w:val="007B42ED"/>
    <w:rsid w:val="007B66E6"/>
    <w:rsid w:val="007B696A"/>
    <w:rsid w:val="007B7691"/>
    <w:rsid w:val="007C1CEF"/>
    <w:rsid w:val="007C1EBE"/>
    <w:rsid w:val="007C2570"/>
    <w:rsid w:val="007C3198"/>
    <w:rsid w:val="007C5B2C"/>
    <w:rsid w:val="007C684E"/>
    <w:rsid w:val="007D154E"/>
    <w:rsid w:val="007D3F71"/>
    <w:rsid w:val="007D4CCE"/>
    <w:rsid w:val="007D5541"/>
    <w:rsid w:val="007D7E75"/>
    <w:rsid w:val="007E066B"/>
    <w:rsid w:val="007E22F5"/>
    <w:rsid w:val="007E27EA"/>
    <w:rsid w:val="007E4509"/>
    <w:rsid w:val="007E4664"/>
    <w:rsid w:val="007E5138"/>
    <w:rsid w:val="007E5858"/>
    <w:rsid w:val="007F2DEC"/>
    <w:rsid w:val="007F3FA6"/>
    <w:rsid w:val="007F4BFB"/>
    <w:rsid w:val="008006C6"/>
    <w:rsid w:val="00800AE6"/>
    <w:rsid w:val="00800BC2"/>
    <w:rsid w:val="00801A42"/>
    <w:rsid w:val="00801D3E"/>
    <w:rsid w:val="00802164"/>
    <w:rsid w:val="00802773"/>
    <w:rsid w:val="00802ED9"/>
    <w:rsid w:val="00803F5D"/>
    <w:rsid w:val="00805773"/>
    <w:rsid w:val="0081056C"/>
    <w:rsid w:val="008109AC"/>
    <w:rsid w:val="008114ED"/>
    <w:rsid w:val="00811E8A"/>
    <w:rsid w:val="00813177"/>
    <w:rsid w:val="00816792"/>
    <w:rsid w:val="00817184"/>
    <w:rsid w:val="008200EF"/>
    <w:rsid w:val="00820BEE"/>
    <w:rsid w:val="00821EC1"/>
    <w:rsid w:val="008226B0"/>
    <w:rsid w:val="0082294E"/>
    <w:rsid w:val="008235CA"/>
    <w:rsid w:val="0082390F"/>
    <w:rsid w:val="008242BF"/>
    <w:rsid w:val="00825432"/>
    <w:rsid w:val="00825AB7"/>
    <w:rsid w:val="0083060C"/>
    <w:rsid w:val="00830B35"/>
    <w:rsid w:val="00832A1E"/>
    <w:rsid w:val="00833B99"/>
    <w:rsid w:val="0083458E"/>
    <w:rsid w:val="00834A62"/>
    <w:rsid w:val="00836A09"/>
    <w:rsid w:val="00837EBA"/>
    <w:rsid w:val="00842855"/>
    <w:rsid w:val="00845D2D"/>
    <w:rsid w:val="00847C22"/>
    <w:rsid w:val="00847C4B"/>
    <w:rsid w:val="00850A0F"/>
    <w:rsid w:val="00850A91"/>
    <w:rsid w:val="00851344"/>
    <w:rsid w:val="00852790"/>
    <w:rsid w:val="0085473C"/>
    <w:rsid w:val="00854D54"/>
    <w:rsid w:val="00856244"/>
    <w:rsid w:val="00857120"/>
    <w:rsid w:val="008604B4"/>
    <w:rsid w:val="008617F7"/>
    <w:rsid w:val="00861C30"/>
    <w:rsid w:val="00862EA5"/>
    <w:rsid w:val="00865315"/>
    <w:rsid w:val="00865E2C"/>
    <w:rsid w:val="00867F02"/>
    <w:rsid w:val="0087030A"/>
    <w:rsid w:val="00870D91"/>
    <w:rsid w:val="00871B91"/>
    <w:rsid w:val="00871F11"/>
    <w:rsid w:val="00873C6E"/>
    <w:rsid w:val="00873F80"/>
    <w:rsid w:val="008742BC"/>
    <w:rsid w:val="008759D7"/>
    <w:rsid w:val="00875B17"/>
    <w:rsid w:val="008770D7"/>
    <w:rsid w:val="0087723C"/>
    <w:rsid w:val="00877EF1"/>
    <w:rsid w:val="0088105C"/>
    <w:rsid w:val="00883304"/>
    <w:rsid w:val="00883735"/>
    <w:rsid w:val="00883AFC"/>
    <w:rsid w:val="00884CDD"/>
    <w:rsid w:val="00885F5E"/>
    <w:rsid w:val="008909B4"/>
    <w:rsid w:val="00890A2E"/>
    <w:rsid w:val="00890A4F"/>
    <w:rsid w:val="00890C5B"/>
    <w:rsid w:val="008935E1"/>
    <w:rsid w:val="00893B3C"/>
    <w:rsid w:val="00896851"/>
    <w:rsid w:val="008968B1"/>
    <w:rsid w:val="00897108"/>
    <w:rsid w:val="008A0A2A"/>
    <w:rsid w:val="008A0D61"/>
    <w:rsid w:val="008A1089"/>
    <w:rsid w:val="008A4B88"/>
    <w:rsid w:val="008A5E4A"/>
    <w:rsid w:val="008A6597"/>
    <w:rsid w:val="008A76FB"/>
    <w:rsid w:val="008B2753"/>
    <w:rsid w:val="008B27F3"/>
    <w:rsid w:val="008B542F"/>
    <w:rsid w:val="008B59D3"/>
    <w:rsid w:val="008B759C"/>
    <w:rsid w:val="008C1832"/>
    <w:rsid w:val="008C3388"/>
    <w:rsid w:val="008C365E"/>
    <w:rsid w:val="008C382B"/>
    <w:rsid w:val="008C6FDF"/>
    <w:rsid w:val="008D0306"/>
    <w:rsid w:val="008D04FA"/>
    <w:rsid w:val="008D190A"/>
    <w:rsid w:val="008D5CDD"/>
    <w:rsid w:val="008D72B5"/>
    <w:rsid w:val="008E0073"/>
    <w:rsid w:val="008E10A4"/>
    <w:rsid w:val="008E27C8"/>
    <w:rsid w:val="008E2B33"/>
    <w:rsid w:val="008E3B33"/>
    <w:rsid w:val="008E3BE5"/>
    <w:rsid w:val="008E4F02"/>
    <w:rsid w:val="008E5D90"/>
    <w:rsid w:val="008E6EFB"/>
    <w:rsid w:val="008E7840"/>
    <w:rsid w:val="008F328A"/>
    <w:rsid w:val="008F420D"/>
    <w:rsid w:val="008F4424"/>
    <w:rsid w:val="008F5035"/>
    <w:rsid w:val="008F52D4"/>
    <w:rsid w:val="008F52EF"/>
    <w:rsid w:val="008F7096"/>
    <w:rsid w:val="008F7481"/>
    <w:rsid w:val="00903638"/>
    <w:rsid w:val="00903BB2"/>
    <w:rsid w:val="00906583"/>
    <w:rsid w:val="0090683E"/>
    <w:rsid w:val="00907DDD"/>
    <w:rsid w:val="00907FE1"/>
    <w:rsid w:val="00913075"/>
    <w:rsid w:val="00913230"/>
    <w:rsid w:val="00913282"/>
    <w:rsid w:val="0091582E"/>
    <w:rsid w:val="00916943"/>
    <w:rsid w:val="00920A16"/>
    <w:rsid w:val="00922698"/>
    <w:rsid w:val="00922859"/>
    <w:rsid w:val="0092294B"/>
    <w:rsid w:val="00924DB3"/>
    <w:rsid w:val="0092547E"/>
    <w:rsid w:val="00926534"/>
    <w:rsid w:val="009337A1"/>
    <w:rsid w:val="0093494A"/>
    <w:rsid w:val="00937A58"/>
    <w:rsid w:val="00940B9B"/>
    <w:rsid w:val="00940FB0"/>
    <w:rsid w:val="00943019"/>
    <w:rsid w:val="0094360A"/>
    <w:rsid w:val="009438D2"/>
    <w:rsid w:val="00946901"/>
    <w:rsid w:val="009472A3"/>
    <w:rsid w:val="009524C6"/>
    <w:rsid w:val="00952943"/>
    <w:rsid w:val="0095324B"/>
    <w:rsid w:val="00953CB0"/>
    <w:rsid w:val="0095442F"/>
    <w:rsid w:val="0095554D"/>
    <w:rsid w:val="0095595C"/>
    <w:rsid w:val="00956158"/>
    <w:rsid w:val="0095619A"/>
    <w:rsid w:val="00961F74"/>
    <w:rsid w:val="00962047"/>
    <w:rsid w:val="0096372A"/>
    <w:rsid w:val="00963ACA"/>
    <w:rsid w:val="00964CA2"/>
    <w:rsid w:val="00966397"/>
    <w:rsid w:val="009666AF"/>
    <w:rsid w:val="0097043A"/>
    <w:rsid w:val="00974EF1"/>
    <w:rsid w:val="0097675E"/>
    <w:rsid w:val="009772A4"/>
    <w:rsid w:val="00981B62"/>
    <w:rsid w:val="00982146"/>
    <w:rsid w:val="0098242D"/>
    <w:rsid w:val="00982A54"/>
    <w:rsid w:val="00982C47"/>
    <w:rsid w:val="00984667"/>
    <w:rsid w:val="00984F0F"/>
    <w:rsid w:val="00985D07"/>
    <w:rsid w:val="00986EBE"/>
    <w:rsid w:val="00987379"/>
    <w:rsid w:val="00991AE0"/>
    <w:rsid w:val="00991C54"/>
    <w:rsid w:val="0099421F"/>
    <w:rsid w:val="00995354"/>
    <w:rsid w:val="009954BF"/>
    <w:rsid w:val="00996494"/>
    <w:rsid w:val="009973F2"/>
    <w:rsid w:val="0099767F"/>
    <w:rsid w:val="009A4DEE"/>
    <w:rsid w:val="009B1A81"/>
    <w:rsid w:val="009B2026"/>
    <w:rsid w:val="009B565F"/>
    <w:rsid w:val="009B6FBF"/>
    <w:rsid w:val="009C063C"/>
    <w:rsid w:val="009C0BD4"/>
    <w:rsid w:val="009C12E3"/>
    <w:rsid w:val="009C13B7"/>
    <w:rsid w:val="009C22DB"/>
    <w:rsid w:val="009C2C1C"/>
    <w:rsid w:val="009C3623"/>
    <w:rsid w:val="009C52F1"/>
    <w:rsid w:val="009D27F1"/>
    <w:rsid w:val="009D37A7"/>
    <w:rsid w:val="009D39B1"/>
    <w:rsid w:val="009D5DB6"/>
    <w:rsid w:val="009D7299"/>
    <w:rsid w:val="009D7C0F"/>
    <w:rsid w:val="009E0E55"/>
    <w:rsid w:val="009E100B"/>
    <w:rsid w:val="009E1DB7"/>
    <w:rsid w:val="009E235D"/>
    <w:rsid w:val="009E4ACE"/>
    <w:rsid w:val="009E51D5"/>
    <w:rsid w:val="009E58AF"/>
    <w:rsid w:val="009F0191"/>
    <w:rsid w:val="009F17DA"/>
    <w:rsid w:val="009F2683"/>
    <w:rsid w:val="009F442E"/>
    <w:rsid w:val="009F6385"/>
    <w:rsid w:val="00A00592"/>
    <w:rsid w:val="00A01B6A"/>
    <w:rsid w:val="00A022AE"/>
    <w:rsid w:val="00A10910"/>
    <w:rsid w:val="00A12979"/>
    <w:rsid w:val="00A12F98"/>
    <w:rsid w:val="00A13044"/>
    <w:rsid w:val="00A134D2"/>
    <w:rsid w:val="00A143BA"/>
    <w:rsid w:val="00A15F33"/>
    <w:rsid w:val="00A21769"/>
    <w:rsid w:val="00A21D0D"/>
    <w:rsid w:val="00A2338C"/>
    <w:rsid w:val="00A25478"/>
    <w:rsid w:val="00A25797"/>
    <w:rsid w:val="00A26982"/>
    <w:rsid w:val="00A30AB1"/>
    <w:rsid w:val="00A32321"/>
    <w:rsid w:val="00A32464"/>
    <w:rsid w:val="00A32867"/>
    <w:rsid w:val="00A349BD"/>
    <w:rsid w:val="00A34A13"/>
    <w:rsid w:val="00A34D23"/>
    <w:rsid w:val="00A35D94"/>
    <w:rsid w:val="00A363AB"/>
    <w:rsid w:val="00A3665E"/>
    <w:rsid w:val="00A36684"/>
    <w:rsid w:val="00A37613"/>
    <w:rsid w:val="00A405EC"/>
    <w:rsid w:val="00A40DC8"/>
    <w:rsid w:val="00A411AC"/>
    <w:rsid w:val="00A41BDC"/>
    <w:rsid w:val="00A42C24"/>
    <w:rsid w:val="00A44811"/>
    <w:rsid w:val="00A50752"/>
    <w:rsid w:val="00A53B7D"/>
    <w:rsid w:val="00A553BF"/>
    <w:rsid w:val="00A55A4E"/>
    <w:rsid w:val="00A56D27"/>
    <w:rsid w:val="00A5710B"/>
    <w:rsid w:val="00A57A0F"/>
    <w:rsid w:val="00A62D6C"/>
    <w:rsid w:val="00A64529"/>
    <w:rsid w:val="00A67678"/>
    <w:rsid w:val="00A70483"/>
    <w:rsid w:val="00A72CF7"/>
    <w:rsid w:val="00A738AC"/>
    <w:rsid w:val="00A74726"/>
    <w:rsid w:val="00A74E0F"/>
    <w:rsid w:val="00A7600A"/>
    <w:rsid w:val="00A76D40"/>
    <w:rsid w:val="00A76DF4"/>
    <w:rsid w:val="00A80E1E"/>
    <w:rsid w:val="00A80E6D"/>
    <w:rsid w:val="00A8113F"/>
    <w:rsid w:val="00A84CA5"/>
    <w:rsid w:val="00A85441"/>
    <w:rsid w:val="00A85671"/>
    <w:rsid w:val="00A86743"/>
    <w:rsid w:val="00A86F28"/>
    <w:rsid w:val="00A87E2E"/>
    <w:rsid w:val="00A92C8A"/>
    <w:rsid w:val="00A951AD"/>
    <w:rsid w:val="00A959BA"/>
    <w:rsid w:val="00AA39A0"/>
    <w:rsid w:val="00AA487B"/>
    <w:rsid w:val="00AA4E7D"/>
    <w:rsid w:val="00AA51C0"/>
    <w:rsid w:val="00AA58A2"/>
    <w:rsid w:val="00AA676A"/>
    <w:rsid w:val="00AB18B0"/>
    <w:rsid w:val="00AB2671"/>
    <w:rsid w:val="00AB63A7"/>
    <w:rsid w:val="00AB6437"/>
    <w:rsid w:val="00AB79F4"/>
    <w:rsid w:val="00AB7D42"/>
    <w:rsid w:val="00AC0B22"/>
    <w:rsid w:val="00AC22D9"/>
    <w:rsid w:val="00AC310F"/>
    <w:rsid w:val="00AC4017"/>
    <w:rsid w:val="00AC4198"/>
    <w:rsid w:val="00AD0A3C"/>
    <w:rsid w:val="00AD1009"/>
    <w:rsid w:val="00AD2BF6"/>
    <w:rsid w:val="00AD394D"/>
    <w:rsid w:val="00AD6111"/>
    <w:rsid w:val="00AD6B8D"/>
    <w:rsid w:val="00AD7D28"/>
    <w:rsid w:val="00AD7F75"/>
    <w:rsid w:val="00AE3466"/>
    <w:rsid w:val="00AE3FC7"/>
    <w:rsid w:val="00AE43AF"/>
    <w:rsid w:val="00AE4503"/>
    <w:rsid w:val="00AE4A34"/>
    <w:rsid w:val="00AE6526"/>
    <w:rsid w:val="00AE7FF3"/>
    <w:rsid w:val="00AF32CA"/>
    <w:rsid w:val="00AF4A93"/>
    <w:rsid w:val="00AF4EAF"/>
    <w:rsid w:val="00AF5DAA"/>
    <w:rsid w:val="00AF7745"/>
    <w:rsid w:val="00B00583"/>
    <w:rsid w:val="00B02D56"/>
    <w:rsid w:val="00B0491D"/>
    <w:rsid w:val="00B04E55"/>
    <w:rsid w:val="00B104E3"/>
    <w:rsid w:val="00B111D0"/>
    <w:rsid w:val="00B114FD"/>
    <w:rsid w:val="00B11A30"/>
    <w:rsid w:val="00B11A3B"/>
    <w:rsid w:val="00B12803"/>
    <w:rsid w:val="00B138C3"/>
    <w:rsid w:val="00B14B52"/>
    <w:rsid w:val="00B15252"/>
    <w:rsid w:val="00B1729F"/>
    <w:rsid w:val="00B17C8F"/>
    <w:rsid w:val="00B21B11"/>
    <w:rsid w:val="00B22688"/>
    <w:rsid w:val="00B22E34"/>
    <w:rsid w:val="00B22FBD"/>
    <w:rsid w:val="00B247D6"/>
    <w:rsid w:val="00B260FD"/>
    <w:rsid w:val="00B27397"/>
    <w:rsid w:val="00B27FC4"/>
    <w:rsid w:val="00B3037F"/>
    <w:rsid w:val="00B34945"/>
    <w:rsid w:val="00B3514A"/>
    <w:rsid w:val="00B3706A"/>
    <w:rsid w:val="00B37BD9"/>
    <w:rsid w:val="00B37D04"/>
    <w:rsid w:val="00B41AE5"/>
    <w:rsid w:val="00B43B0D"/>
    <w:rsid w:val="00B43E9B"/>
    <w:rsid w:val="00B45069"/>
    <w:rsid w:val="00B452FE"/>
    <w:rsid w:val="00B4578F"/>
    <w:rsid w:val="00B46F43"/>
    <w:rsid w:val="00B500D1"/>
    <w:rsid w:val="00B53F5B"/>
    <w:rsid w:val="00B54FEF"/>
    <w:rsid w:val="00B5560C"/>
    <w:rsid w:val="00B55FAE"/>
    <w:rsid w:val="00B56BB0"/>
    <w:rsid w:val="00B6011A"/>
    <w:rsid w:val="00B6282A"/>
    <w:rsid w:val="00B63285"/>
    <w:rsid w:val="00B652D2"/>
    <w:rsid w:val="00B6583A"/>
    <w:rsid w:val="00B73ABC"/>
    <w:rsid w:val="00B753CA"/>
    <w:rsid w:val="00B75433"/>
    <w:rsid w:val="00B76990"/>
    <w:rsid w:val="00B76C9D"/>
    <w:rsid w:val="00B776E2"/>
    <w:rsid w:val="00B77717"/>
    <w:rsid w:val="00B809E6"/>
    <w:rsid w:val="00B8108E"/>
    <w:rsid w:val="00B85750"/>
    <w:rsid w:val="00B90A34"/>
    <w:rsid w:val="00B91B64"/>
    <w:rsid w:val="00B9216B"/>
    <w:rsid w:val="00B92A76"/>
    <w:rsid w:val="00B92CFC"/>
    <w:rsid w:val="00B931FE"/>
    <w:rsid w:val="00B93A53"/>
    <w:rsid w:val="00B94A19"/>
    <w:rsid w:val="00B94D0D"/>
    <w:rsid w:val="00B97BC2"/>
    <w:rsid w:val="00BA0B51"/>
    <w:rsid w:val="00BA2704"/>
    <w:rsid w:val="00BA2C69"/>
    <w:rsid w:val="00BA3DC5"/>
    <w:rsid w:val="00BA4C36"/>
    <w:rsid w:val="00BB3064"/>
    <w:rsid w:val="00BB3538"/>
    <w:rsid w:val="00BB405D"/>
    <w:rsid w:val="00BB5939"/>
    <w:rsid w:val="00BB6493"/>
    <w:rsid w:val="00BB6AAC"/>
    <w:rsid w:val="00BB729F"/>
    <w:rsid w:val="00BC1A35"/>
    <w:rsid w:val="00BC5447"/>
    <w:rsid w:val="00BD05A2"/>
    <w:rsid w:val="00BD0D26"/>
    <w:rsid w:val="00BD2F91"/>
    <w:rsid w:val="00BD3A8B"/>
    <w:rsid w:val="00BD44C0"/>
    <w:rsid w:val="00BD6F2A"/>
    <w:rsid w:val="00BD7B03"/>
    <w:rsid w:val="00BD7E1A"/>
    <w:rsid w:val="00BE0A01"/>
    <w:rsid w:val="00BE122D"/>
    <w:rsid w:val="00BE1C30"/>
    <w:rsid w:val="00BE2023"/>
    <w:rsid w:val="00BE2A23"/>
    <w:rsid w:val="00BE2E78"/>
    <w:rsid w:val="00BE4849"/>
    <w:rsid w:val="00BE4CC9"/>
    <w:rsid w:val="00BE6790"/>
    <w:rsid w:val="00BE6DFB"/>
    <w:rsid w:val="00BF0B9E"/>
    <w:rsid w:val="00BF5753"/>
    <w:rsid w:val="00BF5A43"/>
    <w:rsid w:val="00BF6585"/>
    <w:rsid w:val="00BF7053"/>
    <w:rsid w:val="00C00F3B"/>
    <w:rsid w:val="00C01BD5"/>
    <w:rsid w:val="00C072F8"/>
    <w:rsid w:val="00C1006C"/>
    <w:rsid w:val="00C11463"/>
    <w:rsid w:val="00C11873"/>
    <w:rsid w:val="00C149C2"/>
    <w:rsid w:val="00C1518B"/>
    <w:rsid w:val="00C15D3F"/>
    <w:rsid w:val="00C17F5B"/>
    <w:rsid w:val="00C22F8A"/>
    <w:rsid w:val="00C23569"/>
    <w:rsid w:val="00C30118"/>
    <w:rsid w:val="00C30B77"/>
    <w:rsid w:val="00C317AE"/>
    <w:rsid w:val="00C31FC1"/>
    <w:rsid w:val="00C336D8"/>
    <w:rsid w:val="00C33A92"/>
    <w:rsid w:val="00C3775D"/>
    <w:rsid w:val="00C415DB"/>
    <w:rsid w:val="00C41E7B"/>
    <w:rsid w:val="00C42415"/>
    <w:rsid w:val="00C4284E"/>
    <w:rsid w:val="00C436E3"/>
    <w:rsid w:val="00C45A2A"/>
    <w:rsid w:val="00C461C6"/>
    <w:rsid w:val="00C47996"/>
    <w:rsid w:val="00C54806"/>
    <w:rsid w:val="00C559FE"/>
    <w:rsid w:val="00C57363"/>
    <w:rsid w:val="00C5774D"/>
    <w:rsid w:val="00C613CF"/>
    <w:rsid w:val="00C63E42"/>
    <w:rsid w:val="00C64430"/>
    <w:rsid w:val="00C644E1"/>
    <w:rsid w:val="00C65958"/>
    <w:rsid w:val="00C66C4C"/>
    <w:rsid w:val="00C715FC"/>
    <w:rsid w:val="00C7192E"/>
    <w:rsid w:val="00C71D51"/>
    <w:rsid w:val="00C721E8"/>
    <w:rsid w:val="00C77449"/>
    <w:rsid w:val="00C812E4"/>
    <w:rsid w:val="00C82E7F"/>
    <w:rsid w:val="00C838FF"/>
    <w:rsid w:val="00C85179"/>
    <w:rsid w:val="00C8586E"/>
    <w:rsid w:val="00C878EF"/>
    <w:rsid w:val="00C9070C"/>
    <w:rsid w:val="00C91B52"/>
    <w:rsid w:val="00C92218"/>
    <w:rsid w:val="00C9332D"/>
    <w:rsid w:val="00C94CA5"/>
    <w:rsid w:val="00C95492"/>
    <w:rsid w:val="00C96C80"/>
    <w:rsid w:val="00C96D85"/>
    <w:rsid w:val="00C96E01"/>
    <w:rsid w:val="00CA05DC"/>
    <w:rsid w:val="00CA142C"/>
    <w:rsid w:val="00CA1731"/>
    <w:rsid w:val="00CA1739"/>
    <w:rsid w:val="00CA196A"/>
    <w:rsid w:val="00CA241A"/>
    <w:rsid w:val="00CA329B"/>
    <w:rsid w:val="00CA448A"/>
    <w:rsid w:val="00CA4AEE"/>
    <w:rsid w:val="00CA77FD"/>
    <w:rsid w:val="00CB23B0"/>
    <w:rsid w:val="00CB2E05"/>
    <w:rsid w:val="00CB33D0"/>
    <w:rsid w:val="00CB691E"/>
    <w:rsid w:val="00CB7AD6"/>
    <w:rsid w:val="00CC1570"/>
    <w:rsid w:val="00CC168F"/>
    <w:rsid w:val="00CC6817"/>
    <w:rsid w:val="00CC6A3A"/>
    <w:rsid w:val="00CD03E4"/>
    <w:rsid w:val="00CD0B4A"/>
    <w:rsid w:val="00CD102E"/>
    <w:rsid w:val="00CD306A"/>
    <w:rsid w:val="00CD348A"/>
    <w:rsid w:val="00CD494A"/>
    <w:rsid w:val="00CD5407"/>
    <w:rsid w:val="00CD5F18"/>
    <w:rsid w:val="00CD635B"/>
    <w:rsid w:val="00CD750F"/>
    <w:rsid w:val="00CD7748"/>
    <w:rsid w:val="00CE0A51"/>
    <w:rsid w:val="00CE33C9"/>
    <w:rsid w:val="00CE367A"/>
    <w:rsid w:val="00CE72E8"/>
    <w:rsid w:val="00CF0649"/>
    <w:rsid w:val="00CF07B8"/>
    <w:rsid w:val="00CF1A7E"/>
    <w:rsid w:val="00CF7920"/>
    <w:rsid w:val="00D00BD5"/>
    <w:rsid w:val="00D01476"/>
    <w:rsid w:val="00D0493F"/>
    <w:rsid w:val="00D05199"/>
    <w:rsid w:val="00D144E4"/>
    <w:rsid w:val="00D147CD"/>
    <w:rsid w:val="00D165B7"/>
    <w:rsid w:val="00D17E4B"/>
    <w:rsid w:val="00D20614"/>
    <w:rsid w:val="00D20E10"/>
    <w:rsid w:val="00D21466"/>
    <w:rsid w:val="00D226D8"/>
    <w:rsid w:val="00D22928"/>
    <w:rsid w:val="00D23D05"/>
    <w:rsid w:val="00D25187"/>
    <w:rsid w:val="00D27C90"/>
    <w:rsid w:val="00D3054B"/>
    <w:rsid w:val="00D31974"/>
    <w:rsid w:val="00D34F7F"/>
    <w:rsid w:val="00D41F5F"/>
    <w:rsid w:val="00D42F2C"/>
    <w:rsid w:val="00D43F8F"/>
    <w:rsid w:val="00D45936"/>
    <w:rsid w:val="00D46F2F"/>
    <w:rsid w:val="00D473C8"/>
    <w:rsid w:val="00D50167"/>
    <w:rsid w:val="00D501C5"/>
    <w:rsid w:val="00D5166A"/>
    <w:rsid w:val="00D5230C"/>
    <w:rsid w:val="00D532DD"/>
    <w:rsid w:val="00D54323"/>
    <w:rsid w:val="00D54793"/>
    <w:rsid w:val="00D55D48"/>
    <w:rsid w:val="00D55DF4"/>
    <w:rsid w:val="00D5619C"/>
    <w:rsid w:val="00D56BC8"/>
    <w:rsid w:val="00D573B2"/>
    <w:rsid w:val="00D57664"/>
    <w:rsid w:val="00D603C2"/>
    <w:rsid w:val="00D60926"/>
    <w:rsid w:val="00D60F94"/>
    <w:rsid w:val="00D628C2"/>
    <w:rsid w:val="00D633BE"/>
    <w:rsid w:val="00D64C9B"/>
    <w:rsid w:val="00D65E72"/>
    <w:rsid w:val="00D7191C"/>
    <w:rsid w:val="00D7265D"/>
    <w:rsid w:val="00D753A2"/>
    <w:rsid w:val="00D76761"/>
    <w:rsid w:val="00D80F01"/>
    <w:rsid w:val="00D818AC"/>
    <w:rsid w:val="00D83429"/>
    <w:rsid w:val="00D84025"/>
    <w:rsid w:val="00D8586F"/>
    <w:rsid w:val="00D859ED"/>
    <w:rsid w:val="00D85A09"/>
    <w:rsid w:val="00D8710E"/>
    <w:rsid w:val="00D93416"/>
    <w:rsid w:val="00D94A0F"/>
    <w:rsid w:val="00D964BF"/>
    <w:rsid w:val="00DA0706"/>
    <w:rsid w:val="00DA1E64"/>
    <w:rsid w:val="00DA21EE"/>
    <w:rsid w:val="00DA40A2"/>
    <w:rsid w:val="00DA6485"/>
    <w:rsid w:val="00DA6B74"/>
    <w:rsid w:val="00DB001A"/>
    <w:rsid w:val="00DB1DE2"/>
    <w:rsid w:val="00DB4AB9"/>
    <w:rsid w:val="00DB532F"/>
    <w:rsid w:val="00DB7812"/>
    <w:rsid w:val="00DC0631"/>
    <w:rsid w:val="00DC4D87"/>
    <w:rsid w:val="00DC61F2"/>
    <w:rsid w:val="00DC79D0"/>
    <w:rsid w:val="00DC7ECE"/>
    <w:rsid w:val="00DD1735"/>
    <w:rsid w:val="00DD27E5"/>
    <w:rsid w:val="00DD44BA"/>
    <w:rsid w:val="00DD58DF"/>
    <w:rsid w:val="00DD5981"/>
    <w:rsid w:val="00DD5DE8"/>
    <w:rsid w:val="00DE06EB"/>
    <w:rsid w:val="00DE090C"/>
    <w:rsid w:val="00DE552B"/>
    <w:rsid w:val="00DE6565"/>
    <w:rsid w:val="00DE7210"/>
    <w:rsid w:val="00DF0046"/>
    <w:rsid w:val="00DF0315"/>
    <w:rsid w:val="00DF662F"/>
    <w:rsid w:val="00DF75B7"/>
    <w:rsid w:val="00E015D3"/>
    <w:rsid w:val="00E020CD"/>
    <w:rsid w:val="00E038CE"/>
    <w:rsid w:val="00E03FC7"/>
    <w:rsid w:val="00E04345"/>
    <w:rsid w:val="00E0478F"/>
    <w:rsid w:val="00E051EC"/>
    <w:rsid w:val="00E05ADE"/>
    <w:rsid w:val="00E06557"/>
    <w:rsid w:val="00E07140"/>
    <w:rsid w:val="00E1288E"/>
    <w:rsid w:val="00E12FFE"/>
    <w:rsid w:val="00E134F3"/>
    <w:rsid w:val="00E14E5C"/>
    <w:rsid w:val="00E150D6"/>
    <w:rsid w:val="00E152BF"/>
    <w:rsid w:val="00E16A84"/>
    <w:rsid w:val="00E21284"/>
    <w:rsid w:val="00E25023"/>
    <w:rsid w:val="00E302AF"/>
    <w:rsid w:val="00E30C2D"/>
    <w:rsid w:val="00E328E7"/>
    <w:rsid w:val="00E32F49"/>
    <w:rsid w:val="00E34729"/>
    <w:rsid w:val="00E34A62"/>
    <w:rsid w:val="00E360E9"/>
    <w:rsid w:val="00E36B17"/>
    <w:rsid w:val="00E374EA"/>
    <w:rsid w:val="00E407BF"/>
    <w:rsid w:val="00E40B17"/>
    <w:rsid w:val="00E43EAC"/>
    <w:rsid w:val="00E47860"/>
    <w:rsid w:val="00E534AF"/>
    <w:rsid w:val="00E57F8F"/>
    <w:rsid w:val="00E60A8F"/>
    <w:rsid w:val="00E61643"/>
    <w:rsid w:val="00E61F3A"/>
    <w:rsid w:val="00E624B8"/>
    <w:rsid w:val="00E63029"/>
    <w:rsid w:val="00E63FE9"/>
    <w:rsid w:val="00E6402A"/>
    <w:rsid w:val="00E657F1"/>
    <w:rsid w:val="00E66FE3"/>
    <w:rsid w:val="00E70E76"/>
    <w:rsid w:val="00E7268B"/>
    <w:rsid w:val="00E72C12"/>
    <w:rsid w:val="00E737ED"/>
    <w:rsid w:val="00E73AE2"/>
    <w:rsid w:val="00E74A90"/>
    <w:rsid w:val="00E74AB5"/>
    <w:rsid w:val="00E74EF4"/>
    <w:rsid w:val="00E77404"/>
    <w:rsid w:val="00E777C0"/>
    <w:rsid w:val="00E833C3"/>
    <w:rsid w:val="00E83AA3"/>
    <w:rsid w:val="00E84D14"/>
    <w:rsid w:val="00E86C96"/>
    <w:rsid w:val="00E908B7"/>
    <w:rsid w:val="00E92595"/>
    <w:rsid w:val="00E92E5D"/>
    <w:rsid w:val="00E94A85"/>
    <w:rsid w:val="00E94FF7"/>
    <w:rsid w:val="00E96D49"/>
    <w:rsid w:val="00E97152"/>
    <w:rsid w:val="00EA390E"/>
    <w:rsid w:val="00EA5059"/>
    <w:rsid w:val="00EA767B"/>
    <w:rsid w:val="00EA7E22"/>
    <w:rsid w:val="00EB03D0"/>
    <w:rsid w:val="00EB293D"/>
    <w:rsid w:val="00EB2FD1"/>
    <w:rsid w:val="00EB417E"/>
    <w:rsid w:val="00EB6570"/>
    <w:rsid w:val="00EC1FC3"/>
    <w:rsid w:val="00EC35AC"/>
    <w:rsid w:val="00EC3B46"/>
    <w:rsid w:val="00EC444A"/>
    <w:rsid w:val="00EC49E8"/>
    <w:rsid w:val="00EC68A3"/>
    <w:rsid w:val="00ED0052"/>
    <w:rsid w:val="00ED0A8D"/>
    <w:rsid w:val="00ED26B2"/>
    <w:rsid w:val="00ED2C3A"/>
    <w:rsid w:val="00ED2C9A"/>
    <w:rsid w:val="00ED474E"/>
    <w:rsid w:val="00ED49E9"/>
    <w:rsid w:val="00ED5E01"/>
    <w:rsid w:val="00ED6E2F"/>
    <w:rsid w:val="00EE031A"/>
    <w:rsid w:val="00EE0DD4"/>
    <w:rsid w:val="00EE4994"/>
    <w:rsid w:val="00EE5D37"/>
    <w:rsid w:val="00EE7862"/>
    <w:rsid w:val="00EF055D"/>
    <w:rsid w:val="00EF0F4E"/>
    <w:rsid w:val="00EF4A9E"/>
    <w:rsid w:val="00EF66D9"/>
    <w:rsid w:val="00F0042A"/>
    <w:rsid w:val="00F01C6D"/>
    <w:rsid w:val="00F0210C"/>
    <w:rsid w:val="00F02502"/>
    <w:rsid w:val="00F03C9D"/>
    <w:rsid w:val="00F03D01"/>
    <w:rsid w:val="00F04AA3"/>
    <w:rsid w:val="00F05AF4"/>
    <w:rsid w:val="00F1100A"/>
    <w:rsid w:val="00F12A1C"/>
    <w:rsid w:val="00F13321"/>
    <w:rsid w:val="00F14C70"/>
    <w:rsid w:val="00F16024"/>
    <w:rsid w:val="00F165D2"/>
    <w:rsid w:val="00F174FC"/>
    <w:rsid w:val="00F20583"/>
    <w:rsid w:val="00F21256"/>
    <w:rsid w:val="00F22E06"/>
    <w:rsid w:val="00F23375"/>
    <w:rsid w:val="00F23821"/>
    <w:rsid w:val="00F2382C"/>
    <w:rsid w:val="00F26949"/>
    <w:rsid w:val="00F26E90"/>
    <w:rsid w:val="00F279DD"/>
    <w:rsid w:val="00F31A9D"/>
    <w:rsid w:val="00F33914"/>
    <w:rsid w:val="00F33E01"/>
    <w:rsid w:val="00F34053"/>
    <w:rsid w:val="00F358B7"/>
    <w:rsid w:val="00F37699"/>
    <w:rsid w:val="00F4041B"/>
    <w:rsid w:val="00F41236"/>
    <w:rsid w:val="00F41B16"/>
    <w:rsid w:val="00F43A3E"/>
    <w:rsid w:val="00F43CC1"/>
    <w:rsid w:val="00F50F20"/>
    <w:rsid w:val="00F51DAB"/>
    <w:rsid w:val="00F53525"/>
    <w:rsid w:val="00F55919"/>
    <w:rsid w:val="00F566C6"/>
    <w:rsid w:val="00F632E7"/>
    <w:rsid w:val="00F64B3C"/>
    <w:rsid w:val="00F65A90"/>
    <w:rsid w:val="00F67019"/>
    <w:rsid w:val="00F677D5"/>
    <w:rsid w:val="00F714C6"/>
    <w:rsid w:val="00F74CC1"/>
    <w:rsid w:val="00F80260"/>
    <w:rsid w:val="00F82126"/>
    <w:rsid w:val="00F82163"/>
    <w:rsid w:val="00F82D71"/>
    <w:rsid w:val="00F83615"/>
    <w:rsid w:val="00F857B8"/>
    <w:rsid w:val="00F877CD"/>
    <w:rsid w:val="00F87A2F"/>
    <w:rsid w:val="00F913BF"/>
    <w:rsid w:val="00F91685"/>
    <w:rsid w:val="00F91A99"/>
    <w:rsid w:val="00F92BB9"/>
    <w:rsid w:val="00F944F3"/>
    <w:rsid w:val="00F9450A"/>
    <w:rsid w:val="00F95862"/>
    <w:rsid w:val="00F97002"/>
    <w:rsid w:val="00FA2827"/>
    <w:rsid w:val="00FA35A2"/>
    <w:rsid w:val="00FA369E"/>
    <w:rsid w:val="00FA4F73"/>
    <w:rsid w:val="00FA5A96"/>
    <w:rsid w:val="00FB1275"/>
    <w:rsid w:val="00FB1369"/>
    <w:rsid w:val="00FB1869"/>
    <w:rsid w:val="00FB2DD4"/>
    <w:rsid w:val="00FB3CF0"/>
    <w:rsid w:val="00FB45D0"/>
    <w:rsid w:val="00FB4D1B"/>
    <w:rsid w:val="00FB4FFE"/>
    <w:rsid w:val="00FB6A4C"/>
    <w:rsid w:val="00FB6C5B"/>
    <w:rsid w:val="00FB7159"/>
    <w:rsid w:val="00FB7825"/>
    <w:rsid w:val="00FC0FEA"/>
    <w:rsid w:val="00FC10F4"/>
    <w:rsid w:val="00FC1621"/>
    <w:rsid w:val="00FC2355"/>
    <w:rsid w:val="00FC331C"/>
    <w:rsid w:val="00FC3485"/>
    <w:rsid w:val="00FC3B2C"/>
    <w:rsid w:val="00FC3C66"/>
    <w:rsid w:val="00FC4639"/>
    <w:rsid w:val="00FD0165"/>
    <w:rsid w:val="00FD25AF"/>
    <w:rsid w:val="00FD2997"/>
    <w:rsid w:val="00FD3018"/>
    <w:rsid w:val="00FD32DA"/>
    <w:rsid w:val="00FD3B96"/>
    <w:rsid w:val="00FD3F42"/>
    <w:rsid w:val="00FD4F4A"/>
    <w:rsid w:val="00FE30F4"/>
    <w:rsid w:val="00FE315F"/>
    <w:rsid w:val="00FE344F"/>
    <w:rsid w:val="00FE3C73"/>
    <w:rsid w:val="00FE3DFC"/>
    <w:rsid w:val="00FE5349"/>
    <w:rsid w:val="00FE731A"/>
    <w:rsid w:val="00FE739F"/>
    <w:rsid w:val="00FE7B02"/>
    <w:rsid w:val="00FF063B"/>
    <w:rsid w:val="00FF2A7E"/>
    <w:rsid w:val="00FF2F12"/>
    <w:rsid w:val="00FF4B98"/>
    <w:rsid w:val="00FF5A14"/>
    <w:rsid w:val="00FF61F1"/>
    <w:rsid w:val="00FF65A6"/>
    <w:rsid w:val="00FF71C5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7AF6C-DC04-4FB6-9CB6-C54399DE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B1A81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qFormat/>
    <w:rsid w:val="009B1A81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B1A81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B1A81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9B1A81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452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84C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884CDD"/>
    <w:pPr>
      <w:ind w:left="720"/>
      <w:contextualSpacing/>
    </w:pPr>
    <w:rPr>
      <w:rFonts w:cs="Calibri"/>
      <w:lang w:eastAsia="en-US"/>
    </w:rPr>
  </w:style>
  <w:style w:type="character" w:customStyle="1" w:styleId="apple-converted-space">
    <w:name w:val="apple-converted-space"/>
    <w:basedOn w:val="a0"/>
    <w:rsid w:val="00884CDD"/>
  </w:style>
  <w:style w:type="paragraph" w:styleId="a3">
    <w:name w:val="Normal (Web)"/>
    <w:basedOn w:val="a"/>
    <w:rsid w:val="00F23821"/>
    <w:pPr>
      <w:spacing w:before="100" w:beforeAutospacing="1" w:after="100" w:afterAutospacing="1"/>
    </w:pPr>
    <w:rPr>
      <w:rFonts w:ascii="Times New Roman" w:hAnsi="Times New Roman"/>
    </w:rPr>
  </w:style>
  <w:style w:type="paragraph" w:styleId="a4">
    <w:name w:val="Body Text"/>
    <w:basedOn w:val="a"/>
    <w:rsid w:val="00616711"/>
    <w:rPr>
      <w:rFonts w:ascii="Times New Roman" w:hAnsi="Times New Roman"/>
      <w:szCs w:val="20"/>
    </w:rPr>
  </w:style>
  <w:style w:type="paragraph" w:styleId="a5">
    <w:name w:val="Balloon Text"/>
    <w:basedOn w:val="a"/>
    <w:semiHidden/>
    <w:rsid w:val="0092269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10787D"/>
    <w:pPr>
      <w:spacing w:after="120" w:line="480" w:lineRule="auto"/>
    </w:pPr>
  </w:style>
  <w:style w:type="character" w:styleId="a6">
    <w:name w:val="Hyperlink"/>
    <w:rsid w:val="009B1A81"/>
    <w:rPr>
      <w:color w:val="0000FF"/>
      <w:u w:val="none"/>
    </w:rPr>
  </w:style>
  <w:style w:type="paragraph" w:customStyle="1" w:styleId="ConsTitle">
    <w:name w:val="ConsTitle"/>
    <w:rsid w:val="0010787D"/>
    <w:pPr>
      <w:widowControl w:val="0"/>
      <w:ind w:right="19772"/>
    </w:pPr>
    <w:rPr>
      <w:rFonts w:ascii="Arial" w:hAnsi="Arial"/>
      <w:b/>
    </w:rPr>
  </w:style>
  <w:style w:type="paragraph" w:styleId="a7">
    <w:name w:val="header"/>
    <w:basedOn w:val="a"/>
    <w:link w:val="a8"/>
    <w:uiPriority w:val="99"/>
    <w:rsid w:val="0010787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0787D"/>
  </w:style>
  <w:style w:type="paragraph" w:customStyle="1" w:styleId="aa">
    <w:name w:val="Знак Знак Знак Знак Знак Знак Знак"/>
    <w:basedOn w:val="a"/>
    <w:rsid w:val="00B114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DE06E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Title"/>
    <w:basedOn w:val="a"/>
    <w:qFormat/>
    <w:rsid w:val="00DE06EB"/>
    <w:pPr>
      <w:jc w:val="center"/>
    </w:pPr>
    <w:rPr>
      <w:rFonts w:ascii="Times New Roman" w:hAnsi="Times New Roman"/>
      <w:b/>
      <w:bCs/>
      <w:sz w:val="32"/>
      <w:szCs w:val="20"/>
    </w:rPr>
  </w:style>
  <w:style w:type="character" w:customStyle="1" w:styleId="ConsPlusNormal0">
    <w:name w:val="ConsPlusNormal Знак"/>
    <w:link w:val="ConsPlusNormal"/>
    <w:locked/>
    <w:rsid w:val="00722676"/>
    <w:rPr>
      <w:rFonts w:ascii="Arial" w:hAnsi="Arial" w:cs="Arial"/>
      <w:lang w:val="ru-RU" w:eastAsia="ru-RU" w:bidi="ar-SA"/>
    </w:rPr>
  </w:style>
  <w:style w:type="paragraph" w:styleId="ac">
    <w:name w:val="footer"/>
    <w:basedOn w:val="a"/>
    <w:link w:val="ad"/>
    <w:rsid w:val="00AA39A0"/>
    <w:pPr>
      <w:tabs>
        <w:tab w:val="center" w:pos="4677"/>
        <w:tab w:val="right" w:pos="9355"/>
      </w:tabs>
    </w:pPr>
    <w:rPr>
      <w:rFonts w:ascii="Times New Roman" w:hAnsi="Times New Roman"/>
    </w:rPr>
  </w:style>
  <w:style w:type="paragraph" w:customStyle="1" w:styleId="ConsPlusNonformat">
    <w:name w:val="ConsPlusNonformat"/>
    <w:rsid w:val="0057683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7"/>
    <w:uiPriority w:val="99"/>
    <w:rsid w:val="007520D1"/>
    <w:rPr>
      <w:rFonts w:ascii="Calibri" w:hAnsi="Calibri"/>
      <w:sz w:val="22"/>
      <w:szCs w:val="22"/>
    </w:rPr>
  </w:style>
  <w:style w:type="character" w:customStyle="1" w:styleId="20">
    <w:name w:val="Заголовок 2 Знак"/>
    <w:aliases w:val="!Разделы документа Знак"/>
    <w:link w:val="2"/>
    <w:rsid w:val="00AA487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AA487B"/>
    <w:rPr>
      <w:rFonts w:ascii="Arial" w:hAnsi="Arial" w:cs="Arial"/>
      <w:b/>
      <w:bCs/>
      <w:sz w:val="28"/>
      <w:szCs w:val="26"/>
    </w:rPr>
  </w:style>
  <w:style w:type="character" w:styleId="HTML">
    <w:name w:val="HTML Variable"/>
    <w:aliases w:val="!Ссылки в документе"/>
    <w:rsid w:val="009B1A81"/>
    <w:rPr>
      <w:rFonts w:ascii="Arial" w:hAnsi="Arial"/>
      <w:b w:val="0"/>
      <w:i w:val="0"/>
      <w:iCs/>
      <w:color w:val="0000FF"/>
      <w:sz w:val="24"/>
      <w:u w:val="none"/>
    </w:rPr>
  </w:style>
  <w:style w:type="paragraph" w:styleId="ae">
    <w:name w:val="annotation text"/>
    <w:aliases w:val="!Равноширинный текст документа"/>
    <w:basedOn w:val="a"/>
    <w:link w:val="af"/>
    <w:rsid w:val="009B1A81"/>
    <w:rPr>
      <w:rFonts w:ascii="Courier" w:hAnsi="Courier"/>
      <w:sz w:val="22"/>
      <w:szCs w:val="20"/>
    </w:rPr>
  </w:style>
  <w:style w:type="character" w:customStyle="1" w:styleId="af">
    <w:name w:val="Текст примечания Знак"/>
    <w:aliases w:val="!Равноширинный текст документа Знак"/>
    <w:link w:val="ae"/>
    <w:rsid w:val="00AA487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9B1A8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9B1A8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B1A81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B1A81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0">
    <w:name w:val="FollowedHyperlink"/>
    <w:uiPriority w:val="99"/>
    <w:rsid w:val="004A1054"/>
    <w:rPr>
      <w:color w:val="954F72"/>
      <w:u w:val="single"/>
    </w:rPr>
  </w:style>
  <w:style w:type="paragraph" w:customStyle="1" w:styleId="22">
    <w:name w:val="Абзац списка2"/>
    <w:basedOn w:val="a"/>
    <w:rsid w:val="00D05199"/>
    <w:pPr>
      <w:spacing w:after="200" w:line="276" w:lineRule="auto"/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d">
    <w:name w:val="Нижний колонтитул Знак"/>
    <w:link w:val="ac"/>
    <w:rsid w:val="00D05199"/>
    <w:rPr>
      <w:sz w:val="24"/>
      <w:szCs w:val="24"/>
    </w:rPr>
  </w:style>
  <w:style w:type="paragraph" w:customStyle="1" w:styleId="31">
    <w:name w:val="Абзац списка3"/>
    <w:basedOn w:val="a"/>
    <w:rsid w:val="00584BD9"/>
    <w:pPr>
      <w:ind w:left="720"/>
      <w:contextualSpacing/>
    </w:pPr>
    <w:rPr>
      <w:rFonts w:cs="Calibri"/>
      <w:lang w:eastAsia="en-US"/>
    </w:rPr>
  </w:style>
  <w:style w:type="paragraph" w:customStyle="1" w:styleId="af1">
    <w:name w:val="Знак Знак Знак Знак Знак Знак Знак"/>
    <w:basedOn w:val="a"/>
    <w:rsid w:val="00584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11">
    <w:name w:val="Нет списка1"/>
    <w:next w:val="a2"/>
    <w:uiPriority w:val="99"/>
    <w:semiHidden/>
    <w:unhideWhenUsed/>
    <w:rsid w:val="009B1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7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a84cbeb-894c-4442-8338-b9de7b4f68b1.docx" TargetMode="External"/><Relationship Id="rId13" Type="http://schemas.openxmlformats.org/officeDocument/2006/relationships/hyperlink" Target="file:///C:\content\act\c0f19575-b02e-4a65-8050-07e43efd6b9e.docx" TargetMode="External"/><Relationship Id="rId18" Type="http://schemas.openxmlformats.org/officeDocument/2006/relationships/hyperlink" Target="file:///C:\content\act\a27b9133-8afb-444e-91f3-7e4c318fcb31.doc" TargetMode="External"/><Relationship Id="rId26" Type="http://schemas.openxmlformats.org/officeDocument/2006/relationships/hyperlink" Target="file:///C:\content\act\557e55ba-b4d7-4027-ac6e-2dd2de08cdcb.docx" TargetMode="External"/><Relationship Id="rId39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yperlink" Target="file:///C:\content\act\847b2c26-bcdb-4450-9c3a-7babe84371c9.docx" TargetMode="External"/><Relationship Id="rId34" Type="http://schemas.openxmlformats.org/officeDocument/2006/relationships/footer" Target="footer3.xml"/><Relationship Id="rId42" Type="http://schemas.openxmlformats.org/officeDocument/2006/relationships/hyperlink" Target="file:///C:\content\act\557e55ba-b4d7-4027-ac6e-2dd2de08cdcb.docx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4469cd1b-8d46-4115-8583-dd31fe793397.doc" TargetMode="External"/><Relationship Id="rId17" Type="http://schemas.openxmlformats.org/officeDocument/2006/relationships/hyperlink" Target="file:///C:\content\act\1bde8f8c-bf37-40f8-988b-990cfb859f28.docx" TargetMode="External"/><Relationship Id="rId25" Type="http://schemas.openxmlformats.org/officeDocument/2006/relationships/hyperlink" Target="file:///C:\content\act\bd5e61bd-d8ce-423c-8a76-bf7409cd0cee.docx" TargetMode="External"/><Relationship Id="rId33" Type="http://schemas.openxmlformats.org/officeDocument/2006/relationships/header" Target="header3.xml"/><Relationship Id="rId38" Type="http://schemas.openxmlformats.org/officeDocument/2006/relationships/hyperlink" Target="http://www.consultant.ru/document/cons_doc_LAW_44571/8dca12e4c57dcd9672a34eadf15e13b4455e1519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09E7FA19E9C3E5A08BEE2467105416AA41A9D63C030BE9FEDE559FF70zELCE" TargetMode="External"/><Relationship Id="rId20" Type="http://schemas.openxmlformats.org/officeDocument/2006/relationships/hyperlink" Target="file:///C:\content\act\b0d33659-75b2-493a-86fd-eec7a186c4b9.docx" TargetMode="External"/><Relationship Id="rId29" Type="http://schemas.openxmlformats.org/officeDocument/2006/relationships/header" Target="header1.xml"/><Relationship Id="rId41" Type="http://schemas.openxmlformats.org/officeDocument/2006/relationships/hyperlink" Target="file:///C:\content\act\bd5e61bd-d8ce-423c-8a76-bf7409cd0cee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557e55ba-b4d7-4027-ac6e-2dd2de08cdcb.docx" TargetMode="External"/><Relationship Id="rId24" Type="http://schemas.openxmlformats.org/officeDocument/2006/relationships/hyperlink" Target="file:///C:\content\act\4469cd1b-8d46-4115-8583-dd31fe793397.doc" TargetMode="External"/><Relationship Id="rId32" Type="http://schemas.openxmlformats.org/officeDocument/2006/relationships/footer" Target="footer2.xml"/><Relationship Id="rId37" Type="http://schemas.openxmlformats.org/officeDocument/2006/relationships/hyperlink" Target="http://www.consultant.ru/document/cons_doc_LAW_44571/5f6f7721cc98fe40947a5feaeddc79eae8b40591/" TargetMode="External"/><Relationship Id="rId40" Type="http://schemas.openxmlformats.org/officeDocument/2006/relationships/header" Target="header5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8f21b21c-a408-42c4-b9fe-a939b863c84a.html" TargetMode="External"/><Relationship Id="rId23" Type="http://schemas.openxmlformats.org/officeDocument/2006/relationships/hyperlink" Target="file:///C:\content\act\8a84cbeb-894c-4442-8338-b9de7b4f68b1.docx" TargetMode="External"/><Relationship Id="rId28" Type="http://schemas.openxmlformats.org/officeDocument/2006/relationships/hyperlink" Target="file:///C:\content\act\c0f19575-b02e-4a65-8050-07e43efd6b9e.docx" TargetMode="External"/><Relationship Id="rId36" Type="http://schemas.openxmlformats.org/officeDocument/2006/relationships/hyperlink" Target="file:///C:\content\act\c0f19575-b02e-4a65-8050-07e43efd6b9e.docx" TargetMode="External"/><Relationship Id="rId10" Type="http://schemas.openxmlformats.org/officeDocument/2006/relationships/hyperlink" Target="file:///C:\content\act\557e55ba-b4d7-4027-ac6e-2dd2de08cdcb.docx" TargetMode="External"/><Relationship Id="rId19" Type="http://schemas.openxmlformats.org/officeDocument/2006/relationships/hyperlink" Target="file:///C:\content\act\d6309cb9-dfd9-44f3-8cfe-1f884567130b.docx" TargetMode="External"/><Relationship Id="rId31" Type="http://schemas.openxmlformats.org/officeDocument/2006/relationships/footer" Target="footer1.xm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content\act\bd5e61bd-d8ce-423c-8a76-bf7409cd0cee.docx" TargetMode="External"/><Relationship Id="rId14" Type="http://schemas.openxmlformats.org/officeDocument/2006/relationships/hyperlink" Target="consultantplus://offline/ref=1AF5549C732568F4F807A1033ED7B2CB791264D00E3AA9344CC4CF1904BFD53EB53168DCE4D60EE02Fx9H" TargetMode="External"/><Relationship Id="rId22" Type="http://schemas.openxmlformats.org/officeDocument/2006/relationships/hyperlink" Target="file:///C:\content\act\a27b9133-8afb-444e-91f3-7e4c318fcb31.doc" TargetMode="External"/><Relationship Id="rId27" Type="http://schemas.openxmlformats.org/officeDocument/2006/relationships/hyperlink" Target="file:///C:\content\act\4469cd1b-8d46-4115-8583-dd31fe793397.doc" TargetMode="External"/><Relationship Id="rId30" Type="http://schemas.openxmlformats.org/officeDocument/2006/relationships/header" Target="header2.xml"/><Relationship Id="rId35" Type="http://schemas.openxmlformats.org/officeDocument/2006/relationships/hyperlink" Target="file:///C:\content\act\4469cd1b-8d46-4115-8583-dd31fe793397.doc" TargetMode="External"/><Relationship Id="rId43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E97510-0AB5-4EE3-A5DE-4922BDF7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</TotalTime>
  <Pages>24</Pages>
  <Words>5376</Words>
  <Characters>30649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1</vt:lpstr>
    </vt:vector>
  </TitlesOfParts>
  <Company/>
  <LinksUpToDate>false</LinksUpToDate>
  <CharactersWithSpaces>35954</CharactersWithSpaces>
  <SharedDoc>false</SharedDoc>
  <HLinks>
    <vt:vector size="144" baseType="variant">
      <vt:variant>
        <vt:i4>5111836</vt:i4>
      </vt:variant>
      <vt:variant>
        <vt:i4>69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1376277</vt:i4>
      </vt:variant>
      <vt:variant>
        <vt:i4>66</vt:i4>
      </vt:variant>
      <vt:variant>
        <vt:i4>0</vt:i4>
      </vt:variant>
      <vt:variant>
        <vt:i4>5</vt:i4>
      </vt:variant>
      <vt:variant>
        <vt:lpwstr>../../../../../../../../content/act/bd5e61bd-d8ce-423c-8a76-bf7409cd0cee.docx</vt:lpwstr>
      </vt:variant>
      <vt:variant>
        <vt:lpwstr/>
      </vt:variant>
      <vt:variant>
        <vt:i4>2424860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http://www.consultant.ru/document/cons_doc_LAW_44571/8dca12e4c57dcd9672a34eadf15e13b4455e1519/</vt:lpwstr>
      </vt:variant>
      <vt:variant>
        <vt:lpwstr/>
      </vt:variant>
      <vt:variant>
        <vt:i4>2818078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http://www.consultant.ru/document/cons_doc_LAW_44571/5f6f7721cc98fe40947a5feaeddc79eae8b40591/</vt:lpwstr>
      </vt:variant>
      <vt:variant>
        <vt:lpwstr/>
      </vt:variant>
      <vt:variant>
        <vt:i4>4522067</vt:i4>
      </vt:variant>
      <vt:variant>
        <vt:i4>57</vt:i4>
      </vt:variant>
      <vt:variant>
        <vt:i4>0</vt:i4>
      </vt:variant>
      <vt:variant>
        <vt:i4>5</vt:i4>
      </vt:variant>
      <vt:variant>
        <vt:lpwstr>/content/act/4469cd1b-8d46-4115-8583-dd31fe793397.doc</vt:lpwstr>
      </vt:variant>
      <vt:variant>
        <vt:lpwstr/>
      </vt:variant>
      <vt:variant>
        <vt:i4>4522067</vt:i4>
      </vt:variant>
      <vt:variant>
        <vt:i4>54</vt:i4>
      </vt:variant>
      <vt:variant>
        <vt:i4>0</vt:i4>
      </vt:variant>
      <vt:variant>
        <vt:i4>5</vt:i4>
      </vt:variant>
      <vt:variant>
        <vt:lpwstr>/content/act/4469cd1b-8d46-4115-8583-dd31fe793397.doc</vt:lpwstr>
      </vt:variant>
      <vt:variant>
        <vt:lpwstr/>
      </vt:variant>
      <vt:variant>
        <vt:i4>5111836</vt:i4>
      </vt:variant>
      <vt:variant>
        <vt:i4>51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1376277</vt:i4>
      </vt:variant>
      <vt:variant>
        <vt:i4>48</vt:i4>
      </vt:variant>
      <vt:variant>
        <vt:i4>0</vt:i4>
      </vt:variant>
      <vt:variant>
        <vt:i4>5</vt:i4>
      </vt:variant>
      <vt:variant>
        <vt:lpwstr>../../../../../../../../content/act/bd5e61bd-d8ce-423c-8a76-bf7409cd0cee.docx</vt:lpwstr>
      </vt:variant>
      <vt:variant>
        <vt:lpwstr/>
      </vt:variant>
      <vt:variant>
        <vt:i4>4522067</vt:i4>
      </vt:variant>
      <vt:variant>
        <vt:i4>45</vt:i4>
      </vt:variant>
      <vt:variant>
        <vt:i4>0</vt:i4>
      </vt:variant>
      <vt:variant>
        <vt:i4>5</vt:i4>
      </vt:variant>
      <vt:variant>
        <vt:lpwstr>/content/act/4469cd1b-8d46-4115-8583-dd31fe793397.doc</vt:lpwstr>
      </vt:variant>
      <vt:variant>
        <vt:lpwstr/>
      </vt:variant>
      <vt:variant>
        <vt:i4>1310798</vt:i4>
      </vt:variant>
      <vt:variant>
        <vt:i4>42</vt:i4>
      </vt:variant>
      <vt:variant>
        <vt:i4>0</vt:i4>
      </vt:variant>
      <vt:variant>
        <vt:i4>5</vt:i4>
      </vt:variant>
      <vt:variant>
        <vt:lpwstr>../../../../../../../../content/act/8a84cbeb-894c-4442-8338-b9de7b4f68b1.docx</vt:lpwstr>
      </vt:variant>
      <vt:variant>
        <vt:lpwstr/>
      </vt:variant>
      <vt:variant>
        <vt:i4>1114189</vt:i4>
      </vt:variant>
      <vt:variant>
        <vt:i4>39</vt:i4>
      </vt:variant>
      <vt:variant>
        <vt:i4>0</vt:i4>
      </vt:variant>
      <vt:variant>
        <vt:i4>5</vt:i4>
      </vt:variant>
      <vt:variant>
        <vt:lpwstr>../../../../../../../../content/act/a27b9133-8afb-444e-91f3-7e4c318fcb31.doc</vt:lpwstr>
      </vt:variant>
      <vt:variant>
        <vt:lpwstr/>
      </vt:variant>
      <vt:variant>
        <vt:i4>1638422</vt:i4>
      </vt:variant>
      <vt:variant>
        <vt:i4>36</vt:i4>
      </vt:variant>
      <vt:variant>
        <vt:i4>0</vt:i4>
      </vt:variant>
      <vt:variant>
        <vt:i4>5</vt:i4>
      </vt:variant>
      <vt:variant>
        <vt:lpwstr>../../../../../../../../content/act/847b2c26-bcdb-4450-9c3a-7babe84371c9.docx</vt:lpwstr>
      </vt:variant>
      <vt:variant>
        <vt:lpwstr/>
      </vt:variant>
      <vt:variant>
        <vt:i4>1441860</vt:i4>
      </vt:variant>
      <vt:variant>
        <vt:i4>33</vt:i4>
      </vt:variant>
      <vt:variant>
        <vt:i4>0</vt:i4>
      </vt:variant>
      <vt:variant>
        <vt:i4>5</vt:i4>
      </vt:variant>
      <vt:variant>
        <vt:lpwstr>../../../../../../../../content/act/b0d33659-75b2-493a-86fd-eec7a186c4b9.docx</vt:lpwstr>
      </vt:variant>
      <vt:variant>
        <vt:lpwstr/>
      </vt:variant>
      <vt:variant>
        <vt:i4>1638469</vt:i4>
      </vt:variant>
      <vt:variant>
        <vt:i4>30</vt:i4>
      </vt:variant>
      <vt:variant>
        <vt:i4>0</vt:i4>
      </vt:variant>
      <vt:variant>
        <vt:i4>5</vt:i4>
      </vt:variant>
      <vt:variant>
        <vt:lpwstr>../../../../../../../../content/act/d6309cb9-dfd9-44f3-8cfe-1f884567130b.docx</vt:lpwstr>
      </vt:variant>
      <vt:variant>
        <vt:lpwstr/>
      </vt:variant>
      <vt:variant>
        <vt:i4>1114189</vt:i4>
      </vt:variant>
      <vt:variant>
        <vt:i4>27</vt:i4>
      </vt:variant>
      <vt:variant>
        <vt:i4>0</vt:i4>
      </vt:variant>
      <vt:variant>
        <vt:i4>5</vt:i4>
      </vt:variant>
      <vt:variant>
        <vt:lpwstr>../../../../../../../../content/act/a27b9133-8afb-444e-91f3-7e4c318fcb31.doc</vt:lpwstr>
      </vt:variant>
      <vt:variant>
        <vt:lpwstr/>
      </vt:variant>
      <vt:variant>
        <vt:i4>1572888</vt:i4>
      </vt:variant>
      <vt:variant>
        <vt:i4>24</vt:i4>
      </vt:variant>
      <vt:variant>
        <vt:i4>0</vt:i4>
      </vt:variant>
      <vt:variant>
        <vt:i4>5</vt:i4>
      </vt:variant>
      <vt:variant>
        <vt:lpwstr>../../../../../../../../content/act/1bde8f8c-bf37-40f8-988b-990cfb859f28.docx</vt:lpwstr>
      </vt:variant>
      <vt:variant>
        <vt:lpwstr/>
      </vt:variant>
      <vt:variant>
        <vt:i4>5898325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consultantplus://offline/ref=209E7FA19E9C3E5A08BEE2467105416AA41A9D63C030BE9FEDE559FF70zELCE</vt:lpwstr>
      </vt:variant>
      <vt:variant>
        <vt:lpwstr/>
      </vt:variant>
      <vt:variant>
        <vt:i4>1310812</vt:i4>
      </vt:variant>
      <vt:variant>
        <vt:i4>18</vt:i4>
      </vt:variant>
      <vt:variant>
        <vt:i4>0</vt:i4>
      </vt:variant>
      <vt:variant>
        <vt:i4>5</vt:i4>
      </vt:variant>
      <vt:variant>
        <vt:lpwstr>../../../../../../../../content/act/8f21b21c-a408-42c4-b9fe-a939b863c84a.html</vt:lpwstr>
      </vt:variant>
      <vt:variant>
        <vt:lpwstr/>
      </vt:variant>
      <vt:variant>
        <vt:i4>7012412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consultantplus://offline/ref=1AF5549C732568F4F807A1033ED7B2CB791264D00E3AA9344CC4CF1904BFD53EB53168DCE4D60EE02Fx9H</vt:lpwstr>
      </vt:variant>
      <vt:variant>
        <vt:lpwstr/>
      </vt:variant>
      <vt:variant>
        <vt:i4>4522067</vt:i4>
      </vt:variant>
      <vt:variant>
        <vt:i4>12</vt:i4>
      </vt:variant>
      <vt:variant>
        <vt:i4>0</vt:i4>
      </vt:variant>
      <vt:variant>
        <vt:i4>5</vt:i4>
      </vt:variant>
      <vt:variant>
        <vt:lpwstr>/content/act/4469cd1b-8d46-4115-8583-dd31fe793397.doc</vt:lpwstr>
      </vt:variant>
      <vt:variant>
        <vt:lpwstr/>
      </vt:variant>
      <vt:variant>
        <vt:i4>5111836</vt:i4>
      </vt:variant>
      <vt:variant>
        <vt:i4>9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5111836</vt:i4>
      </vt:variant>
      <vt:variant>
        <vt:i4>6</vt:i4>
      </vt:variant>
      <vt:variant>
        <vt:i4>0</vt:i4>
      </vt:variant>
      <vt:variant>
        <vt:i4>5</vt:i4>
      </vt:variant>
      <vt:variant>
        <vt:lpwstr>../../../../../../../../content/act/557e55ba-b4d7-4027-ac6e-2dd2de08cdcb.docx</vt:lpwstr>
      </vt:variant>
      <vt:variant>
        <vt:lpwstr/>
      </vt:variant>
      <vt:variant>
        <vt:i4>1376277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../../../../../../../../content/act/bd5e61bd-d8ce-423c-8a76-bf7409cd0cee.docx</vt:lpwstr>
      </vt:variant>
      <vt:variant>
        <vt:lpwstr/>
      </vt:variant>
      <vt:variant>
        <vt:i4>1310798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../../../../../../../../content/act/8a84cbeb-894c-4442-8338-b9de7b4f68b1.docx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1</dc:title>
  <dc:subject/>
  <dc:creator>GrigorenkoZA</dc:creator>
  <cp:keywords/>
  <dc:description/>
  <cp:lastModifiedBy>Ольга Кулиш</cp:lastModifiedBy>
  <cp:revision>4</cp:revision>
  <cp:lastPrinted>2018-12-05T04:45:00Z</cp:lastPrinted>
  <dcterms:created xsi:type="dcterms:W3CDTF">2020-06-17T10:42:00Z</dcterms:created>
  <dcterms:modified xsi:type="dcterms:W3CDTF">2020-07-10T05:52:00Z</dcterms:modified>
</cp:coreProperties>
</file>