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8F" w:rsidRPr="0050766E" w:rsidRDefault="004E5E8B" w:rsidP="004E5E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766E">
        <w:rPr>
          <w:sz w:val="28"/>
          <w:szCs w:val="28"/>
        </w:rPr>
        <w:t xml:space="preserve">Отчет </w:t>
      </w:r>
      <w:r w:rsidRPr="0050766E">
        <w:rPr>
          <w:bCs/>
          <w:sz w:val="28"/>
          <w:szCs w:val="28"/>
        </w:rPr>
        <w:t xml:space="preserve">по выполнению плана мероприятий </w:t>
      </w:r>
    </w:p>
    <w:p w:rsidR="00381E95" w:rsidRPr="0050766E" w:rsidRDefault="00A07DB8" w:rsidP="005741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766E">
        <w:rPr>
          <w:sz w:val="28"/>
          <w:szCs w:val="28"/>
        </w:rPr>
        <w:t xml:space="preserve">по </w:t>
      </w:r>
      <w:r w:rsidR="00381E95" w:rsidRPr="0050766E">
        <w:rPr>
          <w:sz w:val="28"/>
          <w:szCs w:val="28"/>
        </w:rPr>
        <w:t>реализации Стратегии социально-экономического развития</w:t>
      </w:r>
    </w:p>
    <w:p w:rsidR="00381E95" w:rsidRPr="0050766E" w:rsidRDefault="00381E95" w:rsidP="004E5E8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66E">
        <w:rPr>
          <w:sz w:val="28"/>
          <w:szCs w:val="28"/>
        </w:rPr>
        <w:t>муниципального образования городской округ город Пыть-Ях до 2030 года</w:t>
      </w:r>
    </w:p>
    <w:p w:rsidR="00381E95" w:rsidRPr="0050766E" w:rsidRDefault="008D4CD8" w:rsidP="0009429B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</w:rPr>
      </w:pPr>
      <w:r w:rsidRPr="0050766E">
        <w:rPr>
          <w:b/>
          <w:sz w:val="28"/>
          <w:szCs w:val="28"/>
          <w:u w:val="single"/>
        </w:rPr>
        <w:t>за 2020</w:t>
      </w:r>
      <w:r w:rsidR="004E5E8B" w:rsidRPr="0050766E">
        <w:rPr>
          <w:b/>
          <w:sz w:val="28"/>
          <w:szCs w:val="28"/>
          <w:u w:val="single"/>
        </w:rPr>
        <w:t xml:space="preserve"> год</w:t>
      </w:r>
    </w:p>
    <w:p w:rsidR="00381E95" w:rsidRPr="0050766E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0766E">
        <w:rPr>
          <w:sz w:val="26"/>
          <w:szCs w:val="26"/>
        </w:rPr>
        <w:t xml:space="preserve">Раздел I. Целевые показатели Стратегии социально-экономического развития муниципального образования </w:t>
      </w:r>
    </w:p>
    <w:p w:rsidR="00381E95" w:rsidRPr="0050766E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0766E">
        <w:rPr>
          <w:sz w:val="26"/>
          <w:szCs w:val="26"/>
        </w:rPr>
        <w:t>городской округ город Пыть-Ях до 2030 года</w:t>
      </w:r>
    </w:p>
    <w:p w:rsidR="00592896" w:rsidRPr="0050766E" w:rsidRDefault="00592896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6"/>
        <w:gridCol w:w="7191"/>
        <w:gridCol w:w="993"/>
        <w:gridCol w:w="1134"/>
        <w:gridCol w:w="1275"/>
        <w:gridCol w:w="1560"/>
        <w:gridCol w:w="1417"/>
        <w:gridCol w:w="1418"/>
      </w:tblGrid>
      <w:tr w:rsidR="008D4CD8" w:rsidRPr="0050766E" w:rsidTr="008D4CD8">
        <w:trPr>
          <w:trHeight w:val="562"/>
        </w:trPr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>2016 отчет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>2017 отчет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>2018 отчет</w:t>
            </w:r>
          </w:p>
        </w:tc>
        <w:tc>
          <w:tcPr>
            <w:tcW w:w="1560" w:type="dxa"/>
          </w:tcPr>
          <w:p w:rsidR="008D4CD8" w:rsidRPr="0050766E" w:rsidRDefault="008D4CD8" w:rsidP="008D4CD8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 xml:space="preserve">2019 </w:t>
            </w:r>
          </w:p>
          <w:p w:rsidR="008D4CD8" w:rsidRPr="0050766E" w:rsidRDefault="008D4CD8" w:rsidP="008D4CD8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>2020</w:t>
            </w:r>
          </w:p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8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 xml:space="preserve">2020 </w:t>
            </w:r>
          </w:p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>факт</w:t>
            </w:r>
          </w:p>
        </w:tc>
      </w:tr>
      <w:tr w:rsidR="008D4CD8" w:rsidRPr="0050766E" w:rsidTr="008D4CD8">
        <w:tc>
          <w:tcPr>
            <w:tcW w:w="12759" w:type="dxa"/>
            <w:gridSpan w:val="6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Показатели реализации задачи – формирование умной экономики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1.1.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предпринимательства), млн. рублей  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13 711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15 025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24 314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21 030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16 903</w:t>
            </w:r>
          </w:p>
        </w:tc>
        <w:tc>
          <w:tcPr>
            <w:tcW w:w="1418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21 515</w:t>
            </w: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1.2.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Среднегодовая численность занятых в экономике, тыс. чел.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21,42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21,32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20,89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21,80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21,39</w:t>
            </w:r>
          </w:p>
        </w:tc>
        <w:tc>
          <w:tcPr>
            <w:tcW w:w="1418" w:type="dxa"/>
          </w:tcPr>
          <w:p w:rsidR="008D4CD8" w:rsidRPr="0050766E" w:rsidRDefault="00017A76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21,87</w:t>
            </w: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1.3.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Объем инвестиций в основной капитал за счёт всех источников финансирования, млн. руб.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3 157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5 796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4 562,4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3 162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2 935</w:t>
            </w:r>
          </w:p>
        </w:tc>
        <w:tc>
          <w:tcPr>
            <w:tcW w:w="1418" w:type="dxa"/>
          </w:tcPr>
          <w:p w:rsidR="008D4CD8" w:rsidRPr="0050766E" w:rsidRDefault="00017A76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1 842,7</w:t>
            </w: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1.4.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Реальная среднемесячная заработная плата в целом по городу, % к предыдущему году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98,8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98,7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99,1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99,0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101,3</w:t>
            </w:r>
          </w:p>
        </w:tc>
        <w:tc>
          <w:tcPr>
            <w:tcW w:w="1418" w:type="dxa"/>
          </w:tcPr>
          <w:p w:rsidR="008D4CD8" w:rsidRPr="0050766E" w:rsidRDefault="0006736D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101,1</w:t>
            </w: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1.5.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 xml:space="preserve">Численность населения с денежными доходами ниже </w:t>
            </w:r>
            <w:hyperlink r:id="rId8" w:history="1">
              <w:r w:rsidRPr="0050766E">
                <w:rPr>
                  <w:sz w:val="24"/>
                  <w:szCs w:val="24"/>
                  <w:lang w:eastAsia="en-US"/>
                </w:rPr>
                <w:t>величины прожиточного минимума</w:t>
              </w:r>
            </w:hyperlink>
            <w:r w:rsidRPr="0050766E">
              <w:rPr>
                <w:sz w:val="24"/>
                <w:szCs w:val="24"/>
                <w:lang w:eastAsia="en-US"/>
              </w:rPr>
              <w:t>, в % от общей численности населения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3,45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3,30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3,00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3,14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3,04</w:t>
            </w:r>
          </w:p>
        </w:tc>
        <w:tc>
          <w:tcPr>
            <w:tcW w:w="1418" w:type="dxa"/>
          </w:tcPr>
          <w:p w:rsidR="008D4CD8" w:rsidRPr="0050766E" w:rsidRDefault="00F4661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2,78</w:t>
            </w: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1.6.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Уровень официально зарегистрированной безработицы, %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0,37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0,34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0,19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0,19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0,39</w:t>
            </w:r>
          </w:p>
        </w:tc>
        <w:tc>
          <w:tcPr>
            <w:tcW w:w="1418" w:type="dxa"/>
          </w:tcPr>
          <w:p w:rsidR="008D4CD8" w:rsidRPr="0050766E" w:rsidRDefault="00F4661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2,38</w:t>
            </w:r>
          </w:p>
        </w:tc>
      </w:tr>
      <w:tr w:rsidR="008D4CD8" w:rsidRPr="0050766E" w:rsidTr="008D4CD8">
        <w:tc>
          <w:tcPr>
            <w:tcW w:w="12759" w:type="dxa"/>
            <w:gridSpan w:val="6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  <w:lang w:eastAsia="en-US"/>
              </w:rPr>
              <w:t>Показатели реализации задачи - создание условий для всемерного повышения конкурентоспособности человеческого капитала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2.1.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40,85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40,90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40,063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39,83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41,1</w:t>
            </w:r>
          </w:p>
        </w:tc>
        <w:tc>
          <w:tcPr>
            <w:tcW w:w="1418" w:type="dxa"/>
          </w:tcPr>
          <w:p w:rsidR="008D4CD8" w:rsidRPr="0050766E" w:rsidRDefault="00F4661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39,46</w:t>
            </w: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2.2.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 xml:space="preserve">Коэффициент рождаемости на 1000 чел. среднегодового населения   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16,08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16,92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14,0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16,3</w:t>
            </w:r>
          </w:p>
        </w:tc>
        <w:tc>
          <w:tcPr>
            <w:tcW w:w="1418" w:type="dxa"/>
          </w:tcPr>
          <w:p w:rsidR="008D4CD8" w:rsidRPr="0050766E" w:rsidRDefault="002C5BDF" w:rsidP="002C5BD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12,6</w:t>
            </w: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2.3.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 xml:space="preserve">Коэффициент общей смертности на 1000 чел. среднегодового населения   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5,56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4,89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5,57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418" w:type="dxa"/>
          </w:tcPr>
          <w:p w:rsidR="008D4CD8" w:rsidRPr="0050766E" w:rsidRDefault="002C5BDF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7,1</w:t>
            </w: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2.4.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>Ожидаемая продолжительность жизни при рождении, лет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73,30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73,40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73,87*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74,6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74,1</w:t>
            </w:r>
          </w:p>
        </w:tc>
        <w:tc>
          <w:tcPr>
            <w:tcW w:w="1418" w:type="dxa"/>
          </w:tcPr>
          <w:p w:rsidR="008D4CD8" w:rsidRPr="0050766E" w:rsidRDefault="00F46611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74,49</w:t>
            </w: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2.5.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>Обеспеченность жильем в среднем на одного жителя, кв. м. общей площади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16,7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17,3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18,2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8D4CD8" w:rsidRPr="0050766E" w:rsidRDefault="002C5BDF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18,6</w:t>
            </w: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2.6.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>Доля ветхого и аварийного жилищного фонда в общем объеме жилищного фонда, в %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3,7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4,47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418" w:type="dxa"/>
          </w:tcPr>
          <w:p w:rsidR="008D4CD8" w:rsidRPr="0050766E" w:rsidRDefault="003169DA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>4,1</w:t>
            </w: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фонда, в %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97,2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97,5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97,4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97,6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97,8</w:t>
            </w:r>
          </w:p>
        </w:tc>
        <w:tc>
          <w:tcPr>
            <w:tcW w:w="1418" w:type="dxa"/>
          </w:tcPr>
          <w:p w:rsidR="008D4CD8" w:rsidRPr="0050766E" w:rsidRDefault="003169DA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97,6</w:t>
            </w:r>
          </w:p>
        </w:tc>
      </w:tr>
      <w:tr w:rsidR="008D4CD8" w:rsidRPr="0050766E" w:rsidTr="008D4CD8">
        <w:tc>
          <w:tcPr>
            <w:tcW w:w="12759" w:type="dxa"/>
            <w:gridSpan w:val="6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Показатели реализации задачи - обеспечение условий формирования благоприятной окружающей среды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8D4CD8" w:rsidRPr="0050766E" w:rsidTr="008D4CD8">
        <w:tc>
          <w:tcPr>
            <w:tcW w:w="606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3.1.</w:t>
            </w:r>
          </w:p>
        </w:tc>
        <w:tc>
          <w:tcPr>
            <w:tcW w:w="7191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>Доля населения, обеспеченного доброкачественной питьевой водой, в % от общей численности населения</w:t>
            </w:r>
          </w:p>
        </w:tc>
        <w:tc>
          <w:tcPr>
            <w:tcW w:w="993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32,0</w:t>
            </w:r>
          </w:p>
        </w:tc>
        <w:tc>
          <w:tcPr>
            <w:tcW w:w="1417" w:type="dxa"/>
          </w:tcPr>
          <w:p w:rsidR="008D4CD8" w:rsidRPr="0050766E" w:rsidRDefault="008D4CD8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39,3</w:t>
            </w:r>
          </w:p>
        </w:tc>
        <w:tc>
          <w:tcPr>
            <w:tcW w:w="1418" w:type="dxa"/>
          </w:tcPr>
          <w:p w:rsidR="008D4CD8" w:rsidRPr="0050766E" w:rsidRDefault="002C5BDF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32</w:t>
            </w:r>
          </w:p>
        </w:tc>
      </w:tr>
    </w:tbl>
    <w:p w:rsidR="00576C53" w:rsidRPr="0050766E" w:rsidRDefault="00576C53" w:rsidP="00576C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76C53" w:rsidRPr="0050766E" w:rsidRDefault="00576C53" w:rsidP="00576C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05C19" w:rsidRPr="0050766E" w:rsidRDefault="00705C19" w:rsidP="00576C53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81E95" w:rsidRPr="0050766E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0766E">
        <w:rPr>
          <w:sz w:val="26"/>
          <w:szCs w:val="26"/>
        </w:rPr>
        <w:t xml:space="preserve">Раздел II. Мероприятия по реализации Стратегии социально-экономического развития </w:t>
      </w:r>
    </w:p>
    <w:p w:rsidR="00381E95" w:rsidRPr="0050766E" w:rsidRDefault="00381E95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0766E">
        <w:rPr>
          <w:sz w:val="26"/>
          <w:szCs w:val="26"/>
        </w:rPr>
        <w:t>муниципального образования городской округ город Пыть-Ях до 2030 года</w:t>
      </w:r>
    </w:p>
    <w:p w:rsidR="00D3341D" w:rsidRPr="0050766E" w:rsidRDefault="00D3341D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6"/>
        <w:gridCol w:w="3256"/>
        <w:gridCol w:w="3115"/>
        <w:gridCol w:w="1701"/>
        <w:gridCol w:w="1984"/>
        <w:gridCol w:w="5103"/>
      </w:tblGrid>
      <w:tr w:rsidR="005E3ED1" w:rsidRPr="0050766E" w:rsidTr="00E96CBB">
        <w:tc>
          <w:tcPr>
            <w:tcW w:w="576" w:type="dxa"/>
          </w:tcPr>
          <w:p w:rsidR="00D3341D" w:rsidRPr="0050766E" w:rsidRDefault="00D3341D" w:rsidP="00D84AB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№№</w:t>
            </w:r>
          </w:p>
        </w:tc>
        <w:tc>
          <w:tcPr>
            <w:tcW w:w="3256" w:type="dxa"/>
          </w:tcPr>
          <w:p w:rsidR="00D3341D" w:rsidRPr="0050766E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Направление развития</w:t>
            </w:r>
          </w:p>
        </w:tc>
        <w:tc>
          <w:tcPr>
            <w:tcW w:w="3115" w:type="dxa"/>
          </w:tcPr>
          <w:p w:rsidR="00D3341D" w:rsidRPr="0050766E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701" w:type="dxa"/>
          </w:tcPr>
          <w:p w:rsidR="00D3341D" w:rsidRPr="0050766E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</w:tcPr>
          <w:p w:rsidR="00D3341D" w:rsidRPr="0050766E" w:rsidRDefault="00D3341D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5103" w:type="dxa"/>
          </w:tcPr>
          <w:p w:rsidR="00D3341D" w:rsidRPr="0050766E" w:rsidRDefault="0098288C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5E3ED1" w:rsidRPr="0050766E" w:rsidTr="00E96CBB">
        <w:tc>
          <w:tcPr>
            <w:tcW w:w="576" w:type="dxa"/>
          </w:tcPr>
          <w:p w:rsidR="00A26440" w:rsidRPr="0050766E" w:rsidRDefault="00A26440" w:rsidP="00381E9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1.</w:t>
            </w:r>
          </w:p>
        </w:tc>
        <w:tc>
          <w:tcPr>
            <w:tcW w:w="15159" w:type="dxa"/>
            <w:gridSpan w:val="5"/>
          </w:tcPr>
          <w:p w:rsidR="00A26440" w:rsidRPr="0050766E" w:rsidRDefault="00A26440" w:rsidP="00A2644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>Задача 1 «Формирование «умной» экономики на основе развития духа инноваций, повышения уровня развития предпринимательства, экономической продуктивности, гибкости рынка труда, постепенного увеличения новых видов производств»</w:t>
            </w:r>
          </w:p>
        </w:tc>
      </w:tr>
      <w:tr w:rsidR="005E3ED1" w:rsidRPr="0050766E" w:rsidTr="00E96CBB">
        <w:tc>
          <w:tcPr>
            <w:tcW w:w="576" w:type="dxa"/>
          </w:tcPr>
          <w:p w:rsidR="00941E73" w:rsidRPr="0050766E" w:rsidRDefault="00941E73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1.1</w:t>
            </w:r>
          </w:p>
        </w:tc>
        <w:tc>
          <w:tcPr>
            <w:tcW w:w="3256" w:type="dxa"/>
          </w:tcPr>
          <w:p w:rsidR="00941E73" w:rsidRPr="0050766E" w:rsidRDefault="00941E73" w:rsidP="00941E73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Обеспечение условий доступа субъектов малого предпринимательства к получению поддержки в соответствии с условиями ее предоставления</w:t>
            </w:r>
          </w:p>
        </w:tc>
        <w:tc>
          <w:tcPr>
            <w:tcW w:w="3115" w:type="dxa"/>
          </w:tcPr>
          <w:p w:rsidR="00941E73" w:rsidRPr="0050766E" w:rsidRDefault="00372B3A" w:rsidP="00F7501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Информирование предпринимателей о мерах государственной и муниципальной поддержки субъектов малого и среднего предпринимательства в городе </w:t>
            </w:r>
            <w:proofErr w:type="spellStart"/>
            <w:r w:rsidRPr="0050766E">
              <w:rPr>
                <w:sz w:val="24"/>
                <w:szCs w:val="24"/>
              </w:rPr>
              <w:t>Пыть-Яхе</w:t>
            </w:r>
            <w:proofErr w:type="spellEnd"/>
          </w:p>
        </w:tc>
        <w:tc>
          <w:tcPr>
            <w:tcW w:w="1701" w:type="dxa"/>
          </w:tcPr>
          <w:p w:rsidR="00F7501C" w:rsidRPr="0050766E" w:rsidRDefault="00372B3A" w:rsidP="00F7501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Ежегодно </w:t>
            </w:r>
          </w:p>
          <w:p w:rsidR="00941E73" w:rsidRPr="0050766E" w:rsidRDefault="00372B3A" w:rsidP="00F7501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до 31 декабря</w:t>
            </w:r>
          </w:p>
        </w:tc>
        <w:tc>
          <w:tcPr>
            <w:tcW w:w="1984" w:type="dxa"/>
          </w:tcPr>
          <w:p w:rsidR="00941E73" w:rsidRPr="0050766E" w:rsidRDefault="00372B3A" w:rsidP="00F7501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Управление по экономике администрации </w:t>
            </w:r>
            <w:proofErr w:type="spellStart"/>
            <w:r w:rsidRPr="0050766E">
              <w:rPr>
                <w:sz w:val="24"/>
                <w:szCs w:val="24"/>
              </w:rPr>
              <w:t>г.Пыть-Яха</w:t>
            </w:r>
            <w:proofErr w:type="spellEnd"/>
          </w:p>
        </w:tc>
        <w:tc>
          <w:tcPr>
            <w:tcW w:w="5103" w:type="dxa"/>
          </w:tcPr>
          <w:p w:rsidR="004A25FB" w:rsidRPr="0050766E" w:rsidRDefault="00D5684E" w:rsidP="005D379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</w:t>
            </w:r>
            <w:r w:rsidR="004A25FB" w:rsidRPr="0050766E">
              <w:rPr>
                <w:sz w:val="24"/>
                <w:szCs w:val="24"/>
              </w:rPr>
              <w:t xml:space="preserve">За отчетный период предоставлена информационно-консультационная поддержка по </w:t>
            </w:r>
            <w:r w:rsidR="0006736D" w:rsidRPr="0050766E">
              <w:rPr>
                <w:sz w:val="24"/>
                <w:szCs w:val="24"/>
              </w:rPr>
              <w:t>86</w:t>
            </w:r>
            <w:r w:rsidR="004A25FB" w:rsidRPr="0050766E">
              <w:rPr>
                <w:sz w:val="24"/>
                <w:szCs w:val="24"/>
              </w:rPr>
              <w:t xml:space="preserve"> обращениям от субъектов малого предпр</w:t>
            </w:r>
            <w:r w:rsidR="00A44D17" w:rsidRPr="0050766E">
              <w:rPr>
                <w:sz w:val="24"/>
                <w:szCs w:val="24"/>
              </w:rPr>
              <w:t xml:space="preserve">инимательства и физических лиц. </w:t>
            </w:r>
            <w:r w:rsidR="0006736D" w:rsidRPr="0050766E">
              <w:rPr>
                <w:sz w:val="24"/>
                <w:szCs w:val="24"/>
              </w:rPr>
              <w:t>Всего организовано и проведено 9 мероприятий (семинары, круглые столы, заседания, конкурсы), в которых приняли участие 0,2 тыс. человек.</w:t>
            </w:r>
            <w:r w:rsidR="008C0EFC" w:rsidRPr="0050766E">
              <w:rPr>
                <w:sz w:val="24"/>
                <w:szCs w:val="24"/>
              </w:rPr>
              <w:t xml:space="preserve"> </w:t>
            </w:r>
          </w:p>
          <w:p w:rsidR="00941E73" w:rsidRPr="0050766E" w:rsidRDefault="00D5684E" w:rsidP="005D379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 </w:t>
            </w:r>
            <w:r w:rsidR="004A25FB" w:rsidRPr="0050766E">
              <w:rPr>
                <w:sz w:val="24"/>
                <w:szCs w:val="24"/>
              </w:rPr>
              <w:t xml:space="preserve">В целях повышения информированности предпринимателей </w:t>
            </w:r>
            <w:r w:rsidR="009A52AE" w:rsidRPr="0050766E">
              <w:rPr>
                <w:sz w:val="24"/>
                <w:szCs w:val="24"/>
              </w:rPr>
              <w:t>о мерах</w:t>
            </w:r>
            <w:r w:rsidR="004A25FB" w:rsidRPr="0050766E">
              <w:rPr>
                <w:sz w:val="24"/>
                <w:szCs w:val="24"/>
              </w:rPr>
              <w:t xml:space="preserve"> государственной и </w:t>
            </w:r>
            <w:r w:rsidR="009A52AE" w:rsidRPr="0050766E">
              <w:rPr>
                <w:sz w:val="24"/>
                <w:szCs w:val="24"/>
              </w:rPr>
              <w:t>муниципальной поддержки</w:t>
            </w:r>
            <w:r w:rsidR="004A25FB" w:rsidRPr="0050766E">
              <w:rPr>
                <w:sz w:val="24"/>
                <w:szCs w:val="24"/>
              </w:rPr>
              <w:t xml:space="preserve"> субъектов малого и среднего предпринимательства актуальная информация размещается на официальном сайте администрации </w:t>
            </w:r>
            <w:proofErr w:type="spellStart"/>
            <w:r w:rsidR="004A25FB" w:rsidRPr="0050766E">
              <w:rPr>
                <w:sz w:val="24"/>
                <w:szCs w:val="24"/>
              </w:rPr>
              <w:t>г.Пыть-Яха</w:t>
            </w:r>
            <w:proofErr w:type="spellEnd"/>
            <w:r w:rsidR="004A25FB" w:rsidRPr="0050766E">
              <w:rPr>
                <w:sz w:val="24"/>
                <w:szCs w:val="24"/>
              </w:rPr>
              <w:t xml:space="preserve"> </w:t>
            </w:r>
            <w:hyperlink r:id="rId9" w:history="1">
              <w:r w:rsidR="004A25FB" w:rsidRPr="0050766E">
                <w:rPr>
                  <w:sz w:val="24"/>
                  <w:szCs w:val="24"/>
                </w:rPr>
                <w:t>https://adm.gov86.org/</w:t>
              </w:r>
            </w:hyperlink>
            <w:r w:rsidR="004A25FB" w:rsidRPr="0050766E">
              <w:rPr>
                <w:sz w:val="24"/>
                <w:szCs w:val="24"/>
              </w:rPr>
              <w:t xml:space="preserve">, а также публикуются информационные объявления в газете </w:t>
            </w:r>
            <w:r w:rsidR="009A52AE" w:rsidRPr="0050766E">
              <w:rPr>
                <w:sz w:val="24"/>
                <w:szCs w:val="24"/>
              </w:rPr>
              <w:t>и на</w:t>
            </w:r>
            <w:r w:rsidR="004A25FB" w:rsidRPr="0050766E">
              <w:rPr>
                <w:sz w:val="24"/>
                <w:szCs w:val="24"/>
              </w:rPr>
              <w:t xml:space="preserve"> ТВ в виде статичных баннеров, сюжетов и </w:t>
            </w:r>
            <w:r w:rsidR="00100EDB" w:rsidRPr="0050766E">
              <w:rPr>
                <w:sz w:val="24"/>
                <w:szCs w:val="24"/>
              </w:rPr>
              <w:t>объявлений в бегущей строке</w:t>
            </w:r>
            <w:r w:rsidR="004A25FB" w:rsidRPr="0050766E">
              <w:rPr>
                <w:sz w:val="24"/>
                <w:szCs w:val="24"/>
              </w:rPr>
              <w:t>.</w:t>
            </w:r>
          </w:p>
          <w:p w:rsidR="000F219E" w:rsidRPr="0050766E" w:rsidRDefault="0006736D" w:rsidP="00794036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 xml:space="preserve">    На отчетную дату 1 399 субъектов малого и среднего предпринимательства осуществляют свою деятельность на территории города, в том числе 369 малых и средних предприятий и организаций, а также 1 030 человек, зарегистрированных в качестве предпринимателей без образования юридического лица (в 2019 году – 1 426 субъектов, из них 375 субъектов малого и среднего предпринимательства и 1 051 индивидуальных предпринимателей).</w:t>
            </w:r>
          </w:p>
        </w:tc>
      </w:tr>
      <w:tr w:rsidR="005E3ED1" w:rsidRPr="0050766E" w:rsidTr="00E96CBB">
        <w:tc>
          <w:tcPr>
            <w:tcW w:w="576" w:type="dxa"/>
          </w:tcPr>
          <w:p w:rsidR="00941E73" w:rsidRPr="0050766E" w:rsidRDefault="00F7501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56" w:type="dxa"/>
          </w:tcPr>
          <w:p w:rsidR="00941E73" w:rsidRPr="0050766E" w:rsidRDefault="00F7501C" w:rsidP="00941E73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рынки города Пыть-Яха и Российской Федерации</w:t>
            </w:r>
          </w:p>
        </w:tc>
        <w:tc>
          <w:tcPr>
            <w:tcW w:w="3115" w:type="dxa"/>
          </w:tcPr>
          <w:p w:rsidR="00F7501C" w:rsidRPr="0050766E" w:rsidRDefault="00F7501C" w:rsidP="00F7501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Стимулирование развития предпринимательской, инновационной деятельности посредством оказания консультационной поддержки</w:t>
            </w:r>
          </w:p>
          <w:p w:rsidR="00F7501C" w:rsidRPr="0050766E" w:rsidRDefault="00F7501C" w:rsidP="00F7501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F7501C" w:rsidRPr="0050766E" w:rsidRDefault="00F7501C" w:rsidP="00F7501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Подготовка и проведение ежегодного конкурса «Предприниматель года»</w:t>
            </w:r>
          </w:p>
          <w:p w:rsidR="00941E73" w:rsidRPr="0050766E" w:rsidRDefault="00941E73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1E73" w:rsidRPr="0050766E" w:rsidRDefault="00F7501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941E73" w:rsidRPr="0050766E" w:rsidRDefault="00F7501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Управление по экономике администрации </w:t>
            </w:r>
            <w:proofErr w:type="spellStart"/>
            <w:r w:rsidRPr="0050766E">
              <w:rPr>
                <w:sz w:val="24"/>
                <w:szCs w:val="24"/>
              </w:rPr>
              <w:t>г.Пыть-Яха</w:t>
            </w:r>
            <w:proofErr w:type="spellEnd"/>
          </w:p>
        </w:tc>
        <w:tc>
          <w:tcPr>
            <w:tcW w:w="5103" w:type="dxa"/>
          </w:tcPr>
          <w:p w:rsidR="0006736D" w:rsidRPr="0050766E" w:rsidRDefault="0006736D" w:rsidP="0006736D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Проведены муниципальные конкурсы среди субъектов малого и среднего предпринимательства «Предприниматель года - 2020», «Лучший молодой предприниматель </w:t>
            </w:r>
            <w:proofErr w:type="spellStart"/>
            <w:r w:rsidRPr="0050766E">
              <w:rPr>
                <w:sz w:val="24"/>
                <w:szCs w:val="24"/>
              </w:rPr>
              <w:t>г.Пыть-Яха</w:t>
            </w:r>
            <w:proofErr w:type="spellEnd"/>
            <w:r w:rsidRPr="0050766E">
              <w:rPr>
                <w:sz w:val="24"/>
                <w:szCs w:val="24"/>
              </w:rPr>
              <w:t>». Всего в конкурсах приняло участие 18 субъектов МСП. Изготовлены и размещены на территории города 4 баннера с информацией о победителях конкурсов в каждой номинации.</w:t>
            </w:r>
          </w:p>
          <w:p w:rsidR="00941E73" w:rsidRPr="0050766E" w:rsidRDefault="00941E73" w:rsidP="00C842FA">
            <w:pPr>
              <w:rPr>
                <w:sz w:val="24"/>
                <w:szCs w:val="24"/>
              </w:rPr>
            </w:pPr>
          </w:p>
        </w:tc>
      </w:tr>
      <w:tr w:rsidR="005E3ED1" w:rsidRPr="0050766E" w:rsidTr="00E96CBB">
        <w:tc>
          <w:tcPr>
            <w:tcW w:w="576" w:type="dxa"/>
            <w:vMerge w:val="restart"/>
          </w:tcPr>
          <w:p w:rsidR="00902611" w:rsidRPr="0050766E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1.3.</w:t>
            </w:r>
          </w:p>
        </w:tc>
        <w:tc>
          <w:tcPr>
            <w:tcW w:w="3256" w:type="dxa"/>
            <w:vMerge w:val="restart"/>
          </w:tcPr>
          <w:p w:rsidR="00902611" w:rsidRPr="0050766E" w:rsidRDefault="00902611" w:rsidP="00941E73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3115" w:type="dxa"/>
          </w:tcPr>
          <w:p w:rsidR="00902611" w:rsidRPr="0050766E" w:rsidRDefault="00902611" w:rsidP="00F7501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Строительство 2 очереди (2 этапа) автомобильной дороги от ул. Православная до «</w:t>
            </w:r>
            <w:proofErr w:type="spellStart"/>
            <w:r w:rsidRPr="0050766E">
              <w:rPr>
                <w:sz w:val="24"/>
                <w:szCs w:val="24"/>
              </w:rPr>
              <w:t>Пыть-Яхской</w:t>
            </w:r>
            <w:proofErr w:type="spellEnd"/>
            <w:r w:rsidRPr="0050766E">
              <w:rPr>
                <w:sz w:val="24"/>
                <w:szCs w:val="24"/>
              </w:rPr>
              <w:t xml:space="preserve"> окружной больницы» с </w:t>
            </w:r>
            <w:proofErr w:type="spellStart"/>
            <w:r w:rsidRPr="0050766E">
              <w:rPr>
                <w:sz w:val="24"/>
                <w:szCs w:val="24"/>
              </w:rPr>
              <w:t>закольцовкой</w:t>
            </w:r>
            <w:proofErr w:type="spellEnd"/>
            <w:r w:rsidRPr="0050766E">
              <w:rPr>
                <w:sz w:val="24"/>
                <w:szCs w:val="24"/>
              </w:rPr>
              <w:t xml:space="preserve"> через 8 </w:t>
            </w:r>
            <w:proofErr w:type="spellStart"/>
            <w:r w:rsidRPr="0050766E">
              <w:rPr>
                <w:sz w:val="24"/>
                <w:szCs w:val="24"/>
              </w:rPr>
              <w:t>мкр</w:t>
            </w:r>
            <w:proofErr w:type="spellEnd"/>
            <w:r w:rsidRPr="0050766E">
              <w:rPr>
                <w:sz w:val="24"/>
                <w:szCs w:val="24"/>
              </w:rPr>
              <w:t>. «Горка»</w:t>
            </w:r>
          </w:p>
        </w:tc>
        <w:tc>
          <w:tcPr>
            <w:tcW w:w="1701" w:type="dxa"/>
          </w:tcPr>
          <w:p w:rsidR="00902611" w:rsidRPr="0050766E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2018-2028</w:t>
            </w:r>
          </w:p>
        </w:tc>
        <w:tc>
          <w:tcPr>
            <w:tcW w:w="1984" w:type="dxa"/>
          </w:tcPr>
          <w:p w:rsidR="00902611" w:rsidRPr="0050766E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902611" w:rsidRPr="0050766E" w:rsidRDefault="002612AE" w:rsidP="0006736D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В 20</w:t>
            </w:r>
            <w:r w:rsidR="0006736D" w:rsidRPr="0050766E">
              <w:rPr>
                <w:sz w:val="24"/>
                <w:szCs w:val="24"/>
              </w:rPr>
              <w:t>20</w:t>
            </w:r>
            <w:r w:rsidR="00C87F5B" w:rsidRPr="0050766E">
              <w:rPr>
                <w:sz w:val="24"/>
                <w:szCs w:val="24"/>
              </w:rPr>
              <w:t xml:space="preserve"> году работы не проводились</w:t>
            </w:r>
            <w:r w:rsidR="00503958" w:rsidRPr="0050766E">
              <w:rPr>
                <w:sz w:val="24"/>
                <w:szCs w:val="24"/>
              </w:rPr>
              <w:t>.</w:t>
            </w:r>
          </w:p>
        </w:tc>
      </w:tr>
      <w:tr w:rsidR="005E3ED1" w:rsidRPr="0050766E" w:rsidTr="00E96CBB">
        <w:tc>
          <w:tcPr>
            <w:tcW w:w="576" w:type="dxa"/>
            <w:vMerge/>
          </w:tcPr>
          <w:p w:rsidR="00902611" w:rsidRPr="0050766E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902611" w:rsidRPr="0050766E" w:rsidRDefault="00902611" w:rsidP="00941E7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2611" w:rsidRPr="0050766E" w:rsidRDefault="00902611" w:rsidP="00F7501C">
            <w:pPr>
              <w:rPr>
                <w:color w:val="FF0000"/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Ремонт автомобильной дороги общего пользования местного значения ул.                                Р. </w:t>
            </w:r>
            <w:proofErr w:type="spellStart"/>
            <w:r w:rsidRPr="0050766E">
              <w:rPr>
                <w:sz w:val="24"/>
                <w:szCs w:val="24"/>
              </w:rPr>
              <w:t>Кузоваткина</w:t>
            </w:r>
            <w:proofErr w:type="spellEnd"/>
          </w:p>
        </w:tc>
        <w:tc>
          <w:tcPr>
            <w:tcW w:w="1701" w:type="dxa"/>
          </w:tcPr>
          <w:p w:rsidR="00902611" w:rsidRPr="0050766E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2017-2018</w:t>
            </w:r>
          </w:p>
        </w:tc>
        <w:tc>
          <w:tcPr>
            <w:tcW w:w="1984" w:type="dxa"/>
          </w:tcPr>
          <w:p w:rsidR="00902611" w:rsidRPr="0050766E" w:rsidRDefault="00902611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902611" w:rsidRPr="0050766E" w:rsidRDefault="004352E8" w:rsidP="00C41E40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4352E8">
              <w:rPr>
                <w:sz w:val="24"/>
                <w:szCs w:val="24"/>
              </w:rPr>
              <w:t xml:space="preserve">В рамках реализации муниципальной программы «Современная транспортная система города Пыть-Яха» в 2020 году реализован проект «Капитальный ремонт автомобильной дороги общего пользования местного значения ул. Р. </w:t>
            </w:r>
            <w:proofErr w:type="spellStart"/>
            <w:r w:rsidRPr="004352E8">
              <w:rPr>
                <w:sz w:val="24"/>
                <w:szCs w:val="24"/>
              </w:rPr>
              <w:t>Кузоваткина</w:t>
            </w:r>
            <w:proofErr w:type="spellEnd"/>
            <w:r w:rsidRPr="004352E8">
              <w:rPr>
                <w:sz w:val="24"/>
                <w:szCs w:val="24"/>
              </w:rPr>
              <w:t xml:space="preserve">» с </w:t>
            </w:r>
            <w:r w:rsidRPr="004352E8">
              <w:rPr>
                <w:sz w:val="24"/>
                <w:szCs w:val="24"/>
              </w:rPr>
              <w:lastRenderedPageBreak/>
              <w:t>объемом финансирования 46,0 млн. рублей. В рамках проекта выполнены работы по капитальному ремонту автодороги (2 и 3 этапы): асфальтовое покрытие, пешеходный тротуар, установлены новые опоры искусственного освещения (акт выполненных работ по объекту от 17.07.2020 № 1). Работы по капитальному ремонту автодороги (1 этап) будут продолжены в 2022 году.</w:t>
            </w:r>
          </w:p>
        </w:tc>
      </w:tr>
      <w:tr w:rsidR="005E3ED1" w:rsidRPr="0050766E" w:rsidTr="00E96CBB">
        <w:tc>
          <w:tcPr>
            <w:tcW w:w="576" w:type="dxa"/>
          </w:tcPr>
          <w:p w:rsidR="00902611" w:rsidRPr="0050766E" w:rsidRDefault="000B1DA8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256" w:type="dxa"/>
          </w:tcPr>
          <w:p w:rsidR="00902611" w:rsidRPr="0050766E" w:rsidRDefault="00F357A7" w:rsidP="00941E73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Развитие инфраструктуры «электронного правительства»</w:t>
            </w:r>
          </w:p>
        </w:tc>
        <w:tc>
          <w:tcPr>
            <w:tcW w:w="3115" w:type="dxa"/>
          </w:tcPr>
          <w:p w:rsidR="00902611" w:rsidRPr="0050766E" w:rsidRDefault="00593B4D" w:rsidP="00F7501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Оптимизация процедур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902611" w:rsidRPr="0050766E" w:rsidRDefault="00593B4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902611" w:rsidRPr="0050766E" w:rsidRDefault="00193864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Структурные подразделения администрации города, оказывающие государственные и муниципальные услуги</w:t>
            </w:r>
          </w:p>
        </w:tc>
        <w:tc>
          <w:tcPr>
            <w:tcW w:w="5103" w:type="dxa"/>
          </w:tcPr>
          <w:p w:rsidR="00C41E40" w:rsidRPr="0050766E" w:rsidRDefault="00C41E40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За 2020 год общее количество оказанных государственных и муниципальных услуг составило 97 276 единиц, их них в электронной форме -  90 786 единиц или 93,3% от общего количества. </w:t>
            </w:r>
            <w:r w:rsidR="00696E17" w:rsidRPr="0050766E">
              <w:rPr>
                <w:sz w:val="24"/>
                <w:szCs w:val="24"/>
              </w:rPr>
              <w:t>Услуги «</w:t>
            </w:r>
            <w:bookmarkStart w:id="0" w:name="_GoBack"/>
            <w:bookmarkEnd w:id="0"/>
            <w:r w:rsidR="00696E17" w:rsidRPr="0050766E">
              <w:rPr>
                <w:sz w:val="24"/>
                <w:szCs w:val="24"/>
              </w:rPr>
              <w:t>Электронный дневник, Запись на прием к врачу, Проверка очереди в детский сад» – 57 069 ед.</w:t>
            </w:r>
          </w:p>
          <w:p w:rsidR="0004771A" w:rsidRPr="0050766E" w:rsidRDefault="00C72766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Количество жителей, зарегистрированных на ЕПГУ за 20</w:t>
            </w:r>
            <w:r w:rsidR="00C41E40" w:rsidRPr="0050766E">
              <w:rPr>
                <w:sz w:val="24"/>
                <w:szCs w:val="24"/>
              </w:rPr>
              <w:t>20</w:t>
            </w:r>
            <w:r w:rsidRPr="0050766E">
              <w:rPr>
                <w:sz w:val="24"/>
                <w:szCs w:val="24"/>
              </w:rPr>
              <w:t xml:space="preserve"> год</w:t>
            </w:r>
            <w:r w:rsidR="006906D0">
              <w:rPr>
                <w:sz w:val="24"/>
                <w:szCs w:val="24"/>
              </w:rPr>
              <w:t>,</w:t>
            </w:r>
            <w:r w:rsidRPr="0050766E">
              <w:rPr>
                <w:sz w:val="24"/>
                <w:szCs w:val="24"/>
              </w:rPr>
              <w:t xml:space="preserve"> составило </w:t>
            </w:r>
            <w:r w:rsidR="00696E17" w:rsidRPr="0050766E">
              <w:rPr>
                <w:sz w:val="24"/>
                <w:szCs w:val="24"/>
              </w:rPr>
              <w:t>943</w:t>
            </w:r>
            <w:r w:rsidRPr="0050766E">
              <w:rPr>
                <w:sz w:val="24"/>
                <w:szCs w:val="24"/>
              </w:rPr>
              <w:t xml:space="preserve"> человек</w:t>
            </w:r>
            <w:r w:rsidR="00696E17" w:rsidRPr="0050766E">
              <w:rPr>
                <w:sz w:val="24"/>
                <w:szCs w:val="24"/>
              </w:rPr>
              <w:t>а</w:t>
            </w:r>
            <w:r w:rsidRPr="0050766E">
              <w:rPr>
                <w:sz w:val="24"/>
                <w:szCs w:val="24"/>
              </w:rPr>
              <w:t>.</w:t>
            </w:r>
          </w:p>
          <w:p w:rsidR="00F53A49" w:rsidRPr="0050766E" w:rsidRDefault="00861581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Доля муниципальных услуг, </w:t>
            </w:r>
            <w:r w:rsidR="00696E17" w:rsidRPr="0050766E">
              <w:rPr>
                <w:sz w:val="24"/>
                <w:szCs w:val="24"/>
              </w:rPr>
              <w:t>получение которых возможно посредством портала ЕПГУ</w:t>
            </w:r>
            <w:r w:rsidRPr="0050766E">
              <w:rPr>
                <w:sz w:val="24"/>
                <w:szCs w:val="24"/>
              </w:rPr>
              <w:t>, по ито</w:t>
            </w:r>
            <w:r w:rsidR="00D926FE" w:rsidRPr="0050766E">
              <w:rPr>
                <w:sz w:val="24"/>
                <w:szCs w:val="24"/>
              </w:rPr>
              <w:t>гам 20</w:t>
            </w:r>
            <w:r w:rsidR="00696E17" w:rsidRPr="0050766E">
              <w:rPr>
                <w:sz w:val="24"/>
                <w:szCs w:val="24"/>
              </w:rPr>
              <w:t>20</w:t>
            </w:r>
            <w:r w:rsidRPr="0050766E">
              <w:rPr>
                <w:sz w:val="24"/>
                <w:szCs w:val="24"/>
              </w:rPr>
              <w:t xml:space="preserve"> года составила </w:t>
            </w:r>
            <w:r w:rsidR="00BF341E">
              <w:rPr>
                <w:sz w:val="24"/>
                <w:szCs w:val="24"/>
              </w:rPr>
              <w:t>40</w:t>
            </w:r>
            <w:r w:rsidRPr="0050766E">
              <w:rPr>
                <w:sz w:val="24"/>
                <w:szCs w:val="24"/>
              </w:rPr>
              <w:t>% (получение 1</w:t>
            </w:r>
            <w:r w:rsidR="00BF341E">
              <w:rPr>
                <w:sz w:val="24"/>
                <w:szCs w:val="24"/>
              </w:rPr>
              <w:t xml:space="preserve">4 </w:t>
            </w:r>
            <w:r w:rsidRPr="0050766E">
              <w:rPr>
                <w:sz w:val="24"/>
                <w:szCs w:val="24"/>
              </w:rPr>
              <w:t>муниципальных услуг из</w:t>
            </w:r>
            <w:r w:rsidR="00BF341E">
              <w:rPr>
                <w:sz w:val="24"/>
                <w:szCs w:val="24"/>
              </w:rPr>
              <w:t xml:space="preserve"> 35</w:t>
            </w:r>
            <w:r w:rsidRPr="0050766E">
              <w:rPr>
                <w:sz w:val="24"/>
                <w:szCs w:val="24"/>
              </w:rPr>
              <w:t xml:space="preserve"> возможны</w:t>
            </w:r>
            <w:r w:rsidR="001B7C9A" w:rsidRPr="0050766E">
              <w:rPr>
                <w:sz w:val="24"/>
                <w:szCs w:val="24"/>
              </w:rPr>
              <w:t xml:space="preserve"> посредством ЕПГУ</w:t>
            </w:r>
            <w:r w:rsidRPr="0050766E">
              <w:rPr>
                <w:sz w:val="24"/>
                <w:szCs w:val="24"/>
              </w:rPr>
              <w:t>).</w:t>
            </w:r>
            <w:r w:rsidR="00D926FE" w:rsidRPr="0050766E">
              <w:rPr>
                <w:sz w:val="24"/>
                <w:szCs w:val="24"/>
              </w:rPr>
              <w:t xml:space="preserve"> </w:t>
            </w:r>
          </w:p>
          <w:p w:rsidR="00696E17" w:rsidRPr="0050766E" w:rsidRDefault="00696E17" w:rsidP="00696E17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По результатам социологического исследования общее значение удовлетворенности граждан качеством оказания услуг в органах власти по городу </w:t>
            </w:r>
            <w:proofErr w:type="spellStart"/>
            <w:r w:rsidRPr="0050766E">
              <w:rPr>
                <w:sz w:val="24"/>
                <w:szCs w:val="24"/>
              </w:rPr>
              <w:t>Пыть-Яху</w:t>
            </w:r>
            <w:proofErr w:type="spellEnd"/>
            <w:r w:rsidRPr="0050766E">
              <w:rPr>
                <w:sz w:val="24"/>
                <w:szCs w:val="24"/>
              </w:rPr>
              <w:t xml:space="preserve"> за 2020 год составило 85,3% (2019 год – 93,4%). Удовлетворенность граждан работой Единого портала </w:t>
            </w:r>
            <w:proofErr w:type="spellStart"/>
            <w:r w:rsidRPr="0050766E">
              <w:rPr>
                <w:sz w:val="24"/>
                <w:szCs w:val="24"/>
              </w:rPr>
              <w:t>госуслуг</w:t>
            </w:r>
            <w:proofErr w:type="spellEnd"/>
            <w:r w:rsidRPr="0050766E">
              <w:rPr>
                <w:sz w:val="24"/>
                <w:szCs w:val="24"/>
              </w:rPr>
              <w:t xml:space="preserve"> - 89,5% (2019 год – 93,3%) Удовлетворенность качеством предоставления услуг в МФЦ – 92,4% (2019 год – 90,9%).</w:t>
            </w:r>
          </w:p>
          <w:p w:rsidR="00696E17" w:rsidRPr="0050766E" w:rsidRDefault="0004771A" w:rsidP="0004771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В 20</w:t>
            </w:r>
            <w:r w:rsidR="00696E17" w:rsidRPr="0050766E">
              <w:rPr>
                <w:sz w:val="24"/>
                <w:szCs w:val="24"/>
              </w:rPr>
              <w:t>20</w:t>
            </w:r>
            <w:r w:rsidRPr="0050766E">
              <w:rPr>
                <w:sz w:val="24"/>
                <w:szCs w:val="24"/>
              </w:rPr>
              <w:t xml:space="preserve"> году организованы мероприятия по </w:t>
            </w:r>
            <w:r w:rsidRPr="0050766E">
              <w:rPr>
                <w:sz w:val="24"/>
                <w:szCs w:val="24"/>
              </w:rPr>
              <w:lastRenderedPageBreak/>
              <w:t xml:space="preserve">переводу </w:t>
            </w:r>
            <w:r w:rsidR="00696E17" w:rsidRPr="0050766E">
              <w:rPr>
                <w:sz w:val="24"/>
                <w:szCs w:val="24"/>
              </w:rPr>
              <w:t>муниципальных</w:t>
            </w:r>
            <w:r w:rsidRPr="0050766E">
              <w:rPr>
                <w:sz w:val="24"/>
                <w:szCs w:val="24"/>
              </w:rPr>
              <w:t xml:space="preserve"> услуг</w:t>
            </w:r>
            <w:r w:rsidR="00696E17" w:rsidRPr="0050766E">
              <w:rPr>
                <w:sz w:val="24"/>
                <w:szCs w:val="24"/>
              </w:rPr>
              <w:t xml:space="preserve"> в электронную форму:</w:t>
            </w:r>
          </w:p>
          <w:p w:rsidR="00696E17" w:rsidRPr="0050766E" w:rsidRDefault="00696E17" w:rsidP="0004771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</w:t>
            </w:r>
            <w:r w:rsidR="0004771A" w:rsidRPr="0050766E">
              <w:rPr>
                <w:sz w:val="24"/>
                <w:szCs w:val="24"/>
              </w:rPr>
              <w:t xml:space="preserve"> «</w:t>
            </w:r>
            <w:r w:rsidRPr="0050766E">
              <w:rPr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города Пыть-Яха</w:t>
            </w:r>
            <w:r w:rsidR="0004771A" w:rsidRPr="0050766E">
              <w:rPr>
                <w:sz w:val="24"/>
                <w:szCs w:val="24"/>
              </w:rPr>
              <w:t>»</w:t>
            </w:r>
            <w:r w:rsidRPr="0050766E">
              <w:rPr>
                <w:sz w:val="24"/>
                <w:szCs w:val="24"/>
              </w:rPr>
              <w:t xml:space="preserve">; </w:t>
            </w:r>
          </w:p>
          <w:p w:rsidR="0004771A" w:rsidRPr="0050766E" w:rsidRDefault="00696E17" w:rsidP="0004771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- </w:t>
            </w:r>
            <w:r w:rsidR="0004771A" w:rsidRPr="0050766E">
              <w:rPr>
                <w:sz w:val="24"/>
                <w:szCs w:val="24"/>
              </w:rPr>
              <w:t>«</w:t>
            </w:r>
            <w:r w:rsidRPr="0050766E">
              <w:rPr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участке, расположенного на территории города Пыть-Яха»</w:t>
            </w:r>
            <w:r w:rsidR="006906D0">
              <w:rPr>
                <w:sz w:val="24"/>
                <w:szCs w:val="24"/>
              </w:rPr>
              <w:t>;</w:t>
            </w:r>
          </w:p>
          <w:p w:rsidR="00696E17" w:rsidRPr="0050766E" w:rsidRDefault="00696E17" w:rsidP="0004771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 «Утверждение схемы расположения земельного участка или земельных участков на кадастровом плане территории».</w:t>
            </w:r>
          </w:p>
          <w:p w:rsidR="00696E17" w:rsidRPr="0050766E" w:rsidRDefault="00696E17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МБУ «МФЦ города Пыть-Яха» за 2020 год оказано 59 367 консультаций и услуг, в том числе: 35 152 - федеральных; 18 744 - региональных; 5 360 - муниципальные. Окно для Бизнеса - 82. ЦИК -29. Кроме этого, выдано 16 628 единиц готовых документов.</w:t>
            </w:r>
          </w:p>
          <w:p w:rsidR="00A70B06" w:rsidRPr="0050766E" w:rsidRDefault="00A70B06" w:rsidP="0021203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Отделом ЗАГС оказано </w:t>
            </w:r>
            <w:r w:rsidR="00A57F78" w:rsidRPr="0050766E">
              <w:rPr>
                <w:sz w:val="24"/>
                <w:szCs w:val="24"/>
              </w:rPr>
              <w:t>2 810</w:t>
            </w:r>
            <w:r w:rsidRPr="0050766E">
              <w:rPr>
                <w:sz w:val="24"/>
                <w:szCs w:val="24"/>
              </w:rPr>
              <w:t xml:space="preserve"> государственных услуг в сфере государственной регистрации актов гражданского состояния, </w:t>
            </w:r>
            <w:r w:rsidR="00A57F78" w:rsidRPr="0050766E">
              <w:rPr>
                <w:sz w:val="24"/>
                <w:szCs w:val="24"/>
              </w:rPr>
              <w:t xml:space="preserve">в </w:t>
            </w:r>
            <w:proofErr w:type="spellStart"/>
            <w:r w:rsidR="00A57F78" w:rsidRPr="0050766E">
              <w:rPr>
                <w:sz w:val="24"/>
                <w:szCs w:val="24"/>
              </w:rPr>
              <w:t>т.ч</w:t>
            </w:r>
            <w:proofErr w:type="spellEnd"/>
            <w:r w:rsidR="00A57F78" w:rsidRPr="0050766E">
              <w:rPr>
                <w:sz w:val="24"/>
                <w:szCs w:val="24"/>
              </w:rPr>
              <w:t xml:space="preserve">. </w:t>
            </w:r>
            <w:r w:rsidR="00A57F78" w:rsidRPr="0050766E">
              <w:rPr>
                <w:sz w:val="24"/>
                <w:szCs w:val="24"/>
              </w:rPr>
              <w:lastRenderedPageBreak/>
              <w:t>оказанных в электронном виде с использованием единого портала государственных и муниципальных услуг - 439 единицы, что составляет 15,6%.</w:t>
            </w:r>
          </w:p>
          <w:p w:rsidR="00921427" w:rsidRPr="0050766E" w:rsidRDefault="00E60668" w:rsidP="006906D0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Количество совершенных юридически значимых действий в 20</w:t>
            </w:r>
            <w:r w:rsidR="00A57F78" w:rsidRPr="0050766E">
              <w:rPr>
                <w:sz w:val="24"/>
                <w:szCs w:val="24"/>
              </w:rPr>
              <w:t>20</w:t>
            </w:r>
            <w:r w:rsidRPr="0050766E">
              <w:rPr>
                <w:sz w:val="24"/>
                <w:szCs w:val="24"/>
              </w:rPr>
              <w:t xml:space="preserve"> году составило </w:t>
            </w:r>
            <w:r w:rsidR="00A57F78" w:rsidRPr="0050766E">
              <w:rPr>
                <w:sz w:val="24"/>
                <w:szCs w:val="24"/>
              </w:rPr>
              <w:t>3 809</w:t>
            </w:r>
            <w:r w:rsidRPr="0050766E">
              <w:rPr>
                <w:sz w:val="24"/>
                <w:szCs w:val="24"/>
              </w:rPr>
              <w:t xml:space="preserve"> единиц или </w:t>
            </w:r>
            <w:r w:rsidR="006906D0">
              <w:rPr>
                <w:sz w:val="24"/>
                <w:szCs w:val="24"/>
              </w:rPr>
              <w:t>42,1</w:t>
            </w:r>
            <w:r w:rsidRPr="0050766E">
              <w:rPr>
                <w:sz w:val="24"/>
                <w:szCs w:val="24"/>
              </w:rPr>
              <w:t>% к 201</w:t>
            </w:r>
            <w:r w:rsidR="006906D0">
              <w:rPr>
                <w:sz w:val="24"/>
                <w:szCs w:val="24"/>
              </w:rPr>
              <w:t>9</w:t>
            </w:r>
            <w:r w:rsidRPr="0050766E">
              <w:rPr>
                <w:sz w:val="24"/>
                <w:szCs w:val="24"/>
              </w:rPr>
              <w:t xml:space="preserve"> год</w:t>
            </w:r>
            <w:r w:rsidR="00B37FEB" w:rsidRPr="0050766E">
              <w:rPr>
                <w:sz w:val="24"/>
                <w:szCs w:val="24"/>
              </w:rPr>
              <w:t>у (201</w:t>
            </w:r>
            <w:r w:rsidR="00A57F78" w:rsidRPr="0050766E">
              <w:rPr>
                <w:sz w:val="24"/>
                <w:szCs w:val="24"/>
              </w:rPr>
              <w:t>9</w:t>
            </w:r>
            <w:r w:rsidRPr="0050766E">
              <w:rPr>
                <w:sz w:val="24"/>
                <w:szCs w:val="24"/>
              </w:rPr>
              <w:t xml:space="preserve"> год – </w:t>
            </w:r>
            <w:r w:rsidR="00A57F78" w:rsidRPr="0050766E">
              <w:rPr>
                <w:sz w:val="24"/>
                <w:szCs w:val="24"/>
              </w:rPr>
              <w:t>9 045единиц).</w:t>
            </w:r>
          </w:p>
        </w:tc>
      </w:tr>
      <w:tr w:rsidR="005E3ED1" w:rsidRPr="0050766E" w:rsidTr="00E96CBB">
        <w:tc>
          <w:tcPr>
            <w:tcW w:w="576" w:type="dxa"/>
          </w:tcPr>
          <w:p w:rsidR="006C7634" w:rsidRPr="0050766E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256" w:type="dxa"/>
          </w:tcPr>
          <w:p w:rsidR="006C7634" w:rsidRPr="0050766E" w:rsidRDefault="005C0B19" w:rsidP="00941E73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3115" w:type="dxa"/>
          </w:tcPr>
          <w:p w:rsidR="005C0B19" w:rsidRPr="0050766E" w:rsidRDefault="005C0B19" w:rsidP="005C0B1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Создание условий и механизмов для увеличения объемов жилищного строительства;</w:t>
            </w:r>
          </w:p>
          <w:p w:rsidR="00A939E8" w:rsidRPr="0050766E" w:rsidRDefault="00A939E8" w:rsidP="005C0B1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6C7634" w:rsidRPr="0050766E" w:rsidRDefault="005C0B19" w:rsidP="005C0B19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Создание условий, способствующих улучшению жилищных условий населения города Пыть-Яха</w:t>
            </w:r>
          </w:p>
        </w:tc>
        <w:tc>
          <w:tcPr>
            <w:tcW w:w="1701" w:type="dxa"/>
          </w:tcPr>
          <w:p w:rsidR="006C7634" w:rsidRPr="0050766E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6C7634" w:rsidRPr="0050766E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Отдел территориального развития</w:t>
            </w:r>
          </w:p>
        </w:tc>
        <w:tc>
          <w:tcPr>
            <w:tcW w:w="5103" w:type="dxa"/>
          </w:tcPr>
          <w:p w:rsidR="00965B88" w:rsidRPr="0050766E" w:rsidRDefault="00965B88" w:rsidP="009E7EA2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 </w:t>
            </w:r>
            <w:r w:rsidR="00FB1373" w:rsidRPr="0050766E">
              <w:rPr>
                <w:sz w:val="24"/>
                <w:szCs w:val="24"/>
              </w:rPr>
              <w:t>В 20</w:t>
            </w:r>
            <w:r w:rsidR="0032465D" w:rsidRPr="0050766E">
              <w:rPr>
                <w:sz w:val="24"/>
                <w:szCs w:val="24"/>
              </w:rPr>
              <w:t>20</w:t>
            </w:r>
            <w:r w:rsidR="00FB1373" w:rsidRPr="0050766E">
              <w:rPr>
                <w:sz w:val="24"/>
                <w:szCs w:val="24"/>
              </w:rPr>
              <w:t xml:space="preserve"> году</w:t>
            </w:r>
            <w:r w:rsidR="000402DD" w:rsidRPr="0050766E">
              <w:rPr>
                <w:sz w:val="24"/>
                <w:szCs w:val="24"/>
              </w:rPr>
              <w:t xml:space="preserve"> введены</w:t>
            </w:r>
            <w:r w:rsidR="00FB1373" w:rsidRPr="0050766E">
              <w:rPr>
                <w:sz w:val="24"/>
                <w:szCs w:val="24"/>
              </w:rPr>
              <w:t xml:space="preserve"> в эксплуатацию </w:t>
            </w:r>
            <w:r w:rsidR="0032465D" w:rsidRPr="0050766E">
              <w:rPr>
                <w:sz w:val="24"/>
                <w:szCs w:val="24"/>
              </w:rPr>
              <w:t>15 000</w:t>
            </w:r>
            <w:r w:rsidR="00FB1373" w:rsidRPr="0050766E">
              <w:rPr>
                <w:sz w:val="24"/>
                <w:szCs w:val="24"/>
              </w:rPr>
              <w:t xml:space="preserve"> </w:t>
            </w:r>
            <w:proofErr w:type="spellStart"/>
            <w:r w:rsidR="00FB1373" w:rsidRPr="0050766E">
              <w:rPr>
                <w:sz w:val="24"/>
                <w:szCs w:val="24"/>
              </w:rPr>
              <w:t>кв.м</w:t>
            </w:r>
            <w:proofErr w:type="spellEnd"/>
            <w:r w:rsidR="00FB1373" w:rsidRPr="0050766E">
              <w:rPr>
                <w:sz w:val="24"/>
                <w:szCs w:val="24"/>
              </w:rPr>
              <w:t xml:space="preserve"> жилья - </w:t>
            </w:r>
            <w:r w:rsidR="0032465D" w:rsidRPr="0050766E">
              <w:rPr>
                <w:sz w:val="24"/>
                <w:szCs w:val="24"/>
              </w:rPr>
              <w:t>16 объектов индивидуального жилищного строительства, 1 многоквартирный жилой дом (2019</w:t>
            </w:r>
            <w:r w:rsidR="00FB1373" w:rsidRPr="0050766E">
              <w:rPr>
                <w:sz w:val="24"/>
                <w:szCs w:val="24"/>
              </w:rPr>
              <w:t xml:space="preserve"> – </w:t>
            </w:r>
            <w:r w:rsidR="0032465D" w:rsidRPr="0050766E">
              <w:rPr>
                <w:sz w:val="24"/>
                <w:szCs w:val="24"/>
              </w:rPr>
              <w:t>42 486,2</w:t>
            </w:r>
            <w:r w:rsidR="00F357A7" w:rsidRPr="0050766E">
              <w:rPr>
                <w:sz w:val="24"/>
                <w:szCs w:val="24"/>
              </w:rPr>
              <w:t xml:space="preserve"> кв. м).</w:t>
            </w:r>
            <w:r w:rsidR="00FB1373" w:rsidRPr="0050766E">
              <w:rPr>
                <w:sz w:val="24"/>
                <w:szCs w:val="24"/>
              </w:rPr>
              <w:t xml:space="preserve"> </w:t>
            </w:r>
            <w:r w:rsidR="0032465D" w:rsidRPr="0050766E">
              <w:rPr>
                <w:sz w:val="24"/>
                <w:szCs w:val="24"/>
              </w:rPr>
              <w:t xml:space="preserve">Годовой план общего объема жилищного строительства (30,0 тыс. </w:t>
            </w:r>
            <w:proofErr w:type="spellStart"/>
            <w:r w:rsidR="0032465D" w:rsidRPr="0050766E">
              <w:rPr>
                <w:sz w:val="24"/>
                <w:szCs w:val="24"/>
              </w:rPr>
              <w:t>кв.м</w:t>
            </w:r>
            <w:proofErr w:type="spellEnd"/>
            <w:r w:rsidR="0032465D" w:rsidRPr="0050766E">
              <w:rPr>
                <w:sz w:val="24"/>
                <w:szCs w:val="24"/>
              </w:rPr>
              <w:t>.) выполнен на 50%.</w:t>
            </w:r>
          </w:p>
          <w:p w:rsidR="009E7EA2" w:rsidRPr="0050766E" w:rsidRDefault="00965B88" w:rsidP="009E7EA2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 </w:t>
            </w:r>
            <w:r w:rsidR="009E7EA2" w:rsidRPr="0050766E">
              <w:rPr>
                <w:sz w:val="24"/>
                <w:szCs w:val="24"/>
              </w:rPr>
              <w:t>Общая площадь жилых помещений, приходящихся в среднем на одного жителя</w:t>
            </w:r>
            <w:r w:rsidR="00AF7EC7" w:rsidRPr="0050766E">
              <w:rPr>
                <w:sz w:val="24"/>
                <w:szCs w:val="24"/>
              </w:rPr>
              <w:t>:</w:t>
            </w:r>
          </w:p>
          <w:p w:rsidR="000402DD" w:rsidRPr="0050766E" w:rsidRDefault="009E7EA2" w:rsidP="000402D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в 20</w:t>
            </w:r>
            <w:r w:rsidR="00352F5B" w:rsidRPr="0050766E">
              <w:rPr>
                <w:sz w:val="24"/>
                <w:szCs w:val="24"/>
              </w:rPr>
              <w:t xml:space="preserve">20 </w:t>
            </w:r>
            <w:r w:rsidRPr="0050766E">
              <w:rPr>
                <w:sz w:val="24"/>
                <w:szCs w:val="24"/>
              </w:rPr>
              <w:t xml:space="preserve">году – </w:t>
            </w:r>
            <w:r w:rsidR="00BC5882" w:rsidRPr="0050766E">
              <w:rPr>
                <w:sz w:val="24"/>
                <w:szCs w:val="24"/>
              </w:rPr>
              <w:t>18,</w:t>
            </w:r>
            <w:r w:rsidR="00352F5B" w:rsidRPr="0050766E">
              <w:rPr>
                <w:sz w:val="24"/>
                <w:szCs w:val="24"/>
              </w:rPr>
              <w:t>6</w:t>
            </w:r>
            <w:r w:rsidR="00BC5882" w:rsidRPr="0050766E">
              <w:rPr>
                <w:sz w:val="24"/>
                <w:szCs w:val="24"/>
              </w:rPr>
              <w:t xml:space="preserve"> </w:t>
            </w:r>
            <w:proofErr w:type="spellStart"/>
            <w:r w:rsidRPr="0050766E">
              <w:rPr>
                <w:sz w:val="24"/>
                <w:szCs w:val="24"/>
              </w:rPr>
              <w:t>кв.м</w:t>
            </w:r>
            <w:proofErr w:type="spellEnd"/>
            <w:r w:rsidRPr="0050766E">
              <w:rPr>
                <w:sz w:val="24"/>
                <w:szCs w:val="24"/>
              </w:rPr>
              <w:t>. (201</w:t>
            </w:r>
            <w:r w:rsidR="00352F5B" w:rsidRPr="0050766E">
              <w:rPr>
                <w:sz w:val="24"/>
                <w:szCs w:val="24"/>
              </w:rPr>
              <w:t>9</w:t>
            </w:r>
            <w:r w:rsidRPr="0050766E">
              <w:rPr>
                <w:sz w:val="24"/>
                <w:szCs w:val="24"/>
              </w:rPr>
              <w:t xml:space="preserve">г. – </w:t>
            </w:r>
            <w:r w:rsidR="00352F5B" w:rsidRPr="0050766E">
              <w:rPr>
                <w:sz w:val="24"/>
                <w:szCs w:val="24"/>
              </w:rPr>
              <w:t>18,2</w:t>
            </w:r>
            <w:r w:rsidRPr="0050766E">
              <w:rPr>
                <w:sz w:val="24"/>
                <w:szCs w:val="24"/>
              </w:rPr>
              <w:t xml:space="preserve"> </w:t>
            </w:r>
            <w:proofErr w:type="spellStart"/>
            <w:r w:rsidRPr="0050766E">
              <w:rPr>
                <w:sz w:val="24"/>
                <w:szCs w:val="24"/>
              </w:rPr>
              <w:t>кв.м</w:t>
            </w:r>
            <w:proofErr w:type="spellEnd"/>
            <w:r w:rsidRPr="0050766E">
              <w:rPr>
                <w:sz w:val="24"/>
                <w:szCs w:val="24"/>
              </w:rPr>
              <w:t>).</w:t>
            </w:r>
          </w:p>
          <w:p w:rsidR="004A27F2" w:rsidRPr="0050766E" w:rsidRDefault="00965B88" w:rsidP="004101D2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 </w:t>
            </w:r>
            <w:r w:rsidR="0032465D" w:rsidRPr="0050766E">
              <w:rPr>
                <w:sz w:val="24"/>
                <w:szCs w:val="24"/>
              </w:rPr>
              <w:t xml:space="preserve">Согласно выданной исходно-разрешительной документации, осуществляется строительство 4 многоквартирных жилых домов общей площадью 38 303 </w:t>
            </w:r>
            <w:proofErr w:type="spellStart"/>
            <w:r w:rsidR="0032465D" w:rsidRPr="0050766E">
              <w:rPr>
                <w:sz w:val="24"/>
                <w:szCs w:val="24"/>
              </w:rPr>
              <w:t>кв.м</w:t>
            </w:r>
            <w:proofErr w:type="spellEnd"/>
            <w:r w:rsidR="0032465D" w:rsidRPr="0050766E">
              <w:rPr>
                <w:sz w:val="24"/>
                <w:szCs w:val="24"/>
              </w:rPr>
              <w:t xml:space="preserve">., 46 индивидуальных жилых и садовых домов общей площадью 5 136,7 </w:t>
            </w:r>
            <w:proofErr w:type="spellStart"/>
            <w:r w:rsidR="0032465D" w:rsidRPr="0050766E">
              <w:rPr>
                <w:sz w:val="24"/>
                <w:szCs w:val="24"/>
              </w:rPr>
              <w:t>кв.м</w:t>
            </w:r>
            <w:proofErr w:type="spellEnd"/>
            <w:r w:rsidR="0032465D" w:rsidRPr="0050766E">
              <w:rPr>
                <w:sz w:val="24"/>
                <w:szCs w:val="24"/>
              </w:rPr>
              <w:t>.</w:t>
            </w:r>
          </w:p>
          <w:p w:rsidR="00462C43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  В соответствии с градостроительным планом города Пыть-Яха, продолжается реализация проекта в зоне застройки микрорайона №1 «Центральный».  Вблизи школы-сад</w:t>
            </w:r>
            <w:r w:rsidR="006906D0">
              <w:rPr>
                <w:sz w:val="24"/>
                <w:szCs w:val="24"/>
              </w:rPr>
              <w:t>а</w:t>
            </w:r>
            <w:r w:rsidRPr="0050766E">
              <w:rPr>
                <w:sz w:val="24"/>
                <w:szCs w:val="24"/>
              </w:rPr>
              <w:t xml:space="preserve"> инвестором ОАО «Дорожно-строительной компанией «АВТОБАН» построено 2 многоквартирных дома. В 2021 году продолжится строительство еще одного 17 – этажного дома.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   Для создания условий по оптимизации планировки территории города, </w:t>
            </w:r>
            <w:r w:rsidRPr="0050766E">
              <w:rPr>
                <w:sz w:val="24"/>
                <w:szCs w:val="24"/>
              </w:rPr>
              <w:lastRenderedPageBreak/>
              <w:t>перспективного строительства города и создания благоприятных условий по улучшению качества городской среды, в 2020 году: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 внесены изменения в местные нормативы градостроительного проектирования;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 внесены изменения в Правила землепользования и застройки города;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- приняты решения о разработке проектов планировки и межевания планировочных районов города: «Строительство повышенного железнодорожного пути необщего пользования (тупика)»; «Склады»; «Завод по переработке шин»; «Размещение автомобильной газозаправочной станции (пересечение ул. Солнечная и </w:t>
            </w:r>
            <w:proofErr w:type="spellStart"/>
            <w:r w:rsidRPr="0050766E">
              <w:rPr>
                <w:sz w:val="24"/>
                <w:szCs w:val="24"/>
              </w:rPr>
              <w:t>Тепловский</w:t>
            </w:r>
            <w:proofErr w:type="spellEnd"/>
            <w:r w:rsidRPr="0050766E">
              <w:rPr>
                <w:sz w:val="24"/>
                <w:szCs w:val="24"/>
              </w:rPr>
              <w:t xml:space="preserve"> тракт»; «Обслуживание автотранспорта»; «</w:t>
            </w:r>
            <w:proofErr w:type="spellStart"/>
            <w:r w:rsidRPr="0050766E">
              <w:rPr>
                <w:sz w:val="24"/>
                <w:szCs w:val="24"/>
              </w:rPr>
              <w:t>Промзона</w:t>
            </w:r>
            <w:proofErr w:type="spellEnd"/>
            <w:r w:rsidRPr="0050766E">
              <w:rPr>
                <w:sz w:val="24"/>
                <w:szCs w:val="24"/>
              </w:rPr>
              <w:t xml:space="preserve"> центральная»; «Магазины»; 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 разработаны 55 градостроительных планов земельных участков различного вида функционального назначения;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 разработаны варианты баннеров к праздничным датам: 9 мая, День города, День Ханты-Мансийского автономного округа.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 В 2020 году, в соответствии со сроками, выдано 17 разрешений на строительство объектов капитального исполнения, из них: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- 2 - на строительство многоквартирного жилья;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- 2 - строительство ВОС-1 и ВОС-3;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- 3 - под строительство (реконструкцию) объектов торгового и бытового назначения;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- 1 - под строительство (реконструкцию) автозаправочной станции ул. Нефтяников 43;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>- 1 - под строительство «Строительной котельной для нужд ООО «ДСК «</w:t>
            </w:r>
            <w:proofErr w:type="spellStart"/>
            <w:r w:rsidRPr="0050766E">
              <w:rPr>
                <w:sz w:val="24"/>
                <w:szCs w:val="24"/>
              </w:rPr>
              <w:t>Сибпромстрой</w:t>
            </w:r>
            <w:proofErr w:type="spellEnd"/>
            <w:r w:rsidRPr="0050766E">
              <w:rPr>
                <w:sz w:val="24"/>
                <w:szCs w:val="24"/>
              </w:rPr>
              <w:t xml:space="preserve">» 1 </w:t>
            </w:r>
            <w:proofErr w:type="spellStart"/>
            <w:r w:rsidRPr="0050766E">
              <w:rPr>
                <w:sz w:val="24"/>
                <w:szCs w:val="24"/>
              </w:rPr>
              <w:t>мкр</w:t>
            </w:r>
            <w:proofErr w:type="spellEnd"/>
            <w:r w:rsidRPr="0050766E">
              <w:rPr>
                <w:sz w:val="24"/>
                <w:szCs w:val="24"/>
              </w:rPr>
              <w:t>.;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- 1 - под реконструкцию жилого дома;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- 7 - под строительство (реконструкцию) объектов промышленного и коммунально-складского назначения.</w:t>
            </w:r>
          </w:p>
          <w:p w:rsidR="0032465D" w:rsidRPr="0050766E" w:rsidRDefault="0032465D" w:rsidP="0032465D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Выдано 18 разрешений на ввод объектов в эксплуатацию, 11 разрешений на продление сроков действия разрешений на строительство.</w:t>
            </w:r>
          </w:p>
        </w:tc>
      </w:tr>
      <w:tr w:rsidR="005E3ED1" w:rsidRPr="0050766E" w:rsidTr="00E96CBB">
        <w:tc>
          <w:tcPr>
            <w:tcW w:w="576" w:type="dxa"/>
          </w:tcPr>
          <w:p w:rsidR="005C0B19" w:rsidRPr="0050766E" w:rsidRDefault="005C0B19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159" w:type="dxa"/>
            <w:gridSpan w:val="5"/>
          </w:tcPr>
          <w:p w:rsidR="005C0B19" w:rsidRPr="0050766E" w:rsidRDefault="00CB718A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Задача 2 «Создание условий для всемерного повышения конкурентоспособности человеческого капитала: условий для длительной здоровой жизни, для получения востребованных на рынке труда компетенций, для реализации творческого потенциала; внедрения принципов духовно-нравственного развития в систему образования, молодежную и национальную политику; расширение культурно-просветительской деятельности для формирования системы духовно-нравственного и патриотического воспитания; для удовлетворения потребностей в комфортной и безопасной жилищной, бытовой и социальной среде»</w:t>
            </w:r>
          </w:p>
        </w:tc>
      </w:tr>
      <w:tr w:rsidR="005E3ED1" w:rsidRPr="0050766E" w:rsidTr="00E96CBB">
        <w:tc>
          <w:tcPr>
            <w:tcW w:w="576" w:type="dxa"/>
          </w:tcPr>
          <w:p w:rsidR="005C0B19" w:rsidRPr="0050766E" w:rsidRDefault="00CB718A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2.1.</w:t>
            </w:r>
          </w:p>
        </w:tc>
        <w:tc>
          <w:tcPr>
            <w:tcW w:w="3256" w:type="dxa"/>
          </w:tcPr>
          <w:p w:rsidR="005C0B19" w:rsidRPr="0050766E" w:rsidRDefault="00BD509E" w:rsidP="006B624A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Реализация роли культуры как фактора духовно-нравственного развития личности, обеспечения социальной стабильности и консолидации общества, а также развитие туризма для приобщения граждан к культурному и природному наследию</w:t>
            </w:r>
          </w:p>
        </w:tc>
        <w:tc>
          <w:tcPr>
            <w:tcW w:w="3115" w:type="dxa"/>
          </w:tcPr>
          <w:p w:rsidR="00BD509E" w:rsidRPr="0050766E" w:rsidRDefault="00BD509E" w:rsidP="006B624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Сохранение культурного наследия и обеспечение доступа граждан к участию в культурной жизни;</w:t>
            </w:r>
          </w:p>
          <w:p w:rsidR="00BD509E" w:rsidRPr="0050766E" w:rsidRDefault="00BD509E" w:rsidP="006B624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поддержка профессиональной и творческой деятельности в процессе создания и представления произведений всех видов и форм культуры и искусства;</w:t>
            </w:r>
          </w:p>
          <w:p w:rsidR="005C0B19" w:rsidRPr="0050766E" w:rsidRDefault="00BD509E" w:rsidP="006B624A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создание условий для развития туристско-рекреационного комплекса и его эффективного продвижения на рынке туризма</w:t>
            </w:r>
          </w:p>
        </w:tc>
        <w:tc>
          <w:tcPr>
            <w:tcW w:w="1701" w:type="dxa"/>
          </w:tcPr>
          <w:p w:rsidR="005C0B19" w:rsidRPr="0050766E" w:rsidRDefault="00BD509E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5C0B19" w:rsidRPr="0050766E" w:rsidRDefault="00BD509E" w:rsidP="006B624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Отдел по культуре и искусству</w:t>
            </w:r>
          </w:p>
        </w:tc>
        <w:tc>
          <w:tcPr>
            <w:tcW w:w="5103" w:type="dxa"/>
          </w:tcPr>
          <w:p w:rsidR="00352F5B" w:rsidRPr="0050766E" w:rsidRDefault="00352F5B" w:rsidP="00352F5B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В 2020 году учреждения организовали 1 387 мероприяти</w:t>
            </w:r>
            <w:r w:rsidR="006906D0">
              <w:rPr>
                <w:sz w:val="24"/>
                <w:szCs w:val="24"/>
              </w:rPr>
              <w:t xml:space="preserve">й, охват населения составил 167 </w:t>
            </w:r>
            <w:r w:rsidRPr="0050766E">
              <w:rPr>
                <w:sz w:val="24"/>
                <w:szCs w:val="24"/>
              </w:rPr>
              <w:t>219 человек. Количество киносеансов в кинозале «Кедр» - 587 ед., количество посетителей – 14 664 человека.</w:t>
            </w:r>
          </w:p>
          <w:p w:rsidR="005C0B19" w:rsidRPr="0050766E" w:rsidRDefault="00352F5B" w:rsidP="006906D0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 </w:t>
            </w:r>
            <w:r w:rsidR="00B66552" w:rsidRPr="0050766E">
              <w:rPr>
                <w:sz w:val="24"/>
                <w:szCs w:val="24"/>
              </w:rPr>
              <w:t>МАУК</w:t>
            </w:r>
            <w:r w:rsidR="004508FD" w:rsidRPr="0050766E">
              <w:rPr>
                <w:sz w:val="24"/>
                <w:szCs w:val="24"/>
              </w:rPr>
              <w:t xml:space="preserve"> «Культурный центр: библиотека-музей» </w:t>
            </w:r>
            <w:r w:rsidRPr="0050766E">
              <w:rPr>
                <w:sz w:val="24"/>
                <w:szCs w:val="24"/>
              </w:rPr>
              <w:t xml:space="preserve">в 2020 году проведено 859 мероприятий, охват аудитории 7 140 чел. (в 2019 году -795 мероприятий, охват аудитории 11 500 чел. Снижение охвата аудитории связано с тем, что экскурсии на открытом воздухе проводились индивидуально для групп людей до 5 человек. С введением карантина мероприятия учреждения перешли в режим онлайн. Всего с начала пандемии в аккаунтах учреждения в социальных сетях Одноклассники, </w:t>
            </w:r>
            <w:proofErr w:type="spellStart"/>
            <w:r w:rsidRPr="0050766E">
              <w:rPr>
                <w:sz w:val="24"/>
                <w:szCs w:val="24"/>
              </w:rPr>
              <w:t>Вконтакте</w:t>
            </w:r>
            <w:proofErr w:type="spellEnd"/>
            <w:r w:rsidRPr="0050766E">
              <w:rPr>
                <w:sz w:val="24"/>
                <w:szCs w:val="24"/>
              </w:rPr>
              <w:t xml:space="preserve">, </w:t>
            </w:r>
            <w:proofErr w:type="spellStart"/>
            <w:r w:rsidRPr="0050766E">
              <w:rPr>
                <w:sz w:val="24"/>
                <w:szCs w:val="24"/>
              </w:rPr>
              <w:t>Инс</w:t>
            </w:r>
            <w:r w:rsidR="006906D0">
              <w:rPr>
                <w:sz w:val="24"/>
                <w:szCs w:val="24"/>
              </w:rPr>
              <w:t>таграм</w:t>
            </w:r>
            <w:proofErr w:type="spellEnd"/>
            <w:r w:rsidR="006906D0">
              <w:rPr>
                <w:sz w:val="24"/>
                <w:szCs w:val="24"/>
              </w:rPr>
              <w:t xml:space="preserve"> размещено 54 мероприятия</w:t>
            </w:r>
            <w:r w:rsidRPr="0050766E">
              <w:rPr>
                <w:sz w:val="24"/>
                <w:szCs w:val="24"/>
              </w:rPr>
              <w:t xml:space="preserve"> с общим количеством просмотров – 43 972.</w:t>
            </w:r>
          </w:p>
        </w:tc>
      </w:tr>
      <w:tr w:rsidR="005E3ED1" w:rsidRPr="0050766E" w:rsidTr="000E0857">
        <w:trPr>
          <w:trHeight w:val="416"/>
        </w:trPr>
        <w:tc>
          <w:tcPr>
            <w:tcW w:w="576" w:type="dxa"/>
          </w:tcPr>
          <w:p w:rsidR="006C7634" w:rsidRPr="0050766E" w:rsidRDefault="00F42945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56" w:type="dxa"/>
          </w:tcPr>
          <w:p w:rsidR="006C7634" w:rsidRPr="0050766E" w:rsidRDefault="00F42945" w:rsidP="00941E73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Обеспечение жителей муниципального образования возможностью систематически заниматься физической культурой и спортом, повышение конкурентоспособности городского спорта на окружной, Российской и международной спортивной арене</w:t>
            </w:r>
          </w:p>
        </w:tc>
        <w:tc>
          <w:tcPr>
            <w:tcW w:w="3115" w:type="dxa"/>
          </w:tcPr>
          <w:p w:rsidR="00F42945" w:rsidRPr="0050766E" w:rsidRDefault="00F42945" w:rsidP="00F42945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Формирование благоприятной деловой среды и внедрение практик по работе с некоммерческими организациями в сфере физической культуры и спорта;</w:t>
            </w:r>
          </w:p>
          <w:p w:rsidR="006C7634" w:rsidRPr="0050766E" w:rsidRDefault="00F42945" w:rsidP="00F42945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привлечение негосударственных организаций (коммерческих и некоммерческих), в том числе социально ориентированных в проекты в сфере массовой физической культуры и спорта</w:t>
            </w:r>
          </w:p>
        </w:tc>
        <w:tc>
          <w:tcPr>
            <w:tcW w:w="1701" w:type="dxa"/>
          </w:tcPr>
          <w:p w:rsidR="006C7634" w:rsidRPr="0050766E" w:rsidRDefault="00F42945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6C7634" w:rsidRPr="0050766E" w:rsidRDefault="00685A40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Отдел по физической культуре и спорту, подведомственные учреждения, организации, население</w:t>
            </w:r>
          </w:p>
        </w:tc>
        <w:tc>
          <w:tcPr>
            <w:tcW w:w="5103" w:type="dxa"/>
          </w:tcPr>
          <w:p w:rsidR="00B24C34" w:rsidRPr="0050766E" w:rsidRDefault="00965B88" w:rsidP="00B24C34">
            <w:pPr>
              <w:snapToGrid w:val="0"/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 </w:t>
            </w:r>
            <w:r w:rsidR="000E0857" w:rsidRPr="0050766E">
              <w:rPr>
                <w:sz w:val="24"/>
                <w:szCs w:val="24"/>
              </w:rPr>
              <w:t>В 2020 году на территории города проведено 87 спортивно-массовых мероприятий, в которых приняли участие 5 357 человек.</w:t>
            </w:r>
          </w:p>
          <w:p w:rsidR="000E0857" w:rsidRPr="0050766E" w:rsidRDefault="000E0857" w:rsidP="000E0857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В 2020 году воспитанники учреждений физической культуры и спорта города приняли участие в 30 выездных спортивно-массовых мероприятиях различного уровня: окружные – 21; всероссийские – 9. На данных выездных спортивно-массовых мероприятиях спортсменами города Пыть-Яха были завоеваны 34 призовых медали. Яркими примерами являются:</w:t>
            </w:r>
          </w:p>
          <w:p w:rsidR="000E0857" w:rsidRPr="0050766E" w:rsidRDefault="000E0857" w:rsidP="000E0857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- 1-3 места в Первенстве УРФО по рукопашному бою среди юниоров и юниорок 18-21 г. и среди юношей и девушек 12-13 лет;</w:t>
            </w:r>
          </w:p>
          <w:p w:rsidR="000E0857" w:rsidRPr="0050766E" w:rsidRDefault="000E0857" w:rsidP="000E0857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</w:t>
            </w:r>
            <w:r w:rsidRPr="0050766E">
              <w:rPr>
                <w:sz w:val="24"/>
                <w:szCs w:val="24"/>
              </w:rPr>
              <w:tab/>
              <w:t>2-3 места в Первенстве России по пауэрлифтингу (жим лежа);</w:t>
            </w:r>
          </w:p>
          <w:p w:rsidR="000E0857" w:rsidRPr="0050766E" w:rsidRDefault="000E0857" w:rsidP="000E0857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- 2 место в Первенстве России по боксу среди юниорок 17-18 лет;</w:t>
            </w:r>
          </w:p>
          <w:p w:rsidR="00B24C34" w:rsidRPr="0050766E" w:rsidRDefault="000E0857" w:rsidP="000E0857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-</w:t>
            </w:r>
            <w:r w:rsidRPr="0050766E">
              <w:rPr>
                <w:sz w:val="24"/>
                <w:szCs w:val="24"/>
              </w:rPr>
              <w:tab/>
              <w:t>2 места в Чемпионате и Первенстве России по пауэрлифтингу ПОДА.</w:t>
            </w:r>
            <w:r w:rsidR="00965B88" w:rsidRPr="0050766E">
              <w:rPr>
                <w:sz w:val="24"/>
                <w:szCs w:val="24"/>
              </w:rPr>
              <w:t xml:space="preserve">   </w:t>
            </w:r>
          </w:p>
          <w:p w:rsidR="00B24C34" w:rsidRPr="0050766E" w:rsidRDefault="000E0857" w:rsidP="00EA7169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В рамках регионального проекта «Спорт-норма жизни» постоянно проводятся спортивно-массовые мероприятия. С целью увеличения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активно внедряется Всероссийский физкультурно-спортивный комплекс «Готов к труду и обороне» (ГТО) </w:t>
            </w:r>
            <w:r w:rsidRPr="0050766E">
              <w:rPr>
                <w:sz w:val="24"/>
                <w:szCs w:val="24"/>
              </w:rPr>
              <w:lastRenderedPageBreak/>
              <w:t xml:space="preserve">среди взрослого населения и учащихся общеобразовательных школ. На территории города проведено 12 мероприятий по приёму норм (тестов) Всероссийского физкультурно-спортивного комплекса «Готов к труду и обороне», общее количество участников – 540 человек. </w:t>
            </w:r>
            <w:r w:rsidR="00965B88" w:rsidRPr="0050766E">
              <w:rPr>
                <w:sz w:val="24"/>
                <w:szCs w:val="24"/>
              </w:rPr>
              <w:t xml:space="preserve">  </w:t>
            </w:r>
          </w:p>
          <w:p w:rsidR="00AB4638" w:rsidRPr="0050766E" w:rsidRDefault="000E0857" w:rsidP="00EA7169">
            <w:pPr>
              <w:widowControl w:val="0"/>
              <w:tabs>
                <w:tab w:val="left" w:pos="286"/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Удельный вес населения, систематически занимающегося физической культурой и спортом, в 2020 году составил 49,4% от общего числа населения города (18 745 человек) (2019</w:t>
            </w:r>
            <w:r w:rsidR="00B24C34" w:rsidRPr="0050766E">
              <w:rPr>
                <w:sz w:val="24"/>
                <w:szCs w:val="24"/>
              </w:rPr>
              <w:t xml:space="preserve">г. – </w:t>
            </w:r>
            <w:r w:rsidRPr="0050766E">
              <w:rPr>
                <w:sz w:val="24"/>
                <w:szCs w:val="24"/>
              </w:rPr>
              <w:t>48,7</w:t>
            </w:r>
            <w:r w:rsidR="009D5974" w:rsidRPr="0050766E">
              <w:rPr>
                <w:sz w:val="24"/>
                <w:szCs w:val="24"/>
              </w:rPr>
              <w:t>%)</w:t>
            </w:r>
            <w:r w:rsidR="00AB4638" w:rsidRPr="0050766E">
              <w:rPr>
                <w:sz w:val="24"/>
                <w:szCs w:val="24"/>
              </w:rPr>
              <w:t>.</w:t>
            </w:r>
          </w:p>
          <w:p w:rsidR="000E0857" w:rsidRPr="0050766E" w:rsidRDefault="00965B88" w:rsidP="000E0857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 </w:t>
            </w:r>
            <w:r w:rsidR="00AB4638" w:rsidRPr="0050766E">
              <w:rPr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="00CA0F77" w:rsidRPr="0050766E">
              <w:rPr>
                <w:sz w:val="24"/>
                <w:szCs w:val="24"/>
              </w:rPr>
              <w:t>в 20</w:t>
            </w:r>
            <w:r w:rsidR="000E0857" w:rsidRPr="0050766E">
              <w:rPr>
                <w:sz w:val="24"/>
                <w:szCs w:val="24"/>
              </w:rPr>
              <w:t>20</w:t>
            </w:r>
            <w:r w:rsidR="00B13C94" w:rsidRPr="0050766E">
              <w:rPr>
                <w:sz w:val="24"/>
                <w:szCs w:val="24"/>
              </w:rPr>
              <w:t xml:space="preserve">г. </w:t>
            </w:r>
            <w:r w:rsidR="00CA0F77" w:rsidRPr="0050766E">
              <w:rPr>
                <w:sz w:val="24"/>
                <w:szCs w:val="24"/>
              </w:rPr>
              <w:t>–</w:t>
            </w:r>
            <w:r w:rsidR="00B13C94" w:rsidRPr="0050766E">
              <w:rPr>
                <w:sz w:val="24"/>
                <w:szCs w:val="24"/>
              </w:rPr>
              <w:t xml:space="preserve"> </w:t>
            </w:r>
            <w:r w:rsidR="00AB4638" w:rsidRPr="0050766E">
              <w:rPr>
                <w:sz w:val="24"/>
                <w:szCs w:val="24"/>
              </w:rPr>
              <w:t>7</w:t>
            </w:r>
            <w:r w:rsidR="00CA0F77" w:rsidRPr="0050766E">
              <w:rPr>
                <w:sz w:val="24"/>
                <w:szCs w:val="24"/>
              </w:rPr>
              <w:t>,1</w:t>
            </w:r>
            <w:r w:rsidR="00AB4638" w:rsidRPr="0050766E">
              <w:rPr>
                <w:sz w:val="24"/>
                <w:szCs w:val="24"/>
              </w:rPr>
              <w:t>%</w:t>
            </w:r>
            <w:r w:rsidR="000E0857" w:rsidRPr="0050766E">
              <w:rPr>
                <w:sz w:val="24"/>
                <w:szCs w:val="24"/>
              </w:rPr>
              <w:t xml:space="preserve"> (2019</w:t>
            </w:r>
            <w:r w:rsidR="00111133" w:rsidRPr="0050766E">
              <w:rPr>
                <w:sz w:val="24"/>
                <w:szCs w:val="24"/>
              </w:rPr>
              <w:t xml:space="preserve">г. – </w:t>
            </w:r>
            <w:r w:rsidR="00CA0F77" w:rsidRPr="0050766E">
              <w:rPr>
                <w:sz w:val="24"/>
                <w:szCs w:val="24"/>
              </w:rPr>
              <w:t>7</w:t>
            </w:r>
            <w:r w:rsidR="000E0857" w:rsidRPr="0050766E">
              <w:rPr>
                <w:sz w:val="24"/>
                <w:szCs w:val="24"/>
              </w:rPr>
              <w:t>,1</w:t>
            </w:r>
            <w:r w:rsidR="00111133" w:rsidRPr="0050766E">
              <w:rPr>
                <w:sz w:val="24"/>
                <w:szCs w:val="24"/>
              </w:rPr>
              <w:t>%)</w:t>
            </w:r>
            <w:r w:rsidR="00D57876" w:rsidRPr="0050766E">
              <w:rPr>
                <w:sz w:val="24"/>
                <w:szCs w:val="24"/>
              </w:rPr>
              <w:t>.</w:t>
            </w:r>
            <w:r w:rsidRPr="0050766E">
              <w:rPr>
                <w:sz w:val="24"/>
                <w:szCs w:val="24"/>
              </w:rPr>
              <w:t xml:space="preserve">  </w:t>
            </w:r>
          </w:p>
          <w:p w:rsidR="00AB4638" w:rsidRPr="0050766E" w:rsidRDefault="00AB4638" w:rsidP="00CA0F7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5E3ED1" w:rsidRPr="0050766E" w:rsidTr="00E96CBB">
        <w:tc>
          <w:tcPr>
            <w:tcW w:w="576" w:type="dxa"/>
          </w:tcPr>
          <w:p w:rsidR="00F42945" w:rsidRPr="0050766E" w:rsidRDefault="00F909F6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56" w:type="dxa"/>
          </w:tcPr>
          <w:p w:rsidR="00F42945" w:rsidRPr="0050766E" w:rsidRDefault="00054E96" w:rsidP="00941E73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Сохранение и приумножение традиционных российских духовно-нравственных ценностей. Внедрение принципов духовно-нравственного развития в систему образования, молодежную и национальную политику; расширение культурно-просветительской деятельности для формирования системы духовно-нравственного и патриотического воспитания</w:t>
            </w:r>
          </w:p>
        </w:tc>
        <w:tc>
          <w:tcPr>
            <w:tcW w:w="3115" w:type="dxa"/>
          </w:tcPr>
          <w:p w:rsidR="00F42945" w:rsidRPr="0050766E" w:rsidRDefault="00510034" w:rsidP="00F7501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Мероприятия, направленные на поэтапное внедрение программы духовно-нравственного воспитания в дошкольных и общеобразовательных организациях города</w:t>
            </w:r>
          </w:p>
        </w:tc>
        <w:tc>
          <w:tcPr>
            <w:tcW w:w="1701" w:type="dxa"/>
          </w:tcPr>
          <w:p w:rsidR="00F42945" w:rsidRPr="0050766E" w:rsidRDefault="00ED623E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F42945" w:rsidRPr="0050766E" w:rsidRDefault="00ED623E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5103" w:type="dxa"/>
          </w:tcPr>
          <w:p w:rsidR="00835F1E" w:rsidRPr="0050766E" w:rsidRDefault="00965B88" w:rsidP="002E0BD6">
            <w:pPr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 xml:space="preserve">   </w:t>
            </w:r>
            <w:r w:rsidR="000E0857" w:rsidRPr="0050766E">
              <w:rPr>
                <w:sz w:val="24"/>
                <w:szCs w:val="24"/>
                <w:lang w:eastAsia="en-US"/>
              </w:rPr>
              <w:t>В 2020 году в 6 образовательных организациях города в январе-феврале 2020 года в рамках месячника военно-патриотического воспитания было проведено 77 мероприятий с охватом 5 250 обучающихся.</w:t>
            </w:r>
          </w:p>
          <w:p w:rsidR="00F42945" w:rsidRPr="0050766E" w:rsidRDefault="00965B88" w:rsidP="00835F1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sz w:val="24"/>
                <w:szCs w:val="24"/>
                <w:lang w:eastAsia="en-US"/>
              </w:rPr>
              <w:t xml:space="preserve">   </w:t>
            </w:r>
            <w:r w:rsidR="002E0BD6" w:rsidRPr="0050766E">
              <w:rPr>
                <w:sz w:val="24"/>
                <w:szCs w:val="24"/>
                <w:lang w:eastAsia="en-US"/>
              </w:rPr>
              <w:t>Кроме этого, н</w:t>
            </w:r>
            <w:r w:rsidR="00835F1E" w:rsidRPr="0050766E">
              <w:rPr>
                <w:sz w:val="24"/>
                <w:szCs w:val="24"/>
                <w:lang w:eastAsia="en-US"/>
              </w:rPr>
              <w:t>а базе</w:t>
            </w:r>
            <w:r w:rsidR="006906D0">
              <w:rPr>
                <w:sz w:val="24"/>
                <w:szCs w:val="24"/>
                <w:lang w:eastAsia="en-US"/>
              </w:rPr>
              <w:t xml:space="preserve"> Военно-патриотического центра «Витязь»</w:t>
            </w:r>
            <w:r w:rsidR="00835F1E" w:rsidRPr="0050766E">
              <w:rPr>
                <w:sz w:val="24"/>
                <w:szCs w:val="24"/>
                <w:lang w:eastAsia="en-US"/>
              </w:rPr>
              <w:t xml:space="preserve"> </w:t>
            </w:r>
            <w:r w:rsidR="00A06611" w:rsidRPr="0050766E">
              <w:rPr>
                <w:sz w:val="24"/>
                <w:szCs w:val="24"/>
                <w:lang w:eastAsia="en-US"/>
              </w:rPr>
              <w:t>за 20</w:t>
            </w:r>
            <w:r w:rsidR="000E0857" w:rsidRPr="0050766E">
              <w:rPr>
                <w:sz w:val="24"/>
                <w:szCs w:val="24"/>
                <w:lang w:eastAsia="en-US"/>
              </w:rPr>
              <w:t>20</w:t>
            </w:r>
            <w:r w:rsidR="00E070D0" w:rsidRPr="0050766E">
              <w:rPr>
                <w:sz w:val="24"/>
                <w:szCs w:val="24"/>
                <w:lang w:eastAsia="en-US"/>
              </w:rPr>
              <w:t xml:space="preserve"> год </w:t>
            </w:r>
            <w:r w:rsidR="000E0857" w:rsidRPr="0050766E">
              <w:rPr>
                <w:sz w:val="24"/>
                <w:szCs w:val="24"/>
                <w:lang w:eastAsia="en-US"/>
              </w:rPr>
              <w:t xml:space="preserve">проведено 18 мероприятий, в </w:t>
            </w:r>
            <w:proofErr w:type="spellStart"/>
            <w:r w:rsidR="000E0857" w:rsidRPr="0050766E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="000E0857" w:rsidRPr="0050766E">
              <w:rPr>
                <w:sz w:val="24"/>
                <w:szCs w:val="24"/>
                <w:lang w:eastAsia="en-US"/>
              </w:rPr>
              <w:t>. 6 мероприятий в режиме онлайн с охватом 408 человек</w:t>
            </w:r>
          </w:p>
          <w:p w:rsidR="00835F1E" w:rsidRPr="0050766E" w:rsidRDefault="00835F1E" w:rsidP="00835F1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E3ED1" w:rsidRPr="0050766E" w:rsidTr="00E96CBB">
        <w:tc>
          <w:tcPr>
            <w:tcW w:w="576" w:type="dxa"/>
            <w:vMerge w:val="restart"/>
          </w:tcPr>
          <w:p w:rsidR="00BD590B" w:rsidRPr="0050766E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56" w:type="dxa"/>
            <w:vMerge w:val="restart"/>
          </w:tcPr>
          <w:p w:rsidR="00BD590B" w:rsidRPr="0050766E" w:rsidRDefault="00BD590B" w:rsidP="004845FE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Укр</w:t>
            </w:r>
            <w:r w:rsidR="004845FE" w:rsidRPr="0050766E">
              <w:rPr>
                <w:sz w:val="24"/>
                <w:szCs w:val="24"/>
              </w:rPr>
              <w:t xml:space="preserve">епление материально-технической </w:t>
            </w:r>
            <w:r w:rsidRPr="0050766E">
              <w:rPr>
                <w:sz w:val="24"/>
                <w:szCs w:val="24"/>
              </w:rPr>
              <w:t>базы учреждений образования</w:t>
            </w:r>
          </w:p>
          <w:p w:rsidR="00BD590B" w:rsidRPr="0050766E" w:rsidRDefault="00BD590B" w:rsidP="00941E7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D590B" w:rsidRPr="0050766E" w:rsidRDefault="00BD590B" w:rsidP="00F7501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Средняя общеобразовательная школа в городе </w:t>
            </w:r>
            <w:proofErr w:type="spellStart"/>
            <w:r w:rsidRPr="0050766E">
              <w:rPr>
                <w:sz w:val="24"/>
                <w:szCs w:val="24"/>
              </w:rPr>
              <w:t>Пыть-Яхе</w:t>
            </w:r>
            <w:proofErr w:type="spellEnd"/>
            <w:r w:rsidRPr="0050766E">
              <w:rPr>
                <w:sz w:val="24"/>
                <w:szCs w:val="24"/>
              </w:rPr>
              <w:t xml:space="preserve"> (общеобразовательная организация с универсальной </w:t>
            </w:r>
            <w:proofErr w:type="spellStart"/>
            <w:r w:rsidRPr="0050766E">
              <w:rPr>
                <w:sz w:val="24"/>
                <w:szCs w:val="24"/>
              </w:rPr>
              <w:t>безбарьерной</w:t>
            </w:r>
            <w:proofErr w:type="spellEnd"/>
            <w:r w:rsidRPr="0050766E">
              <w:rPr>
                <w:sz w:val="24"/>
                <w:szCs w:val="24"/>
              </w:rPr>
              <w:t xml:space="preserve"> средой на 1000 мест)</w:t>
            </w:r>
          </w:p>
        </w:tc>
        <w:tc>
          <w:tcPr>
            <w:tcW w:w="1701" w:type="dxa"/>
          </w:tcPr>
          <w:p w:rsidR="00BD590B" w:rsidRPr="0050766E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2018-2021</w:t>
            </w:r>
          </w:p>
        </w:tc>
        <w:tc>
          <w:tcPr>
            <w:tcW w:w="1984" w:type="dxa"/>
          </w:tcPr>
          <w:p w:rsidR="00BD590B" w:rsidRPr="0050766E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5103" w:type="dxa"/>
          </w:tcPr>
          <w:p w:rsidR="00BD590B" w:rsidRPr="0050766E" w:rsidRDefault="00C648B3" w:rsidP="00C648B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  <w:lang w:eastAsia="en-US"/>
              </w:rPr>
              <w:t xml:space="preserve">В соответствии с Постановлением Правительства Ханты-Мансийского автономного округа-Югры от 05.10.2018 № 338-п «О государственной программе Ханты-Мансийского автономного округа-Югры «Развитие образования», строительство средней общеобразовательной школы в г. Пыть-Ях (Общеобразовательная организация с универсальной </w:t>
            </w:r>
            <w:proofErr w:type="spellStart"/>
            <w:r w:rsidRPr="0050766E">
              <w:rPr>
                <w:sz w:val="24"/>
                <w:szCs w:val="24"/>
                <w:lang w:eastAsia="en-US"/>
              </w:rPr>
              <w:t>безбарьерной</w:t>
            </w:r>
            <w:proofErr w:type="spellEnd"/>
            <w:r w:rsidRPr="0050766E">
              <w:rPr>
                <w:sz w:val="24"/>
                <w:szCs w:val="24"/>
                <w:lang w:eastAsia="en-US"/>
              </w:rPr>
              <w:t xml:space="preserve"> средой) запланировано на 2022-2024</w:t>
            </w:r>
            <w:r w:rsidR="00F0200C" w:rsidRPr="0050766E">
              <w:rPr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5E3ED1" w:rsidRPr="0050766E" w:rsidTr="00E96CBB">
        <w:tc>
          <w:tcPr>
            <w:tcW w:w="576" w:type="dxa"/>
            <w:vMerge/>
          </w:tcPr>
          <w:p w:rsidR="00BD590B" w:rsidRPr="0050766E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BD590B" w:rsidRPr="0050766E" w:rsidRDefault="00BD590B" w:rsidP="007701E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BD590B" w:rsidRPr="0050766E" w:rsidRDefault="00BD590B" w:rsidP="00F7501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Комплекс «Школа -детский сад (330 учащихся/220 мест)» в 1 </w:t>
            </w:r>
            <w:proofErr w:type="spellStart"/>
            <w:r w:rsidRPr="0050766E">
              <w:rPr>
                <w:sz w:val="24"/>
                <w:szCs w:val="24"/>
              </w:rPr>
              <w:t>мкр</w:t>
            </w:r>
            <w:proofErr w:type="spellEnd"/>
            <w:r w:rsidRPr="0050766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590B" w:rsidRPr="0050766E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2016-2018</w:t>
            </w:r>
          </w:p>
        </w:tc>
        <w:tc>
          <w:tcPr>
            <w:tcW w:w="1984" w:type="dxa"/>
          </w:tcPr>
          <w:p w:rsidR="00BD590B" w:rsidRPr="0050766E" w:rsidRDefault="00BD590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Департамент образования и молодежной политики</w:t>
            </w:r>
          </w:p>
        </w:tc>
        <w:tc>
          <w:tcPr>
            <w:tcW w:w="5103" w:type="dxa"/>
          </w:tcPr>
          <w:p w:rsidR="00BD590B" w:rsidRPr="0050766E" w:rsidRDefault="0039643F" w:rsidP="007A51D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 w:rsidRPr="0050766E">
              <w:rPr>
                <w:color w:val="000000" w:themeColor="text1"/>
                <w:sz w:val="24"/>
                <w:szCs w:val="24"/>
              </w:rPr>
              <w:t xml:space="preserve">Завершено строительство нового образовательного комплекса МАОУ Прогимназия «Созвездие», расположенного в 1 </w:t>
            </w:r>
            <w:proofErr w:type="spellStart"/>
            <w:r w:rsidRPr="0050766E">
              <w:rPr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50766E">
              <w:rPr>
                <w:color w:val="000000" w:themeColor="text1"/>
                <w:sz w:val="24"/>
                <w:szCs w:val="24"/>
              </w:rPr>
              <w:t>. «Центральный». В прогимназию набраны 12 начальных классов и 10 групп детского сада. Большое внимание уделено дополнительному образованию: есть современный компьютерный класс, 7 специализированных учебных кабинетов, спортивный, музыкальный и танцевальный залы, изостудия, шахматный класс, огромная библиотека с читальным залом.</w:t>
            </w:r>
          </w:p>
        </w:tc>
      </w:tr>
      <w:tr w:rsidR="005E3ED1" w:rsidRPr="0050766E" w:rsidTr="00E96CBB">
        <w:tc>
          <w:tcPr>
            <w:tcW w:w="576" w:type="dxa"/>
            <w:vMerge w:val="restart"/>
          </w:tcPr>
          <w:p w:rsidR="004F47AD" w:rsidRPr="0050766E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2.5.</w:t>
            </w:r>
          </w:p>
        </w:tc>
        <w:tc>
          <w:tcPr>
            <w:tcW w:w="3256" w:type="dxa"/>
            <w:vMerge w:val="restart"/>
          </w:tcPr>
          <w:p w:rsidR="004F47AD" w:rsidRPr="0050766E" w:rsidRDefault="004F47AD" w:rsidP="007701E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Рост обеспеченности населения питьевой водой</w:t>
            </w:r>
          </w:p>
        </w:tc>
        <w:tc>
          <w:tcPr>
            <w:tcW w:w="3115" w:type="dxa"/>
          </w:tcPr>
          <w:p w:rsidR="004F47AD" w:rsidRPr="0050766E" w:rsidRDefault="004F47AD" w:rsidP="00F7501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Реконструкция ВОС-1 (2 очередь)</w:t>
            </w:r>
          </w:p>
        </w:tc>
        <w:tc>
          <w:tcPr>
            <w:tcW w:w="1701" w:type="dxa"/>
          </w:tcPr>
          <w:p w:rsidR="004F47AD" w:rsidRPr="0050766E" w:rsidRDefault="000177FB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2018-2019</w:t>
            </w:r>
          </w:p>
        </w:tc>
        <w:tc>
          <w:tcPr>
            <w:tcW w:w="1984" w:type="dxa"/>
          </w:tcPr>
          <w:p w:rsidR="004F47AD" w:rsidRPr="0050766E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4F47AD" w:rsidRPr="0050766E" w:rsidRDefault="0039643F" w:rsidP="00246E2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10 января 2019 года заключен муниципальный контракт с ООО «РИА Инжиниринг» на выполнение работ по корректировке проекта. Проектно-сметная документация получила положительное заключение государственной экспертизы. Фактическое выполнение по объекту в 2020 году составило 90,6 млн. рублей. Общая готовность объекта 67%.</w:t>
            </w:r>
          </w:p>
        </w:tc>
      </w:tr>
      <w:tr w:rsidR="005E3ED1" w:rsidRPr="0050766E" w:rsidTr="00E96CBB">
        <w:tc>
          <w:tcPr>
            <w:tcW w:w="576" w:type="dxa"/>
            <w:vMerge/>
          </w:tcPr>
          <w:p w:rsidR="004F47AD" w:rsidRPr="0050766E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4F47AD" w:rsidRPr="0050766E" w:rsidRDefault="004F47AD" w:rsidP="007701E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F47AD" w:rsidRPr="0050766E" w:rsidRDefault="004F47AD" w:rsidP="00F7501C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Реконструкция ВОС-3</w:t>
            </w:r>
          </w:p>
        </w:tc>
        <w:tc>
          <w:tcPr>
            <w:tcW w:w="1701" w:type="dxa"/>
          </w:tcPr>
          <w:p w:rsidR="004F47AD" w:rsidRPr="0050766E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2018-2020</w:t>
            </w:r>
          </w:p>
        </w:tc>
        <w:tc>
          <w:tcPr>
            <w:tcW w:w="1984" w:type="dxa"/>
          </w:tcPr>
          <w:p w:rsidR="004F47AD" w:rsidRPr="0050766E" w:rsidRDefault="004F47AD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Управление по жилищно-коммунальному комплексу, </w:t>
            </w:r>
            <w:r w:rsidRPr="0050766E">
              <w:rPr>
                <w:sz w:val="24"/>
                <w:szCs w:val="24"/>
              </w:rPr>
              <w:lastRenderedPageBreak/>
              <w:t>транспорту и дорогам</w:t>
            </w:r>
          </w:p>
        </w:tc>
        <w:tc>
          <w:tcPr>
            <w:tcW w:w="5103" w:type="dxa"/>
          </w:tcPr>
          <w:p w:rsidR="004F47AD" w:rsidRPr="0050766E" w:rsidRDefault="00F4118E" w:rsidP="00DE551B">
            <w:pPr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 xml:space="preserve">30 </w:t>
            </w:r>
            <w:r w:rsidR="0039643F" w:rsidRPr="0050766E">
              <w:rPr>
                <w:sz w:val="24"/>
                <w:szCs w:val="24"/>
              </w:rPr>
              <w:t>сентября 2019 года заключен</w:t>
            </w:r>
            <w:r w:rsidRPr="0050766E">
              <w:rPr>
                <w:sz w:val="24"/>
                <w:szCs w:val="24"/>
              </w:rPr>
              <w:t xml:space="preserve"> </w:t>
            </w:r>
            <w:r w:rsidR="0039643F" w:rsidRPr="0050766E">
              <w:rPr>
                <w:sz w:val="24"/>
                <w:szCs w:val="24"/>
              </w:rPr>
              <w:t xml:space="preserve">муниципальный контракт на выполнение работ по реконструкции объекта на сумму 723,3 млн. руб.  Срок выполнения работ – до 30 июня 2021 </w:t>
            </w:r>
            <w:r w:rsidR="0039643F" w:rsidRPr="0050766E">
              <w:rPr>
                <w:sz w:val="24"/>
                <w:szCs w:val="24"/>
              </w:rPr>
              <w:lastRenderedPageBreak/>
              <w:t>года. Работы на объекте ведутся в соответствии с графиком. Фактическое выполнение по объекту в 2020 году составило 280,1 млн. рублей, в том числе за счет средств федерального бюджета – 59,5 млн. рублей. Готовность объекта – 54,3%.</w:t>
            </w:r>
          </w:p>
        </w:tc>
      </w:tr>
      <w:tr w:rsidR="005E3ED1" w:rsidRPr="0050766E" w:rsidTr="00A773F1">
        <w:trPr>
          <w:trHeight w:val="696"/>
        </w:trPr>
        <w:tc>
          <w:tcPr>
            <w:tcW w:w="576" w:type="dxa"/>
          </w:tcPr>
          <w:p w:rsidR="00935A99" w:rsidRPr="0050766E" w:rsidRDefault="00842E02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256" w:type="dxa"/>
          </w:tcPr>
          <w:p w:rsidR="00935A99" w:rsidRPr="0050766E" w:rsidRDefault="00842E02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Внедрение новых инструментов взаимодействия власти, бизнеса и гражданского общества</w:t>
            </w:r>
          </w:p>
        </w:tc>
        <w:tc>
          <w:tcPr>
            <w:tcW w:w="3115" w:type="dxa"/>
          </w:tcPr>
          <w:p w:rsidR="00935A99" w:rsidRPr="0050766E" w:rsidRDefault="00842E02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Поддержка социально ориентированных некоммерческих организаций, реализующих проекты и программы, направленные на повышение качества жизни, формирование установок толерантного сознания и поведения, переход на современные методы финансирования социальных услуг, оказываемых населению</w:t>
            </w:r>
          </w:p>
        </w:tc>
        <w:tc>
          <w:tcPr>
            <w:tcW w:w="1701" w:type="dxa"/>
          </w:tcPr>
          <w:p w:rsidR="00935A99" w:rsidRPr="0050766E" w:rsidRDefault="00842E02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842E02" w:rsidRPr="0050766E" w:rsidRDefault="00842E02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Отдел по физической культуре и спорту,</w:t>
            </w:r>
          </w:p>
          <w:p w:rsidR="00842E02" w:rsidRPr="0050766E" w:rsidRDefault="00842E02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отдел по культуре и искусству,</w:t>
            </w:r>
          </w:p>
          <w:p w:rsidR="00935A99" w:rsidRPr="0050766E" w:rsidRDefault="00842E02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Департамент образования и молодежной политики, управление по муниципальному имуществу, отдел муниципальных закупок – контрактная служба</w:t>
            </w:r>
          </w:p>
        </w:tc>
        <w:tc>
          <w:tcPr>
            <w:tcW w:w="5103" w:type="dxa"/>
          </w:tcPr>
          <w:p w:rsidR="0039643F" w:rsidRPr="0050766E" w:rsidRDefault="0039643F" w:rsidP="0039643F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По состоянию на 01.01.2021 года на долгосрочной основе СОНКО предоставлено в безвозмездное пользование и аренду 6 объектов недвижимости общей площадью 1 398,7 </w:t>
            </w:r>
            <w:proofErr w:type="spellStart"/>
            <w:r w:rsidRPr="0050766E">
              <w:rPr>
                <w:sz w:val="24"/>
                <w:szCs w:val="24"/>
              </w:rPr>
              <w:t>кв.м</w:t>
            </w:r>
            <w:proofErr w:type="spellEnd"/>
            <w:r w:rsidRPr="0050766E">
              <w:rPr>
                <w:sz w:val="24"/>
                <w:szCs w:val="24"/>
              </w:rPr>
              <w:t>., в том числе:</w:t>
            </w:r>
          </w:p>
          <w:p w:rsidR="0039643F" w:rsidRPr="0050766E" w:rsidRDefault="0039643F" w:rsidP="0039643F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1.</w:t>
            </w:r>
            <w:r w:rsidRPr="0050766E">
              <w:rPr>
                <w:sz w:val="24"/>
                <w:szCs w:val="24"/>
              </w:rPr>
              <w:tab/>
            </w:r>
            <w:proofErr w:type="spellStart"/>
            <w:r w:rsidRPr="0050766E">
              <w:rPr>
                <w:sz w:val="24"/>
                <w:szCs w:val="24"/>
              </w:rPr>
              <w:t>Пыть-Яхская</w:t>
            </w:r>
            <w:proofErr w:type="spellEnd"/>
            <w:r w:rsidRPr="0050766E">
              <w:rPr>
                <w:sz w:val="24"/>
                <w:szCs w:val="24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 (</w:t>
            </w:r>
            <w:proofErr w:type="spellStart"/>
            <w:r w:rsidRPr="0050766E">
              <w:rPr>
                <w:sz w:val="24"/>
                <w:szCs w:val="24"/>
              </w:rPr>
              <w:t>Бенке</w:t>
            </w:r>
            <w:proofErr w:type="spellEnd"/>
            <w:r w:rsidRPr="0050766E">
              <w:rPr>
                <w:sz w:val="24"/>
                <w:szCs w:val="24"/>
              </w:rPr>
              <w:t xml:space="preserve"> Г.Н.),</w:t>
            </w:r>
          </w:p>
          <w:p w:rsidR="0039643F" w:rsidRPr="0050766E" w:rsidRDefault="0039643F" w:rsidP="0039643F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2.</w:t>
            </w:r>
            <w:r w:rsidRPr="0050766E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Pr="0050766E">
              <w:rPr>
                <w:sz w:val="24"/>
                <w:szCs w:val="24"/>
              </w:rPr>
              <w:t>Пыть-Яхская</w:t>
            </w:r>
            <w:proofErr w:type="spellEnd"/>
            <w:r w:rsidRPr="0050766E">
              <w:rPr>
                <w:sz w:val="24"/>
                <w:szCs w:val="24"/>
              </w:rPr>
              <w:t xml:space="preserve"> городская организация общероссийской общественной организации «Всероссийское общество инвалидов» (Гавриленко Л.В.),</w:t>
            </w:r>
          </w:p>
          <w:p w:rsidR="0039643F" w:rsidRPr="0050766E" w:rsidRDefault="0039643F" w:rsidP="0039643F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3.</w:t>
            </w:r>
            <w:r w:rsidRPr="0050766E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Pr="0050766E">
              <w:rPr>
                <w:sz w:val="24"/>
                <w:szCs w:val="24"/>
              </w:rPr>
              <w:t>Пыть-Яхская</w:t>
            </w:r>
            <w:proofErr w:type="spellEnd"/>
            <w:r w:rsidRPr="0050766E">
              <w:rPr>
                <w:sz w:val="24"/>
                <w:szCs w:val="24"/>
              </w:rPr>
              <w:t xml:space="preserve"> местная городская молодежная общественная организация «Активист» (</w:t>
            </w:r>
            <w:proofErr w:type="spellStart"/>
            <w:r w:rsidRPr="0050766E">
              <w:rPr>
                <w:sz w:val="24"/>
                <w:szCs w:val="24"/>
              </w:rPr>
              <w:t>Шангелая</w:t>
            </w:r>
            <w:proofErr w:type="spellEnd"/>
            <w:r w:rsidRPr="0050766E">
              <w:rPr>
                <w:sz w:val="24"/>
                <w:szCs w:val="24"/>
              </w:rPr>
              <w:t xml:space="preserve"> Э.К.), </w:t>
            </w:r>
          </w:p>
          <w:p w:rsidR="0039643F" w:rsidRPr="0050766E" w:rsidRDefault="0039643F" w:rsidP="0039643F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4.</w:t>
            </w:r>
            <w:r w:rsidRPr="0050766E">
              <w:rPr>
                <w:sz w:val="24"/>
                <w:szCs w:val="24"/>
              </w:rPr>
              <w:tab/>
              <w:t>Автономная некоммерческая организация «Центр социальной помощи «Призвание» (</w:t>
            </w:r>
            <w:proofErr w:type="spellStart"/>
            <w:r w:rsidRPr="0050766E">
              <w:rPr>
                <w:sz w:val="24"/>
                <w:szCs w:val="24"/>
              </w:rPr>
              <w:t>Маслак</w:t>
            </w:r>
            <w:proofErr w:type="spellEnd"/>
            <w:r w:rsidRPr="0050766E">
              <w:rPr>
                <w:sz w:val="24"/>
                <w:szCs w:val="24"/>
              </w:rPr>
              <w:t xml:space="preserve"> Л.С.), </w:t>
            </w:r>
          </w:p>
          <w:p w:rsidR="0039643F" w:rsidRPr="0050766E" w:rsidRDefault="0039643F" w:rsidP="0039643F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5.</w:t>
            </w:r>
            <w:r w:rsidRPr="0050766E">
              <w:rPr>
                <w:sz w:val="24"/>
                <w:szCs w:val="24"/>
              </w:rPr>
              <w:tab/>
              <w:t>Частное образовательное учреждение дополнительного профессионального образования «ПРОФФ» (</w:t>
            </w:r>
            <w:proofErr w:type="spellStart"/>
            <w:r w:rsidRPr="0050766E">
              <w:rPr>
                <w:sz w:val="24"/>
                <w:szCs w:val="24"/>
              </w:rPr>
              <w:t>Протопопова</w:t>
            </w:r>
            <w:proofErr w:type="spellEnd"/>
            <w:r w:rsidRPr="0050766E">
              <w:rPr>
                <w:sz w:val="24"/>
                <w:szCs w:val="24"/>
              </w:rPr>
              <w:t xml:space="preserve"> Е.С.),</w:t>
            </w:r>
          </w:p>
          <w:p w:rsidR="0039643F" w:rsidRPr="0050766E" w:rsidRDefault="0039643F" w:rsidP="0039643F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6.</w:t>
            </w:r>
            <w:r w:rsidRPr="0050766E">
              <w:rPr>
                <w:sz w:val="24"/>
                <w:szCs w:val="24"/>
              </w:rPr>
              <w:tab/>
              <w:t xml:space="preserve"> Автономная некоммерческая организация «Городской приют для бездомных животных «ШАНС» (</w:t>
            </w:r>
            <w:proofErr w:type="spellStart"/>
            <w:r w:rsidRPr="0050766E">
              <w:rPr>
                <w:sz w:val="24"/>
                <w:szCs w:val="24"/>
              </w:rPr>
              <w:t>Горынцев</w:t>
            </w:r>
            <w:proofErr w:type="spellEnd"/>
            <w:r w:rsidRPr="0050766E">
              <w:rPr>
                <w:sz w:val="24"/>
                <w:szCs w:val="24"/>
              </w:rPr>
              <w:t xml:space="preserve"> А.А.).</w:t>
            </w:r>
          </w:p>
          <w:p w:rsidR="0039643F" w:rsidRPr="0050766E" w:rsidRDefault="0039643F" w:rsidP="0039643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   Муниципальными учреждениями города Пыть-Яха предоставлены в аренду помещения, закрепленные за ними на праве оперативного </w:t>
            </w:r>
            <w:r w:rsidRPr="0050766E">
              <w:rPr>
                <w:sz w:val="24"/>
                <w:szCs w:val="24"/>
              </w:rPr>
              <w:lastRenderedPageBreak/>
              <w:t xml:space="preserve">управления, общей площадью 894,3 </w:t>
            </w:r>
            <w:proofErr w:type="spellStart"/>
            <w:r w:rsidRPr="0050766E">
              <w:rPr>
                <w:sz w:val="24"/>
                <w:szCs w:val="24"/>
              </w:rPr>
              <w:t>кв.м</w:t>
            </w:r>
            <w:proofErr w:type="spellEnd"/>
            <w:r w:rsidRPr="0050766E">
              <w:rPr>
                <w:sz w:val="24"/>
                <w:szCs w:val="24"/>
              </w:rPr>
              <w:t xml:space="preserve">., в том числе: АНО «Центр реализации общественно-спортивных проектов Алексея </w:t>
            </w:r>
            <w:proofErr w:type="spellStart"/>
            <w:r w:rsidRPr="0050766E">
              <w:rPr>
                <w:sz w:val="24"/>
                <w:szCs w:val="24"/>
              </w:rPr>
              <w:t>Бятикова</w:t>
            </w:r>
            <w:proofErr w:type="spellEnd"/>
            <w:r w:rsidRPr="0050766E">
              <w:rPr>
                <w:sz w:val="24"/>
                <w:szCs w:val="24"/>
              </w:rPr>
              <w:t xml:space="preserve"> «Сильные люди Югры», ИП Максименко В.В., ИП Дружинин А.Ю, ИП </w:t>
            </w:r>
            <w:proofErr w:type="spellStart"/>
            <w:r w:rsidRPr="0050766E">
              <w:rPr>
                <w:sz w:val="24"/>
                <w:szCs w:val="24"/>
              </w:rPr>
              <w:t>Миржамолов</w:t>
            </w:r>
            <w:proofErr w:type="spellEnd"/>
            <w:r w:rsidRPr="0050766E">
              <w:rPr>
                <w:sz w:val="24"/>
                <w:szCs w:val="24"/>
              </w:rPr>
              <w:t xml:space="preserve"> И.И.</w:t>
            </w:r>
          </w:p>
          <w:p w:rsidR="00935A99" w:rsidRPr="0050766E" w:rsidRDefault="00965B88" w:rsidP="0039643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 </w:t>
            </w:r>
            <w:r w:rsidR="0039643F" w:rsidRPr="0050766E">
              <w:rPr>
                <w:sz w:val="24"/>
                <w:szCs w:val="24"/>
              </w:rPr>
              <w:t xml:space="preserve">На оказание услуг в сфере молодежной политики </w:t>
            </w:r>
            <w:proofErr w:type="spellStart"/>
            <w:r w:rsidR="0039643F" w:rsidRPr="0050766E">
              <w:rPr>
                <w:sz w:val="24"/>
                <w:szCs w:val="24"/>
              </w:rPr>
              <w:t>Пыть-Яхской</w:t>
            </w:r>
            <w:proofErr w:type="spellEnd"/>
            <w:r w:rsidR="0039643F" w:rsidRPr="0050766E">
              <w:rPr>
                <w:sz w:val="24"/>
                <w:szCs w:val="24"/>
              </w:rPr>
              <w:t xml:space="preserve"> местной городской молодежной общественной организации «Активист» в 2020 году предоставлена субсидия в размере 4,7 млн. рублей. Исполнение 100%.</w:t>
            </w:r>
            <w:r w:rsidR="0039643F" w:rsidRPr="0050766E">
              <w:t xml:space="preserve"> </w:t>
            </w:r>
            <w:r w:rsidR="0039643F" w:rsidRPr="0050766E">
              <w:rPr>
                <w:sz w:val="24"/>
                <w:szCs w:val="24"/>
              </w:rPr>
              <w:t>За 2020 год проведено 66 мероприятий, общий охват населения составил 50 851 человек.</w:t>
            </w:r>
          </w:p>
          <w:p w:rsidR="0039643F" w:rsidRDefault="0039643F" w:rsidP="0039643F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     Согласно распоряжению администрации города Пыть-Яха от 20.08.2020 № 1493-ра «О создании ресурсного центра поддержки социально ориентированных некоммерческих организаций», создан муниципальный ресурсный центр поддержки социально ориентированных некоммерческих организаций на базе муниципального автономного учреждения культуры «Культурный центр: библиотека-музей». Положение о ресурсном центре поддержки социально ориентированных некоммерческих организаций утверждено локальным нормативным актом муниципального автономного учреждения культуры «Культурный центр: библиотека-музей» от 28.09.2020 №81 ОД «О создании ресурсного центра поддержки социально ориентированных некоммерческих организаций».</w:t>
            </w:r>
          </w:p>
          <w:p w:rsidR="00081279" w:rsidRPr="00081279" w:rsidRDefault="00081279" w:rsidP="0008127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81279">
              <w:rPr>
                <w:sz w:val="24"/>
                <w:szCs w:val="24"/>
              </w:rPr>
              <w:t xml:space="preserve">Центром гражданских и социальных инициатив Югры при участии Ресурсного </w:t>
            </w:r>
            <w:r w:rsidRPr="00081279">
              <w:rPr>
                <w:sz w:val="24"/>
                <w:szCs w:val="24"/>
              </w:rPr>
              <w:lastRenderedPageBreak/>
              <w:t>центра поддержки социально ориентированных некоммерческих организаций МАУК «КЦ: библиотека-музей» проведено бесплатное дистанционное обучение:</w:t>
            </w:r>
          </w:p>
          <w:p w:rsidR="00081279" w:rsidRPr="00081279" w:rsidRDefault="00081279" w:rsidP="0008127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081279">
              <w:rPr>
                <w:sz w:val="24"/>
                <w:szCs w:val="24"/>
              </w:rPr>
              <w:t>- 09.11.2020-29.11.2020 по программе повышения квалификации «Социальное проектирование в НКО». Количество обучившихся - 11 человек (в том числе 8 человек представители немуниципальных организаций, 3 человека- инициативные граждане)</w:t>
            </w:r>
          </w:p>
          <w:p w:rsidR="006906D0" w:rsidRDefault="00081279" w:rsidP="0008127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081279">
              <w:rPr>
                <w:sz w:val="24"/>
                <w:szCs w:val="24"/>
              </w:rPr>
              <w:t>- 20.12.2020-23.12.2020 курсы повышения квалификации руководителей СО НКО «Отчётность в НКО». Количество обучившихся - 10 человек (в том числе 7 человек представители немуниципальных организаций, 3 человека- инициативные граждане).</w:t>
            </w:r>
          </w:p>
          <w:p w:rsidR="00081279" w:rsidRPr="0050766E" w:rsidRDefault="00081279" w:rsidP="00081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81279">
              <w:rPr>
                <w:sz w:val="24"/>
                <w:szCs w:val="24"/>
              </w:rPr>
              <w:t>В декабре 2020 года Ресурсным центром поддержки социально ориентированных некоммерческих организаций проведены консультации, предоставлены методические материалы для 1</w:t>
            </w:r>
            <w:r>
              <w:rPr>
                <w:sz w:val="24"/>
                <w:szCs w:val="24"/>
              </w:rPr>
              <w:t>3 СОНКО и инициативных граждан.</w:t>
            </w:r>
          </w:p>
        </w:tc>
      </w:tr>
      <w:tr w:rsidR="005E3ED1" w:rsidRPr="0050766E" w:rsidTr="00E96CBB">
        <w:tc>
          <w:tcPr>
            <w:tcW w:w="576" w:type="dxa"/>
          </w:tcPr>
          <w:p w:rsidR="007C603E" w:rsidRPr="0050766E" w:rsidRDefault="00AC5BFC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256" w:type="dxa"/>
          </w:tcPr>
          <w:p w:rsidR="00AC5BFC" w:rsidRPr="0050766E" w:rsidRDefault="00AC5BFC" w:rsidP="00AC5BF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Укрепление материально-технической базы учреждений спорта</w:t>
            </w:r>
          </w:p>
          <w:p w:rsidR="007C603E" w:rsidRPr="0050766E" w:rsidRDefault="007C603E" w:rsidP="00842E0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C603E" w:rsidRPr="0050766E" w:rsidRDefault="00D30CEB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Строительство объекта «</w:t>
            </w:r>
            <w:proofErr w:type="spellStart"/>
            <w:r w:rsidRPr="0050766E">
              <w:rPr>
                <w:sz w:val="24"/>
                <w:szCs w:val="24"/>
              </w:rPr>
              <w:t>Физкультурно</w:t>
            </w:r>
            <w:proofErr w:type="spellEnd"/>
            <w:r w:rsidR="00734080" w:rsidRPr="0050766E">
              <w:rPr>
                <w:sz w:val="24"/>
                <w:szCs w:val="24"/>
              </w:rPr>
              <w:t xml:space="preserve"> </w:t>
            </w:r>
            <w:r w:rsidRPr="0050766E">
              <w:rPr>
                <w:sz w:val="24"/>
                <w:szCs w:val="24"/>
              </w:rPr>
              <w:t xml:space="preserve">-спортивный комплекс с ледовой ареной в </w:t>
            </w:r>
            <w:proofErr w:type="spellStart"/>
            <w:r w:rsidRPr="0050766E">
              <w:rPr>
                <w:sz w:val="24"/>
                <w:szCs w:val="24"/>
              </w:rPr>
              <w:t>мкр</w:t>
            </w:r>
            <w:proofErr w:type="spellEnd"/>
            <w:r w:rsidRPr="0050766E">
              <w:rPr>
                <w:sz w:val="24"/>
                <w:szCs w:val="24"/>
              </w:rPr>
              <w:t>. №1 г. Пыть-Ях»</w:t>
            </w:r>
          </w:p>
        </w:tc>
        <w:tc>
          <w:tcPr>
            <w:tcW w:w="1701" w:type="dxa"/>
          </w:tcPr>
          <w:p w:rsidR="007C603E" w:rsidRPr="0050766E" w:rsidRDefault="00D30CEB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2016-2020 годы</w:t>
            </w:r>
          </w:p>
        </w:tc>
        <w:tc>
          <w:tcPr>
            <w:tcW w:w="1984" w:type="dxa"/>
          </w:tcPr>
          <w:p w:rsidR="007C603E" w:rsidRPr="0050766E" w:rsidRDefault="00D30CEB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5103" w:type="dxa"/>
          </w:tcPr>
          <w:p w:rsidR="007C603E" w:rsidRPr="0050766E" w:rsidRDefault="002B171E" w:rsidP="002B171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В связи с расторжением муниципального контракта №187300019416000123-02</w:t>
            </w:r>
            <w:r w:rsidR="006906D0">
              <w:rPr>
                <w:sz w:val="24"/>
                <w:szCs w:val="24"/>
              </w:rPr>
              <w:t>10055-01 от 05.07.2016г. с ООО «</w:t>
            </w:r>
            <w:r w:rsidRPr="0050766E">
              <w:rPr>
                <w:sz w:val="24"/>
                <w:szCs w:val="24"/>
              </w:rPr>
              <w:t xml:space="preserve">Строительное управление №14» по строительству объекта Физкультурно-спортивный комплекс с ледовой ареной в микрорайоне №1 г. Пыть-Ях» (грунт на участке строительства не соответствует требованиям), принято решение о проектировании нового объекта </w:t>
            </w:r>
            <w:r w:rsidR="006906D0" w:rsidRPr="006906D0">
              <w:rPr>
                <w:sz w:val="24"/>
                <w:szCs w:val="24"/>
              </w:rPr>
              <w:t>Физкультурно-оздоровительный объект с ледовой ареной (</w:t>
            </w:r>
            <w:proofErr w:type="spellStart"/>
            <w:r w:rsidR="006906D0" w:rsidRPr="006906D0">
              <w:rPr>
                <w:sz w:val="24"/>
                <w:szCs w:val="24"/>
              </w:rPr>
              <w:t>ФООсЛА</w:t>
            </w:r>
            <w:proofErr w:type="spellEnd"/>
            <w:r w:rsidR="006906D0" w:rsidRPr="006906D0">
              <w:rPr>
                <w:sz w:val="24"/>
                <w:szCs w:val="24"/>
              </w:rPr>
              <w:t>)</w:t>
            </w:r>
            <w:r w:rsidRPr="0050766E">
              <w:rPr>
                <w:sz w:val="24"/>
                <w:szCs w:val="24"/>
              </w:rPr>
              <w:t xml:space="preserve">, в состав которого </w:t>
            </w:r>
            <w:r w:rsidRPr="0050766E">
              <w:rPr>
                <w:sz w:val="24"/>
                <w:szCs w:val="24"/>
              </w:rPr>
              <w:lastRenderedPageBreak/>
              <w:t>войдут спортзалы, бассейн, хоккейный корт. Разработан дизайн - проект по данному объекту, строительство начнётся после вынесения решения суда.</w:t>
            </w:r>
          </w:p>
        </w:tc>
      </w:tr>
      <w:tr w:rsidR="005E3ED1" w:rsidRPr="0050766E" w:rsidTr="00E96CBB">
        <w:tc>
          <w:tcPr>
            <w:tcW w:w="576" w:type="dxa"/>
          </w:tcPr>
          <w:p w:rsidR="008A1A27" w:rsidRPr="0050766E" w:rsidRDefault="008A1A27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159" w:type="dxa"/>
            <w:gridSpan w:val="5"/>
          </w:tcPr>
          <w:p w:rsidR="008A1A27" w:rsidRPr="0050766E" w:rsidRDefault="008A1A27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Задача 3 «Обеспечение условий формирования благоприятной окружающей среды»</w:t>
            </w:r>
          </w:p>
        </w:tc>
      </w:tr>
      <w:tr w:rsidR="005E3ED1" w:rsidRPr="0050766E" w:rsidTr="00E96CBB">
        <w:tc>
          <w:tcPr>
            <w:tcW w:w="576" w:type="dxa"/>
          </w:tcPr>
          <w:p w:rsidR="008A1A27" w:rsidRPr="0050766E" w:rsidRDefault="00C07987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3.1</w:t>
            </w:r>
          </w:p>
        </w:tc>
        <w:tc>
          <w:tcPr>
            <w:tcW w:w="3256" w:type="dxa"/>
          </w:tcPr>
          <w:p w:rsidR="008A1A27" w:rsidRPr="0050766E" w:rsidRDefault="00C07987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Развитие системы обращения с отходами производства и потребления в муниципальном образовании городской округ г. Пыть-Ях</w:t>
            </w:r>
          </w:p>
        </w:tc>
        <w:tc>
          <w:tcPr>
            <w:tcW w:w="3115" w:type="dxa"/>
          </w:tcPr>
          <w:p w:rsidR="008A1A27" w:rsidRPr="0050766E" w:rsidRDefault="009A5517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Р</w:t>
            </w:r>
            <w:r w:rsidR="00C07987" w:rsidRPr="0050766E">
              <w:rPr>
                <w:sz w:val="24"/>
                <w:szCs w:val="24"/>
              </w:rPr>
              <w:t>азработка и реализация мероприятий по ликвидации несанкционированных свалок</w:t>
            </w:r>
          </w:p>
        </w:tc>
        <w:tc>
          <w:tcPr>
            <w:tcW w:w="1701" w:type="dxa"/>
          </w:tcPr>
          <w:p w:rsidR="008A1A27" w:rsidRPr="0050766E" w:rsidRDefault="00C07987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8A1A27" w:rsidRPr="0050766E" w:rsidRDefault="00C07987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4C5B9A" w:rsidRPr="0050766E" w:rsidRDefault="004C5B9A" w:rsidP="004C5B9A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В рамках муниципальной программы «Экологическая безопасность города Пыть-Ях</w:t>
            </w:r>
            <w:r w:rsidR="006906D0">
              <w:rPr>
                <w:sz w:val="24"/>
                <w:szCs w:val="24"/>
              </w:rPr>
              <w:t>а</w:t>
            </w:r>
            <w:r w:rsidRPr="0050766E">
              <w:rPr>
                <w:sz w:val="24"/>
                <w:szCs w:val="24"/>
              </w:rPr>
              <w:t>» в 20</w:t>
            </w:r>
            <w:r w:rsidR="00645470" w:rsidRPr="0050766E">
              <w:rPr>
                <w:sz w:val="24"/>
                <w:szCs w:val="24"/>
              </w:rPr>
              <w:t>20</w:t>
            </w:r>
            <w:r w:rsidRPr="0050766E">
              <w:rPr>
                <w:sz w:val="24"/>
                <w:szCs w:val="24"/>
              </w:rPr>
              <w:t xml:space="preserve"> году ликвидированы </w:t>
            </w:r>
            <w:r w:rsidR="00645470" w:rsidRPr="0050766E">
              <w:rPr>
                <w:sz w:val="24"/>
                <w:szCs w:val="24"/>
              </w:rPr>
              <w:t>11</w:t>
            </w:r>
            <w:r w:rsidRPr="0050766E">
              <w:rPr>
                <w:sz w:val="24"/>
                <w:szCs w:val="24"/>
              </w:rPr>
              <w:t xml:space="preserve"> несанкционированных свалок, вывезено </w:t>
            </w:r>
            <w:r w:rsidR="00645470" w:rsidRPr="0050766E">
              <w:rPr>
                <w:sz w:val="24"/>
                <w:szCs w:val="24"/>
              </w:rPr>
              <w:t>441</w:t>
            </w:r>
            <w:r w:rsidRPr="0050766E">
              <w:rPr>
                <w:sz w:val="24"/>
                <w:szCs w:val="24"/>
              </w:rPr>
              <w:t xml:space="preserve"> куб. м. мусора, общей площадью </w:t>
            </w:r>
            <w:r w:rsidR="00645470" w:rsidRPr="0050766E">
              <w:rPr>
                <w:sz w:val="24"/>
                <w:szCs w:val="24"/>
              </w:rPr>
              <w:t>5</w:t>
            </w:r>
            <w:r w:rsidRPr="0050766E">
              <w:rPr>
                <w:sz w:val="24"/>
                <w:szCs w:val="24"/>
              </w:rPr>
              <w:t>,0 га.</w:t>
            </w:r>
          </w:p>
          <w:p w:rsidR="004C5B9A" w:rsidRPr="0050766E" w:rsidRDefault="00645470" w:rsidP="004C5B9A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Региональным оператором АО «Югра-Экология» в декабре 2020 года для нужд города приобретено 150 контейнеров для временного накопления ТКО объемом 1,1 м3.</w:t>
            </w:r>
          </w:p>
        </w:tc>
      </w:tr>
      <w:tr w:rsidR="005E3ED1" w:rsidRPr="0050766E" w:rsidTr="00E96CBB">
        <w:tc>
          <w:tcPr>
            <w:tcW w:w="576" w:type="dxa"/>
          </w:tcPr>
          <w:p w:rsidR="008A1A27" w:rsidRPr="0050766E" w:rsidRDefault="00A6107A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3.2</w:t>
            </w:r>
          </w:p>
        </w:tc>
        <w:tc>
          <w:tcPr>
            <w:tcW w:w="3256" w:type="dxa"/>
          </w:tcPr>
          <w:p w:rsidR="008A1A27" w:rsidRPr="0050766E" w:rsidRDefault="00A6107A" w:rsidP="00842E02">
            <w:pPr>
              <w:rPr>
                <w:color w:val="C00000"/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Сохранение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  <w:tc>
          <w:tcPr>
            <w:tcW w:w="3115" w:type="dxa"/>
          </w:tcPr>
          <w:p w:rsidR="008A1A27" w:rsidRPr="0050766E" w:rsidRDefault="00A6107A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Совершенствование системы управления отходами    </w:t>
            </w:r>
          </w:p>
        </w:tc>
        <w:tc>
          <w:tcPr>
            <w:tcW w:w="1701" w:type="dxa"/>
          </w:tcPr>
          <w:p w:rsidR="008A1A27" w:rsidRPr="0050766E" w:rsidRDefault="00A6107A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2013-2018</w:t>
            </w:r>
          </w:p>
        </w:tc>
        <w:tc>
          <w:tcPr>
            <w:tcW w:w="1984" w:type="dxa"/>
          </w:tcPr>
          <w:p w:rsidR="008A1A27" w:rsidRPr="0050766E" w:rsidRDefault="00A6107A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2A5775" w:rsidRPr="0050766E" w:rsidRDefault="002A5775" w:rsidP="002A5775">
            <w:pPr>
              <w:tabs>
                <w:tab w:val="left" w:pos="277"/>
                <w:tab w:val="left" w:pos="720"/>
              </w:tabs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 xml:space="preserve">Государственной программой ХМАО-Югры «Экологическая безопасность» предусмотрено строительство комплексного межмуниципального полигон для размещения, обезвреживания и обработки твердых коммунальных отходов для городов Нефтеюганск и Пыть-Ях, поселений </w:t>
            </w:r>
            <w:proofErr w:type="spellStart"/>
            <w:r w:rsidRPr="0050766E">
              <w:rPr>
                <w:sz w:val="24"/>
                <w:szCs w:val="24"/>
              </w:rPr>
              <w:t>Нефтеюганского</w:t>
            </w:r>
            <w:proofErr w:type="spellEnd"/>
            <w:r w:rsidRPr="0050766E">
              <w:rPr>
                <w:sz w:val="24"/>
                <w:szCs w:val="24"/>
              </w:rPr>
              <w:t xml:space="preserve"> района. </w:t>
            </w:r>
          </w:p>
          <w:p w:rsidR="002A5775" w:rsidRPr="0050766E" w:rsidRDefault="002A5775" w:rsidP="002A5775">
            <w:pPr>
              <w:tabs>
                <w:tab w:val="left" w:pos="277"/>
                <w:tab w:val="left" w:pos="720"/>
              </w:tabs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На объекте планируются площадки для размещения оборудования по переработке вторичного сырья и изготовлению продукции с использованием переработанных отходов.</w:t>
            </w:r>
          </w:p>
          <w:p w:rsidR="008A1A27" w:rsidRPr="0050766E" w:rsidRDefault="002A5775" w:rsidP="002A577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Срок строительства, проектирования устанавливается концессионным соглашением, заключенным в порядке, установленном федеральным законодательством</w:t>
            </w:r>
          </w:p>
        </w:tc>
      </w:tr>
      <w:tr w:rsidR="004845FE" w:rsidRPr="005E3ED1" w:rsidTr="00081279">
        <w:trPr>
          <w:trHeight w:val="3904"/>
        </w:trPr>
        <w:tc>
          <w:tcPr>
            <w:tcW w:w="576" w:type="dxa"/>
          </w:tcPr>
          <w:p w:rsidR="00A6107A" w:rsidRPr="0050766E" w:rsidRDefault="003461C2" w:rsidP="00941E73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6" w:type="dxa"/>
          </w:tcPr>
          <w:p w:rsidR="00A6107A" w:rsidRPr="0050766E" w:rsidRDefault="003461C2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Формирование экологической культуры</w:t>
            </w:r>
          </w:p>
        </w:tc>
        <w:tc>
          <w:tcPr>
            <w:tcW w:w="3115" w:type="dxa"/>
          </w:tcPr>
          <w:p w:rsidR="00A6107A" w:rsidRPr="0050766E" w:rsidRDefault="003461C2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Распространение среди всех групп населения экологических знаний и формирование экологически мотивированных культурных навыков</w:t>
            </w:r>
          </w:p>
        </w:tc>
        <w:tc>
          <w:tcPr>
            <w:tcW w:w="1701" w:type="dxa"/>
          </w:tcPr>
          <w:p w:rsidR="00A6107A" w:rsidRPr="0050766E" w:rsidRDefault="003461C2" w:rsidP="00842E02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outlineLvl w:val="1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Ежегодно до 31 декабря</w:t>
            </w:r>
          </w:p>
        </w:tc>
        <w:tc>
          <w:tcPr>
            <w:tcW w:w="1984" w:type="dxa"/>
          </w:tcPr>
          <w:p w:rsidR="00A6107A" w:rsidRPr="0050766E" w:rsidRDefault="003461C2" w:rsidP="00842E02">
            <w:pPr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5103" w:type="dxa"/>
          </w:tcPr>
          <w:p w:rsidR="002A5775" w:rsidRPr="0050766E" w:rsidRDefault="007C2E8A" w:rsidP="002A5775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В рамках программы мероприятия по Международной экологической акции «Спасти и сохранить» на территории города Пыть-Ях не проводились в связи с объявленной пандемией COVID-19.</w:t>
            </w:r>
          </w:p>
          <w:p w:rsidR="007C2E8A" w:rsidRPr="0050766E" w:rsidRDefault="007C2E8A" w:rsidP="002A5775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29.08.2020 проведен общегородской субботник по очистке от бытового мусора и древесного хлама берегов и акваторий водных объектов, участие в данном мероприятии приняли городские организации и предприятия всех форм собственности.</w:t>
            </w:r>
            <w:r w:rsidR="00081279">
              <w:rPr>
                <w:sz w:val="24"/>
                <w:szCs w:val="24"/>
              </w:rPr>
              <w:t xml:space="preserve"> </w:t>
            </w:r>
            <w:r w:rsidR="00081279" w:rsidRPr="00E657D3">
              <w:rPr>
                <w:color w:val="000000" w:themeColor="text1"/>
                <w:sz w:val="24"/>
                <w:szCs w:val="24"/>
              </w:rPr>
              <w:t xml:space="preserve">Охват составил </w:t>
            </w:r>
            <w:r w:rsidR="00E657D3">
              <w:rPr>
                <w:color w:val="000000" w:themeColor="text1"/>
                <w:sz w:val="24"/>
                <w:szCs w:val="24"/>
              </w:rPr>
              <w:t>–</w:t>
            </w:r>
            <w:r w:rsidR="00081279" w:rsidRPr="00E657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3253F" w:rsidRPr="00E3253F">
              <w:rPr>
                <w:color w:val="000000" w:themeColor="text1"/>
                <w:sz w:val="24"/>
                <w:szCs w:val="24"/>
              </w:rPr>
              <w:t>220</w:t>
            </w:r>
            <w:r w:rsidR="00E657D3">
              <w:rPr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A6107A" w:rsidRPr="0050766E" w:rsidRDefault="002A5775" w:rsidP="007C2E8A">
            <w:pPr>
              <w:tabs>
                <w:tab w:val="left" w:pos="7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0766E">
              <w:rPr>
                <w:sz w:val="24"/>
                <w:szCs w:val="24"/>
              </w:rPr>
              <w:t>Доля населения, вовлеченного в эколого-просветительские мероприятия, от общего количества населения города в 20</w:t>
            </w:r>
            <w:r w:rsidR="007C2E8A" w:rsidRPr="0050766E">
              <w:rPr>
                <w:sz w:val="24"/>
                <w:szCs w:val="24"/>
              </w:rPr>
              <w:t>20</w:t>
            </w:r>
            <w:r w:rsidRPr="0050766E">
              <w:rPr>
                <w:sz w:val="24"/>
                <w:szCs w:val="24"/>
              </w:rPr>
              <w:t xml:space="preserve"> году – </w:t>
            </w:r>
            <w:r w:rsidR="007C2E8A" w:rsidRPr="0050766E">
              <w:rPr>
                <w:sz w:val="24"/>
                <w:szCs w:val="24"/>
              </w:rPr>
              <w:t>2,2</w:t>
            </w:r>
            <w:r w:rsidRPr="0050766E">
              <w:rPr>
                <w:sz w:val="24"/>
                <w:szCs w:val="24"/>
              </w:rPr>
              <w:t>%</w:t>
            </w:r>
          </w:p>
        </w:tc>
      </w:tr>
    </w:tbl>
    <w:p w:rsidR="00D3341D" w:rsidRPr="005E3ED1" w:rsidRDefault="00D3341D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3341D" w:rsidRPr="005E3ED1" w:rsidRDefault="00D3341D" w:rsidP="00381E95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381E95" w:rsidRPr="005E3ED1" w:rsidRDefault="00381E95" w:rsidP="00381E95">
      <w:pPr>
        <w:widowControl w:val="0"/>
        <w:autoSpaceDE w:val="0"/>
        <w:autoSpaceDN w:val="0"/>
        <w:jc w:val="center"/>
        <w:rPr>
          <w:sz w:val="26"/>
        </w:rPr>
      </w:pPr>
    </w:p>
    <w:p w:rsidR="00381E95" w:rsidRPr="005E3ED1" w:rsidRDefault="00381E95" w:rsidP="00381E95">
      <w:pPr>
        <w:rPr>
          <w:sz w:val="26"/>
          <w:szCs w:val="26"/>
        </w:rPr>
      </w:pPr>
    </w:p>
    <w:p w:rsidR="005E3ED1" w:rsidRPr="005E3ED1" w:rsidRDefault="005E3ED1"/>
    <w:sectPr w:rsidR="005E3ED1" w:rsidRPr="005E3ED1" w:rsidSect="001638AF">
      <w:footerReference w:type="default" r:id="rId10"/>
      <w:pgSz w:w="16838" w:h="11906" w:orient="landscape"/>
      <w:pgMar w:top="124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94" w:rsidRDefault="00CC1F94" w:rsidP="001638AF">
      <w:r>
        <w:separator/>
      </w:r>
    </w:p>
  </w:endnote>
  <w:endnote w:type="continuationSeparator" w:id="0">
    <w:p w:rsidR="00CC1F94" w:rsidRDefault="00CC1F94" w:rsidP="0016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667208"/>
      <w:docPartObj>
        <w:docPartGallery w:val="Page Numbers (Bottom of Page)"/>
        <w:docPartUnique/>
      </w:docPartObj>
    </w:sdtPr>
    <w:sdtEndPr/>
    <w:sdtContent>
      <w:p w:rsidR="001638AF" w:rsidRDefault="001638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2E8">
          <w:rPr>
            <w:noProof/>
          </w:rPr>
          <w:t>16</w:t>
        </w:r>
        <w:r>
          <w:fldChar w:fldCharType="end"/>
        </w:r>
      </w:p>
    </w:sdtContent>
  </w:sdt>
  <w:p w:rsidR="001638AF" w:rsidRDefault="0016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94" w:rsidRDefault="00CC1F94" w:rsidP="001638AF">
      <w:r>
        <w:separator/>
      </w:r>
    </w:p>
  </w:footnote>
  <w:footnote w:type="continuationSeparator" w:id="0">
    <w:p w:rsidR="00CC1F94" w:rsidRDefault="00CC1F94" w:rsidP="0016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4EC3"/>
    <w:multiLevelType w:val="hybridMultilevel"/>
    <w:tmpl w:val="614AF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D5729"/>
    <w:multiLevelType w:val="hybridMultilevel"/>
    <w:tmpl w:val="EAA6A758"/>
    <w:lvl w:ilvl="0" w:tplc="38FEC7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CB"/>
    <w:rsid w:val="000035E2"/>
    <w:rsid w:val="00004112"/>
    <w:rsid w:val="00011AFA"/>
    <w:rsid w:val="000144B0"/>
    <w:rsid w:val="000177FB"/>
    <w:rsid w:val="00017A76"/>
    <w:rsid w:val="000202A3"/>
    <w:rsid w:val="0002257B"/>
    <w:rsid w:val="00026EB9"/>
    <w:rsid w:val="00037797"/>
    <w:rsid w:val="000402DD"/>
    <w:rsid w:val="0004771A"/>
    <w:rsid w:val="00054E96"/>
    <w:rsid w:val="000635A6"/>
    <w:rsid w:val="00063798"/>
    <w:rsid w:val="0006736D"/>
    <w:rsid w:val="00081279"/>
    <w:rsid w:val="000829A0"/>
    <w:rsid w:val="00082C29"/>
    <w:rsid w:val="0009429B"/>
    <w:rsid w:val="000B1DA8"/>
    <w:rsid w:val="000B2414"/>
    <w:rsid w:val="000B2E6C"/>
    <w:rsid w:val="000B7386"/>
    <w:rsid w:val="000B76F3"/>
    <w:rsid w:val="000C4F27"/>
    <w:rsid w:val="000C5455"/>
    <w:rsid w:val="000D73AD"/>
    <w:rsid w:val="000E05A4"/>
    <w:rsid w:val="000E0857"/>
    <w:rsid w:val="000E2480"/>
    <w:rsid w:val="000F0918"/>
    <w:rsid w:val="000F219E"/>
    <w:rsid w:val="000F421C"/>
    <w:rsid w:val="00100EDB"/>
    <w:rsid w:val="00103B0C"/>
    <w:rsid w:val="00111133"/>
    <w:rsid w:val="00112FD1"/>
    <w:rsid w:val="001133F4"/>
    <w:rsid w:val="00114CDF"/>
    <w:rsid w:val="00115F9A"/>
    <w:rsid w:val="001161F6"/>
    <w:rsid w:val="00137C96"/>
    <w:rsid w:val="00142AA7"/>
    <w:rsid w:val="0015166A"/>
    <w:rsid w:val="00151783"/>
    <w:rsid w:val="00154E62"/>
    <w:rsid w:val="00156D3C"/>
    <w:rsid w:val="001638AF"/>
    <w:rsid w:val="00175E9D"/>
    <w:rsid w:val="00181016"/>
    <w:rsid w:val="00181F51"/>
    <w:rsid w:val="001864BB"/>
    <w:rsid w:val="00186BEB"/>
    <w:rsid w:val="00190041"/>
    <w:rsid w:val="001904ED"/>
    <w:rsid w:val="001914F6"/>
    <w:rsid w:val="00193864"/>
    <w:rsid w:val="001B7C9A"/>
    <w:rsid w:val="001D128D"/>
    <w:rsid w:val="001E7C91"/>
    <w:rsid w:val="00204932"/>
    <w:rsid w:val="0021161B"/>
    <w:rsid w:val="0021203A"/>
    <w:rsid w:val="0022472C"/>
    <w:rsid w:val="00232AA7"/>
    <w:rsid w:val="002342AA"/>
    <w:rsid w:val="00235FAC"/>
    <w:rsid w:val="0023643E"/>
    <w:rsid w:val="00246E29"/>
    <w:rsid w:val="002612AE"/>
    <w:rsid w:val="00272B4F"/>
    <w:rsid w:val="00272FF8"/>
    <w:rsid w:val="002747D5"/>
    <w:rsid w:val="00276CFC"/>
    <w:rsid w:val="002847E1"/>
    <w:rsid w:val="00287467"/>
    <w:rsid w:val="00290A6B"/>
    <w:rsid w:val="00295BD7"/>
    <w:rsid w:val="002A2C3A"/>
    <w:rsid w:val="002A5775"/>
    <w:rsid w:val="002B171E"/>
    <w:rsid w:val="002B6298"/>
    <w:rsid w:val="002B690A"/>
    <w:rsid w:val="002B7157"/>
    <w:rsid w:val="002C0527"/>
    <w:rsid w:val="002C0EC9"/>
    <w:rsid w:val="002C40C2"/>
    <w:rsid w:val="002C5BDF"/>
    <w:rsid w:val="002D3AC0"/>
    <w:rsid w:val="002E0BD6"/>
    <w:rsid w:val="002E11C7"/>
    <w:rsid w:val="002F7278"/>
    <w:rsid w:val="00315092"/>
    <w:rsid w:val="003169DA"/>
    <w:rsid w:val="00317062"/>
    <w:rsid w:val="00320745"/>
    <w:rsid w:val="0032465D"/>
    <w:rsid w:val="00326178"/>
    <w:rsid w:val="003272D8"/>
    <w:rsid w:val="00340D3F"/>
    <w:rsid w:val="003461C2"/>
    <w:rsid w:val="003527B6"/>
    <w:rsid w:val="00352F5B"/>
    <w:rsid w:val="00363E22"/>
    <w:rsid w:val="00370F46"/>
    <w:rsid w:val="0037212A"/>
    <w:rsid w:val="00372B3A"/>
    <w:rsid w:val="00372FD3"/>
    <w:rsid w:val="00381E95"/>
    <w:rsid w:val="00384072"/>
    <w:rsid w:val="0039643F"/>
    <w:rsid w:val="00397751"/>
    <w:rsid w:val="003A69A7"/>
    <w:rsid w:val="003B450B"/>
    <w:rsid w:val="003C49D7"/>
    <w:rsid w:val="003C603F"/>
    <w:rsid w:val="003C66E1"/>
    <w:rsid w:val="003D072D"/>
    <w:rsid w:val="003D7086"/>
    <w:rsid w:val="003F7826"/>
    <w:rsid w:val="00400A35"/>
    <w:rsid w:val="004101D2"/>
    <w:rsid w:val="0041296C"/>
    <w:rsid w:val="00423FB9"/>
    <w:rsid w:val="004352E8"/>
    <w:rsid w:val="004410A1"/>
    <w:rsid w:val="00442204"/>
    <w:rsid w:val="00443320"/>
    <w:rsid w:val="00444D32"/>
    <w:rsid w:val="004508FD"/>
    <w:rsid w:val="0045555E"/>
    <w:rsid w:val="004566CF"/>
    <w:rsid w:val="00462B53"/>
    <w:rsid w:val="00462C43"/>
    <w:rsid w:val="00464877"/>
    <w:rsid w:val="004676A5"/>
    <w:rsid w:val="004679DD"/>
    <w:rsid w:val="00475F2D"/>
    <w:rsid w:val="00475FB4"/>
    <w:rsid w:val="00481094"/>
    <w:rsid w:val="004845FE"/>
    <w:rsid w:val="004A25FB"/>
    <w:rsid w:val="004A27F2"/>
    <w:rsid w:val="004A6ED4"/>
    <w:rsid w:val="004B162F"/>
    <w:rsid w:val="004B42C3"/>
    <w:rsid w:val="004C3C13"/>
    <w:rsid w:val="004C5B9A"/>
    <w:rsid w:val="004D4B3F"/>
    <w:rsid w:val="004D51D4"/>
    <w:rsid w:val="004E01DE"/>
    <w:rsid w:val="004E5E8B"/>
    <w:rsid w:val="004E7B4B"/>
    <w:rsid w:val="004F1DC1"/>
    <w:rsid w:val="004F47AD"/>
    <w:rsid w:val="00503958"/>
    <w:rsid w:val="0050766E"/>
    <w:rsid w:val="00510034"/>
    <w:rsid w:val="005131DD"/>
    <w:rsid w:val="00545541"/>
    <w:rsid w:val="005645F4"/>
    <w:rsid w:val="005658ED"/>
    <w:rsid w:val="0057418F"/>
    <w:rsid w:val="00576C53"/>
    <w:rsid w:val="00577C0F"/>
    <w:rsid w:val="005852E6"/>
    <w:rsid w:val="0059027E"/>
    <w:rsid w:val="00592896"/>
    <w:rsid w:val="00593B4D"/>
    <w:rsid w:val="00593D4D"/>
    <w:rsid w:val="00594F4A"/>
    <w:rsid w:val="00596ED2"/>
    <w:rsid w:val="005A095D"/>
    <w:rsid w:val="005A175A"/>
    <w:rsid w:val="005A1CD5"/>
    <w:rsid w:val="005A3F4D"/>
    <w:rsid w:val="005B785C"/>
    <w:rsid w:val="005C0B19"/>
    <w:rsid w:val="005C7960"/>
    <w:rsid w:val="005D20EC"/>
    <w:rsid w:val="005D2BEC"/>
    <w:rsid w:val="005D379C"/>
    <w:rsid w:val="005E3ED1"/>
    <w:rsid w:val="005F7A97"/>
    <w:rsid w:val="006058D1"/>
    <w:rsid w:val="0060714C"/>
    <w:rsid w:val="00621E36"/>
    <w:rsid w:val="00630284"/>
    <w:rsid w:val="006435BD"/>
    <w:rsid w:val="00645470"/>
    <w:rsid w:val="00650FB2"/>
    <w:rsid w:val="006529DB"/>
    <w:rsid w:val="00654820"/>
    <w:rsid w:val="00660B26"/>
    <w:rsid w:val="00662356"/>
    <w:rsid w:val="0067165F"/>
    <w:rsid w:val="006742C8"/>
    <w:rsid w:val="00676CAA"/>
    <w:rsid w:val="006838BE"/>
    <w:rsid w:val="00685A40"/>
    <w:rsid w:val="006873AE"/>
    <w:rsid w:val="006906D0"/>
    <w:rsid w:val="00696E17"/>
    <w:rsid w:val="006B3BB0"/>
    <w:rsid w:val="006B624A"/>
    <w:rsid w:val="006C7634"/>
    <w:rsid w:val="006D4BEF"/>
    <w:rsid w:val="006D591F"/>
    <w:rsid w:val="006D61F0"/>
    <w:rsid w:val="006E5A7E"/>
    <w:rsid w:val="00702356"/>
    <w:rsid w:val="00704F29"/>
    <w:rsid w:val="00705C19"/>
    <w:rsid w:val="00714127"/>
    <w:rsid w:val="0072562A"/>
    <w:rsid w:val="00725A17"/>
    <w:rsid w:val="00734080"/>
    <w:rsid w:val="00734099"/>
    <w:rsid w:val="00741B17"/>
    <w:rsid w:val="00745A3C"/>
    <w:rsid w:val="007500E9"/>
    <w:rsid w:val="00764081"/>
    <w:rsid w:val="007701EE"/>
    <w:rsid w:val="00776C1B"/>
    <w:rsid w:val="00792AE7"/>
    <w:rsid w:val="00794036"/>
    <w:rsid w:val="00796F4F"/>
    <w:rsid w:val="007972A6"/>
    <w:rsid w:val="007A3739"/>
    <w:rsid w:val="007A51DC"/>
    <w:rsid w:val="007A7AA5"/>
    <w:rsid w:val="007B7ABA"/>
    <w:rsid w:val="007C1D50"/>
    <w:rsid w:val="007C2E8A"/>
    <w:rsid w:val="007C603E"/>
    <w:rsid w:val="007E15C9"/>
    <w:rsid w:val="007E2EAF"/>
    <w:rsid w:val="007E4CA6"/>
    <w:rsid w:val="007F5DD4"/>
    <w:rsid w:val="007F6661"/>
    <w:rsid w:val="008205E8"/>
    <w:rsid w:val="00822899"/>
    <w:rsid w:val="008232B6"/>
    <w:rsid w:val="00830A96"/>
    <w:rsid w:val="00835F1E"/>
    <w:rsid w:val="00842BB1"/>
    <w:rsid w:val="00842E02"/>
    <w:rsid w:val="00861581"/>
    <w:rsid w:val="00866F25"/>
    <w:rsid w:val="008774C6"/>
    <w:rsid w:val="00881502"/>
    <w:rsid w:val="00883CCB"/>
    <w:rsid w:val="008938C6"/>
    <w:rsid w:val="008A1A27"/>
    <w:rsid w:val="008A39F9"/>
    <w:rsid w:val="008A7F53"/>
    <w:rsid w:val="008B5777"/>
    <w:rsid w:val="008C0EFC"/>
    <w:rsid w:val="008C674E"/>
    <w:rsid w:val="008D16A4"/>
    <w:rsid w:val="008D4CD8"/>
    <w:rsid w:val="008E1FE8"/>
    <w:rsid w:val="008E2416"/>
    <w:rsid w:val="008E3209"/>
    <w:rsid w:val="00902611"/>
    <w:rsid w:val="00911641"/>
    <w:rsid w:val="00920794"/>
    <w:rsid w:val="00921427"/>
    <w:rsid w:val="009222F0"/>
    <w:rsid w:val="00923153"/>
    <w:rsid w:val="00930EB3"/>
    <w:rsid w:val="009332A3"/>
    <w:rsid w:val="00935A99"/>
    <w:rsid w:val="00941E73"/>
    <w:rsid w:val="00946CD9"/>
    <w:rsid w:val="00965A51"/>
    <w:rsid w:val="00965B88"/>
    <w:rsid w:val="009677D8"/>
    <w:rsid w:val="0097194F"/>
    <w:rsid w:val="00973EA7"/>
    <w:rsid w:val="00982229"/>
    <w:rsid w:val="0098288C"/>
    <w:rsid w:val="00994B76"/>
    <w:rsid w:val="009A52AE"/>
    <w:rsid w:val="009A5517"/>
    <w:rsid w:val="009B0137"/>
    <w:rsid w:val="009C4CD7"/>
    <w:rsid w:val="009D3671"/>
    <w:rsid w:val="009D4223"/>
    <w:rsid w:val="009D5974"/>
    <w:rsid w:val="009E4F5C"/>
    <w:rsid w:val="009E7EA2"/>
    <w:rsid w:val="00A06166"/>
    <w:rsid w:val="00A06611"/>
    <w:rsid w:val="00A07DB8"/>
    <w:rsid w:val="00A217CE"/>
    <w:rsid w:val="00A22594"/>
    <w:rsid w:val="00A26440"/>
    <w:rsid w:val="00A40B61"/>
    <w:rsid w:val="00A44D17"/>
    <w:rsid w:val="00A51BAE"/>
    <w:rsid w:val="00A56CE0"/>
    <w:rsid w:val="00A57F78"/>
    <w:rsid w:val="00A6055F"/>
    <w:rsid w:val="00A6107A"/>
    <w:rsid w:val="00A65150"/>
    <w:rsid w:val="00A70B06"/>
    <w:rsid w:val="00A76A3D"/>
    <w:rsid w:val="00A773F1"/>
    <w:rsid w:val="00A830E0"/>
    <w:rsid w:val="00A84971"/>
    <w:rsid w:val="00A9040F"/>
    <w:rsid w:val="00A939E8"/>
    <w:rsid w:val="00A974A4"/>
    <w:rsid w:val="00AA3862"/>
    <w:rsid w:val="00AB4638"/>
    <w:rsid w:val="00AB4DFE"/>
    <w:rsid w:val="00AC5BFC"/>
    <w:rsid w:val="00AD06B4"/>
    <w:rsid w:val="00AD0C6F"/>
    <w:rsid w:val="00AD6E28"/>
    <w:rsid w:val="00AE10D8"/>
    <w:rsid w:val="00AF5F8B"/>
    <w:rsid w:val="00AF7EC7"/>
    <w:rsid w:val="00B042BA"/>
    <w:rsid w:val="00B13C94"/>
    <w:rsid w:val="00B13F53"/>
    <w:rsid w:val="00B15B80"/>
    <w:rsid w:val="00B23480"/>
    <w:rsid w:val="00B23593"/>
    <w:rsid w:val="00B24C34"/>
    <w:rsid w:val="00B2598E"/>
    <w:rsid w:val="00B37FEB"/>
    <w:rsid w:val="00B523A2"/>
    <w:rsid w:val="00B539FB"/>
    <w:rsid w:val="00B53F6F"/>
    <w:rsid w:val="00B66552"/>
    <w:rsid w:val="00B73D87"/>
    <w:rsid w:val="00B75A42"/>
    <w:rsid w:val="00B94552"/>
    <w:rsid w:val="00B96156"/>
    <w:rsid w:val="00BB4A1B"/>
    <w:rsid w:val="00BC08F6"/>
    <w:rsid w:val="00BC5882"/>
    <w:rsid w:val="00BC5992"/>
    <w:rsid w:val="00BD509E"/>
    <w:rsid w:val="00BD590B"/>
    <w:rsid w:val="00BE053C"/>
    <w:rsid w:val="00BE0E94"/>
    <w:rsid w:val="00BF1F34"/>
    <w:rsid w:val="00BF341E"/>
    <w:rsid w:val="00C07987"/>
    <w:rsid w:val="00C12C60"/>
    <w:rsid w:val="00C25408"/>
    <w:rsid w:val="00C30078"/>
    <w:rsid w:val="00C36A04"/>
    <w:rsid w:val="00C377D7"/>
    <w:rsid w:val="00C41E40"/>
    <w:rsid w:val="00C46066"/>
    <w:rsid w:val="00C470AF"/>
    <w:rsid w:val="00C56DB7"/>
    <w:rsid w:val="00C648B3"/>
    <w:rsid w:val="00C66DB7"/>
    <w:rsid w:val="00C72766"/>
    <w:rsid w:val="00C842FA"/>
    <w:rsid w:val="00C85EFB"/>
    <w:rsid w:val="00C87F5B"/>
    <w:rsid w:val="00C91917"/>
    <w:rsid w:val="00CA0F77"/>
    <w:rsid w:val="00CA67B4"/>
    <w:rsid w:val="00CB4D2C"/>
    <w:rsid w:val="00CB718A"/>
    <w:rsid w:val="00CC1F94"/>
    <w:rsid w:val="00CC5CBE"/>
    <w:rsid w:val="00CC7CFB"/>
    <w:rsid w:val="00CD078B"/>
    <w:rsid w:val="00CD2A25"/>
    <w:rsid w:val="00CD53FC"/>
    <w:rsid w:val="00CE4ED4"/>
    <w:rsid w:val="00CF5477"/>
    <w:rsid w:val="00D02EAE"/>
    <w:rsid w:val="00D05DF2"/>
    <w:rsid w:val="00D24584"/>
    <w:rsid w:val="00D30CEB"/>
    <w:rsid w:val="00D327DA"/>
    <w:rsid w:val="00D328F6"/>
    <w:rsid w:val="00D3341D"/>
    <w:rsid w:val="00D365D8"/>
    <w:rsid w:val="00D46354"/>
    <w:rsid w:val="00D54664"/>
    <w:rsid w:val="00D5684E"/>
    <w:rsid w:val="00D57876"/>
    <w:rsid w:val="00D5789F"/>
    <w:rsid w:val="00D84AB5"/>
    <w:rsid w:val="00D8506E"/>
    <w:rsid w:val="00D90E98"/>
    <w:rsid w:val="00D926FE"/>
    <w:rsid w:val="00D946F3"/>
    <w:rsid w:val="00D96E44"/>
    <w:rsid w:val="00DA05E1"/>
    <w:rsid w:val="00DA0A44"/>
    <w:rsid w:val="00DA499B"/>
    <w:rsid w:val="00DB6829"/>
    <w:rsid w:val="00DD36D1"/>
    <w:rsid w:val="00DE551B"/>
    <w:rsid w:val="00DE5F7A"/>
    <w:rsid w:val="00DE7141"/>
    <w:rsid w:val="00DF0FE2"/>
    <w:rsid w:val="00DF62F2"/>
    <w:rsid w:val="00DF7519"/>
    <w:rsid w:val="00E070D0"/>
    <w:rsid w:val="00E073D3"/>
    <w:rsid w:val="00E15910"/>
    <w:rsid w:val="00E172E2"/>
    <w:rsid w:val="00E21EB2"/>
    <w:rsid w:val="00E302BB"/>
    <w:rsid w:val="00E312BC"/>
    <w:rsid w:val="00E3253F"/>
    <w:rsid w:val="00E51050"/>
    <w:rsid w:val="00E56BF0"/>
    <w:rsid w:val="00E60668"/>
    <w:rsid w:val="00E61DA9"/>
    <w:rsid w:val="00E62730"/>
    <w:rsid w:val="00E657D3"/>
    <w:rsid w:val="00E743FD"/>
    <w:rsid w:val="00E8660B"/>
    <w:rsid w:val="00E93A20"/>
    <w:rsid w:val="00E96CBB"/>
    <w:rsid w:val="00E971D6"/>
    <w:rsid w:val="00EA7169"/>
    <w:rsid w:val="00ED623E"/>
    <w:rsid w:val="00ED6551"/>
    <w:rsid w:val="00F01AC3"/>
    <w:rsid w:val="00F0200C"/>
    <w:rsid w:val="00F12284"/>
    <w:rsid w:val="00F22F4B"/>
    <w:rsid w:val="00F27299"/>
    <w:rsid w:val="00F33DE4"/>
    <w:rsid w:val="00F342AB"/>
    <w:rsid w:val="00F357A7"/>
    <w:rsid w:val="00F4118E"/>
    <w:rsid w:val="00F4200B"/>
    <w:rsid w:val="00F42945"/>
    <w:rsid w:val="00F46611"/>
    <w:rsid w:val="00F53A49"/>
    <w:rsid w:val="00F6543F"/>
    <w:rsid w:val="00F67731"/>
    <w:rsid w:val="00F7501C"/>
    <w:rsid w:val="00F769D2"/>
    <w:rsid w:val="00F909F6"/>
    <w:rsid w:val="00F95FD9"/>
    <w:rsid w:val="00FA4CA7"/>
    <w:rsid w:val="00FA7E76"/>
    <w:rsid w:val="00FB1373"/>
    <w:rsid w:val="00FC1CC4"/>
    <w:rsid w:val="00FC6C11"/>
    <w:rsid w:val="00FE4716"/>
    <w:rsid w:val="00FF0833"/>
    <w:rsid w:val="00FF32F9"/>
    <w:rsid w:val="00FF53D9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6C5B8-864E-483B-BC5C-FEA5F7CB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1"/>
    <w:basedOn w:val="a"/>
    <w:next w:val="a"/>
    <w:semiHidden/>
    <w:rsid w:val="004E5E8B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3">
    <w:name w:val="Table Grid"/>
    <w:basedOn w:val="a1"/>
    <w:uiPriority w:val="39"/>
    <w:rsid w:val="0040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23A2"/>
    <w:rPr>
      <w:b/>
      <w:bCs/>
    </w:rPr>
  </w:style>
  <w:style w:type="paragraph" w:styleId="a5">
    <w:name w:val="header"/>
    <w:basedOn w:val="a"/>
    <w:link w:val="a6"/>
    <w:uiPriority w:val="99"/>
    <w:unhideWhenUsed/>
    <w:rsid w:val="001638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38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38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38A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76C53"/>
    <w:pPr>
      <w:ind w:left="720"/>
      <w:contextualSpacing/>
    </w:pPr>
  </w:style>
  <w:style w:type="paragraph" w:styleId="ac">
    <w:name w:val="Body Text"/>
    <w:basedOn w:val="a"/>
    <w:link w:val="10"/>
    <w:rsid w:val="007A51DC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7A5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link w:val="ac"/>
    <w:locked/>
    <w:rsid w:val="007A51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6ECF232EFA2E41F1B13C815758B9B38AB6C83529A4F6B6BB2797306DCC787j61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A83D-15B7-4E55-BCD1-66F7A157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16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Ирина Черновая</cp:lastModifiedBy>
  <cp:revision>517</cp:revision>
  <cp:lastPrinted>2021-03-09T09:54:00Z</cp:lastPrinted>
  <dcterms:created xsi:type="dcterms:W3CDTF">2019-02-18T10:06:00Z</dcterms:created>
  <dcterms:modified xsi:type="dcterms:W3CDTF">2021-03-18T07:27:00Z</dcterms:modified>
</cp:coreProperties>
</file>