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ADA" w:rsidRPr="00D12D05" w:rsidRDefault="00124ADA" w:rsidP="00124ADA">
      <w:pPr>
        <w:spacing w:after="0" w:line="240" w:lineRule="auto"/>
        <w:jc w:val="right"/>
        <w:rPr>
          <w:rFonts w:ascii="Times New Roman" w:hAnsi="Times New Roman"/>
          <w:sz w:val="28"/>
          <w:szCs w:val="28"/>
        </w:rPr>
      </w:pPr>
      <w:r w:rsidRPr="00D12D05">
        <w:rPr>
          <w:rFonts w:ascii="Times New Roman" w:hAnsi="Times New Roman"/>
          <w:sz w:val="28"/>
          <w:szCs w:val="28"/>
        </w:rPr>
        <w:t xml:space="preserve">Приложение </w:t>
      </w:r>
      <w:r w:rsidR="008A06AE">
        <w:rPr>
          <w:rFonts w:ascii="Times New Roman" w:hAnsi="Times New Roman"/>
          <w:sz w:val="28"/>
          <w:szCs w:val="28"/>
        </w:rPr>
        <w:t>6</w:t>
      </w:r>
    </w:p>
    <w:p w:rsidR="00124ADA" w:rsidRPr="00D12D05" w:rsidRDefault="00124ADA" w:rsidP="00124ADA">
      <w:pPr>
        <w:spacing w:after="0" w:line="240" w:lineRule="auto"/>
        <w:jc w:val="right"/>
        <w:rPr>
          <w:rFonts w:ascii="Times New Roman" w:hAnsi="Times New Roman"/>
          <w:sz w:val="28"/>
          <w:szCs w:val="28"/>
        </w:rPr>
      </w:pPr>
      <w:r>
        <w:rPr>
          <w:rFonts w:ascii="Times New Roman" w:hAnsi="Times New Roman"/>
          <w:sz w:val="28"/>
          <w:szCs w:val="28"/>
        </w:rPr>
        <w:t>к р</w:t>
      </w:r>
      <w:r w:rsidRPr="00D12D05">
        <w:rPr>
          <w:rFonts w:ascii="Times New Roman" w:hAnsi="Times New Roman"/>
          <w:sz w:val="28"/>
          <w:szCs w:val="28"/>
        </w:rPr>
        <w:t>ешению Думы г</w:t>
      </w:r>
      <w:r>
        <w:rPr>
          <w:rFonts w:ascii="Times New Roman" w:hAnsi="Times New Roman"/>
          <w:sz w:val="28"/>
          <w:szCs w:val="28"/>
        </w:rPr>
        <w:t>орода</w:t>
      </w:r>
      <w:r w:rsidRPr="00D12D05">
        <w:rPr>
          <w:rFonts w:ascii="Times New Roman" w:hAnsi="Times New Roman"/>
          <w:sz w:val="28"/>
          <w:szCs w:val="28"/>
        </w:rPr>
        <w:t xml:space="preserve"> Пыть-Яха</w:t>
      </w:r>
    </w:p>
    <w:p w:rsidR="00AF6961" w:rsidRDefault="00AF6961" w:rsidP="00AF6961">
      <w:pPr>
        <w:spacing w:after="0" w:line="240" w:lineRule="auto"/>
        <w:jc w:val="right"/>
        <w:rPr>
          <w:rFonts w:ascii="Times New Roman" w:hAnsi="Times New Roman"/>
          <w:sz w:val="28"/>
          <w:szCs w:val="28"/>
        </w:rPr>
      </w:pPr>
      <w:r>
        <w:rPr>
          <w:rFonts w:ascii="Times New Roman" w:hAnsi="Times New Roman"/>
          <w:sz w:val="28"/>
          <w:szCs w:val="28"/>
        </w:rPr>
        <w:t xml:space="preserve">от 26.10.2021 № 24 </w:t>
      </w:r>
    </w:p>
    <w:p w:rsidR="00124ADA" w:rsidRDefault="00124ADA" w:rsidP="00E619A7">
      <w:pPr>
        <w:spacing w:after="0" w:line="240" w:lineRule="auto"/>
        <w:jc w:val="right"/>
        <w:rPr>
          <w:rFonts w:ascii="Times New Roman" w:hAnsi="Times New Roman"/>
          <w:sz w:val="28"/>
          <w:szCs w:val="28"/>
        </w:rPr>
      </w:pPr>
      <w:bookmarkStart w:id="0" w:name="_GoBack"/>
      <w:bookmarkEnd w:id="0"/>
    </w:p>
    <w:p w:rsidR="00B10E4F" w:rsidRPr="007D5CC5" w:rsidRDefault="002528CD" w:rsidP="00B10E4F">
      <w:pPr>
        <w:spacing w:after="0" w:line="240" w:lineRule="auto"/>
        <w:jc w:val="right"/>
        <w:rPr>
          <w:rFonts w:ascii="Times New Roman" w:hAnsi="Times New Roman"/>
          <w:sz w:val="28"/>
          <w:szCs w:val="28"/>
        </w:rPr>
      </w:pPr>
      <w:r>
        <w:rPr>
          <w:rFonts w:ascii="Times New Roman" w:hAnsi="Times New Roman"/>
          <w:sz w:val="28"/>
          <w:szCs w:val="28"/>
        </w:rPr>
        <w:t>«</w:t>
      </w:r>
      <w:r w:rsidR="00B10E4F" w:rsidRPr="007D5CC5">
        <w:rPr>
          <w:rFonts w:ascii="Times New Roman" w:hAnsi="Times New Roman"/>
          <w:sz w:val="28"/>
          <w:szCs w:val="28"/>
        </w:rPr>
        <w:t>Приложение</w:t>
      </w:r>
      <w:r w:rsidR="00B10E4F">
        <w:rPr>
          <w:rFonts w:ascii="Times New Roman" w:hAnsi="Times New Roman"/>
          <w:sz w:val="28"/>
          <w:szCs w:val="28"/>
        </w:rPr>
        <w:t xml:space="preserve"> </w:t>
      </w:r>
      <w:r w:rsidR="00997C6E">
        <w:rPr>
          <w:rFonts w:ascii="Times New Roman" w:hAnsi="Times New Roman"/>
          <w:sz w:val="28"/>
          <w:szCs w:val="28"/>
        </w:rPr>
        <w:t>8</w:t>
      </w:r>
    </w:p>
    <w:p w:rsidR="00B10E4F" w:rsidRPr="007D5CC5" w:rsidRDefault="00B10E4F" w:rsidP="00B10E4F">
      <w:pPr>
        <w:spacing w:after="0" w:line="240" w:lineRule="auto"/>
        <w:jc w:val="right"/>
        <w:rPr>
          <w:rFonts w:ascii="Times New Roman" w:hAnsi="Times New Roman"/>
          <w:sz w:val="28"/>
          <w:szCs w:val="28"/>
        </w:rPr>
      </w:pPr>
      <w:r w:rsidRPr="007D5CC5">
        <w:rPr>
          <w:rFonts w:ascii="Times New Roman" w:hAnsi="Times New Roman"/>
          <w:sz w:val="28"/>
          <w:szCs w:val="28"/>
        </w:rPr>
        <w:t>к решению Думы города Пыть-Яха</w:t>
      </w:r>
    </w:p>
    <w:p w:rsidR="00B10E4F" w:rsidRPr="007D5CC5" w:rsidRDefault="00B10E4F" w:rsidP="00B10E4F">
      <w:pPr>
        <w:spacing w:after="0" w:line="240" w:lineRule="auto"/>
        <w:jc w:val="right"/>
        <w:rPr>
          <w:rFonts w:ascii="Times New Roman" w:hAnsi="Times New Roman"/>
          <w:sz w:val="28"/>
          <w:szCs w:val="28"/>
        </w:rPr>
      </w:pPr>
      <w:r>
        <w:rPr>
          <w:rFonts w:ascii="Times New Roman" w:hAnsi="Times New Roman"/>
          <w:sz w:val="28"/>
          <w:szCs w:val="28"/>
        </w:rPr>
        <w:t xml:space="preserve">от </w:t>
      </w:r>
      <w:r w:rsidR="00F55113">
        <w:rPr>
          <w:rFonts w:ascii="Times New Roman" w:hAnsi="Times New Roman"/>
          <w:sz w:val="28"/>
          <w:szCs w:val="28"/>
        </w:rPr>
        <w:t>1</w:t>
      </w:r>
      <w:r w:rsidR="00785651">
        <w:rPr>
          <w:rFonts w:ascii="Times New Roman" w:hAnsi="Times New Roman"/>
          <w:sz w:val="28"/>
          <w:szCs w:val="28"/>
        </w:rPr>
        <w:t>4</w:t>
      </w:r>
      <w:r w:rsidR="00F55113">
        <w:rPr>
          <w:rFonts w:ascii="Times New Roman" w:hAnsi="Times New Roman"/>
          <w:sz w:val="28"/>
          <w:szCs w:val="28"/>
        </w:rPr>
        <w:t>.12.20</w:t>
      </w:r>
      <w:r w:rsidR="00785651">
        <w:rPr>
          <w:rFonts w:ascii="Times New Roman" w:hAnsi="Times New Roman"/>
          <w:sz w:val="28"/>
          <w:szCs w:val="28"/>
        </w:rPr>
        <w:t>20</w:t>
      </w:r>
      <w:r w:rsidR="00F55113">
        <w:rPr>
          <w:rFonts w:ascii="Times New Roman" w:hAnsi="Times New Roman"/>
          <w:sz w:val="28"/>
          <w:szCs w:val="28"/>
        </w:rPr>
        <w:t xml:space="preserve"> № </w:t>
      </w:r>
      <w:r w:rsidR="00785651">
        <w:rPr>
          <w:rFonts w:ascii="Times New Roman" w:hAnsi="Times New Roman"/>
          <w:sz w:val="28"/>
          <w:szCs w:val="28"/>
        </w:rPr>
        <w:t>357</w:t>
      </w:r>
    </w:p>
    <w:p w:rsidR="004A5B1D" w:rsidRPr="007D5CC5" w:rsidRDefault="004A5B1D" w:rsidP="00B10E4F">
      <w:pPr>
        <w:spacing w:after="0" w:line="240" w:lineRule="auto"/>
        <w:jc w:val="right"/>
        <w:rPr>
          <w:rFonts w:ascii="Times New Roman" w:hAnsi="Times New Roman"/>
          <w:sz w:val="28"/>
          <w:szCs w:val="28"/>
        </w:rPr>
      </w:pPr>
    </w:p>
    <w:p w:rsidR="00B10E4F" w:rsidRPr="007D5CC5" w:rsidRDefault="00B10E4F" w:rsidP="00B10E4F">
      <w:pPr>
        <w:spacing w:after="0" w:line="240" w:lineRule="auto"/>
        <w:jc w:val="center"/>
        <w:rPr>
          <w:rFonts w:ascii="Times New Roman" w:hAnsi="Times New Roman"/>
          <w:sz w:val="28"/>
          <w:szCs w:val="28"/>
        </w:rPr>
      </w:pPr>
      <w:r w:rsidRPr="007D5CC5">
        <w:rPr>
          <w:rFonts w:ascii="Times New Roman" w:hAnsi="Times New Roman"/>
          <w:sz w:val="28"/>
          <w:szCs w:val="28"/>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w:t>
      </w:r>
      <w:proofErr w:type="gramStart"/>
      <w:r w:rsidRPr="007D5CC5">
        <w:rPr>
          <w:rFonts w:ascii="Times New Roman" w:hAnsi="Times New Roman"/>
          <w:sz w:val="28"/>
          <w:szCs w:val="28"/>
        </w:rPr>
        <w:t>видов расходов классификации расходов бюджета города</w:t>
      </w:r>
      <w:proofErr w:type="gramEnd"/>
      <w:r w:rsidRPr="007D5CC5">
        <w:rPr>
          <w:rFonts w:ascii="Times New Roman" w:hAnsi="Times New Roman"/>
          <w:sz w:val="28"/>
          <w:szCs w:val="28"/>
        </w:rPr>
        <w:t xml:space="preserve"> Пыть-Яха на плановый период 20</w:t>
      </w:r>
      <w:r w:rsidR="00997C6E">
        <w:rPr>
          <w:rFonts w:ascii="Times New Roman" w:hAnsi="Times New Roman"/>
          <w:sz w:val="28"/>
          <w:szCs w:val="28"/>
        </w:rPr>
        <w:t>2</w:t>
      </w:r>
      <w:r w:rsidR="00785651">
        <w:rPr>
          <w:rFonts w:ascii="Times New Roman" w:hAnsi="Times New Roman"/>
          <w:sz w:val="28"/>
          <w:szCs w:val="28"/>
        </w:rPr>
        <w:t>2</w:t>
      </w:r>
      <w:r w:rsidRPr="007D5CC5">
        <w:rPr>
          <w:rFonts w:ascii="Times New Roman" w:hAnsi="Times New Roman"/>
          <w:sz w:val="28"/>
          <w:szCs w:val="28"/>
        </w:rPr>
        <w:t xml:space="preserve"> и 202</w:t>
      </w:r>
      <w:r w:rsidR="00785651">
        <w:rPr>
          <w:rFonts w:ascii="Times New Roman" w:hAnsi="Times New Roman"/>
          <w:sz w:val="28"/>
          <w:szCs w:val="28"/>
        </w:rPr>
        <w:t>3</w:t>
      </w:r>
      <w:r w:rsidRPr="007D5CC5">
        <w:rPr>
          <w:rFonts w:ascii="Times New Roman" w:hAnsi="Times New Roman"/>
          <w:sz w:val="28"/>
          <w:szCs w:val="28"/>
        </w:rPr>
        <w:t xml:space="preserve"> год</w:t>
      </w:r>
      <w:r w:rsidR="00304A86">
        <w:rPr>
          <w:rFonts w:ascii="Times New Roman" w:hAnsi="Times New Roman"/>
          <w:sz w:val="28"/>
          <w:szCs w:val="28"/>
        </w:rPr>
        <w:t>ов</w:t>
      </w:r>
    </w:p>
    <w:p w:rsidR="00A25BD3" w:rsidRPr="00E619A7" w:rsidRDefault="00A25BD3" w:rsidP="00B10E4F">
      <w:pPr>
        <w:spacing w:after="0" w:line="240" w:lineRule="auto"/>
        <w:jc w:val="right"/>
        <w:rPr>
          <w:rFonts w:ascii="Times New Roman" w:hAnsi="Times New Roman"/>
          <w:sz w:val="24"/>
          <w:szCs w:val="24"/>
        </w:rPr>
      </w:pPr>
    </w:p>
    <w:p w:rsidR="00A25BD3" w:rsidRDefault="00A25BD3" w:rsidP="00E619A7">
      <w:pPr>
        <w:spacing w:after="0" w:line="240" w:lineRule="auto"/>
        <w:jc w:val="right"/>
        <w:rPr>
          <w:rFonts w:ascii="Times New Roman" w:hAnsi="Times New Roman"/>
          <w:sz w:val="28"/>
          <w:szCs w:val="28"/>
        </w:rPr>
      </w:pPr>
      <w:r w:rsidRPr="00800A5A">
        <w:rPr>
          <w:rFonts w:ascii="Times New Roman" w:hAnsi="Times New Roman"/>
          <w:sz w:val="28"/>
          <w:szCs w:val="28"/>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1"/>
        <w:gridCol w:w="1411"/>
        <w:gridCol w:w="516"/>
        <w:gridCol w:w="1289"/>
        <w:gridCol w:w="1293"/>
      </w:tblGrid>
      <w:tr w:rsidR="00A04CAA" w:rsidRPr="00A04CAA" w:rsidTr="00A04CAA">
        <w:trPr>
          <w:cantSplit/>
          <w:trHeight w:val="20"/>
          <w:tblHeader/>
        </w:trPr>
        <w:tc>
          <w:tcPr>
            <w:tcW w:w="2876" w:type="pct"/>
            <w:vMerge w:val="restart"/>
            <w:shd w:val="clear" w:color="auto" w:fill="auto"/>
            <w:vAlign w:val="center"/>
            <w:hideMark/>
          </w:tcPr>
          <w:p w:rsidR="00A04CAA" w:rsidRPr="00A04CAA" w:rsidRDefault="00A04CAA" w:rsidP="00A04CAA">
            <w:pPr>
              <w:spacing w:after="0" w:line="240" w:lineRule="auto"/>
              <w:jc w:val="center"/>
              <w:rPr>
                <w:rFonts w:ascii="Times New Roman" w:eastAsia="Times New Roman" w:hAnsi="Times New Roman"/>
                <w:color w:val="000000"/>
                <w:sz w:val="20"/>
                <w:szCs w:val="20"/>
              </w:rPr>
            </w:pPr>
            <w:r w:rsidRPr="00A04CAA">
              <w:rPr>
                <w:rFonts w:ascii="Times New Roman" w:eastAsia="Times New Roman" w:hAnsi="Times New Roman"/>
                <w:color w:val="000000"/>
                <w:sz w:val="20"/>
                <w:szCs w:val="20"/>
              </w:rPr>
              <w:t>Наименование</w:t>
            </w:r>
          </w:p>
        </w:tc>
        <w:tc>
          <w:tcPr>
            <w:tcW w:w="518" w:type="pct"/>
            <w:vMerge w:val="restart"/>
            <w:shd w:val="clear" w:color="auto" w:fill="auto"/>
            <w:vAlign w:val="center"/>
            <w:hideMark/>
          </w:tcPr>
          <w:p w:rsidR="00A04CAA" w:rsidRPr="00A04CAA" w:rsidRDefault="00A04CAA" w:rsidP="00A04CAA">
            <w:pPr>
              <w:spacing w:after="0" w:line="240" w:lineRule="auto"/>
              <w:jc w:val="center"/>
              <w:rPr>
                <w:rFonts w:ascii="Times New Roman" w:eastAsia="Times New Roman" w:hAnsi="Times New Roman"/>
                <w:color w:val="000000"/>
                <w:sz w:val="20"/>
                <w:szCs w:val="20"/>
              </w:rPr>
            </w:pPr>
            <w:r w:rsidRPr="00A04CAA">
              <w:rPr>
                <w:rFonts w:ascii="Times New Roman" w:eastAsia="Times New Roman" w:hAnsi="Times New Roman"/>
                <w:color w:val="000000"/>
                <w:sz w:val="20"/>
                <w:szCs w:val="20"/>
              </w:rPr>
              <w:t>ЦСР</w:t>
            </w:r>
          </w:p>
        </w:tc>
        <w:tc>
          <w:tcPr>
            <w:tcW w:w="286" w:type="pct"/>
            <w:vMerge w:val="restart"/>
            <w:shd w:val="clear" w:color="auto" w:fill="auto"/>
            <w:vAlign w:val="center"/>
            <w:hideMark/>
          </w:tcPr>
          <w:p w:rsidR="00A04CAA" w:rsidRPr="00A04CAA" w:rsidRDefault="00A04CAA" w:rsidP="00A04CAA">
            <w:pPr>
              <w:spacing w:after="0" w:line="240" w:lineRule="auto"/>
              <w:jc w:val="center"/>
              <w:rPr>
                <w:rFonts w:ascii="Times New Roman" w:eastAsia="Times New Roman" w:hAnsi="Times New Roman"/>
                <w:color w:val="000000"/>
                <w:sz w:val="20"/>
                <w:szCs w:val="20"/>
              </w:rPr>
            </w:pPr>
            <w:r w:rsidRPr="00A04CAA">
              <w:rPr>
                <w:rFonts w:ascii="Times New Roman" w:eastAsia="Times New Roman" w:hAnsi="Times New Roman"/>
                <w:color w:val="000000"/>
                <w:sz w:val="20"/>
                <w:szCs w:val="20"/>
              </w:rPr>
              <w:t>ВР</w:t>
            </w:r>
          </w:p>
        </w:tc>
        <w:tc>
          <w:tcPr>
            <w:tcW w:w="1320" w:type="pct"/>
            <w:gridSpan w:val="2"/>
            <w:shd w:val="clear" w:color="auto" w:fill="auto"/>
            <w:noWrap/>
            <w:vAlign w:val="center"/>
            <w:hideMark/>
          </w:tcPr>
          <w:p w:rsidR="00A04CAA" w:rsidRPr="00A04CAA" w:rsidRDefault="00A04CAA" w:rsidP="00A04CAA">
            <w:pPr>
              <w:spacing w:after="0" w:line="240" w:lineRule="auto"/>
              <w:jc w:val="center"/>
              <w:rPr>
                <w:rFonts w:ascii="Times New Roman" w:eastAsia="Times New Roman" w:hAnsi="Times New Roman"/>
                <w:color w:val="000000"/>
                <w:sz w:val="20"/>
                <w:szCs w:val="20"/>
              </w:rPr>
            </w:pPr>
            <w:r w:rsidRPr="00A04CAA">
              <w:rPr>
                <w:rFonts w:ascii="Times New Roman" w:eastAsia="Times New Roman" w:hAnsi="Times New Roman"/>
                <w:color w:val="000000"/>
                <w:sz w:val="20"/>
                <w:szCs w:val="20"/>
              </w:rPr>
              <w:t>Сумма на год</w:t>
            </w:r>
          </w:p>
        </w:tc>
      </w:tr>
      <w:tr w:rsidR="00A04CAA" w:rsidRPr="00A04CAA" w:rsidTr="00A04CAA">
        <w:trPr>
          <w:cantSplit/>
          <w:trHeight w:val="20"/>
          <w:tblHeader/>
        </w:trPr>
        <w:tc>
          <w:tcPr>
            <w:tcW w:w="2876" w:type="pct"/>
            <w:vMerge/>
            <w:vAlign w:val="center"/>
            <w:hideMark/>
          </w:tcPr>
          <w:p w:rsidR="00A04CAA" w:rsidRPr="00A04CAA" w:rsidRDefault="00A04CAA" w:rsidP="00A04CAA">
            <w:pPr>
              <w:spacing w:after="0" w:line="240" w:lineRule="auto"/>
              <w:rPr>
                <w:rFonts w:ascii="Times New Roman" w:eastAsia="Times New Roman" w:hAnsi="Times New Roman"/>
                <w:color w:val="000000"/>
                <w:sz w:val="20"/>
                <w:szCs w:val="20"/>
              </w:rPr>
            </w:pPr>
          </w:p>
        </w:tc>
        <w:tc>
          <w:tcPr>
            <w:tcW w:w="518" w:type="pct"/>
            <w:vMerge/>
            <w:vAlign w:val="center"/>
            <w:hideMark/>
          </w:tcPr>
          <w:p w:rsidR="00A04CAA" w:rsidRPr="00A04CAA" w:rsidRDefault="00A04CAA" w:rsidP="00A04CAA">
            <w:pPr>
              <w:spacing w:after="0" w:line="240" w:lineRule="auto"/>
              <w:rPr>
                <w:rFonts w:ascii="Times New Roman" w:eastAsia="Times New Roman" w:hAnsi="Times New Roman"/>
                <w:color w:val="000000"/>
                <w:sz w:val="20"/>
                <w:szCs w:val="20"/>
              </w:rPr>
            </w:pPr>
          </w:p>
        </w:tc>
        <w:tc>
          <w:tcPr>
            <w:tcW w:w="286" w:type="pct"/>
            <w:vMerge/>
            <w:vAlign w:val="center"/>
            <w:hideMark/>
          </w:tcPr>
          <w:p w:rsidR="00A04CAA" w:rsidRPr="00A04CAA" w:rsidRDefault="00A04CAA" w:rsidP="00A04CAA">
            <w:pPr>
              <w:spacing w:after="0" w:line="240" w:lineRule="auto"/>
              <w:rPr>
                <w:rFonts w:ascii="Times New Roman" w:eastAsia="Times New Roman" w:hAnsi="Times New Roman"/>
                <w:color w:val="000000"/>
                <w:sz w:val="20"/>
                <w:szCs w:val="20"/>
              </w:rPr>
            </w:pPr>
          </w:p>
        </w:tc>
        <w:tc>
          <w:tcPr>
            <w:tcW w:w="660" w:type="pct"/>
            <w:shd w:val="clear" w:color="auto" w:fill="auto"/>
            <w:vAlign w:val="center"/>
            <w:hideMark/>
          </w:tcPr>
          <w:p w:rsidR="00A04CAA" w:rsidRPr="00A04CAA" w:rsidRDefault="00A04CAA" w:rsidP="00A04CAA">
            <w:pPr>
              <w:spacing w:after="0" w:line="240" w:lineRule="auto"/>
              <w:jc w:val="center"/>
              <w:rPr>
                <w:rFonts w:ascii="Times New Roman" w:eastAsia="Times New Roman" w:hAnsi="Times New Roman"/>
                <w:color w:val="000000"/>
                <w:sz w:val="20"/>
                <w:szCs w:val="20"/>
              </w:rPr>
            </w:pPr>
            <w:r w:rsidRPr="00A04CAA">
              <w:rPr>
                <w:rFonts w:ascii="Times New Roman" w:eastAsia="Times New Roman" w:hAnsi="Times New Roman"/>
                <w:color w:val="000000"/>
                <w:sz w:val="20"/>
                <w:szCs w:val="20"/>
              </w:rPr>
              <w:t>2022 год</w:t>
            </w:r>
          </w:p>
        </w:tc>
        <w:tc>
          <w:tcPr>
            <w:tcW w:w="660" w:type="pct"/>
            <w:shd w:val="clear" w:color="auto" w:fill="auto"/>
            <w:vAlign w:val="center"/>
            <w:hideMark/>
          </w:tcPr>
          <w:p w:rsidR="00A04CAA" w:rsidRPr="00A04CAA" w:rsidRDefault="00A04CAA" w:rsidP="00A04CAA">
            <w:pPr>
              <w:spacing w:after="0" w:line="240" w:lineRule="auto"/>
              <w:jc w:val="center"/>
              <w:rPr>
                <w:rFonts w:ascii="Times New Roman" w:eastAsia="Times New Roman" w:hAnsi="Times New Roman"/>
                <w:color w:val="000000"/>
                <w:sz w:val="20"/>
                <w:szCs w:val="20"/>
              </w:rPr>
            </w:pPr>
            <w:r w:rsidRPr="00A04CAA">
              <w:rPr>
                <w:rFonts w:ascii="Times New Roman" w:eastAsia="Times New Roman" w:hAnsi="Times New Roman"/>
                <w:color w:val="000000"/>
                <w:sz w:val="20"/>
                <w:szCs w:val="20"/>
              </w:rPr>
              <w:t>2023 год</w:t>
            </w:r>
          </w:p>
        </w:tc>
      </w:tr>
      <w:tr w:rsidR="00A04CAA" w:rsidRPr="00A04CAA" w:rsidTr="00A04CAA">
        <w:trPr>
          <w:cantSplit/>
          <w:trHeight w:val="20"/>
          <w:tblHeader/>
        </w:trPr>
        <w:tc>
          <w:tcPr>
            <w:tcW w:w="2876" w:type="pct"/>
            <w:shd w:val="clear" w:color="auto" w:fill="auto"/>
            <w:vAlign w:val="center"/>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w:t>
            </w:r>
          </w:p>
        </w:tc>
        <w:tc>
          <w:tcPr>
            <w:tcW w:w="518" w:type="pct"/>
            <w:shd w:val="clear" w:color="auto" w:fill="auto"/>
            <w:vAlign w:val="center"/>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w:t>
            </w:r>
          </w:p>
        </w:tc>
        <w:tc>
          <w:tcPr>
            <w:tcW w:w="286" w:type="pct"/>
            <w:shd w:val="clear" w:color="auto" w:fill="auto"/>
            <w:vAlign w:val="center"/>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3</w:t>
            </w:r>
          </w:p>
        </w:tc>
        <w:tc>
          <w:tcPr>
            <w:tcW w:w="660" w:type="pct"/>
            <w:shd w:val="clear" w:color="auto" w:fill="auto"/>
            <w:vAlign w:val="center"/>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w:t>
            </w:r>
          </w:p>
        </w:tc>
        <w:tc>
          <w:tcPr>
            <w:tcW w:w="660" w:type="pct"/>
            <w:shd w:val="clear" w:color="auto" w:fill="auto"/>
            <w:vAlign w:val="center"/>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5</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Муниципальная программа </w:t>
            </w:r>
            <w:r w:rsidR="002528CD">
              <w:rPr>
                <w:rFonts w:ascii="Times New Roman" w:eastAsia="Times New Roman" w:hAnsi="Times New Roman"/>
                <w:sz w:val="20"/>
                <w:szCs w:val="20"/>
              </w:rPr>
              <w:t>«</w:t>
            </w:r>
            <w:r w:rsidRPr="00A04CAA">
              <w:rPr>
                <w:rFonts w:ascii="Times New Roman" w:eastAsia="Times New Roman" w:hAnsi="Times New Roman"/>
                <w:sz w:val="20"/>
                <w:szCs w:val="20"/>
              </w:rPr>
              <w:t>Развитие образования в городе Пыть-Яхе</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01 0 00 00000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1 810 191,4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1 835 077,2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Подпрограмма </w:t>
            </w:r>
            <w:r w:rsidR="002528CD">
              <w:rPr>
                <w:rFonts w:ascii="Times New Roman" w:eastAsia="Times New Roman" w:hAnsi="Times New Roman"/>
                <w:sz w:val="20"/>
                <w:szCs w:val="20"/>
              </w:rPr>
              <w:t>«</w:t>
            </w:r>
            <w:r w:rsidRPr="00A04CAA">
              <w:rPr>
                <w:rFonts w:ascii="Times New Roman" w:eastAsia="Times New Roman" w:hAnsi="Times New Roman"/>
                <w:sz w:val="20"/>
                <w:szCs w:val="20"/>
              </w:rPr>
              <w:t>Общее образование. Дополнительное образование детей</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1 587 888,6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1 587 408,5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Развитие системы дошкольного и общего образования</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01 1 01 00000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2 408,0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2 408,0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2 408,0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2 408,0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2 408,0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2 408,0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бюджетным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42,5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42,5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автономным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2 365,5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2 365,5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Обеспечение реализации основных и дополнительных общеобразовательных программ в образовательных организациях, расположенных на территории муниципального образования</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01 1 05 00000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1 524 413,6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1 523 933,5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01 1 05 00590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200 148,3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200 148,3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01 1 05 00590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200 148,3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200 148,3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бюджетным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01 1 05 00590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50 453,2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50 453,2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автономным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01 1 05 00590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149 695,1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149 695,1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Дополнительное финансовое обеспечение мероприятий по организации питания обучающихся</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01 1 05 20010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26 378,0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26 378,0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01 1 05 20010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26 378,0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26 378,0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бюджетным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01 1 05 20010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23 976,0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23 976,0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автономным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01 1 05 20010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2 402,0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2 402,0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01 1 05 53030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35 310,2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35 310,2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01 1 05 53030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35 310,2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35 310,2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бюджетным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01 1 05 53030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30 466,8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30 466,8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автономным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01 1 05 53030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4 843,4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4 843,4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программ дошкольного образования муниципальными образовательными организациями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01 1 05 84301</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421 954,8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421 954,8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01 1 05 84301</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421 954,8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421 954,8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автономным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01 1 05 84301</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421 954,8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421 954,8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основных общеобразовательных программ муниципальными общеобразовательными организациями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01 1 05 84303</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804 271,5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804 271,5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01 1 05 84303</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804 271,5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804 271,5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бюджетным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01 1 05 84303</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573 204,2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561 614,1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lastRenderedPageBreak/>
              <w:t>Субсидии автономным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01 1 05 84303</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231 067,3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242 657,4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Выплата компенсации педагогическим работникам за работу по подготовке и проведению единого государственного экзамена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01 1 05 84305</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1 359,0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1 359,0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01 1 05 84305</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1 359,0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1 359,0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бюджетным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01 1 05 84305</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1 359,0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1 359,0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proofErr w:type="gramStart"/>
            <w:r w:rsidRPr="00A04CAA">
              <w:rPr>
                <w:rFonts w:ascii="Times New Roman" w:eastAsia="Times New Roman" w:hAnsi="Times New Roman"/>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05 L3040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34 991,8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34 511,7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05 L3040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34 991,8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34 511,7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бюджетным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05 L3040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25 802,4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25 466,7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автономным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05 L3040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9 189,4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9 045,0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Организация летнего отдыха и оздоровления детей и молодежи</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01 1 06 00000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12 721,4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12 721,4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Мероприятия по организации отдыха и оздоровления детей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01 1 06 20020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2 514,4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2 514,4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01 1 06 20020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2 514,4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2 514,4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бюджетным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01 1 06 20020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2 079,3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2 079,3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автономным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01 1 06 20020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435,1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435,1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01 1 06 82050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8 165,6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8 165,6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01 1 06 82050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8 165,6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8 165,6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бюджетным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01 1 06 82050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4 251,7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4 251,7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автономным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01 1 06 82050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3 913,9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3 913,9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 за счет средств бюджета города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06 S2050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2 041,4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2 041,4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06 S2050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2 041,4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2 041,4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бюджетным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06 S2050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1 062,9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1 062,9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автономным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06 S2050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978,5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978,5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Развитие системы воспитания, профилактика правонарушений среди несовершеннолетних</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01 1 07 00000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социально ориентированным некоммерческим организациям на реализацию мероприятий в области молодежной политики и военно-патриотического воспитания молодежи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01 1 07 61810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01 1 07 61810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01 1 07 61810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630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Муниципальная составляющая регионального проекта </w:t>
            </w:r>
            <w:r w:rsidR="002528CD">
              <w:rPr>
                <w:rFonts w:ascii="Times New Roman" w:eastAsia="Times New Roman" w:hAnsi="Times New Roman"/>
                <w:sz w:val="20"/>
                <w:szCs w:val="20"/>
              </w:rPr>
              <w:t>«</w:t>
            </w:r>
            <w:r w:rsidRPr="00A04CAA">
              <w:rPr>
                <w:rFonts w:ascii="Times New Roman" w:eastAsia="Times New Roman" w:hAnsi="Times New Roman"/>
                <w:sz w:val="20"/>
                <w:szCs w:val="20"/>
              </w:rPr>
              <w:t>Успех каждого ребенка</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E2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47 245,6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47 245,6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E2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29 305,0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29 305,0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E2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29 305,0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29 305,0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бюджетным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E2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автономным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E2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29 305,0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29 305,0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E2 54910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E2 54910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lastRenderedPageBreak/>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E2 54910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E2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17 940,6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17 940,6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E2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17 940,6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17 940,6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автономным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E2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17 940,6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17 940,6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 xml:space="preserve">Муниципальная составляющая регионального проекта </w:t>
            </w:r>
            <w:r w:rsidR="002528CD">
              <w:rPr>
                <w:rFonts w:ascii="Times New Roman" w:eastAsia="Times New Roman" w:hAnsi="Times New Roman"/>
                <w:sz w:val="20"/>
                <w:szCs w:val="20"/>
              </w:rPr>
              <w:t>«</w:t>
            </w:r>
            <w:r w:rsidRPr="00A04CAA">
              <w:rPr>
                <w:rFonts w:ascii="Times New Roman" w:eastAsia="Times New Roman" w:hAnsi="Times New Roman"/>
                <w:sz w:val="20"/>
                <w:szCs w:val="20"/>
              </w:rPr>
              <w:t>Цифровая образовательная среда</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E4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950,0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950,0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E4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950,0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950,0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E4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950,0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950,0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автономным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E4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950,0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950,0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Муниципальная составляющая регионального проекта </w:t>
            </w:r>
            <w:r w:rsidR="002528CD">
              <w:rPr>
                <w:rFonts w:ascii="Times New Roman" w:eastAsia="Times New Roman" w:hAnsi="Times New Roman"/>
                <w:sz w:val="20"/>
                <w:szCs w:val="20"/>
              </w:rPr>
              <w:t>«</w:t>
            </w:r>
            <w:r w:rsidRPr="00A04CAA">
              <w:rPr>
                <w:rFonts w:ascii="Times New Roman" w:eastAsia="Times New Roman" w:hAnsi="Times New Roman"/>
                <w:sz w:val="20"/>
                <w:szCs w:val="20"/>
              </w:rPr>
              <w:t>Учитель будущего</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E5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150,0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150,0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E5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150,0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150,0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E5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150,0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150,0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бюджетным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1 E5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150,0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150,0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Подпрограмма </w:t>
            </w:r>
            <w:r w:rsidR="002528CD">
              <w:rPr>
                <w:rFonts w:ascii="Times New Roman" w:eastAsia="Times New Roman" w:hAnsi="Times New Roman"/>
                <w:sz w:val="20"/>
                <w:szCs w:val="20"/>
              </w:rPr>
              <w:t>«</w:t>
            </w:r>
            <w:r w:rsidRPr="00A04CAA">
              <w:rPr>
                <w:rFonts w:ascii="Times New Roman" w:eastAsia="Times New Roman" w:hAnsi="Times New Roman"/>
                <w:sz w:val="20"/>
                <w:szCs w:val="20"/>
              </w:rPr>
              <w:t>Система оценки качества образования и информационная прозрачность системы образования</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01 2 00 00000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Муниципальная составляющая регионального проекта </w:t>
            </w:r>
            <w:r w:rsidR="002528CD">
              <w:rPr>
                <w:rFonts w:ascii="Times New Roman" w:eastAsia="Times New Roman" w:hAnsi="Times New Roman"/>
                <w:sz w:val="20"/>
                <w:szCs w:val="20"/>
              </w:rPr>
              <w:t>«</w:t>
            </w:r>
            <w:r w:rsidRPr="00A04CAA">
              <w:rPr>
                <w:rFonts w:ascii="Times New Roman" w:eastAsia="Times New Roman" w:hAnsi="Times New Roman"/>
                <w:sz w:val="20"/>
                <w:szCs w:val="20"/>
              </w:rPr>
              <w:t>Цифровая образовательная среда</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2 E4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2 E4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2 E4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автономным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2 E4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Подпрограмма </w:t>
            </w:r>
            <w:r w:rsidR="002528CD">
              <w:rPr>
                <w:rFonts w:ascii="Times New Roman" w:eastAsia="Times New Roman" w:hAnsi="Times New Roman"/>
                <w:sz w:val="20"/>
                <w:szCs w:val="20"/>
              </w:rPr>
              <w:t>«</w:t>
            </w:r>
            <w:r w:rsidRPr="00A04CAA">
              <w:rPr>
                <w:rFonts w:ascii="Times New Roman" w:eastAsia="Times New Roman" w:hAnsi="Times New Roman"/>
                <w:sz w:val="20"/>
                <w:szCs w:val="20"/>
              </w:rPr>
              <w:t>Молодежь Югры и допризывная подготовка</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01 3 00 00000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105 982,6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102 327,2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Создание условий для реализации государственной молодежной политики в муниципальном образовании</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01 3 01 00000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35 658,0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34 921,3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01 3 01 00590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35 658,0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34 921,3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01 3 01 00590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35 658,0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34 921,3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бюджетным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01 3 01 00590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35 658,0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34 921,3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Обеспечение развития молодежной политики и патриотического воспитания граждан Российской Федерации</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01 3 03 00000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66 034,6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63 115,9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01 3 03 00590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66 034,6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63 115,9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01 3 03 00590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66 034,6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63 115,9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автономным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01 3 03 00590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66 034,6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63 115,9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Муниципальная составляющая регионального проекта </w:t>
            </w:r>
            <w:r w:rsidR="002528CD">
              <w:rPr>
                <w:rFonts w:ascii="Times New Roman" w:eastAsia="Times New Roman" w:hAnsi="Times New Roman"/>
                <w:sz w:val="20"/>
                <w:szCs w:val="20"/>
              </w:rPr>
              <w:t>«</w:t>
            </w:r>
            <w:r w:rsidRPr="00A04CAA">
              <w:rPr>
                <w:rFonts w:ascii="Times New Roman" w:eastAsia="Times New Roman" w:hAnsi="Times New Roman"/>
                <w:sz w:val="20"/>
                <w:szCs w:val="20"/>
              </w:rPr>
              <w:t>Социальная активность</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3 E8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4 290,0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4 290,0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3 E8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3 E8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автономным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3 E8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социально ориентированным некоммерческим организациям на реализацию мероприятий в области молодежной политики и военно-патриотического воспитания молодежи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3 E8 61810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4 000,0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4 000,0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3 E8 61810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4 000,0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4 000,0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3 E8 61810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630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4 000,0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4 000,0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3 E8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250,0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250,0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3 E8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250,0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250,0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бюджетным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3 E8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250,0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250,0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автономным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3 E8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lastRenderedPageBreak/>
              <w:t xml:space="preserve">Подпрограмма </w:t>
            </w:r>
            <w:r w:rsidR="002528CD">
              <w:rPr>
                <w:rFonts w:ascii="Times New Roman" w:eastAsia="Times New Roman" w:hAnsi="Times New Roman"/>
                <w:sz w:val="20"/>
                <w:szCs w:val="20"/>
              </w:rPr>
              <w:t>«</w:t>
            </w:r>
            <w:r w:rsidRPr="00A04CAA">
              <w:rPr>
                <w:rFonts w:ascii="Times New Roman" w:eastAsia="Times New Roman" w:hAnsi="Times New Roman"/>
                <w:sz w:val="20"/>
                <w:szCs w:val="20"/>
              </w:rPr>
              <w:t>Ресурсное обеспечение в сфере образования, науки и молодежной политики</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01 4 00 00000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116 320,2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145 341,5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01 4 01 00000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114 643,1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143 616,8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proofErr w:type="gramStart"/>
            <w:r w:rsidRPr="00A04CAA">
              <w:rPr>
                <w:rFonts w:ascii="Times New Roman" w:eastAsia="Times New Roman" w:hAnsi="Times New Roman"/>
                <w:sz w:val="20"/>
                <w:szCs w:val="20"/>
              </w:rPr>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01 4 01 84030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71 208,0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100 181,7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01 4 01 84030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71 208,0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100 181,7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бюджетным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01 4 01 84030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60 171,3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84 654,3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автономным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01 4 01 84030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11 036,7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15 527,4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01 4 01 84050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32 472,0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32 472,0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01 4 01 84050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1 551,4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1 551,4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казенных учреждений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01 4 01 84050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1 551,4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1 551,4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Социальное обеспечение и иные выплаты населению</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01 4 01 84050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300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30 600,0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30 600,0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01 4 01 84050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320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30 600,0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30 600,0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01 4 01 84050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320,6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320,6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автономным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01 4 01 84050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320,6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320,6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Организация и обеспечение отдыха и оздоровления детей, в том числе в этнической среде</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01 4 01 84080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10 963,1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10 963,1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01 4 01 84080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10 963,1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10 963,1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бюджетным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01 4 01 84080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10 963,1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10 963,1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Обеспечение комплексной безопасности образовательных организаций и учреждений молодежной политики</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01 4 02 00000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01 4 02 00590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01 4 02 00590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бюджетным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01 4 02 00590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автономным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01 4 02 00590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01 4 02 99990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01 4 02 99990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01 4 02 99990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Развитие материально-технической базы образовательных организаций и учреждений молодежной политики</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01 4 03 00000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1 677,1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1 724,7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наказов избирателей депутатам Думы Ханты-Мансийского автономного округа - Югры</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01 4 03 85160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01 4 03 85160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бюджетным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01 4 03 85160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автономным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01 4 03 85160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01 4 03 99990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1 677,1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1 724,7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01 4 03 99990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01 4 03 99990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lastRenderedPageBreak/>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01 4 03 99990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1 677,1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1 724,7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бюджетным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01 4 03 99990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1 677,1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1 724,7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автономным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01 4 03 99990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Муниципальная программа </w:t>
            </w:r>
            <w:r w:rsidR="002528CD">
              <w:rPr>
                <w:rFonts w:ascii="Times New Roman" w:eastAsia="Times New Roman" w:hAnsi="Times New Roman"/>
                <w:sz w:val="20"/>
                <w:szCs w:val="20"/>
              </w:rPr>
              <w:t>«</w:t>
            </w:r>
            <w:r w:rsidRPr="00A04CAA">
              <w:rPr>
                <w:rFonts w:ascii="Times New Roman" w:eastAsia="Times New Roman" w:hAnsi="Times New Roman"/>
                <w:sz w:val="20"/>
                <w:szCs w:val="20"/>
              </w:rPr>
              <w:t>Социальное и демографическое развитие города Пыть-Яха</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02 0 00 00000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78 115,7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78 279,5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Подпрограмма </w:t>
            </w:r>
            <w:r w:rsidR="002528CD">
              <w:rPr>
                <w:rFonts w:ascii="Times New Roman" w:eastAsia="Times New Roman" w:hAnsi="Times New Roman"/>
                <w:sz w:val="20"/>
                <w:szCs w:val="20"/>
              </w:rPr>
              <w:t>«</w:t>
            </w:r>
            <w:r w:rsidRPr="00A04CAA">
              <w:rPr>
                <w:rFonts w:ascii="Times New Roman" w:eastAsia="Times New Roman" w:hAnsi="Times New Roman"/>
                <w:sz w:val="20"/>
                <w:szCs w:val="20"/>
              </w:rPr>
              <w:t>Поддержка семьи, материнства и детства</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02 1 00 00000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67 531,1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67 664,9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02 1 02 00000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61 863,6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61 997,4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02 1 02 84060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31 679,7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28 011,1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02 1 02 84060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1 051,2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441,1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02 1 02 84060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1 051,2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441,1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Социальное обеспечение и иные выплаты населению</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02 1 02 84060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300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30 628,5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27 570,0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02 1 02 84060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320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30 628,5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27 570,0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02 1 02 84310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15 209,6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19 012,0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02 1 02 84310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15 209,6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19 012,0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Бюджетные инвестиции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02 1 02 84310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15 209,6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19 012,0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Осуществление деятельности по опеке и попечительству</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02 1 02 84320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14 974,3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14 974,3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02 1 02 84320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12 511,9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12 511,9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государственных (муниципальных) органов</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02 1 02 84320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12 511,9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12 511,9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02 1 02 84320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1 491,1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1 491,1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02 1 02 84320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1 491,1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1 491,1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Социальное обеспечение и иные выплаты населению</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02 1 02 84320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300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02 1 02 84320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320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02 1 02 84320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971,3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971,3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02 1 02 84320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630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971,3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971,3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Осуществление деятельности по опеке и попечительству за счет средств бюджета города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1 02 G4320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1 02 G4320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государственных (муниципальных) органов</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1 02 G4320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Популяризация семейных ценностей и защита интересов детей</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02 1 03 00000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5 667,5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5 667,5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02 1 03 84270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5 667,5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5 667,5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02 1 03 84270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4 998,2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4 998,2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государственных (муниципальных) органов</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02 1 03 84270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4 998,2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4 998,2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02 1 03 84270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669,3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669,3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02 1 03 84270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669,3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669,3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Социальное обеспечение и иные выплаты населению</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02 1 03 84270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300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02 1 03 84270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320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 за счет средств бюджета города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1 03 G4270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1 03 G4270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государственных (муниципальных) органов</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1 03 G4270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Подпрограмма </w:t>
            </w:r>
            <w:r w:rsidR="002528CD">
              <w:rPr>
                <w:rFonts w:ascii="Times New Roman" w:eastAsia="Times New Roman" w:hAnsi="Times New Roman"/>
                <w:sz w:val="20"/>
                <w:szCs w:val="20"/>
              </w:rPr>
              <w:t>«</w:t>
            </w:r>
            <w:r w:rsidRPr="00A04CAA">
              <w:rPr>
                <w:rFonts w:ascii="Times New Roman" w:eastAsia="Times New Roman" w:hAnsi="Times New Roman"/>
                <w:sz w:val="20"/>
                <w:szCs w:val="20"/>
              </w:rPr>
              <w:t>Развитие мер социальной поддержки отдельных категорий граждан</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02 2 00 00000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10 584,6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10 614,6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Повышение уровня материального обеспечения граждан</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02 2 01 00000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8 313,4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8 343,4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Пенсии за выслугу лет</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02 2 01 71010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8 293,4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8 293,4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Социальное обеспечение и иные выплаты населению</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02 2 01 71010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300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8 293,4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8 293,4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02 2 01 71010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320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8 293,4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8 293,4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Единовременные выплаты неработающим пенсионерам в связи с Юбилеем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02 2 01 71020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Социальное обеспечение и иные выплаты населению</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02 2 01 71020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300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02 2 01 71020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320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Денежные выплаты почетным гражданам города Пыть-Яха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02 2 01 72010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Социальное обеспечение и иные выплаты населению</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02 2 01 72010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300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Публичные нормативные социальные выплаты гражданам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02 2 01 72010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310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Реализация социальных гарантий отдельных категорий граждан</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02 2 02 00000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2 271,2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2 271,2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02 2 02 61100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2 271,2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2 271,2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бюджетные ассигнования</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02 2 02 61100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800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2 271,2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2 271,2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02 2 02 61100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810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2 271,2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2 271,2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Дополнительные меры социальной поддержки граждан старшего поколения, проживающих на территории города Пыть-Яха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02 2 02 72040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Социальное обеспечение и иные выплаты населению</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02 2 02 72040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300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Публичные нормативные социальные выплаты гражданам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02 2 02 72040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310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Муниципальная программа </w:t>
            </w:r>
            <w:r w:rsidR="002528CD">
              <w:rPr>
                <w:rFonts w:ascii="Times New Roman" w:eastAsia="Times New Roman" w:hAnsi="Times New Roman"/>
                <w:sz w:val="20"/>
                <w:szCs w:val="20"/>
              </w:rPr>
              <w:t>«</w:t>
            </w:r>
            <w:r w:rsidRPr="00A04CAA">
              <w:rPr>
                <w:rFonts w:ascii="Times New Roman" w:eastAsia="Times New Roman" w:hAnsi="Times New Roman"/>
                <w:sz w:val="20"/>
                <w:szCs w:val="20"/>
              </w:rPr>
              <w:t>Культурное пространство города Пыть-Яха</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04 0 00 00000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227 467,5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227 486,2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Подпрограмма </w:t>
            </w:r>
            <w:r w:rsidR="002528CD">
              <w:rPr>
                <w:rFonts w:ascii="Times New Roman" w:eastAsia="Times New Roman" w:hAnsi="Times New Roman"/>
                <w:sz w:val="20"/>
                <w:szCs w:val="20"/>
              </w:rPr>
              <w:t>«</w:t>
            </w:r>
            <w:r w:rsidRPr="00A04CAA">
              <w:rPr>
                <w:rFonts w:ascii="Times New Roman" w:eastAsia="Times New Roman" w:hAnsi="Times New Roman"/>
                <w:sz w:val="20"/>
                <w:szCs w:val="20"/>
              </w:rPr>
              <w:t>Модернизация и развитие учреждений и организаций культуры</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04 1 00 00000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69 643,5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69 643,5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Развитие библиотечного дела</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04 1 01 00000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60 007,5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60 007,5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04 1 01 00590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59 313,2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59 313,2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04 1 01 00590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59 313,2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59 313,2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автономным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04 1 01 00590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59 313,2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59 313,2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Развитие сферы культуры в муниципальных образованиях Ханты-Мансийского автономного округа - Югры</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04 1 01 82520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590,1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590,1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lastRenderedPageBreak/>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04 1 01 82520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590,1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590,1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автономным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04 1 01 82520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590,1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590,1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наказов избирателей депутатам Думы Ханты-Мансийского автономного округа - Югры</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04 1 01 85160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04 1 01 85160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автономным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04 1 01 85160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Развитие сферы культуры в муниципальных образованиях Ханты-Мансийского автономного округа - Югры за счет средств бюджета города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1 01 S2520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104,2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104,2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1 01 S2520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104,2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104,2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автономным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1 01 S2520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104,2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104,2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Развитие музейного дела</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04 1 02 00000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9 636,0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9 636,0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04 1 02 00590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9 636,0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9 636,0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04 1 02 00590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9 636,0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9 636,0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автономным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04 1 02 00590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9 636,0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9 636,0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Укрепление материально-технической базы учреждений культуры</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04 1 05 00000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04 1 05 99990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04 1 05 99990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04 1 05 99990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Подпрограмма </w:t>
            </w:r>
            <w:r w:rsidR="002528CD">
              <w:rPr>
                <w:rFonts w:ascii="Times New Roman" w:eastAsia="Times New Roman" w:hAnsi="Times New Roman"/>
                <w:sz w:val="20"/>
                <w:szCs w:val="20"/>
              </w:rPr>
              <w:t>«</w:t>
            </w:r>
            <w:r w:rsidRPr="00A04CAA">
              <w:rPr>
                <w:rFonts w:ascii="Times New Roman" w:eastAsia="Times New Roman" w:hAnsi="Times New Roman"/>
                <w:sz w:val="20"/>
                <w:szCs w:val="20"/>
              </w:rPr>
              <w:t>Поддержка творческих инициатив, способствующих самореализации населения</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04 2 00 00000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155 874,2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155 874,2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Поддержка одаренных детей и молодежи, развитие художественного образования</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04 2 01 00000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75 989,1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75 989,1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04 2 01 00590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75 989,1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75 989,1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04 2 01 00590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75 989,1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75 989,1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бюджетным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04 2 01 00590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75 989,1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75 989,1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наказов избирателей депутатам Думы Ханты-Мансийского автономного округа - Югры</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04 2 01 85160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04 2 01 85160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бюджетным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04 2 01 85160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Развитие профессионального искусства</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04 2 02 00000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250,0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250,0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04 2 02 00590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250,0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250,0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04 2 02 00590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250,0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250,0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автономным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04 2 02 00590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250,0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250,0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Сохранение нематериального и материального наследия Югры и продвижение культурных проектов</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04 2 03 00000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04 2 03 00590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04 2 03 00590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автономным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04 2 03 00590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Стимулирование культурного разнообразия в муниципальном образовании</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04 2 04 00000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79 605,1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79 605,1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04 2 04 00590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79 605,1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79 605,1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04 2 04 00590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79 605,1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79 605,1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автономным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04 2 04 00590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79 605,1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79 605,1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lastRenderedPageBreak/>
              <w:t>Реализация наказов избирателей депутатам Думы Ханты-Мансийского автономного округа - Югры</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04 2 04 85160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04 2 04 85160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автономным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04 2 04 85160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Подпрограмма </w:t>
            </w:r>
            <w:r w:rsidR="002528CD">
              <w:rPr>
                <w:rFonts w:ascii="Times New Roman" w:eastAsia="Times New Roman" w:hAnsi="Times New Roman"/>
                <w:sz w:val="20"/>
                <w:szCs w:val="20"/>
              </w:rPr>
              <w:t>«</w:t>
            </w:r>
            <w:r w:rsidRPr="00A04CAA">
              <w:rPr>
                <w:rFonts w:ascii="Times New Roman" w:eastAsia="Times New Roman" w:hAnsi="Times New Roman"/>
                <w:sz w:val="20"/>
                <w:szCs w:val="20"/>
              </w:rPr>
              <w:t xml:space="preserve">Организационные, </w:t>
            </w:r>
            <w:proofErr w:type="gramStart"/>
            <w:r w:rsidRPr="00A04CAA">
              <w:rPr>
                <w:rFonts w:ascii="Times New Roman" w:eastAsia="Times New Roman" w:hAnsi="Times New Roman"/>
                <w:sz w:val="20"/>
                <w:szCs w:val="20"/>
              </w:rPr>
              <w:t>экономические механизмы</w:t>
            </w:r>
            <w:proofErr w:type="gramEnd"/>
            <w:r w:rsidRPr="00A04CAA">
              <w:rPr>
                <w:rFonts w:ascii="Times New Roman" w:eastAsia="Times New Roman" w:hAnsi="Times New Roman"/>
                <w:sz w:val="20"/>
                <w:szCs w:val="20"/>
              </w:rPr>
              <w:t xml:space="preserve"> развития культуры, архивного дела и историко-культурного наследия</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04 3 00 00000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315,2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333,9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Развитие архивного дела</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04 3 02 00000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315,2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333,9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04 3 02 84100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315,2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333,9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04 3 02 84100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315,2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333,9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04 3 02 84100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315,2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333,9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Подпрограмма </w:t>
            </w:r>
            <w:r w:rsidR="002528CD">
              <w:rPr>
                <w:rFonts w:ascii="Times New Roman" w:eastAsia="Times New Roman" w:hAnsi="Times New Roman"/>
                <w:sz w:val="20"/>
                <w:szCs w:val="20"/>
              </w:rPr>
              <w:t>«</w:t>
            </w:r>
            <w:r w:rsidRPr="00A04CAA">
              <w:rPr>
                <w:rFonts w:ascii="Times New Roman" w:eastAsia="Times New Roman" w:hAnsi="Times New Roman"/>
                <w:sz w:val="20"/>
                <w:szCs w:val="20"/>
              </w:rPr>
              <w:t>Поддержка социально-ориентированных некоммерческих организаций</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04 5 00 00000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1 634,6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1 634,6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Обеспечение деятельности ресурсного центра поддержки социально ориентированных некоммерческих организаций</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04 5 01 00000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1 634,6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1 634,6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04 5 01 00590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1 634,6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1 634,6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04 5 01 00590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1 634,6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1 634,6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автономным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04 5 01 00590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1 634,6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1 634,6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Подпрограмма </w:t>
            </w:r>
            <w:r w:rsidR="002528CD">
              <w:rPr>
                <w:rFonts w:ascii="Times New Roman" w:eastAsia="Times New Roman" w:hAnsi="Times New Roman"/>
                <w:sz w:val="20"/>
                <w:szCs w:val="20"/>
              </w:rPr>
              <w:t>«</w:t>
            </w:r>
            <w:r w:rsidRPr="00A04CAA">
              <w:rPr>
                <w:rFonts w:ascii="Times New Roman" w:eastAsia="Times New Roman" w:hAnsi="Times New Roman"/>
                <w:sz w:val="20"/>
                <w:szCs w:val="20"/>
              </w:rPr>
              <w:t>Доступная среда</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04 6 00 00000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Обеспечение условий доступности объектов и услуг сферы культуры для инвалидов и других маломобильных групп населения</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04 6 01 00000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04 6 01 99990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04 6 01 99990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автономным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04 6 01 99990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Муниципальная программа </w:t>
            </w:r>
            <w:r w:rsidR="002528CD">
              <w:rPr>
                <w:rFonts w:ascii="Times New Roman" w:eastAsia="Times New Roman" w:hAnsi="Times New Roman"/>
                <w:sz w:val="20"/>
                <w:szCs w:val="20"/>
              </w:rPr>
              <w:t>«</w:t>
            </w:r>
            <w:r w:rsidRPr="00A04CAA">
              <w:rPr>
                <w:rFonts w:ascii="Times New Roman" w:eastAsia="Times New Roman" w:hAnsi="Times New Roman"/>
                <w:sz w:val="20"/>
                <w:szCs w:val="20"/>
              </w:rPr>
              <w:t>Развитие физической культуры и спорта в городе Пыть-Яхе</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05 0 00 00000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112 826,6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112 982,5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Подпрограмма </w:t>
            </w:r>
            <w:r w:rsidR="002528CD">
              <w:rPr>
                <w:rFonts w:ascii="Times New Roman" w:eastAsia="Times New Roman" w:hAnsi="Times New Roman"/>
                <w:sz w:val="20"/>
                <w:szCs w:val="20"/>
              </w:rPr>
              <w:t>«</w:t>
            </w:r>
            <w:r w:rsidRPr="00A04CAA">
              <w:rPr>
                <w:rFonts w:ascii="Times New Roman" w:eastAsia="Times New Roman" w:hAnsi="Times New Roman"/>
                <w:sz w:val="20"/>
                <w:szCs w:val="20"/>
              </w:rPr>
              <w:t>Развитие физической культуры и массового спорта</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05 1 00 00000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25 856,0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26 016,0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Организация и проведение физкультурных (физкультурно-оздоровительных) мероприятий</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05 1 01 00000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930,1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930,1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05 1 01 00590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930,1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930,1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05 1 01 00590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930,1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930,1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автономным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05 1 01 00590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930,1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930,1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Обеспечение участия в официальных физкультурны</w:t>
            </w:r>
            <w:proofErr w:type="gramStart"/>
            <w:r w:rsidRPr="00A04CAA">
              <w:rPr>
                <w:rFonts w:ascii="Times New Roman" w:eastAsia="Times New Roman" w:hAnsi="Times New Roman"/>
                <w:sz w:val="20"/>
                <w:szCs w:val="20"/>
              </w:rPr>
              <w:t>х(</w:t>
            </w:r>
            <w:proofErr w:type="gramEnd"/>
            <w:r w:rsidRPr="00A04CAA">
              <w:rPr>
                <w:rFonts w:ascii="Times New Roman" w:eastAsia="Times New Roman" w:hAnsi="Times New Roman"/>
                <w:sz w:val="20"/>
                <w:szCs w:val="20"/>
              </w:rPr>
              <w:t>физкультурно-оздоровительных) мероприятиях</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05 1 03 00000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1 249,9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1 249,9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05 1 03 00590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1 249,9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1 249,9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05 1 03 00590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1 249,9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1 249,9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автономным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05 1 03 00590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1 249,9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1 249,9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пользование населению спортивных сооружений</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05 1 04 00000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23 206,8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23 074,0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05 1 04 00590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23 206,8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23 074,0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05 1 04 00590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23 206,8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23 074,0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автономным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05 1 04 00590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23 206,8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23 074,0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lastRenderedPageBreak/>
              <w:t>Реализация наказов избирателей депутатам Думы Ханты-Мансийского автономного округа - Югры</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05 1 04 85160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05 1 04 85160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автономным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05 1 04 85160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Обеспечение комплексной безопасности, в том числе антитеррористической безопасности муниципальных объектов спорта</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05 1 05 00000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05 1 05 00590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05 1 05 00590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автономным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05 1 05 00590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Укрепление материально-технической базы учреждений спорта</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05 1 06 00000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109,8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402,6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Строительство и реконструкция объектов муниципальной собственности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05 1 06 42110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05 1 06 42110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Бюджетные инвестиции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05 1 06 42110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Развитие сети спортивных объектов шаговой доступности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05 1 06 82130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104,2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382,4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05 1 06 82130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104,2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382,4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автономным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05 1 06 82130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104,2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382,4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05 1 06 99990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05 1 06 99990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05 1 06 99990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05 1 06 99990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автономным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05 1 06 99990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Развитие сети спортивных объектов шаговой доступности за счет средств бюджета города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1 06 S2130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20,2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1 06 S2130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20,2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автономным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1 06 S2130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20,2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Региональный проект </w:t>
            </w:r>
            <w:r w:rsidR="002528CD">
              <w:rPr>
                <w:rFonts w:ascii="Times New Roman" w:eastAsia="Times New Roman" w:hAnsi="Times New Roman"/>
                <w:sz w:val="20"/>
                <w:szCs w:val="20"/>
              </w:rPr>
              <w:t>«</w:t>
            </w:r>
            <w:r w:rsidRPr="00A04CAA">
              <w:rPr>
                <w:rFonts w:ascii="Times New Roman" w:eastAsia="Times New Roman" w:hAnsi="Times New Roman"/>
                <w:sz w:val="20"/>
                <w:szCs w:val="20"/>
              </w:rPr>
              <w:t>Спорт-норма жизни</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1 P5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359,4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359,4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1 P5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359,4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359,4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1 P5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359,4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359,4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автономным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1 P5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359,4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359,4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Подпрограмма </w:t>
            </w:r>
            <w:r w:rsidR="002528CD">
              <w:rPr>
                <w:rFonts w:ascii="Times New Roman" w:eastAsia="Times New Roman" w:hAnsi="Times New Roman"/>
                <w:sz w:val="20"/>
                <w:szCs w:val="20"/>
              </w:rPr>
              <w:t>«</w:t>
            </w:r>
            <w:r w:rsidRPr="00A04CAA">
              <w:rPr>
                <w:rFonts w:ascii="Times New Roman" w:eastAsia="Times New Roman" w:hAnsi="Times New Roman"/>
                <w:sz w:val="20"/>
                <w:szCs w:val="20"/>
              </w:rPr>
              <w:t>Развитие спорта высших достижений и системы подготовки спортивного резерва</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05 2 00 00000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86 970,6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86 966,5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Организация и проведение официальных спортивных мероприятий</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05 2 01 00000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210,4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210,4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05 2 01 00590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210,4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210,4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05 2 01 00590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210,4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210,4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бюджетным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05 2 01 00590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210,4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210,4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Обеспечение участия спортивных сборных команд в официальных спортивных мероприятиях</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05 2 02 00000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2 914,6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2 914,6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05 2 02 00590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2 914,6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2 914,6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05 2 02 00590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2 914,6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2 914,6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бюджетным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05 2 02 00590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2 914,6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2 914,6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lastRenderedPageBreak/>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пользование населению спортивных сооружений</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05 2 03 00000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82 690,5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82 686,4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05 2 03 00590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82 690,5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82 686,4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05 2 03 00590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82 690,5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82 686,4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бюджетным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05 2 03 00590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82 690,5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82 686,4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наказов избирателей депутатам Думы Ханты-Мансийского автономного округа - Югры</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05 2 03 85160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05 2 03 85160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бюджетным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05 2 03 85160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Обеспечение комплексной безопасности, в том числе антитеррористической безопасности муниципальных объектов спорта</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05 2 04 00000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05 2 04 00590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05 2 04 00590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бюджетным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05 2 04 00590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проведением тренировочных сборов и участием в соревнованиях</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05 2 05 00000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955,1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955,1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05 2 05 82110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907,3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907,3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05 2 05 82110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907,3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907,3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бюджетным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05 2 05 82110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907,3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907,3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 за счет средств бюджета города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2 05 S2110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47,8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47,8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2 05 S2110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47,8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47,8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бюджетным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2 05 S2110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47,8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47,8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Укрепление материально-технической базы учреждений спорта</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05 2 06 00000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Развитие сети спортивных объектов шаговой доступности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05 2 06 82130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05 2 06 82130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бюджетным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05 2 06 82130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05 2 06 99990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05 2 06 99990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05 2 06 99990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05 2 06 99990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бюджетным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05 2 06 99990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Развитие сети спортивных объектов шаговой доступности за счет средств бюджета города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2 06 S2130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2 06 S2130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бюджетным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2 06 S2130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lastRenderedPageBreak/>
              <w:t xml:space="preserve">Региональный проект </w:t>
            </w:r>
            <w:r w:rsidR="002528CD">
              <w:rPr>
                <w:rFonts w:ascii="Times New Roman" w:eastAsia="Times New Roman" w:hAnsi="Times New Roman"/>
                <w:sz w:val="20"/>
                <w:szCs w:val="20"/>
              </w:rPr>
              <w:t>«</w:t>
            </w:r>
            <w:r w:rsidRPr="00A04CAA">
              <w:rPr>
                <w:rFonts w:ascii="Times New Roman" w:eastAsia="Times New Roman" w:hAnsi="Times New Roman"/>
                <w:sz w:val="20"/>
                <w:szCs w:val="20"/>
              </w:rPr>
              <w:t>Спорт-норма жизни</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2 P5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200,0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200,0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2 P5 50810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200,0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200,0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2 P5 50810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200,0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200,0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бюджетным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05 2 P5 50810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200,0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200,0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Муниципальная программа </w:t>
            </w:r>
            <w:r w:rsidR="002528CD">
              <w:rPr>
                <w:rFonts w:ascii="Times New Roman" w:eastAsia="Times New Roman" w:hAnsi="Times New Roman"/>
                <w:sz w:val="20"/>
                <w:szCs w:val="20"/>
              </w:rPr>
              <w:t>«</w:t>
            </w:r>
            <w:r w:rsidRPr="00A04CAA">
              <w:rPr>
                <w:rFonts w:ascii="Times New Roman" w:eastAsia="Times New Roman" w:hAnsi="Times New Roman"/>
                <w:sz w:val="20"/>
                <w:szCs w:val="20"/>
              </w:rPr>
              <w:t>Поддержка занятости населения в городе Пыть-Яхе</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06 0 00 00000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9 929,8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9 929,8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Подпрограмма </w:t>
            </w:r>
            <w:r w:rsidR="002528CD">
              <w:rPr>
                <w:rFonts w:ascii="Times New Roman" w:eastAsia="Times New Roman" w:hAnsi="Times New Roman"/>
                <w:sz w:val="20"/>
                <w:szCs w:val="20"/>
              </w:rPr>
              <w:t>«</w:t>
            </w:r>
            <w:r w:rsidRPr="00A04CAA">
              <w:rPr>
                <w:rFonts w:ascii="Times New Roman" w:eastAsia="Times New Roman" w:hAnsi="Times New Roman"/>
                <w:sz w:val="20"/>
                <w:szCs w:val="20"/>
              </w:rPr>
              <w:t>Содействие трудоустройству граждан</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06 1 00 00000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1 235,2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1 235,2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Содействие улучшению положения на рынке труда не занятых трудовой деятельностью и безработных граждан</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06 1 01 00000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1 235,2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1 235,2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 по содействию трудоустройству граждан</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06 1 01 85060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1 235,2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1 235,2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06 1 01 85060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казенных учреждений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06 1 01 85060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06 1 01 85060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1 235,2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1 235,2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06 1 01 85060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1 235,2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1 235,2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06 1 01 85060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бюджетным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06 1 01 85060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автономным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06 1 01 85060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Подпрограмма </w:t>
            </w:r>
            <w:r w:rsidR="002528CD">
              <w:rPr>
                <w:rFonts w:ascii="Times New Roman" w:eastAsia="Times New Roman" w:hAnsi="Times New Roman"/>
                <w:sz w:val="20"/>
                <w:szCs w:val="20"/>
              </w:rPr>
              <w:t>«</w:t>
            </w:r>
            <w:r w:rsidRPr="00A04CAA">
              <w:rPr>
                <w:rFonts w:ascii="Times New Roman" w:eastAsia="Times New Roman" w:hAnsi="Times New Roman"/>
                <w:sz w:val="20"/>
                <w:szCs w:val="20"/>
              </w:rPr>
              <w:t>Улучшение условий и охраны труда в муниципальном образовании</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06 2 00 00000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8 527,1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8 527,1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Совершенствование механизма управления охраной труда в муниципальном образовании</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06 2 01 00000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7 451,4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7 451,4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06 2 01 02040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5 820,4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5 820,4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06 2 01 02040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5 820,4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5 820,4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государственных (муниципальных) органов</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06 2 01 02040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5 820,4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5 820,4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Осуществление отдельных государственных полномочий в сфере трудовых отношений и государственного управления охраной труда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06 2 01 84120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1 631,0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1 631,0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06 2 01 84120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1 482,7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1 512,7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государственных (муниципальных) органов</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06 2 01 84120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1 482,7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1 512,7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06 2 01 84120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148,3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118,3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06 2 01 84120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148,3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118,3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Осуществление отдельных государственных полномочий в сфере трудовых отношений и государственного управления охраной труда за счет средств бюджета города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06 2 01 G4120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06 2 01 G4120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государственных (муниципальных) органов</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06 2 01 G4120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lastRenderedPageBreak/>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Предупредительные меры, направленные на снижение производственного травматизма и профессиональной заболеваемости</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06 2 02 00000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1 075,7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1 075,7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06 2 02 99990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1 075,7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1 075,7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06 2 02 99990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1 075,7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1 075,7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06 2 02 99990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1 075,7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1 075,7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Социальное обеспечение и иные выплаты населению</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06 2 02 99990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300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Премии и гранты</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06 2 02 99990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350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06 2 02 99990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бюджетным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06 2 02 99990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автономным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06 2 02 99990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Подпрограмма </w:t>
            </w:r>
            <w:r w:rsidR="002528CD">
              <w:rPr>
                <w:rFonts w:ascii="Times New Roman" w:eastAsia="Times New Roman" w:hAnsi="Times New Roman"/>
                <w:sz w:val="20"/>
                <w:szCs w:val="20"/>
              </w:rPr>
              <w:t>«</w:t>
            </w:r>
            <w:r w:rsidRPr="00A04CAA">
              <w:rPr>
                <w:rFonts w:ascii="Times New Roman" w:eastAsia="Times New Roman" w:hAnsi="Times New Roman"/>
                <w:sz w:val="20"/>
                <w:szCs w:val="20"/>
              </w:rPr>
              <w:t>Сопровождение инвалидов, в том числе молодого возраста, при трудоустройстве</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06 3 00 00000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167,5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167,5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Содействие трудоустройству граждан с инвалидностью и их адаптация на рынке труда</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06 3 01 00000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167,5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167,5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 по содействию трудоустройству граждан</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06 3 01 85060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167,5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167,5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06 3 01 85060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167,5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167,5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06 3 01 85060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167,5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167,5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06 3 01 85060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автономным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06 3 01 85060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Муниципальная программа </w:t>
            </w:r>
            <w:r w:rsidR="002528CD">
              <w:rPr>
                <w:rFonts w:ascii="Times New Roman" w:eastAsia="Times New Roman" w:hAnsi="Times New Roman"/>
                <w:sz w:val="20"/>
                <w:szCs w:val="20"/>
              </w:rPr>
              <w:t>«</w:t>
            </w:r>
            <w:r w:rsidRPr="00A04CAA">
              <w:rPr>
                <w:rFonts w:ascii="Times New Roman" w:eastAsia="Times New Roman" w:hAnsi="Times New Roman"/>
                <w:sz w:val="20"/>
                <w:szCs w:val="20"/>
              </w:rPr>
              <w:t>Развитие агропромышленного комплекса в городе Пыть-Яхе</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07 0 00 00000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10 504,5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10 518,8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Подпрограмма </w:t>
            </w:r>
            <w:r w:rsidR="002528CD">
              <w:rPr>
                <w:rFonts w:ascii="Times New Roman" w:eastAsia="Times New Roman" w:hAnsi="Times New Roman"/>
                <w:sz w:val="20"/>
                <w:szCs w:val="20"/>
              </w:rPr>
              <w:t>«</w:t>
            </w:r>
            <w:r w:rsidRPr="00A04CAA">
              <w:rPr>
                <w:rFonts w:ascii="Times New Roman" w:eastAsia="Times New Roman" w:hAnsi="Times New Roman"/>
                <w:sz w:val="20"/>
                <w:szCs w:val="20"/>
              </w:rPr>
              <w:t>Развитие отрасли животноводства</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07 1 00 00000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8 978,0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8 978,0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Развитие животноводства</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07 1 01 00000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8 978,0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8 978,0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Поддержка и развитие животноводства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07 1 01 84350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8 978,0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8 978,0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бюджетные ассигнования</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07 1 01 84350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800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8 978,0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8 978,0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07 1 01 84350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810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8 978,0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8 978,0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Подпрограмма </w:t>
            </w:r>
            <w:r w:rsidR="002528CD">
              <w:rPr>
                <w:rFonts w:ascii="Times New Roman" w:eastAsia="Times New Roman" w:hAnsi="Times New Roman"/>
                <w:sz w:val="20"/>
                <w:szCs w:val="20"/>
              </w:rPr>
              <w:t>«</w:t>
            </w:r>
            <w:r w:rsidRPr="00A04CAA">
              <w:rPr>
                <w:rFonts w:ascii="Times New Roman" w:eastAsia="Times New Roman" w:hAnsi="Times New Roman"/>
                <w:sz w:val="20"/>
                <w:szCs w:val="20"/>
              </w:rPr>
              <w:t>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07 4 00 00000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1 372,5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1 386,8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07 4 01 00000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1 372,5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1 386,8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07 4 01 84200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872,5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886,8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07 4 01 84200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872,5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886,8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07 4 01 84200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872,5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886,8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Проведение мероприятий по предупреждению и ликвидации болезней животных, их лечению, защите населения от болезней, общих для человека и животных за счет средств бюджета города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07 4 01 G4200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500,0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500,0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07 4 01 G4200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500,0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500,0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07 4 01 G4200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500,0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500,0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Подпрограмма </w:t>
            </w:r>
            <w:r w:rsidR="002528CD">
              <w:rPr>
                <w:rFonts w:ascii="Times New Roman" w:eastAsia="Times New Roman" w:hAnsi="Times New Roman"/>
                <w:sz w:val="20"/>
                <w:szCs w:val="20"/>
              </w:rPr>
              <w:t>«</w:t>
            </w:r>
            <w:proofErr w:type="spellStart"/>
            <w:r w:rsidRPr="00A04CAA">
              <w:rPr>
                <w:rFonts w:ascii="Times New Roman" w:eastAsia="Times New Roman" w:hAnsi="Times New Roman"/>
                <w:sz w:val="20"/>
                <w:szCs w:val="20"/>
              </w:rPr>
              <w:t>Общепрограммные</w:t>
            </w:r>
            <w:proofErr w:type="spellEnd"/>
            <w:r w:rsidRPr="00A04CAA">
              <w:rPr>
                <w:rFonts w:ascii="Times New Roman" w:eastAsia="Times New Roman" w:hAnsi="Times New Roman"/>
                <w:sz w:val="20"/>
                <w:szCs w:val="20"/>
              </w:rPr>
              <w:t xml:space="preserve"> мероприятия</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07 5 00 00000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154,0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154,0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Создание общих условий функционирования и развития сельского хозяйства</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07 5 01 00000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154,0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154,0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07 5 01 99990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154,0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154,0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07 5 01 99990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19,0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19,0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lastRenderedPageBreak/>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07 5 01 99990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19,0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19,0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бюджетные ассигнования</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07 5 01 99990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800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135,0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135,0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07 5 01 99990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810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135,0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135,0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 xml:space="preserve">Организация и проведение </w:t>
            </w:r>
            <w:proofErr w:type="spellStart"/>
            <w:r w:rsidRPr="00A04CAA">
              <w:rPr>
                <w:rFonts w:ascii="Times New Roman" w:eastAsia="Times New Roman" w:hAnsi="Times New Roman"/>
                <w:sz w:val="20"/>
                <w:szCs w:val="20"/>
              </w:rPr>
              <w:t>выставочно</w:t>
            </w:r>
            <w:proofErr w:type="spellEnd"/>
            <w:r w:rsidRPr="00A04CAA">
              <w:rPr>
                <w:rFonts w:ascii="Times New Roman" w:eastAsia="Times New Roman" w:hAnsi="Times New Roman"/>
                <w:sz w:val="20"/>
                <w:szCs w:val="20"/>
              </w:rPr>
              <w:t>-ярмарочных мероприятий</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07 5 02 00000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07 5 02 99990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07 5 02 99990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07 5 02 99990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Муниципальная программа </w:t>
            </w:r>
            <w:r w:rsidR="002528CD">
              <w:rPr>
                <w:rFonts w:ascii="Times New Roman" w:eastAsia="Times New Roman" w:hAnsi="Times New Roman"/>
                <w:sz w:val="20"/>
                <w:szCs w:val="20"/>
              </w:rPr>
              <w:t>«</w:t>
            </w:r>
            <w:r w:rsidRPr="00A04CAA">
              <w:rPr>
                <w:rFonts w:ascii="Times New Roman" w:eastAsia="Times New Roman" w:hAnsi="Times New Roman"/>
                <w:sz w:val="20"/>
                <w:szCs w:val="20"/>
              </w:rPr>
              <w:t>Развитие жилищной сферы в городе Пыть-Яхе</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08 0 00 00000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302 433,8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278 470,4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Подпрограмма </w:t>
            </w:r>
            <w:r w:rsidR="002528CD">
              <w:rPr>
                <w:rFonts w:ascii="Times New Roman" w:eastAsia="Times New Roman" w:hAnsi="Times New Roman"/>
                <w:sz w:val="20"/>
                <w:szCs w:val="20"/>
              </w:rPr>
              <w:t>«</w:t>
            </w:r>
            <w:r w:rsidRPr="00A04CAA">
              <w:rPr>
                <w:rFonts w:ascii="Times New Roman" w:eastAsia="Times New Roman" w:hAnsi="Times New Roman"/>
                <w:sz w:val="20"/>
                <w:szCs w:val="20"/>
              </w:rPr>
              <w:t>Содействие развитию градостроительной деятельности</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08 1 00 00000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3 521,0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7 000,0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Внесение изменений в Генеральный план города</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08 1 01 00000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3 521,0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7 000,0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Мероприятия по градостроительной деятельности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08 1 01 82761</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2 790,0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6 510,0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08 1 01 82761</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2 790,0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6 510,0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08 1 01 82761</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2 790,0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6 510,0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08 1 01 99990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521,0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08 1 01 99990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521,0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08 1 01 99990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521,0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Мероприятия по градостроительной деятельности за счет средств бюджета города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1 01 S2761</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210,0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490,0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1 01 S2761</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210,0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490,0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1 01 S2761</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210,0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490,0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Внесение изменений в Правила землепользования и застройки</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08 1 02 00000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Мероприятия по градостроительной деятельности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08 1 02 82761</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08 1 02 82761</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08 1 02 82761</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Мероприятия по градостроительной деятельности за счет средств бюджета города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1 02 S2761</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1 02 S2761</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1 02 S2761</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 xml:space="preserve">Разработка проекта планировки и межевания территории города </w:t>
            </w:r>
            <w:proofErr w:type="spellStart"/>
            <w:r w:rsidRPr="00A04CAA">
              <w:rPr>
                <w:rFonts w:ascii="Times New Roman" w:eastAsia="Times New Roman" w:hAnsi="Times New Roman"/>
                <w:sz w:val="20"/>
                <w:szCs w:val="20"/>
              </w:rPr>
              <w:t>Пыть-Ях</w:t>
            </w:r>
            <w:proofErr w:type="spellEnd"/>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08 1 03 00000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Мероприятия по градостроительной деятельности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08 1 03 82761</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08 1 03 82761</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08 1 03 82761</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Мероприятия по градостроительной деятельности за счет средств бюджета города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1 03 S2761</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1 03 S2761</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1 03 S2761</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Подпрограмма </w:t>
            </w:r>
            <w:r w:rsidR="002528CD">
              <w:rPr>
                <w:rFonts w:ascii="Times New Roman" w:eastAsia="Times New Roman" w:hAnsi="Times New Roman"/>
                <w:sz w:val="20"/>
                <w:szCs w:val="20"/>
              </w:rPr>
              <w:t>«</w:t>
            </w:r>
            <w:r w:rsidRPr="00A04CAA">
              <w:rPr>
                <w:rFonts w:ascii="Times New Roman" w:eastAsia="Times New Roman" w:hAnsi="Times New Roman"/>
                <w:sz w:val="20"/>
                <w:szCs w:val="20"/>
              </w:rPr>
              <w:t>Содействие развитию жилищного строительства</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08 2 00 00000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261 382,6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234 900,6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proofErr w:type="gramStart"/>
            <w:r w:rsidRPr="00A04CAA">
              <w:rPr>
                <w:rFonts w:ascii="Times New Roman" w:eastAsia="Times New Roman" w:hAnsi="Times New Roman"/>
                <w:sz w:val="20"/>
                <w:szCs w:val="20"/>
              </w:rPr>
              <w:lastRenderedPageBreak/>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Приобретение жилья для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формирования маневренного жилищного фонда, а также формирование муниципального жилищного фонда коммерческого использования, в том числе для расселения иных проживающих в приспособленных для проживания строениях граждан</w:t>
            </w:r>
            <w:r w:rsidR="002528CD">
              <w:rPr>
                <w:rFonts w:ascii="Times New Roman" w:eastAsia="Times New Roman" w:hAnsi="Times New Roman"/>
                <w:sz w:val="20"/>
                <w:szCs w:val="20"/>
              </w:rPr>
              <w:t>»</w:t>
            </w:r>
            <w:proofErr w:type="gramEnd"/>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08 2 01 00000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43 710,0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18 228,0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Бюджетные инвестиции на приобретение объектов недвижимого имущества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08 2 01 41110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08 2 01 41110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Бюджетные инвестиции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08 2 01 41110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Приобретение жилья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08 2 01 82762</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40 650,3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16 952,0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08 2 01 82762</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40 650,3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16 952,0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Бюджетные инвестиции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08 2 01 82762</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40 650,3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16 952,0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Приобретение жилья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 за счет средств бюджета города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2 01 S2762</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3 059,7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1 276,0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2 01 S2762</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3 059,7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1 276,0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Бюджетные инвестиции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2 01 S2762</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3 059,7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1 276,0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Выплата выкупной стоимости</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08 2 03 00000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Бюджетные инвестиции на приобретение объектов недвижимого имущества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08 2 03 41110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08 2 03 41110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Бюджетные инвестиции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08 2 03 41110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Демонтаж аварийного, непригодного жилищного фонда</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08 2 04 00000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1 000,0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08 2 04 99990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1 000,0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08 2 04 99990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1 000,0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08 2 04 99990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1 000,0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Ликвидация и расселение приспособленных для проживания строений</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08 2 05 00000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Ликвидация и расселение приспособленных для проживания строений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08 2 05 82765</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08 2 05 82765</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08 2 05 82765</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Ликвидация и расселение приспособленных для проживания строений за счет средств бюджета города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2 05 S2663</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2 05 S2663</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Бюджетные инвестиции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2 05 S2663</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Ликвидация и расселение приспособленных для проживания строений за счет средств бюджета города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2 05 S2765</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2 05 S2765</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2 05 S2765</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Реализация полномочий в области жилищного строительства</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08 2 06 00000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lastRenderedPageBreak/>
              <w:t>Мероприятия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08 2 06 82766</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08 2 06 82766</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08 2 06 82766</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Мероприятия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 за счет средств бюджета города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2 06 S2766</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2 06 S2766</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2 06 S2766</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Реализация мероприятий по переселению граждан из не предназначенных для проживания строений, созданных в период промышленного освоения Сибири и Дальнего Востока</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08 2 07 00000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216 672,6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216 672,6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2 07 L1780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216 672,6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216 672,6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2 07 L1780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216 672,6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216 672,6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Бюджетные инвестиции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2 07 L1780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216 672,6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216 672,6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Подпрограмма </w:t>
            </w:r>
            <w:r w:rsidR="002528CD">
              <w:rPr>
                <w:rFonts w:ascii="Times New Roman" w:eastAsia="Times New Roman" w:hAnsi="Times New Roman"/>
                <w:sz w:val="20"/>
                <w:szCs w:val="20"/>
              </w:rPr>
              <w:t>«</w:t>
            </w:r>
            <w:r w:rsidRPr="00A04CAA">
              <w:rPr>
                <w:rFonts w:ascii="Times New Roman" w:eastAsia="Times New Roman" w:hAnsi="Times New Roman"/>
                <w:sz w:val="20"/>
                <w:szCs w:val="20"/>
              </w:rPr>
              <w:t>Обеспечение мерами государственной поддержки по улучшению жилищных условий отдельных категорий граждан</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08 3 00 00000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12 405,9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11 445,5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08 3 01 00000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5 670,2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4 725,1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Осуществление полномочий по обеспечению жильем отдельных категорий граждан, установленных Федеральным законом от 12 января 1995 года № 5-ФЗ </w:t>
            </w:r>
            <w:r w:rsidR="002528CD">
              <w:rPr>
                <w:rFonts w:ascii="Times New Roman" w:eastAsia="Times New Roman" w:hAnsi="Times New Roman"/>
                <w:sz w:val="20"/>
                <w:szCs w:val="20"/>
              </w:rPr>
              <w:t>«</w:t>
            </w:r>
            <w:r w:rsidRPr="00A04CAA">
              <w:rPr>
                <w:rFonts w:ascii="Times New Roman" w:eastAsia="Times New Roman" w:hAnsi="Times New Roman"/>
                <w:sz w:val="20"/>
                <w:szCs w:val="20"/>
              </w:rPr>
              <w:t>О ветеранах</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08 3 01 51350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3 780,2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2 835,1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Социальное обеспечение и иные выплаты населению</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08 3 01 51350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300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3 780,2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2 835,1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08 3 01 51350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320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3 780,2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2 835,1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Осуществление полномочий по обеспечению жильем отдельных категорий граждан, установленных Федеральным законом от 24 ноября 1995 года № 181-ФЗ </w:t>
            </w:r>
            <w:r w:rsidR="002528CD">
              <w:rPr>
                <w:rFonts w:ascii="Times New Roman" w:eastAsia="Times New Roman" w:hAnsi="Times New Roman"/>
                <w:sz w:val="20"/>
                <w:szCs w:val="20"/>
              </w:rPr>
              <w:t>«</w:t>
            </w:r>
            <w:r w:rsidRPr="00A04CAA">
              <w:rPr>
                <w:rFonts w:ascii="Times New Roman" w:eastAsia="Times New Roman" w:hAnsi="Times New Roman"/>
                <w:sz w:val="20"/>
                <w:szCs w:val="20"/>
              </w:rPr>
              <w:t>О социальной защите инвалидов в Российской Федерации</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08 3 01 51760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1 890,0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1 890,0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Социальное обеспечение и иные выплаты населению</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08 3 01 51760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300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1 890,0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1 890,0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08 3 01 51760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320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1 890,0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1 890,0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Обеспечение жильем молодых семей</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08 3 02 00000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6 716,2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6 700,9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 по обеспечению жильем молодых семей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3 02 L4970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6 716,2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6 700,9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Социальное обеспечение и иные выплаты населению</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3 02 L4970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300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6 716,2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6 700,9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3 02 L4970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320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6 716,2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6 700,9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 xml:space="preserve">Реализацию полномочий, указанных в пунктах 3.1, 3.2 статьи 2 Закона Ханты-Мансийского автономного округа - Югры от 31 марта 2009 года N 36-оз </w:t>
            </w:r>
            <w:r w:rsidR="002528CD">
              <w:rPr>
                <w:rFonts w:ascii="Times New Roman" w:eastAsia="Times New Roman" w:hAnsi="Times New Roman"/>
                <w:sz w:val="20"/>
                <w:szCs w:val="20"/>
              </w:rPr>
              <w:t>«</w:t>
            </w:r>
            <w:r w:rsidRPr="00A04CAA">
              <w:rPr>
                <w:rFonts w:ascii="Times New Roman" w:eastAsia="Times New Roman" w:hAnsi="Times New Roman"/>
                <w:sz w:val="20"/>
                <w:szCs w:val="20"/>
              </w:rPr>
              <w:t>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08 3 05 00000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19,5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19,5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lastRenderedPageBreak/>
              <w:t xml:space="preserve">Реализация полномочий, указанных в пунктах 3.1, 3.2 статьи 2 Закона Ханты-Мансийского автономного округа – Югры от 31 марта 2009 года № 36-оз </w:t>
            </w:r>
            <w:r w:rsidR="002528CD">
              <w:rPr>
                <w:rFonts w:ascii="Times New Roman" w:eastAsia="Times New Roman" w:hAnsi="Times New Roman"/>
                <w:sz w:val="20"/>
                <w:szCs w:val="20"/>
              </w:rPr>
              <w:t>«</w:t>
            </w:r>
            <w:r w:rsidRPr="00A04CAA">
              <w:rPr>
                <w:rFonts w:ascii="Times New Roman" w:eastAsia="Times New Roman" w:hAnsi="Times New Roman"/>
                <w:sz w:val="20"/>
                <w:szCs w:val="20"/>
              </w:rPr>
              <w:t>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08 3 05 84220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19,5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19,5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08 3 05 84220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19,5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19,5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государственных (муниципальных) органов</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08 3 05 84220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19,5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19,5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Подпрограмма </w:t>
            </w:r>
            <w:r w:rsidR="002528CD">
              <w:rPr>
                <w:rFonts w:ascii="Times New Roman" w:eastAsia="Times New Roman" w:hAnsi="Times New Roman"/>
                <w:sz w:val="20"/>
                <w:szCs w:val="20"/>
              </w:rPr>
              <w:t>«</w:t>
            </w:r>
            <w:r w:rsidRPr="00A04CAA">
              <w:rPr>
                <w:rFonts w:ascii="Times New Roman" w:eastAsia="Times New Roman" w:hAnsi="Times New Roman"/>
                <w:sz w:val="20"/>
                <w:szCs w:val="20"/>
              </w:rPr>
              <w:t xml:space="preserve">Организационное обеспечение деятельности МКУ </w:t>
            </w:r>
            <w:r w:rsidR="002528CD">
              <w:rPr>
                <w:rFonts w:ascii="Times New Roman" w:eastAsia="Times New Roman" w:hAnsi="Times New Roman"/>
                <w:sz w:val="20"/>
                <w:szCs w:val="20"/>
              </w:rPr>
              <w:t>«</w:t>
            </w:r>
            <w:r w:rsidRPr="00A04CAA">
              <w:rPr>
                <w:rFonts w:ascii="Times New Roman" w:eastAsia="Times New Roman" w:hAnsi="Times New Roman"/>
                <w:sz w:val="20"/>
                <w:szCs w:val="20"/>
              </w:rPr>
              <w:t xml:space="preserve">Управление капитального строительства города </w:t>
            </w:r>
            <w:proofErr w:type="spellStart"/>
            <w:r w:rsidRPr="00A04CAA">
              <w:rPr>
                <w:rFonts w:ascii="Times New Roman" w:eastAsia="Times New Roman" w:hAnsi="Times New Roman"/>
                <w:sz w:val="20"/>
                <w:szCs w:val="20"/>
              </w:rPr>
              <w:t>Пыть-Ях</w:t>
            </w:r>
            <w:proofErr w:type="spellEnd"/>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08 4 00 00000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25 124,3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25 124,3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Реализация функций заказчика по строительству объектов, выполнение проектных, проектно-изыскательских и строительно-монтажных работ</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08 4 01 00000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25 124,3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25 124,3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08 4 01 00590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25 124,3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25 124,3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08 4 01 00590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21 301,8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21 301,8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казенных учреждений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08 4 01 00590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21 301,8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21 301,8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08 4 01 00590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3 572,5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3 572,5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08 4 01 00590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3 572,5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3 572,5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бюджетные ассигнования</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08 4 01 00590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800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250,0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250,0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Исполнение судебных актов</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08 4 01 00590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830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Уплата налогов, сборов и иных платежей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08 4 01 00590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850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250,0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250,0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Муниципальная программа </w:t>
            </w:r>
            <w:r w:rsidR="002528CD">
              <w:rPr>
                <w:rFonts w:ascii="Times New Roman" w:eastAsia="Times New Roman" w:hAnsi="Times New Roman"/>
                <w:sz w:val="20"/>
                <w:szCs w:val="20"/>
              </w:rPr>
              <w:t>«</w:t>
            </w:r>
            <w:r w:rsidRPr="00A04CAA">
              <w:rPr>
                <w:rFonts w:ascii="Times New Roman" w:eastAsia="Times New Roman" w:hAnsi="Times New Roman"/>
                <w:sz w:val="20"/>
                <w:szCs w:val="20"/>
              </w:rPr>
              <w:t>Жилищно-коммунальный комплекс и городская среда города Пыть-Яха</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09 0 00 00000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35 047,8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27 104,6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Подпрограмма </w:t>
            </w:r>
            <w:r w:rsidR="002528CD">
              <w:rPr>
                <w:rFonts w:ascii="Times New Roman" w:eastAsia="Times New Roman" w:hAnsi="Times New Roman"/>
                <w:sz w:val="20"/>
                <w:szCs w:val="20"/>
              </w:rPr>
              <w:t>«</w:t>
            </w:r>
            <w:r w:rsidRPr="00A04CAA">
              <w:rPr>
                <w:rFonts w:ascii="Times New Roman" w:eastAsia="Times New Roman" w:hAnsi="Times New Roman"/>
                <w:sz w:val="20"/>
                <w:szCs w:val="20"/>
              </w:rPr>
              <w:t>Создание условий для обеспечения качественными коммунальными услугами</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09 1 00 00000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Реконструкция, расширение, модернизация, строительство коммунальных объектов, в том числе объектов питьевого водоснабжения в населенных пунктах, население в которых не обеспечено доброкачественной и/или условно доброкачественной питьевой водой</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09 1 02 00000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Строительство и реконструкция объектов муниципальной собственности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09 1 02 42110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09 1 02 42110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09 1 02 42110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09 1 02 42110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Бюджетные инвестиции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09 1 02 42110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Реконструкция, расширение, модернизация, строительство коммунальных объектов</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09 1 02 82190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09 1 02 82190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Бюджетные инвестиции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09 1 02 82190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Реконструкция, расширение, модернизация, строительство коммунальных объектов за счет средств бюджета города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1 02 S2190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1 02 S2190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Бюджетные инвестиции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1 02 S2190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Региональный проект </w:t>
            </w:r>
            <w:r w:rsidR="002528CD">
              <w:rPr>
                <w:rFonts w:ascii="Times New Roman" w:eastAsia="Times New Roman" w:hAnsi="Times New Roman"/>
                <w:sz w:val="20"/>
                <w:szCs w:val="20"/>
              </w:rPr>
              <w:t>«</w:t>
            </w:r>
            <w:r w:rsidRPr="00A04CAA">
              <w:rPr>
                <w:rFonts w:ascii="Times New Roman" w:eastAsia="Times New Roman" w:hAnsi="Times New Roman"/>
                <w:sz w:val="20"/>
                <w:szCs w:val="20"/>
              </w:rPr>
              <w:t>Чистая вода</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1 F5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lastRenderedPageBreak/>
              <w:t>Строительство и реконструкция объектов муниципальной собственности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1 F5 42110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1 F5 42110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Бюджетные инвестиции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1 F5 42110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Строительство и реконструкция (модернизация) объектов питьевого водоснабжения</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1 F5 52430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1 F5 52430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Бюджетные инвестиции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1 F5 52430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Реконструкция, расширение, модернизация, строительство коммунальных объектов</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1 F5 82190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1 F5 82190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Бюджетные инвестиции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1 F5 82190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1 F5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1 F5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1 F5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Реконструкция, расширение, модернизация, строительство коммунальных объектов за счет средств бюджета города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1 F5 S2190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1 F5 S2190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Бюджетные инвестиции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1 F5 S2190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Подпрограмма </w:t>
            </w:r>
            <w:r w:rsidR="002528CD">
              <w:rPr>
                <w:rFonts w:ascii="Times New Roman" w:eastAsia="Times New Roman" w:hAnsi="Times New Roman"/>
                <w:sz w:val="20"/>
                <w:szCs w:val="20"/>
              </w:rPr>
              <w:t>«</w:t>
            </w:r>
            <w:r w:rsidRPr="00A04CAA">
              <w:rPr>
                <w:rFonts w:ascii="Times New Roman" w:eastAsia="Times New Roman" w:hAnsi="Times New Roman"/>
                <w:sz w:val="20"/>
                <w:szCs w:val="20"/>
              </w:rPr>
              <w:t>Поддержка частных инвестиций в жилищно-коммунальном комплексе и обеспечение безубыточной деятельности организаций коммунального комплекса</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09 3 00 00000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21 930,4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13 987,2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Проведение капитального ремонта (с заменой) газопроводов, систем теплоснабжения, водоснабжения и водоотведения для подготовки к осенне-зимнему периоду</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09 3 01 00000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21 930,4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13 987,2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09 3 01 82591</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18 640,8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11 889,1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09 3 01 82591</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18 640,8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11 889,1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09 3 01 82591</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18 640,8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11 889,1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09 3 01 99990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09 3 01 99990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09 3 01 99990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 за счет средств бюджета города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3 01 S2591</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3 289,6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2 098,1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3 01 S2591</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3 289,6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2 098,1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3 01 S2591</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3 289,6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2 098,1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Финансовое обеспечение затрат юридическим лицам (за исключением муниципальных учреждений), осуществляющим свою деятельность в сфере теплоснабжения, водоснабжения и водоотведения и оказывающим коммунальные услуги населению, связанных с погашением задолженности за потребленные топливно-энергетические ресурсы</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09 3 06 00000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09 3 06 61100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бюджетные ассигнования</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09 3 06 61100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800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09 3 06 61100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810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lastRenderedPageBreak/>
              <w:t xml:space="preserve">Подпрограмма </w:t>
            </w:r>
            <w:r w:rsidR="002528CD">
              <w:rPr>
                <w:rFonts w:ascii="Times New Roman" w:eastAsia="Times New Roman" w:hAnsi="Times New Roman"/>
                <w:sz w:val="20"/>
                <w:szCs w:val="20"/>
              </w:rPr>
              <w:t>«</w:t>
            </w:r>
            <w:r w:rsidRPr="00A04CAA">
              <w:rPr>
                <w:rFonts w:ascii="Times New Roman" w:eastAsia="Times New Roman" w:hAnsi="Times New Roman"/>
                <w:sz w:val="20"/>
                <w:szCs w:val="20"/>
              </w:rPr>
              <w:t xml:space="preserve">Повышение </w:t>
            </w:r>
            <w:proofErr w:type="spellStart"/>
            <w:r w:rsidRPr="00A04CAA">
              <w:rPr>
                <w:rFonts w:ascii="Times New Roman" w:eastAsia="Times New Roman" w:hAnsi="Times New Roman"/>
                <w:sz w:val="20"/>
                <w:szCs w:val="20"/>
              </w:rPr>
              <w:t>энергоэффективности</w:t>
            </w:r>
            <w:proofErr w:type="spellEnd"/>
            <w:r w:rsidRPr="00A04CAA">
              <w:rPr>
                <w:rFonts w:ascii="Times New Roman" w:eastAsia="Times New Roman" w:hAnsi="Times New Roman"/>
                <w:sz w:val="20"/>
                <w:szCs w:val="20"/>
              </w:rPr>
              <w:t xml:space="preserve"> в отраслях экономики</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09 4 00 00000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 xml:space="preserve">Оснащение коммерческими узлами учета ресурсов объектов </w:t>
            </w:r>
            <w:proofErr w:type="spellStart"/>
            <w:r w:rsidRPr="00A04CAA">
              <w:rPr>
                <w:rFonts w:ascii="Times New Roman" w:eastAsia="Times New Roman" w:hAnsi="Times New Roman"/>
                <w:sz w:val="20"/>
                <w:szCs w:val="20"/>
              </w:rPr>
              <w:t>жилищно</w:t>
            </w:r>
            <w:proofErr w:type="spellEnd"/>
            <w:r w:rsidRPr="00A04CAA">
              <w:rPr>
                <w:rFonts w:ascii="Times New Roman" w:eastAsia="Times New Roman" w:hAnsi="Times New Roman"/>
                <w:sz w:val="20"/>
                <w:szCs w:val="20"/>
              </w:rPr>
              <w:t xml:space="preserve"> - коммунального комплекса</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09 4 02 00000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09 4 02 99990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09 4 02 99990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09 4 02 99990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Подпрограмма </w:t>
            </w:r>
            <w:r w:rsidR="002528CD">
              <w:rPr>
                <w:rFonts w:ascii="Times New Roman" w:eastAsia="Times New Roman" w:hAnsi="Times New Roman"/>
                <w:sz w:val="20"/>
                <w:szCs w:val="20"/>
              </w:rPr>
              <w:t>«</w:t>
            </w:r>
            <w:r w:rsidRPr="00A04CAA">
              <w:rPr>
                <w:rFonts w:ascii="Times New Roman" w:eastAsia="Times New Roman" w:hAnsi="Times New Roman"/>
                <w:sz w:val="20"/>
                <w:szCs w:val="20"/>
              </w:rPr>
              <w:t>Обеспечение реализации муниципальной программы</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09 5 00 00000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 xml:space="preserve">Актуализация схем теплоснабжения, водоснабжения и водоотведения, программы комплексного развития систем коммунальной инфраструктуры муниципального образования городской округ город </w:t>
            </w:r>
            <w:proofErr w:type="spellStart"/>
            <w:r w:rsidRPr="00A04CAA">
              <w:rPr>
                <w:rFonts w:ascii="Times New Roman" w:eastAsia="Times New Roman" w:hAnsi="Times New Roman"/>
                <w:sz w:val="20"/>
                <w:szCs w:val="20"/>
              </w:rPr>
              <w:t>Пыть-Ях</w:t>
            </w:r>
            <w:proofErr w:type="spellEnd"/>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09 5 01 00000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09 5 01 99990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09 5 01 99990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09 5 01 99990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Подпрограмма </w:t>
            </w:r>
            <w:r w:rsidR="002528CD">
              <w:rPr>
                <w:rFonts w:ascii="Times New Roman" w:eastAsia="Times New Roman" w:hAnsi="Times New Roman"/>
                <w:sz w:val="20"/>
                <w:szCs w:val="20"/>
              </w:rPr>
              <w:t>«</w:t>
            </w:r>
            <w:r w:rsidRPr="00A04CAA">
              <w:rPr>
                <w:rFonts w:ascii="Times New Roman" w:eastAsia="Times New Roman" w:hAnsi="Times New Roman"/>
                <w:sz w:val="20"/>
                <w:szCs w:val="20"/>
              </w:rPr>
              <w:t>Формирование комфортной городской среды</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09 6 00 00000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13 117,4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13 117,4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Благоустройство городских территорий</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09 6 02 00000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09 6 02 99990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09 6 02 99990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09 6 02 99990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Региональный проект </w:t>
            </w:r>
            <w:r w:rsidR="002528CD">
              <w:rPr>
                <w:rFonts w:ascii="Times New Roman" w:eastAsia="Times New Roman" w:hAnsi="Times New Roman"/>
                <w:sz w:val="20"/>
                <w:szCs w:val="20"/>
              </w:rPr>
              <w:t>«</w:t>
            </w:r>
            <w:r w:rsidRPr="00A04CAA">
              <w:rPr>
                <w:rFonts w:ascii="Times New Roman" w:eastAsia="Times New Roman" w:hAnsi="Times New Roman"/>
                <w:sz w:val="20"/>
                <w:szCs w:val="20"/>
              </w:rPr>
              <w:t>Формирование комфортной городской среды</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6 F2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13 117,4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13 117,4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программ формирования современной городской среды</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6 F2 55550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13 117,4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13 117,4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6 F2 55550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13 117,4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13 117,4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6 F2 55550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13 117,4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13 117,4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Благоустройство территорий муниципальных образований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6 F2 82600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6 F2 82600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6 F2 82600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6 F2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6 F2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6 F2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Благоустройство территорий муниципальных образований за счет средств бюджета города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6 F2 S2600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6 F2 S2600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09 6 F2 S2600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Муниципальная программа </w:t>
            </w:r>
            <w:r w:rsidR="002528CD">
              <w:rPr>
                <w:rFonts w:ascii="Times New Roman" w:eastAsia="Times New Roman" w:hAnsi="Times New Roman"/>
                <w:sz w:val="20"/>
                <w:szCs w:val="20"/>
              </w:rPr>
              <w:t>«</w:t>
            </w:r>
            <w:r w:rsidRPr="00A04CAA">
              <w:rPr>
                <w:rFonts w:ascii="Times New Roman" w:eastAsia="Times New Roman" w:hAnsi="Times New Roman"/>
                <w:sz w:val="20"/>
                <w:szCs w:val="20"/>
              </w:rPr>
              <w:t>Профилактика правонарушений в городе Пыть-Яхе</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10 0 00 00000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3 632,8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3 636,8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Подпрограмма </w:t>
            </w:r>
            <w:r w:rsidR="002528CD">
              <w:rPr>
                <w:rFonts w:ascii="Times New Roman" w:eastAsia="Times New Roman" w:hAnsi="Times New Roman"/>
                <w:sz w:val="20"/>
                <w:szCs w:val="20"/>
              </w:rPr>
              <w:t>«</w:t>
            </w:r>
            <w:r w:rsidRPr="00A04CAA">
              <w:rPr>
                <w:rFonts w:ascii="Times New Roman" w:eastAsia="Times New Roman" w:hAnsi="Times New Roman"/>
                <w:sz w:val="20"/>
                <w:szCs w:val="20"/>
              </w:rPr>
              <w:t>Профилактика правонарушений</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10 1 00 00000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3 387,8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3 391,8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Обеспечение функционирования и развития систем видеонаблюдения в наиболее криминогенных общественных местах и на улицах города Пыть-Яха</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10 1 01 00000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1 437,0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1 437,0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10 1 01 99990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1 437,0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1 437,0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10 1 01 99990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1 437,0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1 437,0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10 1 01 99990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1 437,0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1 437,0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lastRenderedPageBreak/>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Создание условий для деятельности народных дружин</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10 1 02 00000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134,8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134,8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Создание условий для деятельности народных дружин</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10 1 02 82300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94,3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94,3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10 1 02 82300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91,0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91,0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казенных учреждений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10 1 02 82300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91,0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91,0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10 1 02 82300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3,3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3,3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10 1 02 82300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3,3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3,3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Создание условий для деятельности народных дружин за счет средств бюджета города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1 02 S2300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40,5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40,5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1 02 S2300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39,1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39,1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казенных учреждений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1 02 S2300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39,1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39,1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1 02 S2300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1 02 S2300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Осуществление государственных полномочий по созданию и обеспечению деятельности административной комиссии</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10 1 03 00000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1 741,3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1 741,3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w:t>
            </w:r>
            <w:r w:rsidR="002528CD">
              <w:rPr>
                <w:rFonts w:ascii="Times New Roman" w:eastAsia="Times New Roman" w:hAnsi="Times New Roman"/>
                <w:sz w:val="20"/>
                <w:szCs w:val="20"/>
              </w:rPr>
              <w:t>«</w:t>
            </w:r>
            <w:r w:rsidRPr="00A04CAA">
              <w:rPr>
                <w:rFonts w:ascii="Times New Roman" w:eastAsia="Times New Roman" w:hAnsi="Times New Roman"/>
                <w:sz w:val="20"/>
                <w:szCs w:val="20"/>
              </w:rPr>
              <w:t>Об административных правонарушениях</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10 1 03 84250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1 741,3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1 741,3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10 1 03 84250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1 642,8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1 642,8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государственных (муниципальных) органов</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10 1 03 84250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1 642,8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1 642,8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10 1 03 84250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98,5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98,5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10 1 03 84250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98,5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98,5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w:t>
            </w:r>
            <w:r w:rsidR="002528CD">
              <w:rPr>
                <w:rFonts w:ascii="Times New Roman" w:eastAsia="Times New Roman" w:hAnsi="Times New Roman"/>
                <w:sz w:val="20"/>
                <w:szCs w:val="20"/>
              </w:rPr>
              <w:t>«</w:t>
            </w:r>
            <w:r w:rsidRPr="00A04CAA">
              <w:rPr>
                <w:rFonts w:ascii="Times New Roman" w:eastAsia="Times New Roman" w:hAnsi="Times New Roman"/>
                <w:sz w:val="20"/>
                <w:szCs w:val="20"/>
              </w:rPr>
              <w:t>Об административных правонарушениях</w:t>
            </w:r>
            <w:r w:rsidR="002528CD">
              <w:rPr>
                <w:rFonts w:ascii="Times New Roman" w:eastAsia="Times New Roman" w:hAnsi="Times New Roman"/>
                <w:sz w:val="20"/>
                <w:szCs w:val="20"/>
              </w:rPr>
              <w:t>»</w:t>
            </w:r>
            <w:r w:rsidRPr="00A04CAA">
              <w:rPr>
                <w:rFonts w:ascii="Times New Roman" w:eastAsia="Times New Roman" w:hAnsi="Times New Roman"/>
                <w:sz w:val="20"/>
                <w:szCs w:val="20"/>
              </w:rPr>
              <w:t xml:space="preserve"> за счет средств бюджета города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1 03 G4250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1 03 G4250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государственных (муниципальных) органов</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1 03 G4250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Осуществление государственных полномочий по составлению (изменению) списков кандидатов в присяжные заседатели федеральных судов общей юрисдикции</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10 1 04 00000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3,7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7,7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10 1 04 51200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3,7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7,7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lastRenderedPageBreak/>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10 1 04 51200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3,7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7,7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10 1 04 51200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3,7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7,7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Профилактика рецидивных преступлений</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10 1 06 00000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11,0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11,0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10 1 06 99990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11,0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11,0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10 1 06 99990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11,0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11,0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10 1 06 99990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11,0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11,0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Организация и проведение мероприятий, направленных на профилактику правонарушений, в том числе и профилактику правонарушений несовершеннолетних</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10 1 07 00000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10 1 07 99990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10 1 07 99990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10 1 07 99990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Тематическая социальная реклама в сфере безопасности дорожного движения</w:t>
            </w:r>
            <w:r w:rsidR="002528CD">
              <w:rPr>
                <w:rFonts w:ascii="Times New Roman" w:eastAsia="Times New Roman" w:hAnsi="Times New Roman"/>
                <w:sz w:val="20"/>
                <w:szCs w:val="20"/>
              </w:rPr>
              <w:t>»</w:t>
            </w:r>
            <w:r w:rsidRPr="00A04CAA">
              <w:rPr>
                <w:rFonts w:ascii="Times New Roman" w:eastAsia="Times New Roman" w:hAnsi="Times New Roman"/>
                <w:sz w:val="20"/>
                <w:szCs w:val="20"/>
              </w:rPr>
              <w:t xml:space="preserve"> </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10 1 08 00000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10 1 08 99990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10 1 08 99990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10 1 08 99990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Проведение всероссийского Дня Трезвости</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10 1 09 00000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10 1 09 99990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10 1 09 99990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10 1 09 99990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Подпрограмма </w:t>
            </w:r>
            <w:r w:rsidR="002528CD">
              <w:rPr>
                <w:rFonts w:ascii="Times New Roman" w:eastAsia="Times New Roman" w:hAnsi="Times New Roman"/>
                <w:sz w:val="20"/>
                <w:szCs w:val="20"/>
              </w:rPr>
              <w:t>«</w:t>
            </w:r>
            <w:r w:rsidRPr="00A04CAA">
              <w:rPr>
                <w:rFonts w:ascii="Times New Roman" w:eastAsia="Times New Roman" w:hAnsi="Times New Roman"/>
                <w:sz w:val="20"/>
                <w:szCs w:val="20"/>
              </w:rPr>
              <w:t>Профилактика незаконного оборота и потребления наркотических средств и психотропных веществ</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10 2 00 00000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245,0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245,0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Проведение информационной антинаркотической политики</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10 2 02 00000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245,0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245,0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10 2 02 99990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245,0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245,0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10 2 02 99990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245,0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245,0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10 2 02 99990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245,0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245,0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Организация и проведение турниров, соревнований, выставок и других мероприятий, направленных на формирование негативного отношения к незаконному обороту и употреблению наркотиков, популяризацию здорового образа жизни</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10 2 03 00000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10 2 03 99990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10 2 03 99990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10 2 03 99990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Муниципальная программа </w:t>
            </w:r>
            <w:r w:rsidR="002528CD">
              <w:rPr>
                <w:rFonts w:ascii="Times New Roman" w:eastAsia="Times New Roman" w:hAnsi="Times New Roman"/>
                <w:sz w:val="20"/>
                <w:szCs w:val="20"/>
              </w:rPr>
              <w:t>«</w:t>
            </w:r>
            <w:r w:rsidRPr="00A04CAA">
              <w:rPr>
                <w:rFonts w:ascii="Times New Roman" w:eastAsia="Times New Roman" w:hAnsi="Times New Roman"/>
                <w:sz w:val="20"/>
                <w:szCs w:val="20"/>
              </w:rPr>
              <w:t>Укрепление межнационального и межконфессионального согласия, профилактика экстремизма в городе Пыть-Яхе</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11 0 00 00000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160,0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160,0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Подпрограмма </w:t>
            </w:r>
            <w:r w:rsidR="002528CD">
              <w:rPr>
                <w:rFonts w:ascii="Times New Roman" w:eastAsia="Times New Roman" w:hAnsi="Times New Roman"/>
                <w:sz w:val="20"/>
                <w:szCs w:val="20"/>
              </w:rPr>
              <w:t>«</w:t>
            </w:r>
            <w:r w:rsidRPr="00A04CAA">
              <w:rPr>
                <w:rFonts w:ascii="Times New Roman" w:eastAsia="Times New Roman" w:hAnsi="Times New Roman"/>
                <w:sz w:val="20"/>
                <w:szCs w:val="20"/>
              </w:rPr>
              <w:t>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обеспечение социальной и культурной адаптации мигрантов, профилактика межнациональных (межэтнических), межконфессиональных конфликтов</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11 1 00 00000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lastRenderedPageBreak/>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11 1 02 00000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11 1 02 99990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11 1 02 99990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11 1 02 99990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Укрепление общероссийской гражданской идентичности. Мероприятия, приуроченные к памятным датам в истории народов России, государственным праздникам (День Конституции России, День России, День государственного флага России, День народного единства)</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11 1 04 00000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11 1 04 99990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11 1 04 99990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11 1 04 99990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Проведение информационных кампаний, направленных на укрепление общероссийского гражданского единства и гармонизацию межнациональных и межконфессиональных отношений, профилактику экстремизма</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11 1 06 00000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11 1 06 99990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11 1 06 99990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11 1 06 99990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Конкурс социальной рекламы (видеоролик, плакат), направленной на укрепление общероссийского гражданского единства, гармонизацию межнациональных и межконфессиональных отношений, профилактику экстремизма</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11 1 08 00000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11 1 08 99990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11 1 08 99990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11 1 08 99990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Реализация мер, направленных на социальную и культурную адаптацию мигрантов, анализ их эффективности, в том числе издание и распространение информационных материалов для мигрантов</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11 1 12 00000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11 1 12 99990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11 1 12 99990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11 1 12 99990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Подпрограмма </w:t>
            </w:r>
            <w:r w:rsidR="002528CD">
              <w:rPr>
                <w:rFonts w:ascii="Times New Roman" w:eastAsia="Times New Roman" w:hAnsi="Times New Roman"/>
                <w:sz w:val="20"/>
                <w:szCs w:val="20"/>
              </w:rPr>
              <w:t>«</w:t>
            </w:r>
            <w:r w:rsidRPr="00A04CAA">
              <w:rPr>
                <w:rFonts w:ascii="Times New Roman" w:eastAsia="Times New Roman" w:hAnsi="Times New Roman"/>
                <w:sz w:val="20"/>
                <w:szCs w:val="20"/>
              </w:rPr>
              <w:t>Участие в профилактике экстремизма, а также в минимизации и (или) ликвидации последствий проявлений экстремизма</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11 2 00 00000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 xml:space="preserve">Реализация мер по профилактике распространения экстремистской идеологии, создание экспертной панели для возможности оперативно выявлять и своевременно реагировать на зарождающиеся конфликты в сфере межнациональных и </w:t>
            </w:r>
            <w:proofErr w:type="spellStart"/>
            <w:r w:rsidRPr="00A04CAA">
              <w:rPr>
                <w:rFonts w:ascii="Times New Roman" w:eastAsia="Times New Roman" w:hAnsi="Times New Roman"/>
                <w:sz w:val="20"/>
                <w:szCs w:val="20"/>
              </w:rPr>
              <w:t>этноконфессиональных</w:t>
            </w:r>
            <w:proofErr w:type="spellEnd"/>
            <w:r w:rsidRPr="00A04CAA">
              <w:rPr>
                <w:rFonts w:ascii="Times New Roman" w:eastAsia="Times New Roman" w:hAnsi="Times New Roman"/>
                <w:sz w:val="20"/>
                <w:szCs w:val="20"/>
              </w:rPr>
              <w:t xml:space="preserve"> отношений</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11 2 02 00000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11 2 02 99990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11 2 02 99990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11 2 02 99990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lastRenderedPageBreak/>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Проведение в образовательных организациях мероприятий по воспитанию патриотизма, культуры мирного поведения, по обучению навыкам бесконфликтного общения, а также умению отстаивать собственное мнение, противодействовать социально опасному поведению, в том числе вовлечению в экстремистскую деятельность, всеми законными средствами</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11 2 04 00000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11 2 04 99990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11 2 04 99990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11 2 04 99990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Организация просветительской работы среди обучающихся общеобразовательных организаций, направленной на формирование знаний об ответственности за участие в экстремистской деятельности, разжигание межнациональной, межрелигиозной розни</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11 2 05 00000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11 2 05 99990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11 2 05 99990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11 2 05 99990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Муниципальная программа </w:t>
            </w:r>
            <w:r w:rsidR="002528CD">
              <w:rPr>
                <w:rFonts w:ascii="Times New Roman" w:eastAsia="Times New Roman" w:hAnsi="Times New Roman"/>
                <w:sz w:val="20"/>
                <w:szCs w:val="20"/>
              </w:rPr>
              <w:t>«</w:t>
            </w:r>
            <w:r w:rsidRPr="00A04CAA">
              <w:rPr>
                <w:rFonts w:ascii="Times New Roman" w:eastAsia="Times New Roman" w:hAnsi="Times New Roman"/>
                <w:sz w:val="20"/>
                <w:szCs w:val="20"/>
              </w:rPr>
              <w:t>Безопасность жизнедеятельности в городе Пыть-Яхе</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12 0 00 00000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23 074,2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23 074,2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Подпрограмма </w:t>
            </w:r>
            <w:r w:rsidR="002528CD">
              <w:rPr>
                <w:rFonts w:ascii="Times New Roman" w:eastAsia="Times New Roman" w:hAnsi="Times New Roman"/>
                <w:sz w:val="20"/>
                <w:szCs w:val="20"/>
              </w:rPr>
              <w:t>«</w:t>
            </w:r>
            <w:r w:rsidRPr="00A04CAA">
              <w:rPr>
                <w:rFonts w:ascii="Times New Roman" w:eastAsia="Times New Roman" w:hAnsi="Times New Roman"/>
                <w:sz w:val="20"/>
                <w:szCs w:val="20"/>
              </w:rPr>
              <w:t xml:space="preserve">Организация и обеспечение мероприятий в сфере гражданской обороны, защиты населения и территории муниципального образования городской округ город </w:t>
            </w:r>
            <w:proofErr w:type="spellStart"/>
            <w:r w:rsidRPr="00A04CAA">
              <w:rPr>
                <w:rFonts w:ascii="Times New Roman" w:eastAsia="Times New Roman" w:hAnsi="Times New Roman"/>
                <w:sz w:val="20"/>
                <w:szCs w:val="20"/>
              </w:rPr>
              <w:t>Пыть-Ях</w:t>
            </w:r>
            <w:proofErr w:type="spellEnd"/>
            <w:r w:rsidRPr="00A04CAA">
              <w:rPr>
                <w:rFonts w:ascii="Times New Roman" w:eastAsia="Times New Roman" w:hAnsi="Times New Roman"/>
                <w:sz w:val="20"/>
                <w:szCs w:val="20"/>
              </w:rPr>
              <w:t xml:space="preserve"> от чрезвычайных ситуаций</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12 1 00 00000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2 525,2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2 525,2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Переподготовка и повышение квалификации работников</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12 1 01 00000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15,0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15,0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12 1 01 99990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15,0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15,0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12 1 01 99990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15,0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15,0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12 1 01 99990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15,0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15,0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Проведение пропаганды и обучение населения способам защиты и действиям в чрезвычайных ситуациях</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12 1 02 00000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114,0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114,0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12 1 02 99990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114,0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114,0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12 1 02 99990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114,0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114,0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12 1 02 99990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114,0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114,0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Изготовление и установка информационных знаков по безопасности на водных объектах</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12 1 03 00000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13,0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13,0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12 1 03 99990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13,0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13,0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12 1 03 99990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13,0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13,0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12 1 03 99990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13,0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13,0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Повышение защиты населения и территории от угроз природного и техногенного характера</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12 1 04 00000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2 383,2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2 383,2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12 1 04 99990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2 383,2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2 383,2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12 1 04 99990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2 383,2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2 383,2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12 1 04 99990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2 383,2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2 383,2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Подпрограмма </w:t>
            </w:r>
            <w:r w:rsidR="002528CD">
              <w:rPr>
                <w:rFonts w:ascii="Times New Roman" w:eastAsia="Times New Roman" w:hAnsi="Times New Roman"/>
                <w:sz w:val="20"/>
                <w:szCs w:val="20"/>
              </w:rPr>
              <w:t>«</w:t>
            </w:r>
            <w:r w:rsidRPr="00A04CAA">
              <w:rPr>
                <w:rFonts w:ascii="Times New Roman" w:eastAsia="Times New Roman" w:hAnsi="Times New Roman"/>
                <w:sz w:val="20"/>
                <w:szCs w:val="20"/>
              </w:rPr>
              <w:t xml:space="preserve">Укрепление пожарной безопасности в муниципальном образовании городской округ город </w:t>
            </w:r>
            <w:proofErr w:type="spellStart"/>
            <w:r w:rsidRPr="00A04CAA">
              <w:rPr>
                <w:rFonts w:ascii="Times New Roman" w:eastAsia="Times New Roman" w:hAnsi="Times New Roman"/>
                <w:sz w:val="20"/>
                <w:szCs w:val="20"/>
              </w:rPr>
              <w:t>Пыть-Ях</w:t>
            </w:r>
            <w:proofErr w:type="spellEnd"/>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12 2 00 00000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2 199,0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2 199,0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Обеспечение противопожарной защиты территорий</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12 2 01 00000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2 199,0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2 199,0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12 2 01 61100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1 243,7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1 243,7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бюджетные ассигнования</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12 2 01 61100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800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1 243,7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1 243,7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12 2 01 61100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810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1 243,7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1 243,7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12 2 01 99990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955,3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955,3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12 2 01 99990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955,3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955,3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12 2 01 99990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955,3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955,3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Подпрограмма </w:t>
            </w:r>
            <w:r w:rsidR="002528CD">
              <w:rPr>
                <w:rFonts w:ascii="Times New Roman" w:eastAsia="Times New Roman" w:hAnsi="Times New Roman"/>
                <w:sz w:val="20"/>
                <w:szCs w:val="20"/>
              </w:rPr>
              <w:t>«</w:t>
            </w:r>
            <w:r w:rsidRPr="00A04CAA">
              <w:rPr>
                <w:rFonts w:ascii="Times New Roman" w:eastAsia="Times New Roman" w:hAnsi="Times New Roman"/>
                <w:sz w:val="20"/>
                <w:szCs w:val="20"/>
              </w:rPr>
              <w:t xml:space="preserve">Материально-техническое и финансовое обеспечение деятельности МКУ </w:t>
            </w:r>
            <w:r w:rsidR="002528CD">
              <w:rPr>
                <w:rFonts w:ascii="Times New Roman" w:eastAsia="Times New Roman" w:hAnsi="Times New Roman"/>
                <w:sz w:val="20"/>
                <w:szCs w:val="20"/>
              </w:rPr>
              <w:t>«</w:t>
            </w:r>
            <w:r w:rsidRPr="00A04CAA">
              <w:rPr>
                <w:rFonts w:ascii="Times New Roman" w:eastAsia="Times New Roman" w:hAnsi="Times New Roman"/>
                <w:sz w:val="20"/>
                <w:szCs w:val="20"/>
              </w:rPr>
              <w:t>ЕДДС города Пыть-Яха</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12 3 00 00000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18 350,0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18 350,0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 xml:space="preserve">Финансовое обеспечение осуществления МКУ </w:t>
            </w:r>
            <w:r w:rsidR="002528CD">
              <w:rPr>
                <w:rFonts w:ascii="Times New Roman" w:eastAsia="Times New Roman" w:hAnsi="Times New Roman"/>
                <w:sz w:val="20"/>
                <w:szCs w:val="20"/>
              </w:rPr>
              <w:t>«</w:t>
            </w:r>
            <w:r w:rsidRPr="00A04CAA">
              <w:rPr>
                <w:rFonts w:ascii="Times New Roman" w:eastAsia="Times New Roman" w:hAnsi="Times New Roman"/>
                <w:sz w:val="20"/>
                <w:szCs w:val="20"/>
              </w:rPr>
              <w:t>ЕДДС города Пыть-Яха</w:t>
            </w:r>
            <w:r w:rsidR="002528CD">
              <w:rPr>
                <w:rFonts w:ascii="Times New Roman" w:eastAsia="Times New Roman" w:hAnsi="Times New Roman"/>
                <w:sz w:val="20"/>
                <w:szCs w:val="20"/>
              </w:rPr>
              <w:t>»</w:t>
            </w:r>
            <w:r w:rsidRPr="00A04CAA">
              <w:rPr>
                <w:rFonts w:ascii="Times New Roman" w:eastAsia="Times New Roman" w:hAnsi="Times New Roman"/>
                <w:sz w:val="20"/>
                <w:szCs w:val="20"/>
              </w:rPr>
              <w:t xml:space="preserve"> установленных видов деятельности</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12 3 01 00000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18 350,0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18 350,0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Расходы на обеспечение деятельности (оказание услуг) муниципальных учреждений </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12 3 01 00590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18 350,0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18 350,0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12 3 01 00590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15 267,7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15 267,7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казенных учреждений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12 3 01 00590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15 267,7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15 267,7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12 3 01 00590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3 080,5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3 080,5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12 3 01 00590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3 080,5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3 080,5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бюджетные ассигнования</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12 3 01 00590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800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1,8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1,8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Уплата налогов, сборов и иных платежей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12 3 01 00590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850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1,8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1,8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Муниципальная программа </w:t>
            </w:r>
            <w:r w:rsidR="002528CD">
              <w:rPr>
                <w:rFonts w:ascii="Times New Roman" w:eastAsia="Times New Roman" w:hAnsi="Times New Roman"/>
                <w:sz w:val="20"/>
                <w:szCs w:val="20"/>
              </w:rPr>
              <w:t>«</w:t>
            </w:r>
            <w:r w:rsidRPr="00A04CAA">
              <w:rPr>
                <w:rFonts w:ascii="Times New Roman" w:eastAsia="Times New Roman" w:hAnsi="Times New Roman"/>
                <w:sz w:val="20"/>
                <w:szCs w:val="20"/>
              </w:rPr>
              <w:t>Экологическая безопасность города Пыть-Яха</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13 0 00 00000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4 924,0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5 044,0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Подпрограмма </w:t>
            </w:r>
            <w:r w:rsidR="002528CD">
              <w:rPr>
                <w:rFonts w:ascii="Times New Roman" w:eastAsia="Times New Roman" w:hAnsi="Times New Roman"/>
                <w:sz w:val="20"/>
                <w:szCs w:val="20"/>
              </w:rPr>
              <w:t>«</w:t>
            </w:r>
            <w:r w:rsidRPr="00A04CAA">
              <w:rPr>
                <w:rFonts w:ascii="Times New Roman" w:eastAsia="Times New Roman" w:hAnsi="Times New Roman"/>
                <w:sz w:val="20"/>
                <w:szCs w:val="20"/>
              </w:rPr>
              <w:t xml:space="preserve">Регулирование качества окружающей среды в муниципальном образовании городской округ город </w:t>
            </w:r>
            <w:proofErr w:type="spellStart"/>
            <w:r w:rsidRPr="00A04CAA">
              <w:rPr>
                <w:rFonts w:ascii="Times New Roman" w:eastAsia="Times New Roman" w:hAnsi="Times New Roman"/>
                <w:sz w:val="20"/>
                <w:szCs w:val="20"/>
              </w:rPr>
              <w:t>Пыть-Ях</w:t>
            </w:r>
            <w:proofErr w:type="spellEnd"/>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13 1 00 00000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967,0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497,0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Проведение мероприятий по охране городских территорий, водного и воздушного бассейнов, почвенного покрова города от загрязнения атмосферными выбросами, бытовыми и промышленными стоками и отходами</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13 1 01 00000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470,0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13 1 01 99990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470,0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13 1 01 99990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470,0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13 1 01 99990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470,0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 xml:space="preserve">Организация и </w:t>
            </w:r>
            <w:proofErr w:type="gramStart"/>
            <w:r w:rsidRPr="00A04CAA">
              <w:rPr>
                <w:rFonts w:ascii="Times New Roman" w:eastAsia="Times New Roman" w:hAnsi="Times New Roman"/>
                <w:sz w:val="20"/>
                <w:szCs w:val="20"/>
              </w:rPr>
              <w:t>проведении</w:t>
            </w:r>
            <w:proofErr w:type="gramEnd"/>
            <w:r w:rsidRPr="00A04CAA">
              <w:rPr>
                <w:rFonts w:ascii="Times New Roman" w:eastAsia="Times New Roman" w:hAnsi="Times New Roman"/>
                <w:sz w:val="20"/>
                <w:szCs w:val="20"/>
              </w:rPr>
              <w:t xml:space="preserve"> мероприятий в рамках международной экологической акции </w:t>
            </w:r>
            <w:r w:rsidR="002528CD">
              <w:rPr>
                <w:rFonts w:ascii="Times New Roman" w:eastAsia="Times New Roman" w:hAnsi="Times New Roman"/>
                <w:sz w:val="20"/>
                <w:szCs w:val="20"/>
              </w:rPr>
              <w:t>«</w:t>
            </w:r>
            <w:r w:rsidRPr="00A04CAA">
              <w:rPr>
                <w:rFonts w:ascii="Times New Roman" w:eastAsia="Times New Roman" w:hAnsi="Times New Roman"/>
                <w:sz w:val="20"/>
                <w:szCs w:val="20"/>
              </w:rPr>
              <w:t>Спасти и сохранить</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13 1 03 00000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397,0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397,0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13 1 03 99990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397,0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397,0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13 1 03 99990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397,0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397,0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13 1 03 99990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397,0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397,0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Социальное обеспечение и иные выплаты населению</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13 1 03 99990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300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Премии и гранты</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13 1 03 99990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350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 xml:space="preserve">Участие в окружном конкурсе </w:t>
            </w:r>
            <w:r w:rsidR="002528CD">
              <w:rPr>
                <w:rFonts w:ascii="Times New Roman" w:eastAsia="Times New Roman" w:hAnsi="Times New Roman"/>
                <w:sz w:val="20"/>
                <w:szCs w:val="20"/>
              </w:rPr>
              <w:t>«</w:t>
            </w:r>
            <w:r w:rsidRPr="00A04CAA">
              <w:rPr>
                <w:rFonts w:ascii="Times New Roman" w:eastAsia="Times New Roman" w:hAnsi="Times New Roman"/>
                <w:sz w:val="20"/>
                <w:szCs w:val="20"/>
              </w:rPr>
              <w:t>Лучшее муниципальное образование Ханты-Мансийского автономного округа-Югры в сфере отношений, связанных с охраной окружающей среды</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13 1 04 00000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13 1 04 99990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13 1 04 99990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13 1 04 99990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Подпрограмма </w:t>
            </w:r>
            <w:r w:rsidR="002528CD">
              <w:rPr>
                <w:rFonts w:ascii="Times New Roman" w:eastAsia="Times New Roman" w:hAnsi="Times New Roman"/>
                <w:sz w:val="20"/>
                <w:szCs w:val="20"/>
              </w:rPr>
              <w:t>«</w:t>
            </w:r>
            <w:r w:rsidRPr="00A04CAA">
              <w:rPr>
                <w:rFonts w:ascii="Times New Roman" w:eastAsia="Times New Roman" w:hAnsi="Times New Roman"/>
                <w:sz w:val="20"/>
                <w:szCs w:val="20"/>
              </w:rPr>
              <w:t xml:space="preserve">Развитие системы обращения с отходами производства и потребления в муниципальном образовании городской округ г. </w:t>
            </w:r>
            <w:proofErr w:type="spellStart"/>
            <w:r w:rsidRPr="00A04CAA">
              <w:rPr>
                <w:rFonts w:ascii="Times New Roman" w:eastAsia="Times New Roman" w:hAnsi="Times New Roman"/>
                <w:sz w:val="20"/>
                <w:szCs w:val="20"/>
              </w:rPr>
              <w:t>Пыть-Ях</w:t>
            </w:r>
            <w:proofErr w:type="spellEnd"/>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13 2 00 00000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733,9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1 323,9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lastRenderedPageBreak/>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Обеспечение регулирования деятельности по обращению с отходами производства и потребления</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13 2 03 00000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120,9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120,9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13 2 03 84290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120,9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120,9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13 2 03 84290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114,3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114,3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государственных (муниципальных) органов</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13 2 03 84290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114,3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114,3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13 2 03 84290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6,6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13 2 03 84290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6,6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proofErr w:type="gramStart"/>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Содержание контейнерных площадок, находящихся в муниципальной собственности (бесхозные)</w:t>
            </w:r>
            <w:r w:rsidR="002528CD">
              <w:rPr>
                <w:rFonts w:ascii="Times New Roman" w:eastAsia="Times New Roman" w:hAnsi="Times New Roman"/>
                <w:sz w:val="20"/>
                <w:szCs w:val="20"/>
              </w:rPr>
              <w:t>»</w:t>
            </w:r>
            <w:proofErr w:type="gramEnd"/>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13 2 04 00000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590,0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13 2 04 99990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590,0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13 2 04 99990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590,0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13 2 04 99990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590,0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Разработка и реализация мероприятий по ликвидации несанкционированных свалок</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13 2 05 00000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613,0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613,0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13 2 05 99990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613,0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613,0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13 2 05 99990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613,0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613,0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13 2 05 99990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613,0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613,0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Подпрограмма </w:t>
            </w:r>
            <w:r w:rsidR="002528CD">
              <w:rPr>
                <w:rFonts w:ascii="Times New Roman" w:eastAsia="Times New Roman" w:hAnsi="Times New Roman"/>
                <w:sz w:val="20"/>
                <w:szCs w:val="20"/>
              </w:rPr>
              <w:t>«</w:t>
            </w:r>
            <w:r w:rsidRPr="00A04CAA">
              <w:rPr>
                <w:rFonts w:ascii="Times New Roman" w:eastAsia="Times New Roman" w:hAnsi="Times New Roman"/>
                <w:sz w:val="20"/>
                <w:szCs w:val="20"/>
              </w:rPr>
              <w:t>Организация противоэпидемиологических мероприятий</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13 3 00 00000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3 223,1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3 223,1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Профилактика инфекционных и паразитарных заболеваний, включая иммунопрофилактику (дезинсекция и дератизация территорий в муниципальном образовании)</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13 3 01 00000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3 223,1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3 223,1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Осуществление мероприятий по проведению дезинсекции и дератизации </w:t>
            </w:r>
            <w:proofErr w:type="gramStart"/>
            <w:r w:rsidRPr="00A04CAA">
              <w:rPr>
                <w:rFonts w:ascii="Times New Roman" w:eastAsia="Times New Roman" w:hAnsi="Times New Roman"/>
                <w:sz w:val="20"/>
                <w:szCs w:val="20"/>
              </w:rPr>
              <w:t>в</w:t>
            </w:r>
            <w:proofErr w:type="gramEnd"/>
            <w:r w:rsidRPr="00A04CAA">
              <w:rPr>
                <w:rFonts w:ascii="Times New Roman" w:eastAsia="Times New Roman" w:hAnsi="Times New Roman"/>
                <w:sz w:val="20"/>
                <w:szCs w:val="20"/>
              </w:rPr>
              <w:t xml:space="preserve"> </w:t>
            </w:r>
            <w:proofErr w:type="gramStart"/>
            <w:r w:rsidRPr="00A04CAA">
              <w:rPr>
                <w:rFonts w:ascii="Times New Roman" w:eastAsia="Times New Roman" w:hAnsi="Times New Roman"/>
                <w:sz w:val="20"/>
                <w:szCs w:val="20"/>
              </w:rPr>
              <w:t>Ханты-Мансийском</w:t>
            </w:r>
            <w:proofErr w:type="gramEnd"/>
            <w:r w:rsidRPr="00A04CAA">
              <w:rPr>
                <w:rFonts w:ascii="Times New Roman" w:eastAsia="Times New Roman" w:hAnsi="Times New Roman"/>
                <w:sz w:val="20"/>
                <w:szCs w:val="20"/>
              </w:rPr>
              <w:t xml:space="preserve"> автономном округе – Югре</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13 3 01 84280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3 223,1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3 223,1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13 3 01 84280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34,0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34,0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государственных (муниципальных) органов</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13 3 01 84280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34,0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34,0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13 3 01 84280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3 189,1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3 189,1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13 3 01 84280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3 189,1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3 189,1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Муниципальная программа </w:t>
            </w:r>
            <w:r w:rsidR="002528CD">
              <w:rPr>
                <w:rFonts w:ascii="Times New Roman" w:eastAsia="Times New Roman" w:hAnsi="Times New Roman"/>
                <w:sz w:val="20"/>
                <w:szCs w:val="20"/>
              </w:rPr>
              <w:t>«</w:t>
            </w:r>
            <w:r w:rsidRPr="00A04CAA">
              <w:rPr>
                <w:rFonts w:ascii="Times New Roman" w:eastAsia="Times New Roman" w:hAnsi="Times New Roman"/>
                <w:sz w:val="20"/>
                <w:szCs w:val="20"/>
              </w:rPr>
              <w:t>Развитие экономического потенциала города Пыть-Яха</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14 0 00 00000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3 018,5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3 018,5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Подпрограмма </w:t>
            </w:r>
            <w:r w:rsidR="002528CD">
              <w:rPr>
                <w:rFonts w:ascii="Times New Roman" w:eastAsia="Times New Roman" w:hAnsi="Times New Roman"/>
                <w:sz w:val="20"/>
                <w:szCs w:val="20"/>
              </w:rPr>
              <w:t>«</w:t>
            </w:r>
            <w:r w:rsidRPr="00A04CAA">
              <w:rPr>
                <w:rFonts w:ascii="Times New Roman" w:eastAsia="Times New Roman" w:hAnsi="Times New Roman"/>
                <w:sz w:val="20"/>
                <w:szCs w:val="20"/>
              </w:rPr>
              <w:t>Совершенствование системы муниципального стратегического управления и повышение инвестиционной привлекательности</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14 1 00 00000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Проведение Всероссийской переписи населения 2021 года в городе Пыть-Яхе</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14 1 03 00000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Проведение Всероссийской переписи населения 2020 года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14 1 03 54690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14 1 03 54690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14 1 03 54690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Подпрограмма </w:t>
            </w:r>
            <w:r w:rsidR="002528CD">
              <w:rPr>
                <w:rFonts w:ascii="Times New Roman" w:eastAsia="Times New Roman" w:hAnsi="Times New Roman"/>
                <w:sz w:val="20"/>
                <w:szCs w:val="20"/>
              </w:rPr>
              <w:t>«</w:t>
            </w:r>
            <w:r w:rsidRPr="00A04CAA">
              <w:rPr>
                <w:rFonts w:ascii="Times New Roman" w:eastAsia="Times New Roman" w:hAnsi="Times New Roman"/>
                <w:sz w:val="20"/>
                <w:szCs w:val="20"/>
              </w:rPr>
              <w:t>Развитие малого и среднего предпринимательства</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14 3 00 00000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3 018,5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3 018,5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lastRenderedPageBreak/>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Пропаганда и популяризация предпринимательской деятельности</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14 3 03 00000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14 3 03 99990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14 3 03 99990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14 3 03 99990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Региональный проект </w:t>
            </w:r>
            <w:r w:rsidR="002528CD">
              <w:rPr>
                <w:rFonts w:ascii="Times New Roman" w:eastAsia="Times New Roman" w:hAnsi="Times New Roman"/>
                <w:sz w:val="20"/>
                <w:szCs w:val="20"/>
              </w:rPr>
              <w:t>«</w:t>
            </w:r>
            <w:r w:rsidRPr="00A04CAA">
              <w:rPr>
                <w:rFonts w:ascii="Times New Roman" w:eastAsia="Times New Roman" w:hAnsi="Times New Roman"/>
                <w:sz w:val="20"/>
                <w:szCs w:val="20"/>
              </w:rPr>
              <w:t>Создание условий для легкого старта и комфортного ведения бизнеса</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14 3 I4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3 015,0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3 015,0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Поддержка малого и среднего предпринимательства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14 3 I4 82380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2 713,5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2 713,5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бюджетные ассигнования</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14 3 I4 82380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800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2 713,5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2 713,5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14 3 I4 82380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810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2 713,5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2 713,5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Поддержка малого и среднего предпринимательства за счет средств бюджета города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14 3 I4 S2380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301,5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301,5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бюджетные ассигнования</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14 3 I4 S2380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800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301,5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301,5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14 3 I4 S2380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810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301,5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301,5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Региональный проект </w:t>
            </w:r>
            <w:r w:rsidR="002528CD">
              <w:rPr>
                <w:rFonts w:ascii="Times New Roman" w:eastAsia="Times New Roman" w:hAnsi="Times New Roman"/>
                <w:sz w:val="20"/>
                <w:szCs w:val="20"/>
              </w:rPr>
              <w:t>«</w:t>
            </w:r>
            <w:r w:rsidRPr="00A04CAA">
              <w:rPr>
                <w:rFonts w:ascii="Times New Roman" w:eastAsia="Times New Roman" w:hAnsi="Times New Roman"/>
                <w:sz w:val="20"/>
                <w:szCs w:val="20"/>
              </w:rPr>
              <w:t>Акселерация субъектов малого и среднего предпринимательства</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14 3 I5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Поддержка малого и среднего предпринимательства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14 3 I5 82380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бюджетные ассигнования</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14 3 I5 82380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800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14 3 I5 82380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810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Поддержка малого и среднего предпринимательства за счет средств бюджета города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14 3 I5 S2380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бюджетные ассигнования</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14 3 I5 S2380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800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14 3 I5 S2380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810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Подпрограмма </w:t>
            </w:r>
            <w:r w:rsidR="002528CD">
              <w:rPr>
                <w:rFonts w:ascii="Times New Roman" w:eastAsia="Times New Roman" w:hAnsi="Times New Roman"/>
                <w:sz w:val="20"/>
                <w:szCs w:val="20"/>
              </w:rPr>
              <w:t>«</w:t>
            </w:r>
            <w:r w:rsidRPr="00A04CAA">
              <w:rPr>
                <w:rFonts w:ascii="Times New Roman" w:eastAsia="Times New Roman" w:hAnsi="Times New Roman"/>
                <w:sz w:val="20"/>
                <w:szCs w:val="20"/>
              </w:rPr>
              <w:t>Обеспечение защиты прав потребителей</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14 4 00 00000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Правовое просвещение и информирование в сфере защиты прав потребителей</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14 4 01 00000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14 4 01 99990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14 4 01 99990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14 4 01 99990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Муниципальная программа </w:t>
            </w:r>
            <w:r w:rsidR="002528CD">
              <w:rPr>
                <w:rFonts w:ascii="Times New Roman" w:eastAsia="Times New Roman" w:hAnsi="Times New Roman"/>
                <w:sz w:val="20"/>
                <w:szCs w:val="20"/>
              </w:rPr>
              <w:t>«</w:t>
            </w:r>
            <w:r w:rsidRPr="00A04CAA">
              <w:rPr>
                <w:rFonts w:ascii="Times New Roman" w:eastAsia="Times New Roman" w:hAnsi="Times New Roman"/>
                <w:sz w:val="20"/>
                <w:szCs w:val="20"/>
              </w:rPr>
              <w:t>Цифровое развитие города Пыть-Яха</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15 0 00 00000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7 460,9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7 460,9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Подпрограмма </w:t>
            </w:r>
            <w:r w:rsidR="002528CD">
              <w:rPr>
                <w:rFonts w:ascii="Times New Roman" w:eastAsia="Times New Roman" w:hAnsi="Times New Roman"/>
                <w:sz w:val="20"/>
                <w:szCs w:val="20"/>
              </w:rPr>
              <w:t>«</w:t>
            </w:r>
            <w:r w:rsidRPr="00A04CAA">
              <w:rPr>
                <w:rFonts w:ascii="Times New Roman" w:eastAsia="Times New Roman" w:hAnsi="Times New Roman"/>
                <w:sz w:val="20"/>
                <w:szCs w:val="20"/>
              </w:rPr>
              <w:t>Цифровой город</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15 1 00 00000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5 385,7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5 385,7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Развитие электронного муниципалитета, формирование и сопровождение информационных ресурсов и систем, обеспечение доступа к ним</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15 1 01 00000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68,0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68,0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Услуги в области информационных технологий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15 1 01 20070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68,0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68,0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15 1 01 20070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68,0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68,0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15 1 01 20070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68,0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68,0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Развитие и сопровождение информационных систем в деятельности органов местного самоуправления</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15 1 02 00000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3 817,7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3 817,7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Услуги в области информационных технологий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15 1 02 20070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3 817,7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3 817,7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15 1 02 20070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3 817,7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3 817,7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15 1 02 20070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3 817,7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3 817,7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Модернизация оборудования, развитие и поддержка корпоративной сети органа местного самоуправления</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15 1 03 00000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1 500,0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1 500,0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Услуги в области информационных технологий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15 1 03 20070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1 500,0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1 500,0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lastRenderedPageBreak/>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15 1 03 20070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1 500,0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1 500,0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15 1 03 20070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1 500,0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1 500,0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Подпрограмма </w:t>
            </w:r>
            <w:r w:rsidR="002528CD">
              <w:rPr>
                <w:rFonts w:ascii="Times New Roman" w:eastAsia="Times New Roman" w:hAnsi="Times New Roman"/>
                <w:sz w:val="20"/>
                <w:szCs w:val="20"/>
              </w:rPr>
              <w:t>«</w:t>
            </w:r>
            <w:r w:rsidRPr="00A04CAA">
              <w:rPr>
                <w:rFonts w:ascii="Times New Roman" w:eastAsia="Times New Roman" w:hAnsi="Times New Roman"/>
                <w:sz w:val="20"/>
                <w:szCs w:val="20"/>
              </w:rPr>
              <w:t>Создание устойчивой информационно-телекоммуникационной инфраструктуры</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15 2 00 00000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2 075,2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2 075,2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 xml:space="preserve">Развитие </w:t>
            </w:r>
            <w:proofErr w:type="gramStart"/>
            <w:r w:rsidRPr="00A04CAA">
              <w:rPr>
                <w:rFonts w:ascii="Times New Roman" w:eastAsia="Times New Roman" w:hAnsi="Times New Roman"/>
                <w:sz w:val="20"/>
                <w:szCs w:val="20"/>
              </w:rPr>
              <w:t>системы обеспечения информационной безопасности органов местного самоуправления</w:t>
            </w:r>
            <w:proofErr w:type="gramEnd"/>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15 2 03 00000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2 075,2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2 075,2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Услуги в области информационных технологий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15 2 03 20070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2 075,2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2 075,2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15 2 03 20070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2 075,2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2 075,2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15 2 03 20070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2 075,2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2 075,2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Муниципальная программа </w:t>
            </w:r>
            <w:r w:rsidR="002528CD">
              <w:rPr>
                <w:rFonts w:ascii="Times New Roman" w:eastAsia="Times New Roman" w:hAnsi="Times New Roman"/>
                <w:sz w:val="20"/>
                <w:szCs w:val="20"/>
              </w:rPr>
              <w:t>«</w:t>
            </w:r>
            <w:r w:rsidRPr="00A04CAA">
              <w:rPr>
                <w:rFonts w:ascii="Times New Roman" w:eastAsia="Times New Roman" w:hAnsi="Times New Roman"/>
                <w:sz w:val="20"/>
                <w:szCs w:val="20"/>
              </w:rPr>
              <w:t>Современная транспортная система города Пыть-Яха</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16 0 00 00000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141 144,7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131 144,7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Подпрограмма </w:t>
            </w:r>
            <w:r w:rsidR="002528CD">
              <w:rPr>
                <w:rFonts w:ascii="Times New Roman" w:eastAsia="Times New Roman" w:hAnsi="Times New Roman"/>
                <w:sz w:val="20"/>
                <w:szCs w:val="20"/>
              </w:rPr>
              <w:t>«</w:t>
            </w:r>
            <w:r w:rsidRPr="00A04CAA">
              <w:rPr>
                <w:rFonts w:ascii="Times New Roman" w:eastAsia="Times New Roman" w:hAnsi="Times New Roman"/>
                <w:sz w:val="20"/>
                <w:szCs w:val="20"/>
              </w:rPr>
              <w:t>Автомобильный транспорт</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16 1 00 00000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50 873,2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50 873,2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16 1 02 00000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50 873,2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50 873,2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16 1 02 99990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50 873,2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50 873,2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16 1 02 99990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50 873,2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50 873,2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16 1 02 99990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50 873,2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50 873,2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Подпрограмма </w:t>
            </w:r>
            <w:r w:rsidR="002528CD">
              <w:rPr>
                <w:rFonts w:ascii="Times New Roman" w:eastAsia="Times New Roman" w:hAnsi="Times New Roman"/>
                <w:sz w:val="20"/>
                <w:szCs w:val="20"/>
              </w:rPr>
              <w:t>«</w:t>
            </w:r>
            <w:r w:rsidRPr="00A04CAA">
              <w:rPr>
                <w:rFonts w:ascii="Times New Roman" w:eastAsia="Times New Roman" w:hAnsi="Times New Roman"/>
                <w:sz w:val="20"/>
                <w:szCs w:val="20"/>
              </w:rPr>
              <w:t>Дорожное хозяйство</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16 2 00 00000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89 013,3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79 013,3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Содержание автомобильных дорог и искусственных сооружений на них</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16 2 01 00000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64 013,3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64 013,3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16 2 01 99990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64 013,3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64 013,3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16 2 01 99990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64 013,3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64 013,3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16 2 01 99990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64 013,3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64 013,3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Улучшение технических характеристик автомобильных дорог, развитие и функционирование системы управления автомобильными дорогами</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16 2 02 00000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16 2 02 99990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16 2 02 99990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16 2 02 99990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Строительство (реконструкция) капитальный ремонт и ремонт автомобильных дорог общего пользования местного значения</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16 2 03 00000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25 000,0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15 000,0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Строительство и реконструкция объектов муниципальной собственности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16 2 03 42110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16 2 03 42110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Бюджетные инвестиции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16 2 03 42110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16 2 03 99990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25 000,0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15 000,0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16 2 03 99990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25 000,0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15 000,0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16 2 03 99990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25 000,0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15 000,0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Подпрограмма </w:t>
            </w:r>
            <w:r w:rsidR="002528CD">
              <w:rPr>
                <w:rFonts w:ascii="Times New Roman" w:eastAsia="Times New Roman" w:hAnsi="Times New Roman"/>
                <w:sz w:val="20"/>
                <w:szCs w:val="20"/>
              </w:rPr>
              <w:t>«</w:t>
            </w:r>
            <w:r w:rsidRPr="00A04CAA">
              <w:rPr>
                <w:rFonts w:ascii="Times New Roman" w:eastAsia="Times New Roman" w:hAnsi="Times New Roman"/>
                <w:sz w:val="20"/>
                <w:szCs w:val="20"/>
              </w:rPr>
              <w:t>Безопасность дорожного движения</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16 4 00 00000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1 258,2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1 258,2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 xml:space="preserve">Внедрение автоматизированных и роботизированных технологий организации дорожного движения и </w:t>
            </w:r>
            <w:proofErr w:type="gramStart"/>
            <w:r w:rsidRPr="00A04CAA">
              <w:rPr>
                <w:rFonts w:ascii="Times New Roman" w:eastAsia="Times New Roman" w:hAnsi="Times New Roman"/>
                <w:sz w:val="20"/>
                <w:szCs w:val="20"/>
              </w:rPr>
              <w:t>контроля за</w:t>
            </w:r>
            <w:proofErr w:type="gramEnd"/>
            <w:r w:rsidRPr="00A04CAA">
              <w:rPr>
                <w:rFonts w:ascii="Times New Roman" w:eastAsia="Times New Roman" w:hAnsi="Times New Roman"/>
                <w:sz w:val="20"/>
                <w:szCs w:val="20"/>
              </w:rPr>
              <w:t xml:space="preserve"> соблюдением правил дорожного движения</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16 4 01 00000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1 258,2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1 258,2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16 4 01 99990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1 258,2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1 258,2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16 4 01 99990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1 258,2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1 258,2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16 4 01 99990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1 258,2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1 258,2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lastRenderedPageBreak/>
              <w:t xml:space="preserve">Муниципальная программа </w:t>
            </w:r>
            <w:r w:rsidR="002528CD">
              <w:rPr>
                <w:rFonts w:ascii="Times New Roman" w:eastAsia="Times New Roman" w:hAnsi="Times New Roman"/>
                <w:sz w:val="20"/>
                <w:szCs w:val="20"/>
              </w:rPr>
              <w:t>«</w:t>
            </w:r>
            <w:r w:rsidRPr="00A04CAA">
              <w:rPr>
                <w:rFonts w:ascii="Times New Roman" w:eastAsia="Times New Roman" w:hAnsi="Times New Roman"/>
                <w:sz w:val="20"/>
                <w:szCs w:val="20"/>
              </w:rPr>
              <w:t>Управление муниципальными финансами в городе Пыть-Яхе</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17 0 00 00000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12 339,5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10 786,5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Подпрограмма </w:t>
            </w:r>
            <w:r w:rsidR="002528CD">
              <w:rPr>
                <w:rFonts w:ascii="Times New Roman" w:eastAsia="Times New Roman" w:hAnsi="Times New Roman"/>
                <w:sz w:val="20"/>
                <w:szCs w:val="20"/>
              </w:rPr>
              <w:t>«</w:t>
            </w:r>
            <w:r w:rsidRPr="00A04CAA">
              <w:rPr>
                <w:rFonts w:ascii="Times New Roman" w:eastAsia="Times New Roman" w:hAnsi="Times New Roman"/>
                <w:sz w:val="20"/>
                <w:szCs w:val="20"/>
              </w:rPr>
              <w:t xml:space="preserve">Управление муниципальным долгом в муниципальном образовании городской округ город </w:t>
            </w:r>
            <w:proofErr w:type="spellStart"/>
            <w:r w:rsidRPr="00A04CAA">
              <w:rPr>
                <w:rFonts w:ascii="Times New Roman" w:eastAsia="Times New Roman" w:hAnsi="Times New Roman"/>
                <w:sz w:val="20"/>
                <w:szCs w:val="20"/>
              </w:rPr>
              <w:t>Пыть-Ях</w:t>
            </w:r>
            <w:proofErr w:type="spellEnd"/>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17 2 00 00000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Обслуживание муниципального долга городского округа</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17 2 01 00000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Процентные платежи по муниципальному долгу городского округа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17 2 01 20270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Обслуживание государственного (муниципального) долга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17 2 01 20270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700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Обслуживание муниципального долга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17 2 01 20270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730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Подпрограмма </w:t>
            </w:r>
            <w:r w:rsidR="002528CD">
              <w:rPr>
                <w:rFonts w:ascii="Times New Roman" w:eastAsia="Times New Roman" w:hAnsi="Times New Roman"/>
                <w:sz w:val="20"/>
                <w:szCs w:val="20"/>
              </w:rPr>
              <w:t>«</w:t>
            </w:r>
            <w:r w:rsidRPr="00A04CAA">
              <w:rPr>
                <w:rFonts w:ascii="Times New Roman" w:eastAsia="Times New Roman" w:hAnsi="Times New Roman"/>
                <w:sz w:val="20"/>
                <w:szCs w:val="20"/>
              </w:rPr>
              <w:t>Формирование резервных сре</w:t>
            </w:r>
            <w:proofErr w:type="gramStart"/>
            <w:r w:rsidRPr="00A04CAA">
              <w:rPr>
                <w:rFonts w:ascii="Times New Roman" w:eastAsia="Times New Roman" w:hAnsi="Times New Roman"/>
                <w:sz w:val="20"/>
                <w:szCs w:val="20"/>
              </w:rPr>
              <w:t>дств в б</w:t>
            </w:r>
            <w:proofErr w:type="gramEnd"/>
            <w:r w:rsidRPr="00A04CAA">
              <w:rPr>
                <w:rFonts w:ascii="Times New Roman" w:eastAsia="Times New Roman" w:hAnsi="Times New Roman"/>
                <w:sz w:val="20"/>
                <w:szCs w:val="20"/>
              </w:rPr>
              <w:t>юджете города</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17 3 00 00000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12 339,5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10 786,5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Формирование в бюджете города резервного фонда Администрации города в соответствии с требованиями Бюджетного кодекса Российской Федерации</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17 3 01 00000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500,0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500,0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Резервный фонд администрации города </w:t>
            </w:r>
            <w:proofErr w:type="spellStart"/>
            <w:r w:rsidRPr="00A04CAA">
              <w:rPr>
                <w:rFonts w:ascii="Times New Roman" w:eastAsia="Times New Roman" w:hAnsi="Times New Roman"/>
                <w:sz w:val="20"/>
                <w:szCs w:val="20"/>
              </w:rPr>
              <w:t>Пыть-Ях</w:t>
            </w:r>
            <w:proofErr w:type="spellEnd"/>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17 3 01 20220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500,0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500,0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бюджетные ассигнования</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17 3 01 20220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800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500,0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500,0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Резервные средства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17 3 01 20220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870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500,0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500,0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Резервирование бюджетных ассигнований с целью последующего их распределения между главными распорядителями бюджетных сре</w:t>
            </w:r>
            <w:proofErr w:type="gramStart"/>
            <w:r w:rsidRPr="00A04CAA">
              <w:rPr>
                <w:rFonts w:ascii="Times New Roman" w:eastAsia="Times New Roman" w:hAnsi="Times New Roman"/>
                <w:sz w:val="20"/>
                <w:szCs w:val="20"/>
              </w:rPr>
              <w:t>дств пр</w:t>
            </w:r>
            <w:proofErr w:type="gramEnd"/>
            <w:r w:rsidRPr="00A04CAA">
              <w:rPr>
                <w:rFonts w:ascii="Times New Roman" w:eastAsia="Times New Roman" w:hAnsi="Times New Roman"/>
                <w:sz w:val="20"/>
                <w:szCs w:val="20"/>
              </w:rPr>
              <w:t>и наступлении установленных условий</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17 3 02 00000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11 839,5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10 286,5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17 3 02 99990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11 839,5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10 286,5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бюджетные ассигнования</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17 3 02 99990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800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11 839,5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10 286,5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Резервные средства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17 3 02 99990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870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11 839,5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10 286,5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Муниципальная программа </w:t>
            </w:r>
            <w:r w:rsidR="002528CD">
              <w:rPr>
                <w:rFonts w:ascii="Times New Roman" w:eastAsia="Times New Roman" w:hAnsi="Times New Roman"/>
                <w:sz w:val="20"/>
                <w:szCs w:val="20"/>
              </w:rPr>
              <w:t>«</w:t>
            </w:r>
            <w:r w:rsidRPr="00A04CAA">
              <w:rPr>
                <w:rFonts w:ascii="Times New Roman" w:eastAsia="Times New Roman" w:hAnsi="Times New Roman"/>
                <w:sz w:val="20"/>
                <w:szCs w:val="20"/>
              </w:rPr>
              <w:t>Развитие гражданского общества в городе Пыть-Яхе</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18 0 00 00000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30 120,9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30 120,9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Подпрограмма </w:t>
            </w:r>
            <w:r w:rsidR="002528CD">
              <w:rPr>
                <w:rFonts w:ascii="Times New Roman" w:eastAsia="Times New Roman" w:hAnsi="Times New Roman"/>
                <w:sz w:val="20"/>
                <w:szCs w:val="20"/>
              </w:rPr>
              <w:t>«</w:t>
            </w:r>
            <w:r w:rsidRPr="00A04CAA">
              <w:rPr>
                <w:rFonts w:ascii="Times New Roman" w:eastAsia="Times New Roman" w:hAnsi="Times New Roman"/>
                <w:sz w:val="20"/>
                <w:szCs w:val="20"/>
              </w:rPr>
              <w:t>Создание условий для развития гражданских инициатив</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18 1 00 00000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1 574,0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1 574,0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 xml:space="preserve">Финансовая поддержка проектов социально ориентированных некоммерческих организаций, не являющихся государственными (муниципальными) учреждениями, осуществляющих деятельность на территории муниципального образования городской округ город </w:t>
            </w:r>
            <w:proofErr w:type="spellStart"/>
            <w:r w:rsidRPr="00A04CAA">
              <w:rPr>
                <w:rFonts w:ascii="Times New Roman" w:eastAsia="Times New Roman" w:hAnsi="Times New Roman"/>
                <w:sz w:val="20"/>
                <w:szCs w:val="20"/>
              </w:rPr>
              <w:t>Пыть-Ях</w:t>
            </w:r>
            <w:proofErr w:type="spellEnd"/>
            <w:r w:rsidRPr="00A04CAA">
              <w:rPr>
                <w:rFonts w:ascii="Times New Roman" w:eastAsia="Times New Roman" w:hAnsi="Times New Roman"/>
                <w:sz w:val="20"/>
                <w:szCs w:val="20"/>
              </w:rPr>
              <w:t xml:space="preserve"> на развитие гражданского общества</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18 1 01 00000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1 574,0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1 574,0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социально ориентированным некоммерческим организациям на реализацию социально значимых программ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18 1 01 61820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1 574,0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1 574,0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18 1 01 61820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1 574,0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1 574,0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18 1 01 61820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630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1 574,0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1 574,0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Подпрограмма </w:t>
            </w:r>
            <w:r w:rsidR="002528CD">
              <w:rPr>
                <w:rFonts w:ascii="Times New Roman" w:eastAsia="Times New Roman" w:hAnsi="Times New Roman"/>
                <w:sz w:val="20"/>
                <w:szCs w:val="20"/>
              </w:rPr>
              <w:t>«</w:t>
            </w:r>
            <w:r w:rsidRPr="00A04CAA">
              <w:rPr>
                <w:rFonts w:ascii="Times New Roman" w:eastAsia="Times New Roman" w:hAnsi="Times New Roman"/>
                <w:sz w:val="20"/>
                <w:szCs w:val="20"/>
              </w:rPr>
              <w:t xml:space="preserve">Обеспечение доступа граждан к информации о социально значимых мероприятиях муниципального образования городской округ город </w:t>
            </w:r>
            <w:proofErr w:type="spellStart"/>
            <w:r w:rsidRPr="00A04CAA">
              <w:rPr>
                <w:rFonts w:ascii="Times New Roman" w:eastAsia="Times New Roman" w:hAnsi="Times New Roman"/>
                <w:sz w:val="20"/>
                <w:szCs w:val="20"/>
              </w:rPr>
              <w:t>Пыть-Ях</w:t>
            </w:r>
            <w:proofErr w:type="spellEnd"/>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18 2 00 00000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28 546,9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28 546,9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Обеспечение открытости органов местного самоуправления</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18 2 01 00000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49,4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49,4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18 2 01 99990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49,4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49,4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18 2 01 99990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49,4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49,4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18 2 01 99990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49,4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49,4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Организация функционирования телерадиовещания</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18 2 02 00000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19 006,5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19 006,5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18 2 02 00590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19 006,5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19 006,5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18 2 02 00590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19 006,5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19 006,5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автономным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18 2 02 00590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19 006,5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19 006,5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 xml:space="preserve">Подготовка и размещение информации о деятельности органов местного самоуправления муниципального образования городской округ </w:t>
            </w:r>
            <w:proofErr w:type="spellStart"/>
            <w:r w:rsidRPr="00A04CAA">
              <w:rPr>
                <w:rFonts w:ascii="Times New Roman" w:eastAsia="Times New Roman" w:hAnsi="Times New Roman"/>
                <w:sz w:val="20"/>
                <w:szCs w:val="20"/>
              </w:rPr>
              <w:t>Пыть-Ях</w:t>
            </w:r>
            <w:proofErr w:type="spellEnd"/>
            <w:r w:rsidRPr="00A04CAA">
              <w:rPr>
                <w:rFonts w:ascii="Times New Roman" w:eastAsia="Times New Roman" w:hAnsi="Times New Roman"/>
                <w:sz w:val="20"/>
                <w:szCs w:val="20"/>
              </w:rPr>
              <w:t xml:space="preserve"> в городском общественно-политическом еженедельнике </w:t>
            </w:r>
            <w:r w:rsidR="002528CD">
              <w:rPr>
                <w:rFonts w:ascii="Times New Roman" w:eastAsia="Times New Roman" w:hAnsi="Times New Roman"/>
                <w:sz w:val="20"/>
                <w:szCs w:val="20"/>
              </w:rPr>
              <w:t>«</w:t>
            </w:r>
            <w:r w:rsidRPr="00A04CAA">
              <w:rPr>
                <w:rFonts w:ascii="Times New Roman" w:eastAsia="Times New Roman" w:hAnsi="Times New Roman"/>
                <w:sz w:val="20"/>
                <w:szCs w:val="20"/>
              </w:rPr>
              <w:t>Новая Северная газета</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18 2 03 00000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9 491,0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9 491,0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lastRenderedPageBreak/>
              <w:t>Расходы на обеспечение деятельности (оказание услуг) муниципальных учреждений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18 2 03 00590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9 491,0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9 491,0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18 2 03 00590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9 491,0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9 491,0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автономным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18 2 03 00590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9 491,0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9 491,0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Муниципальная программа </w:t>
            </w:r>
            <w:r w:rsidR="002528CD">
              <w:rPr>
                <w:rFonts w:ascii="Times New Roman" w:eastAsia="Times New Roman" w:hAnsi="Times New Roman"/>
                <w:sz w:val="20"/>
                <w:szCs w:val="20"/>
              </w:rPr>
              <w:t>«</w:t>
            </w:r>
            <w:r w:rsidRPr="00A04CAA">
              <w:rPr>
                <w:rFonts w:ascii="Times New Roman" w:eastAsia="Times New Roman" w:hAnsi="Times New Roman"/>
                <w:sz w:val="20"/>
                <w:szCs w:val="20"/>
              </w:rPr>
              <w:t>Управление муниципальным имуществом города Пыть-Яха</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19 0 00 00000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18 074,1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22 761,4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Подпрограмма </w:t>
            </w:r>
            <w:r w:rsidR="002528CD">
              <w:rPr>
                <w:rFonts w:ascii="Times New Roman" w:eastAsia="Times New Roman" w:hAnsi="Times New Roman"/>
                <w:sz w:val="20"/>
                <w:szCs w:val="20"/>
              </w:rPr>
              <w:t>«</w:t>
            </w:r>
            <w:r w:rsidRPr="00A04CAA">
              <w:rPr>
                <w:rFonts w:ascii="Times New Roman" w:eastAsia="Times New Roman" w:hAnsi="Times New Roman"/>
                <w:sz w:val="20"/>
                <w:szCs w:val="20"/>
              </w:rPr>
              <w:t>Повышение эффективности системы управления муниципальным имуществом</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19 1 00 00000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18 074,1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22 761,4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Управление и распоряжение муниципальным имуществом</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19 1 01 00000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2 508,6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2 508,6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19 1 01 99990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2 508,6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2 508,6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19 1 01 99990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2 508,6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2 508,6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19 1 01 99990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2 508,6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2 508,6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Социальное обеспечение и иные выплаты населению</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19 1 01 99990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300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19 1 01 99990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320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Обеспечение надлежащего уровня эксплуатации муниципального имущества</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19 1 02 00000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13 905,5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18 592,8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19 1 02 61100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1 000,0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1 000,0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бюджетные ассигнования</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19 1 02 61100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800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1 000,0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1 000,0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19 1 02 61100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810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1 000,0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1 000,0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19 1 02 99990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12 905,5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17 592,8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19 1 02 99990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12 835,5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17 522,8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19 1 02 99990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12 835,5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17 522,8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бюджетные ассигнования</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19 1 02 99990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800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70,0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70,0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Уплата налогов, сборов и иных платежей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19 1 02 99990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850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70,0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70,0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Проведение мероприятий по землеустройству и землепользованию</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19 1 03 00000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1 660,0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1 660,0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19 1 03 99990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1 660,0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1 660,0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19 1 03 99990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1 660,0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1 660,0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19 1 03 99990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1 660,0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1 660,0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Подпрограмма </w:t>
            </w:r>
            <w:r w:rsidR="002528CD">
              <w:rPr>
                <w:rFonts w:ascii="Times New Roman" w:eastAsia="Times New Roman" w:hAnsi="Times New Roman"/>
                <w:sz w:val="20"/>
                <w:szCs w:val="20"/>
              </w:rPr>
              <w:t>«</w:t>
            </w:r>
            <w:r w:rsidRPr="00A04CAA">
              <w:rPr>
                <w:rFonts w:ascii="Times New Roman" w:eastAsia="Times New Roman" w:hAnsi="Times New Roman"/>
                <w:sz w:val="20"/>
                <w:szCs w:val="20"/>
              </w:rPr>
              <w:t>Ресурсное обеспечение органов местного самоуправления</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19 2 00 00000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Обеспечение деятельности органов местного самоуправления</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19 2 01 00000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19 2 01 99990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19 2 01 99990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19 2 01 99990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Муниципальная программа </w:t>
            </w:r>
            <w:r w:rsidR="002528CD">
              <w:rPr>
                <w:rFonts w:ascii="Times New Roman" w:eastAsia="Times New Roman" w:hAnsi="Times New Roman"/>
                <w:sz w:val="20"/>
                <w:szCs w:val="20"/>
              </w:rPr>
              <w:t>«</w:t>
            </w:r>
            <w:r w:rsidRPr="00A04CAA">
              <w:rPr>
                <w:rFonts w:ascii="Times New Roman" w:eastAsia="Times New Roman" w:hAnsi="Times New Roman"/>
                <w:sz w:val="20"/>
                <w:szCs w:val="20"/>
              </w:rPr>
              <w:t>Развитие муниципальной службы в городе Пыть-Яхе</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20 0 00 00000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475 099,9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475 073,1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Подпрограмма </w:t>
            </w:r>
            <w:r w:rsidR="002528CD">
              <w:rPr>
                <w:rFonts w:ascii="Times New Roman" w:eastAsia="Times New Roman" w:hAnsi="Times New Roman"/>
                <w:sz w:val="20"/>
                <w:szCs w:val="20"/>
              </w:rPr>
              <w:t>«</w:t>
            </w:r>
            <w:r w:rsidRPr="00A04CAA">
              <w:rPr>
                <w:rFonts w:ascii="Times New Roman" w:eastAsia="Times New Roman" w:hAnsi="Times New Roman"/>
                <w:sz w:val="20"/>
                <w:szCs w:val="20"/>
              </w:rPr>
              <w:t>Повышение профессионального уровня муниципальных служащих и резерва управленческих кадров в городе Пыть-Яхе</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20 1 00 00000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1 012,0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1 012,0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Дополнительное профессиональное образование муниципальных служащих и лиц, замещающих муниципальные должности, по приоритетным и иным направлениям</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20 1 02 00000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1 012,0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1 012,0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20 1 02 99990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1 012,0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1 012,0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20 1 02 99990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403,7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403,7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lastRenderedPageBreak/>
              <w:t>Расходы на выплаты персоналу государственных (муниципальных) органов</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20 1 02 99990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403,7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403,7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20 1 02 99990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608,3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608,3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20 1 02 99990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608,3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608,3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Подпрограмма </w:t>
            </w:r>
            <w:r w:rsidR="002528CD">
              <w:rPr>
                <w:rFonts w:ascii="Times New Roman" w:eastAsia="Times New Roman" w:hAnsi="Times New Roman"/>
                <w:sz w:val="20"/>
                <w:szCs w:val="20"/>
              </w:rPr>
              <w:t>«</w:t>
            </w:r>
            <w:r w:rsidRPr="00A04CAA">
              <w:rPr>
                <w:rFonts w:ascii="Times New Roman" w:eastAsia="Times New Roman" w:hAnsi="Times New Roman"/>
                <w:sz w:val="20"/>
                <w:szCs w:val="20"/>
              </w:rPr>
              <w:t>Создание условий для развития, повышения престижа и открытости муниципальной службы в городе Пыть-Яхе</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20 3 00 00000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Содействие развитию управленческой культуры и повышению престижа и муниципальной службы в городе Пыть-Яхе</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20 3 01 00000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20 3 01 99990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Социальное обеспечение и иные выплаты населению</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20 3 01 99990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300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Премии и гранты</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20 3 01 99990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350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Подпрограмма </w:t>
            </w:r>
            <w:r w:rsidR="002528CD">
              <w:rPr>
                <w:rFonts w:ascii="Times New Roman" w:eastAsia="Times New Roman" w:hAnsi="Times New Roman"/>
                <w:sz w:val="20"/>
                <w:szCs w:val="20"/>
              </w:rPr>
              <w:t>«</w:t>
            </w:r>
            <w:r w:rsidRPr="00A04CAA">
              <w:rPr>
                <w:rFonts w:ascii="Times New Roman" w:eastAsia="Times New Roman" w:hAnsi="Times New Roman"/>
                <w:sz w:val="20"/>
                <w:szCs w:val="20"/>
              </w:rPr>
              <w:t>Материально-техническое и организационное обеспечение органов местного самоуправления городского округа города Пыть-Яха</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20 4 00 00000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474 027,9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474 001,1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Обеспечение условий для осуществления деятельности органов местного самоуправления города Пыть-Яха и муниципальных учреждений города</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20 4 01 00000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474 027,9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474 001,1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20 4 01 00590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192 271,4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192 271,4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20 4 01 00590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154 651,9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154 651,9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казенных учреждений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20 4 01 00590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154 651,9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154 651,9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20 4 01 00590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33 913,2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33 913,2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20 4 01 00590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33 913,2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33 913,2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Социальное обеспечение и иные выплаты населению</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20 4 01 00590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300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20 4 01 00590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320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бюджетные ассигнования</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20 4 01 00590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800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3 706,3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3 706,3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Уплата налогов, сборов и иных платежей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20 4 01 00590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850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3 706,3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3 706,3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Высшее должностное лицо муниципального образования городской округ город </w:t>
            </w:r>
            <w:proofErr w:type="spellStart"/>
            <w:r w:rsidRPr="00A04CAA">
              <w:rPr>
                <w:rFonts w:ascii="Times New Roman" w:eastAsia="Times New Roman" w:hAnsi="Times New Roman"/>
                <w:sz w:val="20"/>
                <w:szCs w:val="20"/>
              </w:rPr>
              <w:t>Пыть-Ях</w:t>
            </w:r>
            <w:proofErr w:type="spellEnd"/>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20 4 01 02030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5 443,0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5 443,0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20 4 01 02030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5 443,0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5 443,0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государственных (муниципальных) органов</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20 4 01 02030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5 443,0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5 443,0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20 4 01 02040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267 717,6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267 717,6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20 4 01 02040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266 613,2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266 613,2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государственных (муниципальных) органов</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20 4 01 02040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266 613,2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266 613,2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20 4 01 02040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1 104,4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1 104,4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20 4 01 02040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1 104,4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1 104,4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Социальное обеспечение и иные выплаты населению</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20 4 01 02040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300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20 4 01 02040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320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бюджетные ассигнования</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20 4 01 02040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800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Исполнение судебных актов</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20 4 01 02040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830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Уплата налогов, сборов и иных платежей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20 4 01 02040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850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lastRenderedPageBreak/>
              <w:t>Прочие мероприятия органов местного самоуправления</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20 4 01 02400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2 300,2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2 300,2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20 4 01 02400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2 034,2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2 034,2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20 4 01 02400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2 034,2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2 034,2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бюджетные ассигнования</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20 4 01 02400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800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266,0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266,0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Уплата налогов, сборов и иных платежей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20 4 01 02400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850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266,0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266,0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Реализация переданных государственных полномочий по государственной регистрации актов гражданского состояния </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20 4 01 59300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4 083,8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4 057,0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20 4 01 59300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4 083,8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4 057,0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государственных (муниципальных) органов</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20 4 01 59300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4 083,8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4 057,0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Представление к наградам и присвоение почётных званий муниципального образования</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20 4 01 72030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1 001,8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1 001,8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20 4 01 72030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306,8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306,8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20 4 01 72030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306,8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306,8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Социальное обеспечение и иные выплаты населению</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20 4 01 72030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300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695,0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695,0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Публичные нормативные выплаты гражданам несоциального характера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20 4 01 72030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330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695,0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695,0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Реализация переданных государственных полномочий по государственной регистрации актов гражданского состояния </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4 01 D9300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1 210,1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1 210,1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4 01 D9300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988,4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903,4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государственных (муниципальных) органов</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4 01 D9300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988,4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903,4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4 01 D9300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221,7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306,7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4 01 D9300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221,7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306,7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переданных государственных полномочий по государственной регистрации актов гражданского состояния за счет средств бюджета города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4 01 F9300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4 01 F9300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государственных (муниципальных) органов</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 4 01 F9300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Муниципальная программа </w:t>
            </w:r>
            <w:r w:rsidR="002528CD">
              <w:rPr>
                <w:rFonts w:ascii="Times New Roman" w:eastAsia="Times New Roman" w:hAnsi="Times New Roman"/>
                <w:sz w:val="20"/>
                <w:szCs w:val="20"/>
              </w:rPr>
              <w:t>«</w:t>
            </w:r>
            <w:r w:rsidRPr="00A04CAA">
              <w:rPr>
                <w:rFonts w:ascii="Times New Roman" w:eastAsia="Times New Roman" w:hAnsi="Times New Roman"/>
                <w:sz w:val="20"/>
                <w:szCs w:val="20"/>
              </w:rPr>
              <w:t>Содержание городских территорий, озеленение и благоустройство в городе Пыть-Яхе</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21 0 00 00000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61 678,2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61 528,2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Организация освещения улиц, территорий микрорайонов</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21 0 01 00000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14 689,7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14 689,7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21 0 01 99990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14 689,7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14 689,7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21 0 01 99990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14 689,7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14 689,7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21 0 01 99990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14 689,7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14 689,7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Организация озеленения и благоустройства территорий города, охрана, защита, воспроизводство зеленных насаждений</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21 0 02 00000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7 694,8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7 694,8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21 0 02 99990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7 694,8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7 694,8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21 0 02 99990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7 694,8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7 694,8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21 0 02 99990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7 694,8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7 694,8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Содержание мест захоронения</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21 0 03 00000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9 564,6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9 564,6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lastRenderedPageBreak/>
              <w:t>Расходы на обеспечение деятельности (оказание услуг) муниципальных учреждений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21 0 03 00590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9 564,6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9 564,6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21 0 03 00590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9 564,6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9 564,6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автономным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21 0 03 00590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9 564,6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9 564,6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Создание условий для массового отдыха жителей города и организация обустройства мест массового отдыха</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21 0 04 00000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6 493,4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6 343,4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21 0 04 99990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6 493,4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6 343,4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21 0 04 99990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6 493,4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6 343,4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21 0 04 99990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6 493,4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6 343,4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Летнее и зимнее содержание городских территорий</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21 0 05 00000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23 140,7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23 140,7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21 0 05 61100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1 250,3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1 250,3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бюджетные ассигнования</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21 0 05 61100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800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1 250,3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1 250,3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21 0 05 61100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810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1 250,3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1 250,3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21 0 05 99990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21 890,4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21 890,4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21 0 05 99990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21 890,4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21 890,4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21 0 05 99990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21 890,4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21 890,4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Основное мероприятие </w:t>
            </w:r>
            <w:r w:rsidR="002528CD">
              <w:rPr>
                <w:rFonts w:ascii="Times New Roman" w:eastAsia="Times New Roman" w:hAnsi="Times New Roman"/>
                <w:sz w:val="20"/>
                <w:szCs w:val="20"/>
              </w:rPr>
              <w:t>«</w:t>
            </w:r>
            <w:r w:rsidRPr="00A04CAA">
              <w:rPr>
                <w:rFonts w:ascii="Times New Roman" w:eastAsia="Times New Roman" w:hAnsi="Times New Roman"/>
                <w:sz w:val="20"/>
                <w:szCs w:val="20"/>
              </w:rPr>
              <w:t>Повышение уровня культуры населения</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21 0 06 00000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95,0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95,0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Реализация инициативного проекта </w:t>
            </w:r>
            <w:r w:rsidR="002528CD">
              <w:rPr>
                <w:rFonts w:ascii="Times New Roman" w:eastAsia="Times New Roman" w:hAnsi="Times New Roman"/>
                <w:sz w:val="20"/>
                <w:szCs w:val="20"/>
              </w:rPr>
              <w:t>«</w:t>
            </w:r>
            <w:proofErr w:type="spellStart"/>
            <w:r w:rsidRPr="00A04CAA">
              <w:rPr>
                <w:rFonts w:ascii="Times New Roman" w:eastAsia="Times New Roman" w:hAnsi="Times New Roman"/>
                <w:sz w:val="20"/>
                <w:szCs w:val="20"/>
              </w:rPr>
              <w:t>Топиарный</w:t>
            </w:r>
            <w:proofErr w:type="spellEnd"/>
            <w:r w:rsidRPr="00A04CAA">
              <w:rPr>
                <w:rFonts w:ascii="Times New Roman" w:eastAsia="Times New Roman" w:hAnsi="Times New Roman"/>
                <w:sz w:val="20"/>
                <w:szCs w:val="20"/>
              </w:rPr>
              <w:t xml:space="preserve"> парк </w:t>
            </w:r>
            <w:r w:rsidR="002528CD">
              <w:rPr>
                <w:rFonts w:ascii="Times New Roman" w:eastAsia="Times New Roman" w:hAnsi="Times New Roman"/>
                <w:sz w:val="20"/>
                <w:szCs w:val="20"/>
              </w:rPr>
              <w:t>«</w:t>
            </w:r>
            <w:r w:rsidRPr="00A04CAA">
              <w:rPr>
                <w:rFonts w:ascii="Times New Roman" w:eastAsia="Times New Roman" w:hAnsi="Times New Roman"/>
                <w:sz w:val="20"/>
                <w:szCs w:val="20"/>
              </w:rPr>
              <w:t>Ноев ковчег</w:t>
            </w:r>
            <w:r w:rsidR="002528CD">
              <w:rPr>
                <w:rFonts w:ascii="Times New Roman" w:eastAsia="Times New Roman" w:hAnsi="Times New Roman"/>
                <w:sz w:val="20"/>
                <w:szCs w:val="20"/>
              </w:rPr>
              <w:t>»</w:t>
            </w:r>
            <w:r w:rsidRPr="00A04CAA">
              <w:rPr>
                <w:rFonts w:ascii="Times New Roman" w:eastAsia="Times New Roman" w:hAnsi="Times New Roman"/>
                <w:sz w:val="20"/>
                <w:szCs w:val="20"/>
              </w:rPr>
              <w:t xml:space="preserve"> второй этап</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21 0 06 82751</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21 0 06 82751</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21 0 06 82751</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21 0 06 99990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95,0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95,0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21 0 06 99990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95,0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95,0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21 0 06 99990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95,0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95,0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Реализация инициативного проекта </w:t>
            </w:r>
            <w:r w:rsidR="002528CD">
              <w:rPr>
                <w:rFonts w:ascii="Times New Roman" w:eastAsia="Times New Roman" w:hAnsi="Times New Roman"/>
                <w:sz w:val="20"/>
                <w:szCs w:val="20"/>
              </w:rPr>
              <w:t>«</w:t>
            </w:r>
            <w:proofErr w:type="spellStart"/>
            <w:r w:rsidRPr="00A04CAA">
              <w:rPr>
                <w:rFonts w:ascii="Times New Roman" w:eastAsia="Times New Roman" w:hAnsi="Times New Roman"/>
                <w:sz w:val="20"/>
                <w:szCs w:val="20"/>
              </w:rPr>
              <w:t>Топиарный</w:t>
            </w:r>
            <w:proofErr w:type="spellEnd"/>
            <w:r w:rsidRPr="00A04CAA">
              <w:rPr>
                <w:rFonts w:ascii="Times New Roman" w:eastAsia="Times New Roman" w:hAnsi="Times New Roman"/>
                <w:sz w:val="20"/>
                <w:szCs w:val="20"/>
              </w:rPr>
              <w:t xml:space="preserve"> парк </w:t>
            </w:r>
            <w:r w:rsidR="002528CD">
              <w:rPr>
                <w:rFonts w:ascii="Times New Roman" w:eastAsia="Times New Roman" w:hAnsi="Times New Roman"/>
                <w:sz w:val="20"/>
                <w:szCs w:val="20"/>
              </w:rPr>
              <w:t>«</w:t>
            </w:r>
            <w:r w:rsidRPr="00A04CAA">
              <w:rPr>
                <w:rFonts w:ascii="Times New Roman" w:eastAsia="Times New Roman" w:hAnsi="Times New Roman"/>
                <w:sz w:val="20"/>
                <w:szCs w:val="20"/>
              </w:rPr>
              <w:t>Ноев ковчег</w:t>
            </w:r>
            <w:r w:rsidR="002528CD">
              <w:rPr>
                <w:rFonts w:ascii="Times New Roman" w:eastAsia="Times New Roman" w:hAnsi="Times New Roman"/>
                <w:sz w:val="20"/>
                <w:szCs w:val="20"/>
              </w:rPr>
              <w:t>»</w:t>
            </w:r>
            <w:r w:rsidRPr="00A04CAA">
              <w:rPr>
                <w:rFonts w:ascii="Times New Roman" w:eastAsia="Times New Roman" w:hAnsi="Times New Roman"/>
                <w:sz w:val="20"/>
                <w:szCs w:val="20"/>
              </w:rPr>
              <w:t xml:space="preserve"> второй этап</w:t>
            </w:r>
            <w:r w:rsidR="002528CD">
              <w:rPr>
                <w:rFonts w:ascii="Times New Roman" w:eastAsia="Times New Roman" w:hAnsi="Times New Roman"/>
                <w:sz w:val="20"/>
                <w:szCs w:val="20"/>
              </w:rPr>
              <w:t>»</w:t>
            </w:r>
            <w:r w:rsidRPr="00A04CAA">
              <w:rPr>
                <w:rFonts w:ascii="Times New Roman" w:eastAsia="Times New Roman" w:hAnsi="Times New Roman"/>
                <w:sz w:val="20"/>
                <w:szCs w:val="20"/>
              </w:rPr>
              <w:t xml:space="preserve"> за счет средств бюджета города и инициативных платежей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21 0 06 S2751</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21 0 06 S2751</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21 0 06 S2751</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Непрограммные направления деятельности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40 0 00 00000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63 912,7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102 782,8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Непрограммное направление деятельности </w:t>
            </w:r>
            <w:r w:rsidR="002528CD">
              <w:rPr>
                <w:rFonts w:ascii="Times New Roman" w:eastAsia="Times New Roman" w:hAnsi="Times New Roman"/>
                <w:sz w:val="20"/>
                <w:szCs w:val="20"/>
              </w:rPr>
              <w:t>«</w:t>
            </w:r>
            <w:r w:rsidRPr="00A04CAA">
              <w:rPr>
                <w:rFonts w:ascii="Times New Roman" w:eastAsia="Times New Roman" w:hAnsi="Times New Roman"/>
                <w:sz w:val="20"/>
                <w:szCs w:val="20"/>
              </w:rPr>
              <w:t>Обеспечение деятельности муниципальных органов местного самоуправления</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40 1 00 00000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19 042,0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19 042,0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Материально-техническое и финансовое обеспечение деятельности органов местного самоуправления</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40 1 01 00000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18 960,0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18 960,0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40 1 01 02040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13 731,4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13 731,4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40 1 01 02040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13 564,7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13 564,7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государственных (муниципальных) органов</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40 1 01 02040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13 564,7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13 564,7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40 1 01 02040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166,7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166,7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40 1 01 02040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166,7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166,7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Председатель представительного органа муниципального образования</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40 1 01 02110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40 1 01 02110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государственных (муниципальных) органов</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40 1 01 02110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Руководитель контрольно-счетной палаты муниципального образования и его заместители городского округа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40 1 01 02250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4 896,5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4 896,5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40 1 01 02250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4 896,5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4 896,5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государственных (муниципальных) органов</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40 1 01 02250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4 896,5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4 896,5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Прочие мероприятия органов местного самоуправления</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40 1 01 02400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332,1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332,1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40 1 01 02400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302,1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302,1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40 1 01 02400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302,1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302,1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бюджетные ассигнования</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40 1 01 02400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800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Уплата налогов, сборов и иных платежей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40 1 01 02400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850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Исполнение отдельных полномочий Думы города Пыть-Яха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40 1 02 00000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82,0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82,0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Выполнение полномочий Думы города </w:t>
            </w:r>
            <w:proofErr w:type="spellStart"/>
            <w:r w:rsidRPr="00A04CAA">
              <w:rPr>
                <w:rFonts w:ascii="Times New Roman" w:eastAsia="Times New Roman" w:hAnsi="Times New Roman"/>
                <w:sz w:val="20"/>
                <w:szCs w:val="20"/>
              </w:rPr>
              <w:t>Пыть-Ях</w:t>
            </w:r>
            <w:proofErr w:type="spellEnd"/>
            <w:r w:rsidRPr="00A04CAA">
              <w:rPr>
                <w:rFonts w:ascii="Times New Roman" w:eastAsia="Times New Roman" w:hAnsi="Times New Roman"/>
                <w:sz w:val="20"/>
                <w:szCs w:val="20"/>
              </w:rPr>
              <w:t xml:space="preserve"> в сфере наград и почетных званий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40 1 02 72020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82,0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82,0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40 1 02 72020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22,0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22,0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40 1 02 72020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22,0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22,0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Социальное обеспечение и иные выплаты населению</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40 1 02 72020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300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Публичные нормативные выплаты гражданам несоциального характера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40 1 02 72020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330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60,0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Непрограммное направление деятельности </w:t>
            </w:r>
            <w:r w:rsidR="002528CD">
              <w:rPr>
                <w:rFonts w:ascii="Times New Roman" w:eastAsia="Times New Roman" w:hAnsi="Times New Roman"/>
                <w:sz w:val="20"/>
                <w:szCs w:val="20"/>
              </w:rPr>
              <w:t>«</w:t>
            </w:r>
            <w:r w:rsidRPr="00A04CAA">
              <w:rPr>
                <w:rFonts w:ascii="Times New Roman" w:eastAsia="Times New Roman" w:hAnsi="Times New Roman"/>
                <w:sz w:val="20"/>
                <w:szCs w:val="20"/>
              </w:rPr>
              <w:t>Осуществление первичного воинского учета на территориях, где отсутствуют военные комиссариаты</w:t>
            </w:r>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40 2 00 00000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5 402,2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5 466,8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Осуществление первичного воинского учета на территориях, где отсутствуют военные комиссариаты</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40 2 00 51180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5 402,2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5 466,8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40 2 00 51180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5 402,2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5 466,8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государственных (муниципальных) органов</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40 2 00 51180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5 402,2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5 466,8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Осуществление первичного воинского учета на территориях, где отсутствуют военные комиссариаты за счет средств бюджета города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 2 00 F1180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 2 00 F1180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Расходы на выплаты персоналу государственных (муниципальных) органов</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 2 00 F1180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120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Непрограммное направление деятельности </w:t>
            </w:r>
            <w:r w:rsidR="002528CD">
              <w:rPr>
                <w:rFonts w:ascii="Times New Roman" w:eastAsia="Times New Roman" w:hAnsi="Times New Roman"/>
                <w:sz w:val="20"/>
                <w:szCs w:val="20"/>
              </w:rPr>
              <w:t>«</w:t>
            </w:r>
            <w:r w:rsidRPr="00A04CAA">
              <w:rPr>
                <w:rFonts w:ascii="Times New Roman" w:eastAsia="Times New Roman" w:hAnsi="Times New Roman"/>
                <w:sz w:val="20"/>
                <w:szCs w:val="20"/>
              </w:rPr>
              <w:t xml:space="preserve">Исполнение отдельных расходных обязательств муниципального образования городской округ город </w:t>
            </w:r>
            <w:proofErr w:type="spellStart"/>
            <w:r w:rsidRPr="00A04CAA">
              <w:rPr>
                <w:rFonts w:ascii="Times New Roman" w:eastAsia="Times New Roman" w:hAnsi="Times New Roman"/>
                <w:sz w:val="20"/>
                <w:szCs w:val="20"/>
              </w:rPr>
              <w:t>Пыть-Ях</w:t>
            </w:r>
            <w:proofErr w:type="spellEnd"/>
            <w:r w:rsidR="002528CD">
              <w:rPr>
                <w:rFonts w:ascii="Times New Roman" w:eastAsia="Times New Roman" w:hAnsi="Times New Roman"/>
                <w:sz w:val="20"/>
                <w:szCs w:val="20"/>
              </w:rPr>
              <w:t>»</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40 3 00 00000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39 468,5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78 274,0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Условно утверждённые расходы</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40 3 00 09990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39 468,5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78 274,0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бюджетные ассигнования</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40 3 00 09990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800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39 468,5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78 274,0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Резервные средства</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40 3 00 09990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870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39 468,5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78 274,0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Проведение выборов в муниципальном образовании городской округ город </w:t>
            </w:r>
            <w:proofErr w:type="spellStart"/>
            <w:r w:rsidRPr="00A04CAA">
              <w:rPr>
                <w:rFonts w:ascii="Times New Roman" w:eastAsia="Times New Roman" w:hAnsi="Times New Roman"/>
                <w:sz w:val="20"/>
                <w:szCs w:val="20"/>
              </w:rPr>
              <w:t>Пыть-Ях</w:t>
            </w:r>
            <w:proofErr w:type="spellEnd"/>
            <w:r w:rsidRPr="00A04CAA">
              <w:rPr>
                <w:rFonts w:ascii="Times New Roman" w:eastAsia="Times New Roman" w:hAnsi="Times New Roman"/>
                <w:sz w:val="20"/>
                <w:szCs w:val="20"/>
              </w:rPr>
              <w:t>, повышение правовой культуры избирателей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40 3 00 20200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40 3 00 20200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lastRenderedPageBreak/>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40 3 00 20200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 xml:space="preserve">Финансовое обеспечение мероприятий, связанных с профилактикой и устранением последствий распространения новой </w:t>
            </w:r>
            <w:proofErr w:type="spellStart"/>
            <w:r w:rsidRPr="00A04CAA">
              <w:rPr>
                <w:rFonts w:ascii="Times New Roman" w:eastAsia="Times New Roman" w:hAnsi="Times New Roman"/>
                <w:sz w:val="20"/>
                <w:szCs w:val="20"/>
              </w:rPr>
              <w:t>коронавирусной</w:t>
            </w:r>
            <w:proofErr w:type="spellEnd"/>
            <w:r w:rsidRPr="00A04CAA">
              <w:rPr>
                <w:rFonts w:ascii="Times New Roman" w:eastAsia="Times New Roman" w:hAnsi="Times New Roman"/>
                <w:sz w:val="20"/>
                <w:szCs w:val="20"/>
              </w:rPr>
              <w:t xml:space="preserve"> инфекции (COVID - 2019)</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40 4 00 00000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Реализация мероприятий</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40 4 00 99990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40 4 00 99990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40 4 00 99990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240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40 4 00 99990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600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A04CAA" w:rsidTr="00A04CAA">
        <w:trPr>
          <w:cantSplit/>
          <w:trHeight w:val="20"/>
        </w:trPr>
        <w:tc>
          <w:tcPr>
            <w:tcW w:w="2876" w:type="pct"/>
            <w:shd w:val="clear" w:color="auto" w:fill="auto"/>
            <w:hideMark/>
          </w:tcPr>
          <w:p w:rsidR="00A04CAA" w:rsidRPr="00A04CAA" w:rsidRDefault="00A04CAA" w:rsidP="00A04CAA">
            <w:pPr>
              <w:spacing w:after="0" w:line="240" w:lineRule="auto"/>
              <w:rPr>
                <w:rFonts w:ascii="Times New Roman" w:eastAsia="Times New Roman" w:hAnsi="Times New Roman"/>
                <w:sz w:val="20"/>
                <w:szCs w:val="20"/>
              </w:rPr>
            </w:pPr>
            <w:r w:rsidRPr="00A04CAA">
              <w:rPr>
                <w:rFonts w:ascii="Times New Roman" w:eastAsia="Times New Roman" w:hAnsi="Times New Roman"/>
                <w:sz w:val="20"/>
                <w:szCs w:val="20"/>
              </w:rPr>
              <w:t>Субсидии бюджетным учреждениям</w:t>
            </w:r>
          </w:p>
        </w:tc>
        <w:tc>
          <w:tcPr>
            <w:tcW w:w="518"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40 4 00 99990</w:t>
            </w:r>
          </w:p>
        </w:tc>
        <w:tc>
          <w:tcPr>
            <w:tcW w:w="286" w:type="pct"/>
            <w:shd w:val="clear" w:color="auto" w:fill="auto"/>
            <w:noWrap/>
            <w:vAlign w:val="bottom"/>
            <w:hideMark/>
          </w:tcPr>
          <w:p w:rsidR="00A04CAA" w:rsidRPr="00A04CAA" w:rsidRDefault="00A04CAA" w:rsidP="00A04CAA">
            <w:pPr>
              <w:spacing w:after="0" w:line="240" w:lineRule="auto"/>
              <w:jc w:val="center"/>
              <w:rPr>
                <w:rFonts w:ascii="Times New Roman" w:eastAsia="Times New Roman" w:hAnsi="Times New Roman"/>
                <w:sz w:val="20"/>
                <w:szCs w:val="20"/>
              </w:rPr>
            </w:pPr>
            <w:r w:rsidRPr="00A04CAA">
              <w:rPr>
                <w:rFonts w:ascii="Times New Roman" w:eastAsia="Times New Roman" w:hAnsi="Times New Roman"/>
                <w:sz w:val="20"/>
                <w:szCs w:val="20"/>
              </w:rPr>
              <w:t>610</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c>
          <w:tcPr>
            <w:tcW w:w="660" w:type="pct"/>
            <w:shd w:val="clear" w:color="auto" w:fill="auto"/>
            <w:vAlign w:val="bottom"/>
            <w:hideMark/>
          </w:tcPr>
          <w:p w:rsidR="00A04CAA" w:rsidRPr="00A04CAA" w:rsidRDefault="00A04CAA" w:rsidP="00A04CAA">
            <w:pPr>
              <w:spacing w:after="0" w:line="240" w:lineRule="auto"/>
              <w:jc w:val="right"/>
              <w:rPr>
                <w:rFonts w:ascii="Times New Roman" w:eastAsia="Times New Roman" w:hAnsi="Times New Roman"/>
                <w:sz w:val="20"/>
                <w:szCs w:val="20"/>
              </w:rPr>
            </w:pPr>
            <w:r w:rsidRPr="00A04CAA">
              <w:rPr>
                <w:rFonts w:ascii="Times New Roman" w:eastAsia="Times New Roman" w:hAnsi="Times New Roman"/>
                <w:sz w:val="20"/>
                <w:szCs w:val="20"/>
              </w:rPr>
              <w:t xml:space="preserve">0,0 </w:t>
            </w:r>
          </w:p>
        </w:tc>
      </w:tr>
      <w:tr w:rsidR="00A04CAA" w:rsidRPr="002528CD" w:rsidTr="00A04CAA">
        <w:trPr>
          <w:cantSplit/>
          <w:trHeight w:val="20"/>
        </w:trPr>
        <w:tc>
          <w:tcPr>
            <w:tcW w:w="2876" w:type="pct"/>
            <w:shd w:val="clear" w:color="auto" w:fill="auto"/>
            <w:noWrap/>
            <w:hideMark/>
          </w:tcPr>
          <w:p w:rsidR="00A04CAA" w:rsidRPr="002528CD" w:rsidRDefault="00A04CAA" w:rsidP="00A04CAA">
            <w:pPr>
              <w:spacing w:after="0" w:line="240" w:lineRule="auto"/>
              <w:rPr>
                <w:rFonts w:ascii="Times New Roman" w:eastAsia="Times New Roman" w:hAnsi="Times New Roman"/>
                <w:bCs/>
                <w:sz w:val="20"/>
                <w:szCs w:val="20"/>
              </w:rPr>
            </w:pPr>
            <w:r w:rsidRPr="002528CD">
              <w:rPr>
                <w:rFonts w:ascii="Times New Roman" w:eastAsia="Times New Roman" w:hAnsi="Times New Roman"/>
                <w:bCs/>
                <w:sz w:val="20"/>
                <w:szCs w:val="20"/>
              </w:rPr>
              <w:t>Всего</w:t>
            </w:r>
          </w:p>
        </w:tc>
        <w:tc>
          <w:tcPr>
            <w:tcW w:w="518" w:type="pct"/>
            <w:shd w:val="clear" w:color="auto" w:fill="auto"/>
            <w:noWrap/>
            <w:vAlign w:val="bottom"/>
            <w:hideMark/>
          </w:tcPr>
          <w:p w:rsidR="00A04CAA" w:rsidRPr="002528CD" w:rsidRDefault="00A04CAA" w:rsidP="00A04CAA">
            <w:pPr>
              <w:spacing w:after="0" w:line="240" w:lineRule="auto"/>
              <w:jc w:val="center"/>
              <w:rPr>
                <w:rFonts w:ascii="Times New Roman" w:eastAsia="Times New Roman" w:hAnsi="Times New Roman"/>
                <w:bCs/>
                <w:sz w:val="20"/>
                <w:szCs w:val="20"/>
              </w:rPr>
            </w:pPr>
            <w:r w:rsidRPr="002528CD">
              <w:rPr>
                <w:rFonts w:ascii="Times New Roman" w:eastAsia="Times New Roman" w:hAnsi="Times New Roman"/>
                <w:bCs/>
                <w:sz w:val="20"/>
                <w:szCs w:val="20"/>
              </w:rPr>
              <w:t> </w:t>
            </w:r>
          </w:p>
        </w:tc>
        <w:tc>
          <w:tcPr>
            <w:tcW w:w="286" w:type="pct"/>
            <w:shd w:val="clear" w:color="auto" w:fill="auto"/>
            <w:noWrap/>
            <w:vAlign w:val="bottom"/>
            <w:hideMark/>
          </w:tcPr>
          <w:p w:rsidR="00A04CAA" w:rsidRPr="002528CD" w:rsidRDefault="00A04CAA" w:rsidP="00A04CAA">
            <w:pPr>
              <w:spacing w:after="0" w:line="240" w:lineRule="auto"/>
              <w:jc w:val="center"/>
              <w:rPr>
                <w:rFonts w:ascii="Times New Roman" w:eastAsia="Times New Roman" w:hAnsi="Times New Roman"/>
                <w:bCs/>
                <w:sz w:val="20"/>
                <w:szCs w:val="20"/>
              </w:rPr>
            </w:pPr>
            <w:r w:rsidRPr="002528CD">
              <w:rPr>
                <w:rFonts w:ascii="Times New Roman" w:eastAsia="Times New Roman" w:hAnsi="Times New Roman"/>
                <w:bCs/>
                <w:sz w:val="20"/>
                <w:szCs w:val="20"/>
              </w:rPr>
              <w:t> </w:t>
            </w:r>
          </w:p>
        </w:tc>
        <w:tc>
          <w:tcPr>
            <w:tcW w:w="660" w:type="pct"/>
            <w:shd w:val="clear" w:color="auto" w:fill="auto"/>
            <w:vAlign w:val="bottom"/>
            <w:hideMark/>
          </w:tcPr>
          <w:p w:rsidR="00A04CAA" w:rsidRPr="002528CD" w:rsidRDefault="00A04CAA" w:rsidP="00A04CAA">
            <w:pPr>
              <w:spacing w:after="0" w:line="240" w:lineRule="auto"/>
              <w:jc w:val="right"/>
              <w:rPr>
                <w:rFonts w:ascii="Times New Roman" w:eastAsia="Times New Roman" w:hAnsi="Times New Roman"/>
                <w:bCs/>
                <w:sz w:val="20"/>
                <w:szCs w:val="20"/>
              </w:rPr>
            </w:pPr>
            <w:r w:rsidRPr="002528CD">
              <w:rPr>
                <w:rFonts w:ascii="Times New Roman" w:eastAsia="Times New Roman" w:hAnsi="Times New Roman"/>
                <w:bCs/>
                <w:sz w:val="20"/>
                <w:szCs w:val="20"/>
              </w:rPr>
              <w:t>3 431 157,5</w:t>
            </w:r>
          </w:p>
        </w:tc>
        <w:tc>
          <w:tcPr>
            <w:tcW w:w="660" w:type="pct"/>
            <w:shd w:val="clear" w:color="auto" w:fill="auto"/>
            <w:vAlign w:val="bottom"/>
            <w:hideMark/>
          </w:tcPr>
          <w:p w:rsidR="00A04CAA" w:rsidRPr="002528CD" w:rsidRDefault="00A04CAA" w:rsidP="00A04CAA">
            <w:pPr>
              <w:spacing w:after="0" w:line="240" w:lineRule="auto"/>
              <w:jc w:val="right"/>
              <w:rPr>
                <w:rFonts w:ascii="Times New Roman" w:eastAsia="Times New Roman" w:hAnsi="Times New Roman"/>
                <w:bCs/>
                <w:sz w:val="20"/>
                <w:szCs w:val="20"/>
              </w:rPr>
            </w:pPr>
            <w:r w:rsidRPr="002528CD">
              <w:rPr>
                <w:rFonts w:ascii="Times New Roman" w:eastAsia="Times New Roman" w:hAnsi="Times New Roman"/>
                <w:bCs/>
                <w:sz w:val="20"/>
                <w:szCs w:val="20"/>
              </w:rPr>
              <w:t>3 456 441,0</w:t>
            </w:r>
          </w:p>
        </w:tc>
      </w:tr>
    </w:tbl>
    <w:p w:rsidR="004A5B1D" w:rsidRDefault="00800A5A" w:rsidP="00E619A7">
      <w:pPr>
        <w:spacing w:after="0" w:line="240" w:lineRule="auto"/>
        <w:jc w:val="right"/>
        <w:rPr>
          <w:rFonts w:ascii="Times New Roman" w:hAnsi="Times New Roman"/>
          <w:sz w:val="24"/>
          <w:szCs w:val="24"/>
        </w:rPr>
      </w:pPr>
      <w:r>
        <w:rPr>
          <w:rFonts w:ascii="Times New Roman" w:eastAsia="Times New Roman" w:hAnsi="Times New Roman"/>
          <w:noProof/>
          <w:sz w:val="20"/>
          <w:szCs w:val="20"/>
        </w:rPr>
        <mc:AlternateContent>
          <mc:Choice Requires="wps">
            <w:drawing>
              <wp:anchor distT="0" distB="0" distL="114300" distR="114300" simplePos="0" relativeHeight="251658240" behindDoc="0" locked="0" layoutInCell="1" allowOverlap="1">
                <wp:simplePos x="0" y="0"/>
                <wp:positionH relativeFrom="rightMargin">
                  <wp:posOffset>-76200</wp:posOffset>
                </wp:positionH>
                <wp:positionV relativeFrom="paragraph">
                  <wp:posOffset>-220345</wp:posOffset>
                </wp:positionV>
                <wp:extent cx="419100" cy="304800"/>
                <wp:effectExtent l="0" t="0" r="0" b="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F6C" w:rsidRPr="00785651" w:rsidRDefault="002528CD" w:rsidP="00124ADA">
                            <w:pPr>
                              <w:rPr>
                                <w:rFonts w:ascii="Times New Roman" w:hAnsi="Times New Roman"/>
                                <w:sz w:val="28"/>
                                <w:szCs w:val="28"/>
                              </w:rPr>
                            </w:pPr>
                            <w:r>
                              <w:rPr>
                                <w:rFonts w:ascii="Times New Roman" w:hAnsi="Times New Roman"/>
                                <w:sz w:val="28"/>
                                <w:szCs w:val="28"/>
                              </w:rPr>
                              <w:t xml:space="preserve"> »</w:t>
                            </w:r>
                            <w:r w:rsidR="00D00F6C" w:rsidRPr="00785651">
                              <w:rPr>
                                <w:rFonts w:ascii="Times New Roman" w:hAnsi="Times New Roman"/>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left:0;text-align:left;margin-left:-6pt;margin-top:-17.35pt;width:33pt;height:24pt;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" filled="f" stroked="f">
                <v:textbox>
                  <w:txbxContent>
                    <w:p w:rsidR="00D00F6C" w:rsidRPr="00785651" w:rsidRDefault="002528CD" w:rsidP="00124ADA">
                      <w:pPr>
                        <w:rPr>
                          <w:rFonts w:ascii="Times New Roman" w:hAnsi="Times New Roman"/>
                          <w:sz w:val="28"/>
                          <w:szCs w:val="28"/>
                        </w:rPr>
                      </w:pPr>
                      <w:r>
                        <w:rPr>
                          <w:rFonts w:ascii="Times New Roman" w:hAnsi="Times New Roman"/>
                          <w:sz w:val="28"/>
                          <w:szCs w:val="28"/>
                        </w:rPr>
                        <w:t xml:space="preserve"> »</w:t>
                      </w:r>
                      <w:r w:rsidR="00D00F6C" w:rsidRPr="00785651">
                        <w:rPr>
                          <w:rFonts w:ascii="Times New Roman" w:hAnsi="Times New Roman"/>
                          <w:sz w:val="28"/>
                          <w:szCs w:val="28"/>
                        </w:rPr>
                        <w:t>.</w:t>
                      </w:r>
                    </w:p>
                  </w:txbxContent>
                </v:textbox>
                <w10:wrap anchorx="margin"/>
              </v:rect>
            </w:pict>
          </mc:Fallback>
        </mc:AlternateContent>
      </w:r>
    </w:p>
    <w:sectPr w:rsidR="004A5B1D" w:rsidSect="002528CD">
      <w:headerReference w:type="even" r:id="rId8"/>
      <w:headerReference w:type="default" r:id="rId9"/>
      <w:pgSz w:w="11906" w:h="16838"/>
      <w:pgMar w:top="567" w:right="851" w:bottom="567" w:left="851" w:header="283" w:footer="283" w:gutter="0"/>
      <w:pgNumType w:start="12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ECB" w:rsidRDefault="00D63ECB" w:rsidP="00E619A7">
      <w:pPr>
        <w:spacing w:after="0" w:line="240" w:lineRule="auto"/>
      </w:pPr>
      <w:r>
        <w:separator/>
      </w:r>
    </w:p>
  </w:endnote>
  <w:endnote w:type="continuationSeparator" w:id="0">
    <w:p w:rsidR="00D63ECB" w:rsidRDefault="00D63ECB" w:rsidP="00E61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ECB" w:rsidRDefault="00D63ECB" w:rsidP="00E619A7">
      <w:pPr>
        <w:spacing w:after="0" w:line="240" w:lineRule="auto"/>
      </w:pPr>
      <w:r>
        <w:separator/>
      </w:r>
    </w:p>
  </w:footnote>
  <w:footnote w:type="continuationSeparator" w:id="0">
    <w:p w:rsidR="00D63ECB" w:rsidRDefault="00D63ECB" w:rsidP="00E619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F6C" w:rsidRDefault="00D00F6C" w:rsidP="00235214">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00F6C" w:rsidRDefault="00D00F6C" w:rsidP="00DE490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F6C" w:rsidRPr="002528CD" w:rsidRDefault="00D00F6C" w:rsidP="00C855BC">
    <w:pPr>
      <w:pStyle w:val="a5"/>
      <w:framePr w:wrap="around" w:vAnchor="text" w:hAnchor="margin" w:xAlign="right" w:y="1"/>
      <w:rPr>
        <w:rStyle w:val="a9"/>
        <w:rFonts w:ascii="Times New Roman" w:hAnsi="Times New Roman"/>
        <w:sz w:val="24"/>
        <w:szCs w:val="24"/>
      </w:rPr>
    </w:pPr>
    <w:r w:rsidRPr="002528CD">
      <w:rPr>
        <w:rStyle w:val="a9"/>
        <w:rFonts w:ascii="Times New Roman" w:hAnsi="Times New Roman"/>
        <w:sz w:val="24"/>
        <w:szCs w:val="24"/>
      </w:rPr>
      <w:fldChar w:fldCharType="begin"/>
    </w:r>
    <w:r w:rsidRPr="002528CD">
      <w:rPr>
        <w:rStyle w:val="a9"/>
        <w:rFonts w:ascii="Times New Roman" w:hAnsi="Times New Roman"/>
        <w:sz w:val="24"/>
        <w:szCs w:val="24"/>
      </w:rPr>
      <w:instrText xml:space="preserve">PAGE  </w:instrText>
    </w:r>
    <w:r w:rsidRPr="002528CD">
      <w:rPr>
        <w:rStyle w:val="a9"/>
        <w:rFonts w:ascii="Times New Roman" w:hAnsi="Times New Roman"/>
        <w:sz w:val="24"/>
        <w:szCs w:val="24"/>
      </w:rPr>
      <w:fldChar w:fldCharType="separate"/>
    </w:r>
    <w:r w:rsidR="00AF6961">
      <w:rPr>
        <w:rStyle w:val="a9"/>
        <w:rFonts w:ascii="Times New Roman" w:hAnsi="Times New Roman"/>
        <w:noProof/>
        <w:sz w:val="24"/>
        <w:szCs w:val="24"/>
      </w:rPr>
      <w:t>125</w:t>
    </w:r>
    <w:r w:rsidRPr="002528CD">
      <w:rPr>
        <w:rStyle w:val="a9"/>
        <w:rFonts w:ascii="Times New Roman" w:hAnsi="Times New Roman"/>
        <w:sz w:val="24"/>
        <w:szCs w:val="24"/>
      </w:rPr>
      <w:fldChar w:fldCharType="end"/>
    </w:r>
  </w:p>
  <w:p w:rsidR="00D00F6C" w:rsidRDefault="00D00F6C" w:rsidP="00235214">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2FC"/>
    <w:rsid w:val="000530F6"/>
    <w:rsid w:val="00094519"/>
    <w:rsid w:val="000D0A5C"/>
    <w:rsid w:val="000F5406"/>
    <w:rsid w:val="001151CB"/>
    <w:rsid w:val="00124ADA"/>
    <w:rsid w:val="00161061"/>
    <w:rsid w:val="00177DB8"/>
    <w:rsid w:val="00183A30"/>
    <w:rsid w:val="001D0B8E"/>
    <w:rsid w:val="002238FA"/>
    <w:rsid w:val="00235214"/>
    <w:rsid w:val="002528CD"/>
    <w:rsid w:val="00255EA7"/>
    <w:rsid w:val="002B68CB"/>
    <w:rsid w:val="002C7D35"/>
    <w:rsid w:val="00304A86"/>
    <w:rsid w:val="0032649C"/>
    <w:rsid w:val="003336DF"/>
    <w:rsid w:val="00397596"/>
    <w:rsid w:val="003D5DE2"/>
    <w:rsid w:val="003F2A0E"/>
    <w:rsid w:val="00420D5E"/>
    <w:rsid w:val="00434C39"/>
    <w:rsid w:val="004A5B1D"/>
    <w:rsid w:val="004B37EE"/>
    <w:rsid w:val="00527158"/>
    <w:rsid w:val="00560043"/>
    <w:rsid w:val="005C679D"/>
    <w:rsid w:val="005E765D"/>
    <w:rsid w:val="00613A7B"/>
    <w:rsid w:val="00615C20"/>
    <w:rsid w:val="00647E4B"/>
    <w:rsid w:val="00687140"/>
    <w:rsid w:val="006A3B70"/>
    <w:rsid w:val="006C47E0"/>
    <w:rsid w:val="00737498"/>
    <w:rsid w:val="00742838"/>
    <w:rsid w:val="0075166D"/>
    <w:rsid w:val="00785651"/>
    <w:rsid w:val="00800A5A"/>
    <w:rsid w:val="00806D23"/>
    <w:rsid w:val="00864841"/>
    <w:rsid w:val="00871214"/>
    <w:rsid w:val="00872C01"/>
    <w:rsid w:val="00880BB9"/>
    <w:rsid w:val="00883434"/>
    <w:rsid w:val="008A06AE"/>
    <w:rsid w:val="008C4BD3"/>
    <w:rsid w:val="008E02FC"/>
    <w:rsid w:val="00995717"/>
    <w:rsid w:val="00997C6E"/>
    <w:rsid w:val="009B1FE0"/>
    <w:rsid w:val="009D7C34"/>
    <w:rsid w:val="009F3C11"/>
    <w:rsid w:val="00A04CAA"/>
    <w:rsid w:val="00A1120E"/>
    <w:rsid w:val="00A25BD3"/>
    <w:rsid w:val="00A762F9"/>
    <w:rsid w:val="00AE02B4"/>
    <w:rsid w:val="00AF30E9"/>
    <w:rsid w:val="00AF6961"/>
    <w:rsid w:val="00B10E4F"/>
    <w:rsid w:val="00B52C9E"/>
    <w:rsid w:val="00C05FD1"/>
    <w:rsid w:val="00C822EE"/>
    <w:rsid w:val="00C855BC"/>
    <w:rsid w:val="00CB0073"/>
    <w:rsid w:val="00D00F6C"/>
    <w:rsid w:val="00D14C61"/>
    <w:rsid w:val="00D17E1A"/>
    <w:rsid w:val="00D40128"/>
    <w:rsid w:val="00D63ECB"/>
    <w:rsid w:val="00D87939"/>
    <w:rsid w:val="00DE490E"/>
    <w:rsid w:val="00E4621F"/>
    <w:rsid w:val="00E619A7"/>
    <w:rsid w:val="00E653EB"/>
    <w:rsid w:val="00F55113"/>
    <w:rsid w:val="00F7340D"/>
    <w:rsid w:val="00F83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21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55EA7"/>
    <w:rPr>
      <w:rFonts w:cs="Times New Roman"/>
      <w:color w:val="0563C1"/>
      <w:u w:val="single"/>
    </w:rPr>
  </w:style>
  <w:style w:type="character" w:styleId="a4">
    <w:name w:val="FollowedHyperlink"/>
    <w:basedOn w:val="a0"/>
    <w:uiPriority w:val="99"/>
    <w:semiHidden/>
    <w:rsid w:val="00255EA7"/>
    <w:rPr>
      <w:rFonts w:cs="Times New Roman"/>
      <w:color w:val="954F72"/>
      <w:u w:val="single"/>
    </w:rPr>
  </w:style>
  <w:style w:type="paragraph" w:customStyle="1" w:styleId="xl64">
    <w:name w:val="xl64"/>
    <w:basedOn w:val="a"/>
    <w:uiPriority w:val="99"/>
    <w:rsid w:val="00255EA7"/>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uiPriority w:val="99"/>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66">
    <w:name w:val="xl66"/>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67">
    <w:name w:val="xl67"/>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8">
    <w:name w:val="xl68"/>
    <w:basedOn w:val="a"/>
    <w:rsid w:val="00255EA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69">
    <w:name w:val="xl69"/>
    <w:basedOn w:val="a"/>
    <w:rsid w:val="00255EA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0">
    <w:name w:val="xl70"/>
    <w:basedOn w:val="a"/>
    <w:rsid w:val="00255EA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1">
    <w:name w:val="xl71"/>
    <w:basedOn w:val="a"/>
    <w:rsid w:val="00255EA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2">
    <w:name w:val="xl72"/>
    <w:basedOn w:val="a"/>
    <w:rsid w:val="00255EA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73">
    <w:name w:val="xl73"/>
    <w:basedOn w:val="a"/>
    <w:rsid w:val="00255EA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4">
    <w:name w:val="xl74"/>
    <w:basedOn w:val="a"/>
    <w:rsid w:val="00255EA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5">
    <w:name w:val="xl75"/>
    <w:basedOn w:val="a"/>
    <w:rsid w:val="00255EA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6">
    <w:name w:val="xl76"/>
    <w:basedOn w:val="a"/>
    <w:rsid w:val="00255EA7"/>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7">
    <w:name w:val="xl77"/>
    <w:basedOn w:val="a"/>
    <w:rsid w:val="00255EA7"/>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78">
    <w:name w:val="xl78"/>
    <w:basedOn w:val="a"/>
    <w:rsid w:val="00255EA7"/>
    <w:pPr>
      <w:pBdr>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9">
    <w:name w:val="xl79"/>
    <w:basedOn w:val="a"/>
    <w:rsid w:val="00255EA7"/>
    <w:pPr>
      <w:pBdr>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0">
    <w:name w:val="xl80"/>
    <w:basedOn w:val="a"/>
    <w:rsid w:val="00255EA7"/>
    <w:pPr>
      <w:pBdr>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1">
    <w:name w:val="xl81"/>
    <w:basedOn w:val="a"/>
    <w:rsid w:val="00255EA7"/>
    <w:pPr>
      <w:pBdr>
        <w:lef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2">
    <w:name w:val="xl82"/>
    <w:basedOn w:val="a"/>
    <w:rsid w:val="00255EA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3">
    <w:name w:val="xl83"/>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styleId="a5">
    <w:name w:val="header"/>
    <w:basedOn w:val="a"/>
    <w:link w:val="a6"/>
    <w:uiPriority w:val="99"/>
    <w:rsid w:val="00E619A7"/>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E619A7"/>
    <w:rPr>
      <w:rFonts w:cs="Times New Roman"/>
    </w:rPr>
  </w:style>
  <w:style w:type="paragraph" w:styleId="a7">
    <w:name w:val="footer"/>
    <w:basedOn w:val="a"/>
    <w:link w:val="a8"/>
    <w:uiPriority w:val="99"/>
    <w:rsid w:val="00E619A7"/>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E619A7"/>
    <w:rPr>
      <w:rFonts w:cs="Times New Roman"/>
    </w:rPr>
  </w:style>
  <w:style w:type="paragraph" w:customStyle="1" w:styleId="xl84">
    <w:name w:val="xl84"/>
    <w:basedOn w:val="a"/>
    <w:rsid w:val="00D40128"/>
    <w:pPr>
      <w:pBdr>
        <w:left w:val="single" w:sz="4" w:space="0" w:color="auto"/>
      </w:pBdr>
      <w:spacing w:before="100" w:beforeAutospacing="1" w:after="100" w:afterAutospacing="1" w:line="240" w:lineRule="auto"/>
      <w:jc w:val="right"/>
    </w:pPr>
    <w:rPr>
      <w:rFonts w:ascii="Times New Roman" w:eastAsia="Times New Roman" w:hAnsi="Times New Roman"/>
    </w:rPr>
  </w:style>
  <w:style w:type="paragraph" w:customStyle="1" w:styleId="xl85">
    <w:name w:val="xl85"/>
    <w:basedOn w:val="a"/>
    <w:rsid w:val="00D40128"/>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rPr>
  </w:style>
  <w:style w:type="paragraph" w:customStyle="1" w:styleId="xl86">
    <w:name w:val="xl86"/>
    <w:basedOn w:val="a"/>
    <w:rsid w:val="00D401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rPr>
  </w:style>
  <w:style w:type="paragraph" w:customStyle="1" w:styleId="xl87">
    <w:name w:val="xl87"/>
    <w:basedOn w:val="a"/>
    <w:uiPriority w:val="99"/>
    <w:rsid w:val="00D401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rPr>
  </w:style>
  <w:style w:type="character" w:styleId="a9">
    <w:name w:val="page number"/>
    <w:basedOn w:val="a0"/>
    <w:uiPriority w:val="99"/>
    <w:rsid w:val="00DE490E"/>
    <w:rPr>
      <w:rFonts w:cs="Times New Roman"/>
    </w:rPr>
  </w:style>
  <w:style w:type="paragraph" w:styleId="aa">
    <w:name w:val="Balloon Text"/>
    <w:basedOn w:val="a"/>
    <w:link w:val="ab"/>
    <w:uiPriority w:val="99"/>
    <w:semiHidden/>
    <w:unhideWhenUsed/>
    <w:rsid w:val="00D8793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8793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21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55EA7"/>
    <w:rPr>
      <w:rFonts w:cs="Times New Roman"/>
      <w:color w:val="0563C1"/>
      <w:u w:val="single"/>
    </w:rPr>
  </w:style>
  <w:style w:type="character" w:styleId="a4">
    <w:name w:val="FollowedHyperlink"/>
    <w:basedOn w:val="a0"/>
    <w:uiPriority w:val="99"/>
    <w:semiHidden/>
    <w:rsid w:val="00255EA7"/>
    <w:rPr>
      <w:rFonts w:cs="Times New Roman"/>
      <w:color w:val="954F72"/>
      <w:u w:val="single"/>
    </w:rPr>
  </w:style>
  <w:style w:type="paragraph" w:customStyle="1" w:styleId="xl64">
    <w:name w:val="xl64"/>
    <w:basedOn w:val="a"/>
    <w:uiPriority w:val="99"/>
    <w:rsid w:val="00255EA7"/>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uiPriority w:val="99"/>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66">
    <w:name w:val="xl66"/>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67">
    <w:name w:val="xl67"/>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8">
    <w:name w:val="xl68"/>
    <w:basedOn w:val="a"/>
    <w:rsid w:val="00255EA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69">
    <w:name w:val="xl69"/>
    <w:basedOn w:val="a"/>
    <w:rsid w:val="00255EA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0">
    <w:name w:val="xl70"/>
    <w:basedOn w:val="a"/>
    <w:rsid w:val="00255EA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1">
    <w:name w:val="xl71"/>
    <w:basedOn w:val="a"/>
    <w:rsid w:val="00255EA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2">
    <w:name w:val="xl72"/>
    <w:basedOn w:val="a"/>
    <w:rsid w:val="00255EA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73">
    <w:name w:val="xl73"/>
    <w:basedOn w:val="a"/>
    <w:rsid w:val="00255EA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4">
    <w:name w:val="xl74"/>
    <w:basedOn w:val="a"/>
    <w:rsid w:val="00255EA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5">
    <w:name w:val="xl75"/>
    <w:basedOn w:val="a"/>
    <w:rsid w:val="00255EA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6">
    <w:name w:val="xl76"/>
    <w:basedOn w:val="a"/>
    <w:rsid w:val="00255EA7"/>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7">
    <w:name w:val="xl77"/>
    <w:basedOn w:val="a"/>
    <w:rsid w:val="00255EA7"/>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78">
    <w:name w:val="xl78"/>
    <w:basedOn w:val="a"/>
    <w:rsid w:val="00255EA7"/>
    <w:pPr>
      <w:pBdr>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9">
    <w:name w:val="xl79"/>
    <w:basedOn w:val="a"/>
    <w:rsid w:val="00255EA7"/>
    <w:pPr>
      <w:pBdr>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0">
    <w:name w:val="xl80"/>
    <w:basedOn w:val="a"/>
    <w:rsid w:val="00255EA7"/>
    <w:pPr>
      <w:pBdr>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1">
    <w:name w:val="xl81"/>
    <w:basedOn w:val="a"/>
    <w:rsid w:val="00255EA7"/>
    <w:pPr>
      <w:pBdr>
        <w:lef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2">
    <w:name w:val="xl82"/>
    <w:basedOn w:val="a"/>
    <w:rsid w:val="00255EA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3">
    <w:name w:val="xl83"/>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styleId="a5">
    <w:name w:val="header"/>
    <w:basedOn w:val="a"/>
    <w:link w:val="a6"/>
    <w:uiPriority w:val="99"/>
    <w:rsid w:val="00E619A7"/>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E619A7"/>
    <w:rPr>
      <w:rFonts w:cs="Times New Roman"/>
    </w:rPr>
  </w:style>
  <w:style w:type="paragraph" w:styleId="a7">
    <w:name w:val="footer"/>
    <w:basedOn w:val="a"/>
    <w:link w:val="a8"/>
    <w:uiPriority w:val="99"/>
    <w:rsid w:val="00E619A7"/>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E619A7"/>
    <w:rPr>
      <w:rFonts w:cs="Times New Roman"/>
    </w:rPr>
  </w:style>
  <w:style w:type="paragraph" w:customStyle="1" w:styleId="xl84">
    <w:name w:val="xl84"/>
    <w:basedOn w:val="a"/>
    <w:rsid w:val="00D40128"/>
    <w:pPr>
      <w:pBdr>
        <w:left w:val="single" w:sz="4" w:space="0" w:color="auto"/>
      </w:pBdr>
      <w:spacing w:before="100" w:beforeAutospacing="1" w:after="100" w:afterAutospacing="1" w:line="240" w:lineRule="auto"/>
      <w:jc w:val="right"/>
    </w:pPr>
    <w:rPr>
      <w:rFonts w:ascii="Times New Roman" w:eastAsia="Times New Roman" w:hAnsi="Times New Roman"/>
    </w:rPr>
  </w:style>
  <w:style w:type="paragraph" w:customStyle="1" w:styleId="xl85">
    <w:name w:val="xl85"/>
    <w:basedOn w:val="a"/>
    <w:rsid w:val="00D40128"/>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rPr>
  </w:style>
  <w:style w:type="paragraph" w:customStyle="1" w:styleId="xl86">
    <w:name w:val="xl86"/>
    <w:basedOn w:val="a"/>
    <w:rsid w:val="00D401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rPr>
  </w:style>
  <w:style w:type="paragraph" w:customStyle="1" w:styleId="xl87">
    <w:name w:val="xl87"/>
    <w:basedOn w:val="a"/>
    <w:uiPriority w:val="99"/>
    <w:rsid w:val="00D401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rPr>
  </w:style>
  <w:style w:type="character" w:styleId="a9">
    <w:name w:val="page number"/>
    <w:basedOn w:val="a0"/>
    <w:uiPriority w:val="99"/>
    <w:rsid w:val="00DE490E"/>
    <w:rPr>
      <w:rFonts w:cs="Times New Roman"/>
    </w:rPr>
  </w:style>
  <w:style w:type="paragraph" w:styleId="aa">
    <w:name w:val="Balloon Text"/>
    <w:basedOn w:val="a"/>
    <w:link w:val="ab"/>
    <w:uiPriority w:val="99"/>
    <w:semiHidden/>
    <w:unhideWhenUsed/>
    <w:rsid w:val="00D8793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879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92965">
      <w:bodyDiv w:val="1"/>
      <w:marLeft w:val="0"/>
      <w:marRight w:val="0"/>
      <w:marTop w:val="0"/>
      <w:marBottom w:val="0"/>
      <w:divBdr>
        <w:top w:val="none" w:sz="0" w:space="0" w:color="auto"/>
        <w:left w:val="none" w:sz="0" w:space="0" w:color="auto"/>
        <w:bottom w:val="none" w:sz="0" w:space="0" w:color="auto"/>
        <w:right w:val="none" w:sz="0" w:space="0" w:color="auto"/>
      </w:divBdr>
    </w:div>
    <w:div w:id="257444824">
      <w:bodyDiv w:val="1"/>
      <w:marLeft w:val="0"/>
      <w:marRight w:val="0"/>
      <w:marTop w:val="0"/>
      <w:marBottom w:val="0"/>
      <w:divBdr>
        <w:top w:val="none" w:sz="0" w:space="0" w:color="auto"/>
        <w:left w:val="none" w:sz="0" w:space="0" w:color="auto"/>
        <w:bottom w:val="none" w:sz="0" w:space="0" w:color="auto"/>
        <w:right w:val="none" w:sz="0" w:space="0" w:color="auto"/>
      </w:divBdr>
    </w:div>
    <w:div w:id="264389580">
      <w:bodyDiv w:val="1"/>
      <w:marLeft w:val="0"/>
      <w:marRight w:val="0"/>
      <w:marTop w:val="0"/>
      <w:marBottom w:val="0"/>
      <w:divBdr>
        <w:top w:val="none" w:sz="0" w:space="0" w:color="auto"/>
        <w:left w:val="none" w:sz="0" w:space="0" w:color="auto"/>
        <w:bottom w:val="none" w:sz="0" w:space="0" w:color="auto"/>
        <w:right w:val="none" w:sz="0" w:space="0" w:color="auto"/>
      </w:divBdr>
    </w:div>
    <w:div w:id="300305695">
      <w:bodyDiv w:val="1"/>
      <w:marLeft w:val="0"/>
      <w:marRight w:val="0"/>
      <w:marTop w:val="0"/>
      <w:marBottom w:val="0"/>
      <w:divBdr>
        <w:top w:val="none" w:sz="0" w:space="0" w:color="auto"/>
        <w:left w:val="none" w:sz="0" w:space="0" w:color="auto"/>
        <w:bottom w:val="none" w:sz="0" w:space="0" w:color="auto"/>
        <w:right w:val="none" w:sz="0" w:space="0" w:color="auto"/>
      </w:divBdr>
    </w:div>
    <w:div w:id="833302761">
      <w:bodyDiv w:val="1"/>
      <w:marLeft w:val="0"/>
      <w:marRight w:val="0"/>
      <w:marTop w:val="0"/>
      <w:marBottom w:val="0"/>
      <w:divBdr>
        <w:top w:val="none" w:sz="0" w:space="0" w:color="auto"/>
        <w:left w:val="none" w:sz="0" w:space="0" w:color="auto"/>
        <w:bottom w:val="none" w:sz="0" w:space="0" w:color="auto"/>
        <w:right w:val="none" w:sz="0" w:space="0" w:color="auto"/>
      </w:divBdr>
    </w:div>
    <w:div w:id="1054742014">
      <w:bodyDiv w:val="1"/>
      <w:marLeft w:val="0"/>
      <w:marRight w:val="0"/>
      <w:marTop w:val="0"/>
      <w:marBottom w:val="0"/>
      <w:divBdr>
        <w:top w:val="none" w:sz="0" w:space="0" w:color="auto"/>
        <w:left w:val="none" w:sz="0" w:space="0" w:color="auto"/>
        <w:bottom w:val="none" w:sz="0" w:space="0" w:color="auto"/>
        <w:right w:val="none" w:sz="0" w:space="0" w:color="auto"/>
      </w:divBdr>
    </w:div>
    <w:div w:id="1536892588">
      <w:bodyDiv w:val="1"/>
      <w:marLeft w:val="0"/>
      <w:marRight w:val="0"/>
      <w:marTop w:val="0"/>
      <w:marBottom w:val="0"/>
      <w:divBdr>
        <w:top w:val="none" w:sz="0" w:space="0" w:color="auto"/>
        <w:left w:val="none" w:sz="0" w:space="0" w:color="auto"/>
        <w:bottom w:val="none" w:sz="0" w:space="0" w:color="auto"/>
        <w:right w:val="none" w:sz="0" w:space="0" w:color="auto"/>
      </w:divBdr>
    </w:div>
    <w:div w:id="1562061829">
      <w:bodyDiv w:val="1"/>
      <w:marLeft w:val="0"/>
      <w:marRight w:val="0"/>
      <w:marTop w:val="0"/>
      <w:marBottom w:val="0"/>
      <w:divBdr>
        <w:top w:val="none" w:sz="0" w:space="0" w:color="auto"/>
        <w:left w:val="none" w:sz="0" w:space="0" w:color="auto"/>
        <w:bottom w:val="none" w:sz="0" w:space="0" w:color="auto"/>
        <w:right w:val="none" w:sz="0" w:space="0" w:color="auto"/>
      </w:divBdr>
    </w:div>
    <w:div w:id="1575892274">
      <w:bodyDiv w:val="1"/>
      <w:marLeft w:val="0"/>
      <w:marRight w:val="0"/>
      <w:marTop w:val="0"/>
      <w:marBottom w:val="0"/>
      <w:divBdr>
        <w:top w:val="none" w:sz="0" w:space="0" w:color="auto"/>
        <w:left w:val="none" w:sz="0" w:space="0" w:color="auto"/>
        <w:bottom w:val="none" w:sz="0" w:space="0" w:color="auto"/>
        <w:right w:val="none" w:sz="0" w:space="0" w:color="auto"/>
      </w:divBdr>
    </w:div>
    <w:div w:id="1737976852">
      <w:marLeft w:val="0"/>
      <w:marRight w:val="0"/>
      <w:marTop w:val="0"/>
      <w:marBottom w:val="0"/>
      <w:divBdr>
        <w:top w:val="none" w:sz="0" w:space="0" w:color="auto"/>
        <w:left w:val="none" w:sz="0" w:space="0" w:color="auto"/>
        <w:bottom w:val="none" w:sz="0" w:space="0" w:color="auto"/>
        <w:right w:val="none" w:sz="0" w:space="0" w:color="auto"/>
      </w:divBdr>
    </w:div>
    <w:div w:id="1737976853">
      <w:marLeft w:val="0"/>
      <w:marRight w:val="0"/>
      <w:marTop w:val="0"/>
      <w:marBottom w:val="0"/>
      <w:divBdr>
        <w:top w:val="none" w:sz="0" w:space="0" w:color="auto"/>
        <w:left w:val="none" w:sz="0" w:space="0" w:color="auto"/>
        <w:bottom w:val="none" w:sz="0" w:space="0" w:color="auto"/>
        <w:right w:val="none" w:sz="0" w:space="0" w:color="auto"/>
      </w:divBdr>
    </w:div>
    <w:div w:id="1737976854">
      <w:marLeft w:val="0"/>
      <w:marRight w:val="0"/>
      <w:marTop w:val="0"/>
      <w:marBottom w:val="0"/>
      <w:divBdr>
        <w:top w:val="none" w:sz="0" w:space="0" w:color="auto"/>
        <w:left w:val="none" w:sz="0" w:space="0" w:color="auto"/>
        <w:bottom w:val="none" w:sz="0" w:space="0" w:color="auto"/>
        <w:right w:val="none" w:sz="0" w:space="0" w:color="auto"/>
      </w:divBdr>
    </w:div>
    <w:div w:id="1987850698">
      <w:bodyDiv w:val="1"/>
      <w:marLeft w:val="0"/>
      <w:marRight w:val="0"/>
      <w:marTop w:val="0"/>
      <w:marBottom w:val="0"/>
      <w:divBdr>
        <w:top w:val="none" w:sz="0" w:space="0" w:color="auto"/>
        <w:left w:val="none" w:sz="0" w:space="0" w:color="auto"/>
        <w:bottom w:val="none" w:sz="0" w:space="0" w:color="auto"/>
        <w:right w:val="none" w:sz="0" w:space="0" w:color="auto"/>
      </w:divBdr>
    </w:div>
    <w:div w:id="2006324725">
      <w:bodyDiv w:val="1"/>
      <w:marLeft w:val="0"/>
      <w:marRight w:val="0"/>
      <w:marTop w:val="0"/>
      <w:marBottom w:val="0"/>
      <w:divBdr>
        <w:top w:val="none" w:sz="0" w:space="0" w:color="auto"/>
        <w:left w:val="none" w:sz="0" w:space="0" w:color="auto"/>
        <w:bottom w:val="none" w:sz="0" w:space="0" w:color="auto"/>
        <w:right w:val="none" w:sz="0" w:space="0" w:color="auto"/>
      </w:divBdr>
    </w:div>
    <w:div w:id="2049867761">
      <w:bodyDiv w:val="1"/>
      <w:marLeft w:val="0"/>
      <w:marRight w:val="0"/>
      <w:marTop w:val="0"/>
      <w:marBottom w:val="0"/>
      <w:divBdr>
        <w:top w:val="none" w:sz="0" w:space="0" w:color="auto"/>
        <w:left w:val="none" w:sz="0" w:space="0" w:color="auto"/>
        <w:bottom w:val="none" w:sz="0" w:space="0" w:color="auto"/>
        <w:right w:val="none" w:sz="0" w:space="0" w:color="auto"/>
      </w:divBdr>
    </w:div>
    <w:div w:id="209146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2751A-0400-4EB5-9A20-6B03D807E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17676</Words>
  <Characters>100759</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Медведев</dc:creator>
  <cp:lastModifiedBy>user</cp:lastModifiedBy>
  <cp:revision>2</cp:revision>
  <cp:lastPrinted>2021-10-08T06:12:00Z</cp:lastPrinted>
  <dcterms:created xsi:type="dcterms:W3CDTF">2021-10-26T07:29:00Z</dcterms:created>
  <dcterms:modified xsi:type="dcterms:W3CDTF">2021-10-26T07:29:00Z</dcterms:modified>
</cp:coreProperties>
</file>