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33" w:rsidRPr="004C3163" w:rsidRDefault="00AA7433" w:rsidP="00AA7433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bookmarkStart w:id="0" w:name="_GoBack"/>
      <w:bookmarkEnd w:id="0"/>
      <w:r w:rsidRPr="004C3163">
        <w:rPr>
          <w:rFonts w:cs="Arial"/>
          <w:b/>
          <w:bCs/>
          <w:iCs/>
          <w:sz w:val="30"/>
          <w:szCs w:val="28"/>
        </w:rPr>
        <w:t>Ханты-Мансийский автономный округ-Югра</w:t>
      </w:r>
    </w:p>
    <w:p w:rsidR="00AA7433" w:rsidRPr="004C3163" w:rsidRDefault="00AA7433" w:rsidP="00AA7433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C3163">
        <w:rPr>
          <w:rFonts w:cs="Arial"/>
          <w:b/>
          <w:bCs/>
          <w:iCs/>
          <w:sz w:val="30"/>
          <w:szCs w:val="28"/>
        </w:rPr>
        <w:t>муниципальное образование</w:t>
      </w:r>
    </w:p>
    <w:p w:rsidR="00AA7433" w:rsidRPr="004C3163" w:rsidRDefault="00AA7433" w:rsidP="00AA7433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C3163">
        <w:rPr>
          <w:rFonts w:cs="Arial"/>
          <w:b/>
          <w:bCs/>
          <w:iCs/>
          <w:sz w:val="30"/>
          <w:szCs w:val="28"/>
        </w:rPr>
        <w:t>городской округ город Пыть-Ях</w:t>
      </w:r>
    </w:p>
    <w:p w:rsidR="00AA7433" w:rsidRPr="004C3163" w:rsidRDefault="00AA7433" w:rsidP="00AA7433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C3163">
        <w:rPr>
          <w:rFonts w:cs="Arial"/>
          <w:b/>
          <w:bCs/>
          <w:iCs/>
          <w:sz w:val="30"/>
          <w:szCs w:val="28"/>
        </w:rPr>
        <w:t>АДМИНИСТРАЦИЯ ГОРОДА</w:t>
      </w:r>
    </w:p>
    <w:p w:rsidR="00AA7433" w:rsidRPr="004C3163" w:rsidRDefault="00AA7433" w:rsidP="00AA7433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AA7433" w:rsidRPr="004C3163" w:rsidRDefault="00AA7433" w:rsidP="00AA7433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C3163">
        <w:rPr>
          <w:rFonts w:cs="Arial"/>
          <w:b/>
          <w:bCs/>
          <w:iCs/>
          <w:sz w:val="30"/>
          <w:szCs w:val="28"/>
        </w:rPr>
        <w:t>П О С Т А Н О В Л Е Н И Е</w:t>
      </w:r>
    </w:p>
    <w:p w:rsidR="00AA7433" w:rsidRPr="004C3163" w:rsidRDefault="00AA7433" w:rsidP="00AA7433">
      <w:pPr>
        <w:jc w:val="center"/>
        <w:rPr>
          <w:rFonts w:cs="Arial"/>
          <w:b/>
          <w:bCs/>
          <w:iCs/>
          <w:sz w:val="30"/>
          <w:szCs w:val="28"/>
        </w:rPr>
      </w:pPr>
    </w:p>
    <w:p w:rsidR="00AA7433" w:rsidRPr="004C3163" w:rsidRDefault="00AA7433" w:rsidP="00AA7433">
      <w:r w:rsidRPr="004C3163">
        <w:t>От 21.12.2016 № 340-па</w:t>
      </w:r>
    </w:p>
    <w:p w:rsidR="00AA7433" w:rsidRPr="004C3163" w:rsidRDefault="00AA7433" w:rsidP="00AA7433"/>
    <w:p w:rsidR="00AA7433" w:rsidRPr="004C3163" w:rsidRDefault="00AA7433" w:rsidP="00AA7433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4C3163">
        <w:rPr>
          <w:rFonts w:cs="Arial"/>
          <w:b/>
          <w:bCs/>
          <w:kern w:val="28"/>
          <w:sz w:val="32"/>
          <w:szCs w:val="32"/>
        </w:rPr>
        <w:t xml:space="preserve">О Координационном совете 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 </w:t>
      </w:r>
    </w:p>
    <w:p w:rsidR="00AA7433" w:rsidRDefault="00AA7433" w:rsidP="00AA7433">
      <w:pPr>
        <w:jc w:val="center"/>
      </w:pPr>
      <w:r w:rsidRPr="004C3163">
        <w:t>(С изменениями</w:t>
      </w:r>
      <w:r>
        <w:t>,</w:t>
      </w:r>
      <w:r w:rsidRPr="004C3163">
        <w:t xml:space="preserve"> внесенными постановлением Администрации </w:t>
      </w:r>
      <w:hyperlink r:id="rId7" w:tooltip="постановление от 12.05.2017 0:00:00 №122-па Администрация г. Пыть-Ях&#10;&#10;О внесении изменения в постановление администрации города от 21.12.2016 № 340-па " w:history="1">
        <w:r w:rsidRPr="004C3163">
          <w:rPr>
            <w:color w:val="0000FF"/>
            <w:szCs w:val="28"/>
          </w:rPr>
          <w:t>от 12.05.2017 № 122-па</w:t>
        </w:r>
      </w:hyperlink>
      <w:r>
        <w:rPr>
          <w:color w:val="0000FF"/>
          <w:szCs w:val="28"/>
        </w:rPr>
        <w:t xml:space="preserve"> - </w:t>
      </w:r>
      <w:r>
        <w:t xml:space="preserve">Признано утратившим силу постановлением администрации </w:t>
      </w:r>
      <w:hyperlink r:id="rId8" w:tgtFrame="_self" w:tooltip="постановление от 04.10.2021 0:00:00 №458-па Администрация г. Пыть-Ях&#10;&#10;О внесении изменений в постановление администрации города от 21.12.2016 № 340-па " w:history="1">
        <w:r>
          <w:rPr>
            <w:rStyle w:val="ae"/>
          </w:rPr>
          <w:t>от 04.10.2021 № 458-па</w:t>
        </w:r>
      </w:hyperlink>
      <w:r w:rsidRPr="004C3163">
        <w:t>)</w:t>
      </w:r>
    </w:p>
    <w:p w:rsidR="00AA7433" w:rsidRDefault="00AA7433" w:rsidP="00AA7433">
      <w:pPr>
        <w:jc w:val="center"/>
      </w:pPr>
      <w:r>
        <w:t xml:space="preserve">(С изменениями, внесенными постановлением Администрации </w:t>
      </w:r>
      <w:hyperlink r:id="rId9" w:tooltip="постановление от 27.05.2020 0:00:00 №196-па Администрация г. Пыть-Ях&#10;&#10;О внесении изменения в постановление администрации города от 21.12.2016 № 340-па " w:history="1">
        <w:r w:rsidRPr="005B27D1">
          <w:rPr>
            <w:rStyle w:val="ae"/>
          </w:rPr>
          <w:t>от 27.05.2020 № 196-па</w:t>
        </w:r>
      </w:hyperlink>
      <w:r>
        <w:rPr>
          <w:rStyle w:val="ae"/>
        </w:rPr>
        <w:t xml:space="preserve"> - </w:t>
      </w:r>
      <w:r>
        <w:t xml:space="preserve">Признано утратившим силу постановлением администрации </w:t>
      </w:r>
      <w:hyperlink r:id="rId10" w:tgtFrame="_self" w:tooltip="постановление от 04.10.2021 0:00:00 №458-па Администрация г. Пыть-Ях&#10;&#10;О внесении изменений в постановление администрации города от 21.12.2016 № 340-па " w:history="1">
        <w:r>
          <w:rPr>
            <w:rStyle w:val="ae"/>
          </w:rPr>
          <w:t>от 04.10.2021 № 458-па</w:t>
        </w:r>
      </w:hyperlink>
      <w:r>
        <w:t>)</w:t>
      </w:r>
    </w:p>
    <w:p w:rsidR="00AA7433" w:rsidRPr="004C3163" w:rsidRDefault="00AA7433" w:rsidP="00AA7433">
      <w:pPr>
        <w:jc w:val="center"/>
      </w:pPr>
      <w:r>
        <w:t xml:space="preserve">(С изменениями, внесенными постановлением Администрации </w:t>
      </w:r>
      <w:hyperlink r:id="rId11" w:tooltip="постановление от 04.10.2021 0:00:00 №458-па Администрация г. Пыть-Ях&#10;&#10;О внесении изменений в постановление администрации города от 21.12.2016 № 340-па " w:history="1">
        <w:r w:rsidRPr="007A7D36">
          <w:rPr>
            <w:rStyle w:val="ae"/>
          </w:rPr>
          <w:t>от 04.10.2021 № 458-па</w:t>
        </w:r>
      </w:hyperlink>
      <w:r>
        <w:t>)</w:t>
      </w:r>
    </w:p>
    <w:p w:rsidR="00AA7433" w:rsidRPr="004C3163" w:rsidRDefault="00AA7433" w:rsidP="00AA7433">
      <w:pPr>
        <w:jc w:val="center"/>
      </w:pPr>
      <w:r>
        <w:t xml:space="preserve">(С изменениями, внесенными постановлением Администрации </w:t>
      </w:r>
      <w:hyperlink r:id="rId12" w:tooltip="постановление от 26.08.2022 0:00:00 №386-па Администрация г. Пыть-Ях&#10;&#10;О внесении изменений в постановление администрации города от 21.12.2016 № 340-па " w:history="1">
        <w:r w:rsidRPr="004E0BA0">
          <w:rPr>
            <w:rStyle w:val="ae"/>
          </w:rPr>
          <w:t>от 26.08.2022 № 386-па</w:t>
        </w:r>
      </w:hyperlink>
      <w:r>
        <w:t xml:space="preserve">) – Признано утратившим силу постановлением Администрации </w:t>
      </w:r>
      <w:hyperlink r:id="rId13" w:tooltip="постановление от 12.07.2023 0:00:00 №205-па Администрация г. Пыть-Ях&#10;&#10;О внесении изменения в постановление администрации города от 21.12.2016 № 340-па " w:history="1">
        <w:r w:rsidRPr="000A1542">
          <w:rPr>
            <w:rStyle w:val="ae"/>
          </w:rPr>
          <w:t xml:space="preserve">от 12.07.2023 № </w:t>
        </w:r>
        <w:r>
          <w:rPr>
            <w:rStyle w:val="ae"/>
          </w:rPr>
          <w:t>205</w:t>
        </w:r>
        <w:r w:rsidRPr="000A1542">
          <w:rPr>
            <w:rStyle w:val="ae"/>
          </w:rPr>
          <w:t>-па</w:t>
        </w:r>
      </w:hyperlink>
    </w:p>
    <w:p w:rsidR="00AA7433" w:rsidRDefault="00AA7433" w:rsidP="00AA7433">
      <w:pPr>
        <w:widowControl w:val="0"/>
        <w:autoSpaceDE w:val="0"/>
        <w:autoSpaceDN w:val="0"/>
        <w:adjustRightInd w:val="0"/>
        <w:jc w:val="center"/>
      </w:pPr>
      <w:r>
        <w:t xml:space="preserve">(С изменениями, внесенными постановлением Администрации </w:t>
      </w:r>
      <w:hyperlink r:id="rId14" w:tooltip="постановление от 14.03.2023 0:00:00 №73-па Администрация г. Пыть-Ях&#10;&#10;О внесении изменения в постановление администрации города от 21.12.2016 № 340-па " w:history="1">
        <w:r w:rsidRPr="00E83C62">
          <w:rPr>
            <w:rStyle w:val="ae"/>
          </w:rPr>
          <w:t>от 14.03.2023 № 73-па</w:t>
        </w:r>
      </w:hyperlink>
      <w:r>
        <w:t xml:space="preserve">) – Признано утратившим силу постановлением Администрации </w:t>
      </w:r>
      <w:hyperlink r:id="rId15" w:tooltip="постановление от 12.07.2023 0:00:00 №205-па Администрация г. Пыть-Ях&#10;&#10;О внесении изменения в постановление администрации города от 21.12.2016 № 340-па " w:history="1">
        <w:r w:rsidRPr="000A1542">
          <w:rPr>
            <w:rStyle w:val="ae"/>
          </w:rPr>
          <w:t xml:space="preserve">от 12.07.2023 № </w:t>
        </w:r>
        <w:r>
          <w:rPr>
            <w:rStyle w:val="ae"/>
          </w:rPr>
          <w:t>205</w:t>
        </w:r>
        <w:r w:rsidRPr="000A1542">
          <w:rPr>
            <w:rStyle w:val="ae"/>
          </w:rPr>
          <w:t>-па</w:t>
        </w:r>
      </w:hyperlink>
    </w:p>
    <w:p w:rsidR="00AA7433" w:rsidRDefault="00AA7433" w:rsidP="00AA7433">
      <w:pPr>
        <w:widowControl w:val="0"/>
        <w:autoSpaceDE w:val="0"/>
        <w:autoSpaceDN w:val="0"/>
        <w:adjustRightInd w:val="0"/>
        <w:jc w:val="center"/>
      </w:pPr>
      <w:r>
        <w:t xml:space="preserve">(С изменениями, внесенными постановлением Администрации </w:t>
      </w:r>
      <w:hyperlink r:id="rId16" w:tooltip="постановление от 12.07.2023 0:00:00 №205-па Администрация г. Пыть-Ях&#10; &#10; О внесении изменения в постановление администрации города от 21.12.2016 № 340-па " w:history="1">
        <w:r w:rsidRPr="000A1542">
          <w:rPr>
            <w:rStyle w:val="ae"/>
          </w:rPr>
          <w:t xml:space="preserve">от 12.07.2023 № </w:t>
        </w:r>
        <w:r>
          <w:rPr>
            <w:rStyle w:val="ae"/>
          </w:rPr>
          <w:t>205</w:t>
        </w:r>
        <w:r w:rsidRPr="000A1542">
          <w:rPr>
            <w:rStyle w:val="ae"/>
          </w:rPr>
          <w:t>-па</w:t>
        </w:r>
      </w:hyperlink>
      <w:r>
        <w:t>)</w:t>
      </w:r>
    </w:p>
    <w:p w:rsidR="005D5679" w:rsidRDefault="005D5679" w:rsidP="00AA7433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  <w:r>
        <w:t xml:space="preserve">(С изменениями, внесенными постановлением Администрации </w:t>
      </w:r>
      <w:hyperlink r:id="rId17" w:tooltip="постановление от 30.07.2024 0:00:00 №152-па Администрация г. Пыть-Ях&#10;&#10;О внесении изменения в постановление администрации города от 21.12.2016 № 340-па " w:history="1">
        <w:r w:rsidRPr="005D5679">
          <w:rPr>
            <w:rStyle w:val="ae"/>
          </w:rPr>
          <w:t>от 30.07.2024 № 152-па</w:t>
        </w:r>
      </w:hyperlink>
      <w:r>
        <w:t>)</w:t>
      </w:r>
    </w:p>
    <w:p w:rsidR="00AA7433" w:rsidRPr="004C3163" w:rsidRDefault="00AA7433" w:rsidP="00AA7433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 xml:space="preserve">В соответствии с Федеральными законами </w:t>
      </w:r>
      <w:r w:rsidRPr="004C3163">
        <w:rPr>
          <w:rFonts w:cs="Arial"/>
          <w:bCs/>
          <w:szCs w:val="28"/>
        </w:rPr>
        <w:t xml:space="preserve">от 19.05.1995 </w:t>
      </w:r>
      <w:hyperlink r:id="rId18" w:tooltip="ФЕДЕРАЛЬНЫЙ ЗАКОН от 19.05.1995 № 82-ФЗ ГОСУДАРСТВЕННАЯ ДУМА ФЕДЕРАЛЬНОГО СОБРАНИЯ РФ&#10;&#10;ОБ ОБЩЕСТВЕННЫХ ОБЪЕДИНЕНИЯХ" w:history="1">
        <w:r w:rsidRPr="004C3163">
          <w:rPr>
            <w:bCs/>
            <w:color w:val="0000FF"/>
            <w:szCs w:val="28"/>
          </w:rPr>
          <w:t xml:space="preserve">№ </w:t>
        </w:r>
        <w:r w:rsidRPr="004C3163">
          <w:rPr>
            <w:color w:val="0000FF"/>
            <w:szCs w:val="28"/>
          </w:rPr>
          <w:t>82-ФЗ «</w:t>
        </w:r>
        <w:r w:rsidRPr="004C3163">
          <w:rPr>
            <w:bCs/>
            <w:color w:val="0000FF"/>
            <w:szCs w:val="28"/>
          </w:rPr>
          <w:t>Об общественных</w:t>
        </w:r>
      </w:hyperlink>
      <w:r w:rsidRPr="004C3163">
        <w:rPr>
          <w:rFonts w:cs="Arial"/>
          <w:bCs/>
          <w:szCs w:val="28"/>
        </w:rPr>
        <w:t xml:space="preserve"> объединениях», </w:t>
      </w:r>
      <w:r w:rsidRPr="004C3163">
        <w:rPr>
          <w:rFonts w:cs="Arial"/>
          <w:szCs w:val="28"/>
        </w:rPr>
        <w:t xml:space="preserve">от 17.06.1996 </w:t>
      </w:r>
      <w:hyperlink r:id="rId19" w:tooltip="ФЕДЕРАЛЬНЫЙ ЗАКОН от 17.06.1996 № 74-ФЗ ГОСУДАРСТВЕННАЯ ДУМА ФЕДЕРАЛЬНОГО СОБРАНИЯ РФ  О НАЦИОНАЛЬНО-КУЛЬТУРНОЙ АВТОНОМИИ" w:history="1">
        <w:r w:rsidRPr="004C3163">
          <w:rPr>
            <w:color w:val="0000FF"/>
            <w:szCs w:val="28"/>
          </w:rPr>
          <w:t>№ 74-ФЗ «О национально-культурной</w:t>
        </w:r>
      </w:hyperlink>
      <w:r w:rsidRPr="004C3163">
        <w:rPr>
          <w:rFonts w:cs="Arial"/>
          <w:szCs w:val="28"/>
        </w:rPr>
        <w:t xml:space="preserve"> автономии», от 25.07.2002 </w:t>
      </w:r>
      <w:hyperlink r:id="rId20" w:tooltip="ФЕДЕРАЛЬНЫЙ ЗАКОН от 25.07.2002 № 114-ФЗ ГОСУДАРСТВЕННАЯ ДУМА ФЕДЕРАЛЬНОГО СОБРАНИЯ РФ&#10;&#10;О противодействии экстремистской деятельности" w:history="1">
        <w:r w:rsidRPr="004C3163">
          <w:rPr>
            <w:color w:val="0000FF"/>
            <w:szCs w:val="28"/>
          </w:rPr>
          <w:t>№ 114-ФЗ «О противодействии экстремистской</w:t>
        </w:r>
      </w:hyperlink>
      <w:r w:rsidRPr="004C3163">
        <w:rPr>
          <w:rFonts w:cs="Arial"/>
          <w:szCs w:val="28"/>
        </w:rPr>
        <w:t xml:space="preserve"> деятельности», от 06.10.2003 </w:t>
      </w:r>
      <w:hyperlink r:id="rId21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4C3163">
          <w:rPr>
            <w:color w:val="0000FF"/>
            <w:szCs w:val="28"/>
          </w:rPr>
          <w:t>№ 131-ФЗ «Об общих принципах организации</w:t>
        </w:r>
      </w:hyperlink>
      <w:r w:rsidRPr="004C3163">
        <w:rPr>
          <w:rFonts w:cs="Arial"/>
          <w:szCs w:val="28"/>
        </w:rPr>
        <w:t xml:space="preserve"> местного самоуправления в Российской Федерации», Указом Президента Российской Федерации от 19.12.2012 </w:t>
      </w:r>
      <w:hyperlink r:id="rId22" w:tooltip="УКАЗ от 19.12.2012 № 1666 ПРЕЗИДЕНТ РФ&#10;&#10;О СТРАТЕГИИ ГОСУДАРСТВЕННОЙ НАЦИОНАЛЬНОЙ ПОЛИТИКИ РОССИЙСКОЙ ФЕДЕРАЦИИ НА ПЕРИОД ДО 2025 ГОДА " w:history="1">
        <w:r w:rsidRPr="004C3163">
          <w:rPr>
            <w:color w:val="0000FF"/>
            <w:szCs w:val="28"/>
          </w:rPr>
          <w:t>№ 1666 «О Стратегии государственной</w:t>
        </w:r>
      </w:hyperlink>
      <w:r w:rsidRPr="004C3163">
        <w:rPr>
          <w:rFonts w:cs="Arial"/>
          <w:szCs w:val="28"/>
        </w:rPr>
        <w:t xml:space="preserve"> национальной политики Российской Федерации на период до 2025 года», </w:t>
      </w:r>
      <w:hyperlink r:id="rId23" w:tooltip="УСТАВ МО от 25.06.2005 № 516 Дума города Пыть-Яха&#10;&#10;УСТАВ ГОРОДА ПЫТЬ-ЯХА" w:history="1">
        <w:r w:rsidRPr="004C3163">
          <w:rPr>
            <w:color w:val="0000FF"/>
            <w:szCs w:val="28"/>
          </w:rPr>
          <w:t>Устав</w:t>
        </w:r>
      </w:hyperlink>
      <w:r w:rsidRPr="004C3163">
        <w:rPr>
          <w:rFonts w:cs="Arial"/>
          <w:szCs w:val="28"/>
        </w:rPr>
        <w:t xml:space="preserve">ом города Пыть-Яха, </w:t>
      </w:r>
      <w:r w:rsidRPr="004C3163">
        <w:rPr>
          <w:rFonts w:cs="Arial"/>
          <w:bCs/>
          <w:szCs w:val="28"/>
        </w:rPr>
        <w:t xml:space="preserve">в целях совершенствования </w:t>
      </w:r>
      <w:r w:rsidRPr="004C3163">
        <w:rPr>
          <w:rFonts w:cs="Arial"/>
          <w:color w:val="000000"/>
          <w:szCs w:val="28"/>
        </w:rPr>
        <w:t xml:space="preserve">межнациональных и </w:t>
      </w:r>
      <w:r w:rsidRPr="004C3163">
        <w:rPr>
          <w:rFonts w:cs="Arial"/>
          <w:szCs w:val="28"/>
        </w:rPr>
        <w:t>межконфессиональных</w:t>
      </w:r>
      <w:r w:rsidRPr="004C3163">
        <w:rPr>
          <w:rFonts w:cs="Arial"/>
          <w:color w:val="000000"/>
          <w:szCs w:val="28"/>
        </w:rPr>
        <w:t xml:space="preserve"> отношений</w:t>
      </w:r>
      <w:r w:rsidRPr="004C3163">
        <w:rPr>
          <w:rFonts w:cs="Arial"/>
          <w:bCs/>
          <w:szCs w:val="28"/>
        </w:rPr>
        <w:t xml:space="preserve"> </w:t>
      </w:r>
      <w:r w:rsidRPr="004C3163">
        <w:rPr>
          <w:rFonts w:cs="Arial"/>
          <w:szCs w:val="28"/>
        </w:rPr>
        <w:t>на территории город</w:t>
      </w:r>
      <w:r>
        <w:rPr>
          <w:rFonts w:cs="Arial"/>
          <w:szCs w:val="28"/>
        </w:rPr>
        <w:t>а</w:t>
      </w:r>
      <w:r w:rsidRPr="004C3163">
        <w:rPr>
          <w:rFonts w:cs="Arial"/>
          <w:szCs w:val="28"/>
        </w:rPr>
        <w:t xml:space="preserve"> Пыть-Ях</w:t>
      </w:r>
      <w:r>
        <w:rPr>
          <w:rFonts w:cs="Arial"/>
          <w:szCs w:val="28"/>
        </w:rPr>
        <w:t>а</w:t>
      </w:r>
      <w:r w:rsidRPr="004C3163">
        <w:rPr>
          <w:rFonts w:cs="Arial"/>
          <w:szCs w:val="28"/>
        </w:rPr>
        <w:t>:</w:t>
      </w:r>
    </w:p>
    <w:p w:rsidR="00AA7433" w:rsidRPr="004C3163" w:rsidRDefault="00AA7433" w:rsidP="00AA7433">
      <w:r>
        <w:t>(</w:t>
      </w:r>
      <w:r w:rsidRPr="004E0BA0">
        <w:t>В преамбуле постановления слова «муниципального образования городской округ город Пыть-Ях» замен</w:t>
      </w:r>
      <w:r>
        <w:t>ены</w:t>
      </w:r>
      <w:r w:rsidRPr="004E0BA0">
        <w:t xml:space="preserve"> словами «города Пыть-Яха»</w:t>
      </w:r>
      <w:r>
        <w:t xml:space="preserve"> постановлением Администрации </w:t>
      </w:r>
      <w:hyperlink r:id="rId24" w:tooltip="постановление от 26.08.2022 0:00:00 №386-па Администрация г. Пыть-Ях&#10;&#10;О внесении изменений в постановление администрации города от 21.12.2016 № 340-па " w:history="1">
        <w:r w:rsidRPr="004E0BA0">
          <w:rPr>
            <w:rStyle w:val="ae"/>
          </w:rPr>
          <w:t>от 26.08.2022 № 386-па</w:t>
        </w:r>
      </w:hyperlink>
      <w:r>
        <w:t>)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</w:p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1. Утвердить: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1.1. Положение о Координационном совете 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 согласно приложению № 1.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</w:rPr>
        <w:t>1.2. Состав Координационного совета 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(организациями), согласно приложению № 2.</w:t>
      </w:r>
    </w:p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  <w:bookmarkStart w:id="1" w:name="sub_2"/>
      <w:r w:rsidRPr="004C3163">
        <w:rPr>
          <w:rFonts w:cs="Arial"/>
          <w:szCs w:val="28"/>
        </w:rPr>
        <w:t>2. Сектору по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AA7433" w:rsidRPr="004C3163" w:rsidRDefault="00AA7433" w:rsidP="00AA7433">
      <w:pPr>
        <w:tabs>
          <w:tab w:val="num" w:pos="0"/>
        </w:tabs>
        <w:autoSpaceDE w:val="0"/>
        <w:autoSpaceDN w:val="0"/>
        <w:adjustRightInd w:val="0"/>
        <w:snapToGri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3. 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4. Настоящее постановление вступает в силу после его официального опубликования.</w:t>
      </w:r>
    </w:p>
    <w:bookmarkEnd w:id="1"/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 xml:space="preserve">5. Контроль за выполнением постановления возложить на заместителя главы города Пальчика К.Н. </w:t>
      </w:r>
    </w:p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 xml:space="preserve">Глава города Пыть-Яха О.Л. Ковалевский </w:t>
      </w:r>
    </w:p>
    <w:p w:rsidR="00AA7433" w:rsidRPr="00BA7228" w:rsidRDefault="00AA7433" w:rsidP="00AA7433">
      <w:pPr>
        <w:pStyle w:val="ConsPlusNormal"/>
        <w:widowControl/>
        <w:ind w:firstLine="567"/>
        <w:jc w:val="right"/>
        <w:rPr>
          <w:sz w:val="24"/>
          <w:szCs w:val="28"/>
        </w:rPr>
      </w:pPr>
      <w:r w:rsidRPr="004C3163">
        <w:rPr>
          <w:szCs w:val="28"/>
        </w:rPr>
        <w:br w:type="page"/>
      </w:r>
      <w:r w:rsidRPr="00BA7228">
        <w:rPr>
          <w:sz w:val="24"/>
          <w:szCs w:val="28"/>
        </w:rPr>
        <w:t>Приложение № 1</w:t>
      </w:r>
    </w:p>
    <w:p w:rsidR="00AA7433" w:rsidRPr="00BA7228" w:rsidRDefault="00AA7433" w:rsidP="00AA7433">
      <w:pPr>
        <w:jc w:val="right"/>
        <w:rPr>
          <w:rFonts w:cs="Arial"/>
          <w:szCs w:val="28"/>
        </w:rPr>
      </w:pPr>
      <w:r w:rsidRPr="00BA7228">
        <w:rPr>
          <w:rFonts w:cs="Arial"/>
          <w:szCs w:val="28"/>
        </w:rPr>
        <w:t>к постановлению администрации</w:t>
      </w:r>
    </w:p>
    <w:p w:rsidR="00AA7433" w:rsidRPr="00BA7228" w:rsidRDefault="00AA7433" w:rsidP="00AA7433">
      <w:pPr>
        <w:jc w:val="right"/>
        <w:rPr>
          <w:rFonts w:cs="Arial"/>
          <w:szCs w:val="28"/>
        </w:rPr>
      </w:pPr>
      <w:r w:rsidRPr="00BA7228">
        <w:rPr>
          <w:rFonts w:cs="Arial"/>
          <w:szCs w:val="28"/>
        </w:rPr>
        <w:t>города Пыть-Яха</w:t>
      </w:r>
    </w:p>
    <w:p w:rsidR="00AA7433" w:rsidRPr="00BA7228" w:rsidRDefault="00AA7433" w:rsidP="00AA7433">
      <w:pPr>
        <w:pStyle w:val="3"/>
        <w:tabs>
          <w:tab w:val="left" w:pos="1134"/>
        </w:tabs>
        <w:jc w:val="right"/>
        <w:rPr>
          <w:b w:val="0"/>
          <w:sz w:val="24"/>
          <w:szCs w:val="28"/>
        </w:rPr>
      </w:pPr>
      <w:r w:rsidRPr="00BA7228">
        <w:rPr>
          <w:b w:val="0"/>
          <w:sz w:val="24"/>
          <w:szCs w:val="28"/>
        </w:rPr>
        <w:t>от 21.12.2016 № 340-па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</w:p>
    <w:p w:rsidR="00AA7433" w:rsidRPr="004C3163" w:rsidRDefault="00AA7433" w:rsidP="00AA7433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4C3163">
        <w:rPr>
          <w:rFonts w:cs="Arial"/>
          <w:b/>
          <w:bCs/>
          <w:kern w:val="32"/>
          <w:sz w:val="32"/>
          <w:szCs w:val="32"/>
        </w:rPr>
        <w:t xml:space="preserve">Положение о Координационном совете 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 </w:t>
      </w:r>
    </w:p>
    <w:p w:rsidR="00AA7433" w:rsidRPr="004C3163" w:rsidRDefault="00AA7433" w:rsidP="00AA7433">
      <w:pPr>
        <w:shd w:val="clear" w:color="auto" w:fill="FFFFFF"/>
        <w:jc w:val="center"/>
        <w:rPr>
          <w:rFonts w:cs="Arial"/>
          <w:bCs/>
          <w:szCs w:val="28"/>
        </w:rPr>
      </w:pPr>
    </w:p>
    <w:p w:rsidR="00AA7433" w:rsidRPr="004C3163" w:rsidRDefault="00AA7433" w:rsidP="00AA7433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C3163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AA7433" w:rsidRPr="004C3163" w:rsidRDefault="00AA7433" w:rsidP="00AA7433">
      <w:pPr>
        <w:shd w:val="clear" w:color="auto" w:fill="FFFFFF"/>
        <w:rPr>
          <w:rFonts w:cs="Arial"/>
          <w:bCs/>
          <w:szCs w:val="28"/>
        </w:rPr>
      </w:pPr>
    </w:p>
    <w:p w:rsidR="00AA7433" w:rsidRPr="004C3163" w:rsidRDefault="00AA7433" w:rsidP="00AA7433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1.1. Координационный совет 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 (далее– Координационный совет) является координационным органом, образованным для рассмотрения вопросов, возникающих в сфере деятельности общественных, национально-культурных, религиозных и иных объединений (организаций), представляющих интересы этнических общностей и религиозных объединений, осуществляющих свою деятельность на территории города Пыть-Яха (далее - общественные и религиозные объединения).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1.2. В своей деятельности Координационный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Уставом города Пыть-Яха, нормативными правовыми актами органов местного самоуправления города Пыть-Яха, настоящим Положением.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</w:p>
    <w:p w:rsidR="00AA7433" w:rsidRPr="004C3163" w:rsidRDefault="00AA7433" w:rsidP="00AA7433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C3163">
        <w:rPr>
          <w:rFonts w:cs="Arial"/>
          <w:b/>
          <w:bCs/>
          <w:iCs/>
          <w:sz w:val="30"/>
          <w:szCs w:val="28"/>
        </w:rPr>
        <w:t>2. Цель и задачи Координационного совета</w:t>
      </w:r>
    </w:p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2.1. Цель деятельности Координационного совета - совершенствование межнациональных и межконфессиональных отношений, обеспечение условий для полноправного социального и национально-культурного развития населения города Пыть-Яха, упрочение гражданской и духовно - нравственной общности на основе соблюдения прав и свобод человека и гражданина.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2.2. Задачами Координационного Совета являются: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2.2.1. Содействие сохранению сложившегося на территории города Пыть-Яха многонационального сообщества, его духовно-нравственного потенциала, традиций и обычаев, формированию толерантного сознания и поведения, укреплению связей между представителями различных национальностей, терпимости и взаимного уважения в вопросах свободы совести и вероисповедания.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2.2.2. Содействие национально-культурным автономиям, иным общественным организациям, представляющим интересы этнических общностей, и религиозным объединениям в решении вопросов сохранения национальной самобытности, развития национальной культуры и межконфессионального диалога.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 xml:space="preserve">2.2.3. Информационно-аналитическое обеспечение деятельности органов местного самоуправления города Пыть-Яха по вопросам, затрагивающим сферу взаимоотношений </w:t>
      </w:r>
      <w:r w:rsidRPr="004C3163">
        <w:rPr>
          <w:rFonts w:cs="Arial"/>
          <w:bCs/>
          <w:szCs w:val="28"/>
        </w:rPr>
        <w:t xml:space="preserve">с общественными, </w:t>
      </w:r>
      <w:r w:rsidRPr="004C3163">
        <w:rPr>
          <w:rFonts w:cs="Arial"/>
          <w:szCs w:val="28"/>
        </w:rPr>
        <w:t>национально-культурными и религиозными объединениями (организациями).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</w:p>
    <w:p w:rsidR="00AA7433" w:rsidRPr="004C3163" w:rsidRDefault="00AA7433" w:rsidP="00AA7433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bookmarkStart w:id="2" w:name="Par52"/>
      <w:bookmarkEnd w:id="2"/>
      <w:r w:rsidRPr="004C3163">
        <w:rPr>
          <w:rFonts w:cs="Arial"/>
          <w:b/>
          <w:bCs/>
          <w:iCs/>
          <w:sz w:val="30"/>
          <w:szCs w:val="28"/>
        </w:rPr>
        <w:t>3. Функции Координационного совета</w:t>
      </w:r>
    </w:p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3.1. Координационный совет в соответствии с возложенными на него задачами осуществляет следующие функции: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3.1.1. Изучает и анализирует процессы, происходящие в сфере межнациональных и межконфессиональных отношений, вырабатывает рекомендации и предложения по их стабилизации.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 xml:space="preserve">3.1.2. Содействует созданию открытого информационного пространства для взаимодействия органов местного самоуправления города Пыть-Яха </w:t>
      </w:r>
      <w:r w:rsidRPr="004C3163">
        <w:rPr>
          <w:rFonts w:cs="Arial"/>
          <w:bCs/>
          <w:szCs w:val="28"/>
        </w:rPr>
        <w:t xml:space="preserve">с общественными, </w:t>
      </w:r>
      <w:r w:rsidRPr="004C3163">
        <w:rPr>
          <w:rFonts w:cs="Arial"/>
          <w:szCs w:val="28"/>
        </w:rPr>
        <w:t xml:space="preserve">национально-культурными </w:t>
      </w:r>
      <w:r w:rsidRPr="004C3163">
        <w:rPr>
          <w:rFonts w:cs="Arial"/>
          <w:bCs/>
          <w:szCs w:val="28"/>
        </w:rPr>
        <w:t>и религиозными объединениями</w:t>
      </w:r>
      <w:r w:rsidRPr="004C3163">
        <w:rPr>
          <w:rFonts w:cs="Arial"/>
          <w:szCs w:val="28"/>
        </w:rPr>
        <w:t>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3.1.3. Оказывает содействие органам местного самоуправления города Пыть-Яха в реализации мероприятий, направленных на гармонизацию межэтнических и межкультурных отношений, укрепление толерантности, профилактику экстремизма.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bCs/>
          <w:szCs w:val="28"/>
        </w:rPr>
        <w:t>3.1.4. Содействует в проведении городских мероприятий общественной значимости и организует участие в них представителей органов местного самоуправления города Пыть-Яха, общественных и религиозных объединений.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3.1.5. Выполняет иные координационные и методические функции в отношении деятельности органов местного самоуправления города Пыть-Яха в сфере, относящейся к компетенции Координационного совета.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</w:p>
    <w:p w:rsidR="00AA7433" w:rsidRPr="004C3163" w:rsidRDefault="00AA7433" w:rsidP="00AA7433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C3163">
        <w:rPr>
          <w:rFonts w:cs="Arial"/>
          <w:b/>
          <w:bCs/>
          <w:iCs/>
          <w:sz w:val="30"/>
          <w:szCs w:val="28"/>
        </w:rPr>
        <w:t>4. Права Координационного совета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cs="Arial"/>
          <w:szCs w:val="28"/>
        </w:rPr>
      </w:pP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4.1. Координационный совет имеет право: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4.1.1. Запрашивать у органов местного самоуправления города Пыть-Яха, национально-культурных, религиозных и иных объединений (организаций), представляющих интересы этнических общностей и религиозных объединений информацию по вопросам, выносимым на рассмотрение Координационного совета.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4.1.2. Проводить комплексный анализ состояния в сфере межнациональных и межконфессиональных отношений на территории города Пыть-Яха, с последующей подготовкой рекомендаций по улучшению работы в данной сфере.</w:t>
      </w:r>
    </w:p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 xml:space="preserve">4.1.3. Заслушивать на заседании Координационного совета отчеты, информации представителей органов местного самоуправления, а также представителей территориальных органов федеральных органов исполнительной власти (по согласованию), </w:t>
      </w:r>
      <w:r w:rsidRPr="004C3163">
        <w:rPr>
          <w:rFonts w:cs="Arial"/>
          <w:bCs/>
          <w:szCs w:val="28"/>
        </w:rPr>
        <w:t>общественных и религиозных объединений</w:t>
      </w:r>
      <w:r w:rsidRPr="004C3163">
        <w:rPr>
          <w:rFonts w:cs="Arial"/>
          <w:szCs w:val="28"/>
        </w:rPr>
        <w:t>, осуществляющих свою деятельность на территории города Пыть-Яха.</w:t>
      </w:r>
    </w:p>
    <w:p w:rsidR="00AA7433" w:rsidRPr="004C3163" w:rsidRDefault="00AA7433" w:rsidP="00AA7433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4.1.4. Образовывать при необходимости экспертные комиссии, рабочие группы для реализации мероприятий по развитию межнациональных и межконфессиональных отношений, определенных Координационным советом.</w:t>
      </w:r>
    </w:p>
    <w:p w:rsidR="00AA7433" w:rsidRPr="004C3163" w:rsidRDefault="00AA7433" w:rsidP="00AA7433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 xml:space="preserve">4.1.5. Привлекать для участия в работе в качестве экспертов в сфере межнациональных и межконфессиональных отношений представителей территориальных подразделений органов федеральных органов исполнительной власти (по согласованию), органов местного самоуправления, </w:t>
      </w:r>
      <w:r w:rsidRPr="004C3163">
        <w:rPr>
          <w:rFonts w:cs="Arial"/>
          <w:bCs/>
          <w:szCs w:val="28"/>
        </w:rPr>
        <w:t>образовательных организаций, учреждений культуры, науки и искусства, а также других заинтересованных лиц</w:t>
      </w:r>
      <w:r w:rsidRPr="004C3163">
        <w:rPr>
          <w:rFonts w:cs="Arial"/>
          <w:szCs w:val="28"/>
        </w:rPr>
        <w:t>.</w:t>
      </w:r>
    </w:p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4.1.6. Организовывать разработку и рассмотрение мероприятий и планов по развитию межнациональных и межконфессиональных отношений на территории города Пыть-Яха.</w:t>
      </w:r>
    </w:p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4.1.7. Принимать необходимые организационные меры по повышению качественного уровня проведения профилактических мер.</w:t>
      </w:r>
    </w:p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</w:p>
    <w:p w:rsidR="00AA7433" w:rsidRPr="004C3163" w:rsidRDefault="00AA7433" w:rsidP="00AA7433">
      <w:pPr>
        <w:pStyle w:val="2"/>
      </w:pPr>
      <w:r w:rsidRPr="004C3163">
        <w:t>5. Состав и п</w:t>
      </w:r>
      <w:r>
        <w:t xml:space="preserve">орядок организации деятельности </w:t>
      </w:r>
      <w:r w:rsidRPr="004C3163">
        <w:t>Координационного совета</w:t>
      </w:r>
    </w:p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</w:p>
    <w:p w:rsidR="00AA7433" w:rsidRPr="004C3163" w:rsidRDefault="00AA7433" w:rsidP="00AA7433">
      <w:pPr>
        <w:shd w:val="clear" w:color="auto" w:fill="FFFFFF"/>
        <w:tabs>
          <w:tab w:val="left" w:pos="1560"/>
        </w:tabs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 xml:space="preserve">5.1. Координационный совет формируется в составе председателя Координационного совета, заместитель председателя Координационного совета, секретаря Координационного совета и членов Координационного совета. 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 xml:space="preserve">5.2. Председателем Координационного совета является глава города Пыть-Яха. 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5.3. В случае отсутствия председателя Координационного совета его полномочия осуществляет заместитель председателя Координационного совета.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5.4. Председатель Координационного совета: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5.4.1. Председательствует на заседании Координационного совета.</w:t>
      </w:r>
    </w:p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5.4.2. Осуществляет общее руководство деятельностью Координационного совета.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5.4.3. Определяет место и время проведения Координационного совета.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5.4.4. Утверждает повестку дня заседания Координационного совета.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5.4.5. Утверждает план работы Координационного совета.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5.4.6. Дает поручения одному из заместителей председателя Координационного совета, секретарю Координационного совета и членам Координационного совета.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5.4.7. Подписывает протоколы заседаний Координационного совета.</w:t>
      </w:r>
    </w:p>
    <w:p w:rsidR="00AA7433" w:rsidRPr="004C3163" w:rsidRDefault="00AA7433" w:rsidP="00AA7433">
      <w:pPr>
        <w:shd w:val="clear" w:color="auto" w:fill="FFFFFF"/>
        <w:tabs>
          <w:tab w:val="left" w:pos="1418"/>
          <w:tab w:val="left" w:pos="1560"/>
        </w:tabs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5.5. Заместитель председателя Координационного совета: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5.5.1. В отсутствие председателя Координационного совета исполняет его полномочия.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5.5.2. Организует обеспечение деятельности Координационного совета, решает организационные и иные вопросы, связанные с деятельностью Координационного совета.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5.6. Секретарь Координационного совета: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5.6.1. Составляет проект повестки дня заседаний Координационного совета, организует подготовку материалов к заседаниям, а также проектов соответствующих решений.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5.6.2. Информирует членов Координационного совета о месте, времени проведения и повестке дня очередного заседания не позднее трех дней до дня заседания, обеспечивает их необходимыми материалами.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 xml:space="preserve">5.6.3. Оформляет протокол заседания Координационного совета и рассылает его членам Координационного совета, а также, указанным в 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соответствующем решении, лицам, в трехдневный срок после подписания протокола.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5.6.4. Осуществляет контроль за исполнением решения и поручений, содержащихся в протоколах заседаний Координационного совета.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5.6.5. Осуществляет организационную деятельность Координационного совета.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5.6.6. Организует размещение информации о деятельности Координационного совета на официальном сайте администрации города Пыть-Яха в сети «Интернет».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5.7. Члены Координационного совета:</w:t>
      </w:r>
    </w:p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5.7.1. Участвуют в заседаниях Координационного совета.</w:t>
      </w:r>
    </w:p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5.7.2. Вносят председателю Координационного совета предложения по плану работы Координационного совета, повестке дня заседаний Координационного совета и порядку обсуждения вопросов на заседаниях Координационного совета.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5.7.3. Участвуют в подготовке материалов к заседанию Координационного совета, а также проектов его решений.</w:t>
      </w:r>
    </w:p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5.7.4. Обладают равными правами при обсуждении вопросов, внесенных в повестку дня заседаний Координационного совета, а также при голосовании.</w:t>
      </w:r>
    </w:p>
    <w:p w:rsidR="00AA7433" w:rsidRPr="004C3163" w:rsidRDefault="00AA7433" w:rsidP="00AA7433">
      <w:pPr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5.7.5. При несогласии с принятым решением Координационного совета имеют право в письменной форме изложить особое мнение, которое прилагается к протоколу заседания Координационного совета.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5.8. Координационный совет осуществляет свою деятельность в соответствии с планом работы, утвержденным Координационным советом. План работы Координационного совета составляется на один год, включает в себя перечень основных вопросов, подлежащих рассмотрению на заседаниях Координационного совета.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5.9. Заседания Координационного совета проводятся не реже одного раза в полугодие.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Внеочередные заседания Координационного совета проводятся по решению председателя Координационного совета.</w:t>
      </w:r>
    </w:p>
    <w:p w:rsidR="00AA743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Заседания Координационного совета проводит председатель Координационного совета или, по его поручению, заместитель председателя Координационного совета</w:t>
      </w:r>
      <w:r>
        <w:rPr>
          <w:rFonts w:cs="Arial"/>
          <w:szCs w:val="28"/>
        </w:rPr>
        <w:t xml:space="preserve"> </w:t>
      </w:r>
      <w:r w:rsidRPr="00273A6F">
        <w:rPr>
          <w:rFonts w:cs="Arial"/>
          <w:szCs w:val="28"/>
        </w:rPr>
        <w:t>в очной и заочной форме</w:t>
      </w:r>
      <w:r w:rsidRPr="004C3163">
        <w:rPr>
          <w:rFonts w:cs="Arial"/>
          <w:szCs w:val="28"/>
        </w:rPr>
        <w:t>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>
        <w:t xml:space="preserve">(Пункт </w:t>
      </w:r>
      <w:r w:rsidRPr="00273A6F">
        <w:t xml:space="preserve">5.9. </w:t>
      </w:r>
      <w:r>
        <w:t>п</w:t>
      </w:r>
      <w:r w:rsidRPr="00273A6F">
        <w:t>риложени</w:t>
      </w:r>
      <w:r>
        <w:t>я</w:t>
      </w:r>
      <w:r w:rsidRPr="00273A6F">
        <w:t xml:space="preserve"> № 1 дополн</w:t>
      </w:r>
      <w:r>
        <w:t>ен</w:t>
      </w:r>
      <w:r w:rsidRPr="00273A6F">
        <w:t xml:space="preserve"> словами: «в очной и заочной форме»</w:t>
      </w:r>
      <w:r>
        <w:t xml:space="preserve"> постановлением Администрации </w:t>
      </w:r>
      <w:hyperlink r:id="rId25" w:tooltip="постановление от 04.10.2021 0:00:00 №458-па Администрация г. Пыть-Ях&#10;&#10;О внесении изменений в постановление администрации города от 21.12.2016 № 340-па " w:history="1">
        <w:r w:rsidRPr="007A7D36">
          <w:rPr>
            <w:rStyle w:val="ae"/>
          </w:rPr>
          <w:t>от 04.10.2021 № 458-па</w:t>
        </w:r>
      </w:hyperlink>
      <w:r>
        <w:t>)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 xml:space="preserve">5.10. Основной формой деятельности Координационного совета является заседание. 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 xml:space="preserve">5.11. Заседание Координационного совета считается правомочным, если на нем присутствует более половины его членов. 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5.12.</w:t>
      </w:r>
      <w:r w:rsidRPr="004C3163">
        <w:rPr>
          <w:rFonts w:cs="Arial"/>
          <w:color w:val="FF00FF"/>
          <w:szCs w:val="28"/>
        </w:rPr>
        <w:t xml:space="preserve"> </w:t>
      </w:r>
      <w:r w:rsidRPr="004C3163">
        <w:rPr>
          <w:rFonts w:cs="Arial"/>
          <w:szCs w:val="28"/>
        </w:rPr>
        <w:t xml:space="preserve">В целях обеспечения кворума, в случае временного отсутствия члена Координационного совета, на заседании может присутствовать лицо, исполняющее его обязанности, о чем секретарь Координационного совета должен быть уведомлен до начала заседания. 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5.13. Наряду с членами Координационного совета участие в его заседании могут принимать лица, приглашенные для участия в обсуждении отдельных вопросов повестки дня.</w:t>
      </w:r>
    </w:p>
    <w:p w:rsidR="00AA743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5.14. Решения Координационного совета принимаются путем открытого голосования, простым большинством голосов, присутствующих на заседании членов Координационного совета. При равенстве голосов решающим является голос, председательствующего на заседании Координационного совета.</w:t>
      </w:r>
    </w:p>
    <w:p w:rsidR="00AA743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5.14.1. </w:t>
      </w:r>
      <w:r w:rsidRPr="00273A6F">
        <w:rPr>
          <w:rFonts w:cs="Arial"/>
          <w:szCs w:val="28"/>
        </w:rPr>
        <w:t>Координационный совет может принимать решения в очной и заочной форме путем опроса его членов, для чего Управление по внутренней политике города Пыть-Яха направляет членам Координационного совета опросный лист и необходимые документы. Решение путем опроса считается принятым, если за него проголосуют более половины членов Координационного совета</w:t>
      </w:r>
      <w:r>
        <w:rPr>
          <w:rFonts w:cs="Arial"/>
          <w:szCs w:val="28"/>
        </w:rPr>
        <w:t>.</w:t>
      </w:r>
    </w:p>
    <w:p w:rsidR="00AA7433" w:rsidRDefault="00AA7433" w:rsidP="00AA7433">
      <w:pPr>
        <w:shd w:val="clear" w:color="auto" w:fill="FFFFFF"/>
        <w:spacing w:line="360" w:lineRule="auto"/>
      </w:pPr>
      <w:r>
        <w:t>(П</w:t>
      </w:r>
      <w:r w:rsidRPr="00273A6F">
        <w:t xml:space="preserve">ункт 5.14 </w:t>
      </w:r>
      <w:r>
        <w:t>п</w:t>
      </w:r>
      <w:r w:rsidRPr="00273A6F">
        <w:t>риложени</w:t>
      </w:r>
      <w:r>
        <w:t>я</w:t>
      </w:r>
      <w:r w:rsidRPr="00273A6F">
        <w:t xml:space="preserve"> № 1 дополн</w:t>
      </w:r>
      <w:r>
        <w:t>ен</w:t>
      </w:r>
      <w:r w:rsidRPr="00273A6F">
        <w:t xml:space="preserve"> пунктом 5.14.1.</w:t>
      </w:r>
      <w:r>
        <w:t xml:space="preserve"> постановлением Администрации </w:t>
      </w:r>
      <w:hyperlink r:id="rId26" w:tooltip="постановление от 04.10.2021 0:00:00 №458-па Администрация г. Пыть-Ях&#10;&#10;О внесении изменений в постановление администрации города от 21.12.2016 № 340-па " w:history="1">
        <w:r w:rsidRPr="007A7D36">
          <w:rPr>
            <w:rStyle w:val="ae"/>
          </w:rPr>
          <w:t>от 04.10.2021 № 458-па</w:t>
        </w:r>
      </w:hyperlink>
      <w:r>
        <w:t>)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5.15. Решения, принимаемые на заседаниях Координационного совета, оформляются протоколами, которые подписываются председательствующим и секретарем Координационного совета. Протоколы Координационного совета рассылаются членам Координационного совета, а также размещаются на официальном сайте администрации города Пыть-Яха, в трехдневный срок после подписания протокола.</w:t>
      </w:r>
    </w:p>
    <w:p w:rsidR="00AA7433" w:rsidRPr="004C3163" w:rsidRDefault="00AA7433" w:rsidP="00AA7433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5.16. Решения, принимаемые Координационным советом по вопросам его ведения, являются обязательными для всех членов Координационного совета, администрации города Пыть-Яха, общественных, национально-культурных, религиозных и иных объединений (организаций), представляющих интересы этнических общностей и религиозных объединений, иных органов и должностных лиц, осуществляющих свою деятельность на территории города Пыть-Яха</w:t>
      </w:r>
    </w:p>
    <w:p w:rsidR="00AA7433" w:rsidRPr="004C3163" w:rsidRDefault="00AA7433" w:rsidP="00AA7433">
      <w:pPr>
        <w:shd w:val="clear" w:color="auto" w:fill="FFFFFF"/>
        <w:spacing w:line="360" w:lineRule="auto"/>
        <w:rPr>
          <w:rFonts w:cs="Arial"/>
          <w:szCs w:val="28"/>
        </w:rPr>
      </w:pPr>
      <w:r w:rsidRPr="004C3163">
        <w:rPr>
          <w:rFonts w:cs="Arial"/>
          <w:szCs w:val="28"/>
        </w:rPr>
        <w:t>5.17. Информация о деятельности Координационного совета подлежит размещению на официальном сайте администрации города Пыть-Яха в сети «Интернет».</w:t>
      </w:r>
    </w:p>
    <w:p w:rsidR="00AA7433" w:rsidRDefault="00AA7433" w:rsidP="00AA7433">
      <w:pPr>
        <w:tabs>
          <w:tab w:val="left" w:pos="1395"/>
        </w:tabs>
        <w:spacing w:line="276" w:lineRule="auto"/>
        <w:rPr>
          <w:rFonts w:cs="Arial"/>
          <w:szCs w:val="28"/>
        </w:rPr>
      </w:pPr>
      <w:r w:rsidRPr="004C3163">
        <w:rPr>
          <w:rFonts w:cs="Arial"/>
          <w:szCs w:val="28"/>
        </w:rPr>
        <w:br w:type="page"/>
        <w:t xml:space="preserve">(Приложение изложено в новой редакции постановлением Администрации </w:t>
      </w:r>
      <w:hyperlink r:id="rId27" w:tooltip="постановление от 12.05.2017 0:00:00 №122-па Администрация г. Пыть-Ях&#10;&#10;О внесении изменения в постановление администрации города от 21.12.2016 № 340-па " w:history="1">
        <w:r w:rsidRPr="004C3163">
          <w:rPr>
            <w:color w:val="0000FF"/>
            <w:szCs w:val="28"/>
          </w:rPr>
          <w:t>от 12.05.2017 № 122-па</w:t>
        </w:r>
      </w:hyperlink>
      <w:r w:rsidRPr="004C3163">
        <w:rPr>
          <w:rFonts w:cs="Arial"/>
          <w:szCs w:val="28"/>
        </w:rPr>
        <w:t>)</w:t>
      </w:r>
    </w:p>
    <w:p w:rsidR="00AA7433" w:rsidRDefault="00AA7433" w:rsidP="00AA7433">
      <w:pPr>
        <w:tabs>
          <w:tab w:val="left" w:pos="1395"/>
        </w:tabs>
        <w:spacing w:line="276" w:lineRule="auto"/>
        <w:ind w:firstLine="0"/>
      </w:pPr>
      <w:r>
        <w:rPr>
          <w:rFonts w:cs="Arial"/>
          <w:szCs w:val="28"/>
        </w:rPr>
        <w:t>(</w:t>
      </w:r>
      <w:r w:rsidRPr="005B27D1">
        <w:rPr>
          <w:rFonts w:cs="Arial"/>
          <w:szCs w:val="28"/>
        </w:rPr>
        <w:t>Приложе</w:t>
      </w:r>
      <w:r>
        <w:rPr>
          <w:rFonts w:cs="Arial"/>
          <w:szCs w:val="28"/>
        </w:rPr>
        <w:t>ние № 2 к постановлению изложено</w:t>
      </w:r>
      <w:r w:rsidRPr="005B27D1">
        <w:rPr>
          <w:rFonts w:cs="Arial"/>
          <w:szCs w:val="28"/>
        </w:rPr>
        <w:t xml:space="preserve"> в новой редакции</w:t>
      </w:r>
      <w:r>
        <w:rPr>
          <w:rFonts w:cs="Arial"/>
          <w:szCs w:val="28"/>
        </w:rPr>
        <w:t xml:space="preserve"> </w:t>
      </w:r>
      <w:r>
        <w:t xml:space="preserve">постановлением Администрации </w:t>
      </w:r>
      <w:hyperlink r:id="rId28" w:tooltip="постановление от 27.05.2020 0:00:00 №196-па Администрация г. Пыть-Ях&#10;&#10;О внесении изменения в постановление администрации города от 21.12.2016 № 340-па " w:history="1">
        <w:r>
          <w:rPr>
            <w:rStyle w:val="ae"/>
          </w:rPr>
          <w:t>от 27.05.2020 № 196-па</w:t>
        </w:r>
      </w:hyperlink>
      <w:r>
        <w:t>)</w:t>
      </w:r>
    </w:p>
    <w:p w:rsidR="00AA7433" w:rsidRPr="00273A6F" w:rsidRDefault="00AA7433" w:rsidP="00AA7433">
      <w:pPr>
        <w:tabs>
          <w:tab w:val="left" w:pos="1395"/>
        </w:tabs>
        <w:spacing w:line="276" w:lineRule="auto"/>
        <w:ind w:firstLine="0"/>
        <w:rPr>
          <w:rFonts w:cs="Arial"/>
          <w:szCs w:val="28"/>
        </w:rPr>
      </w:pPr>
      <w:r w:rsidRPr="00273A6F">
        <w:rPr>
          <w:rFonts w:cs="Arial"/>
          <w:szCs w:val="28"/>
        </w:rPr>
        <w:t xml:space="preserve">(Приложение № </w:t>
      </w:r>
      <w:r>
        <w:rPr>
          <w:rFonts w:cs="Arial"/>
          <w:szCs w:val="28"/>
        </w:rPr>
        <w:t>2</w:t>
      </w:r>
      <w:r w:rsidRPr="00273A6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к постановлению изложено</w:t>
      </w:r>
      <w:r w:rsidRPr="005B27D1">
        <w:rPr>
          <w:rFonts w:cs="Arial"/>
          <w:szCs w:val="28"/>
        </w:rPr>
        <w:t xml:space="preserve"> в новой редакции</w:t>
      </w:r>
      <w:r w:rsidRPr="00273A6F">
        <w:rPr>
          <w:rFonts w:cs="Arial"/>
          <w:szCs w:val="28"/>
        </w:rPr>
        <w:t xml:space="preserve"> постановлением Администрации </w:t>
      </w:r>
      <w:hyperlink r:id="rId29" w:tooltip="постановление от 04.10.2021 0:00:00 №458-па Администрация г. Пыть-Ях&#10;&#10;О внесении изменений в постановление администрации города от 21.12.2016 № 340-па " w:history="1">
        <w:r w:rsidRPr="00273A6F">
          <w:rPr>
            <w:rStyle w:val="ae"/>
            <w:rFonts w:cs="Arial"/>
            <w:szCs w:val="28"/>
          </w:rPr>
          <w:t>от 04.10.2021 № 458-па</w:t>
        </w:r>
      </w:hyperlink>
      <w:r w:rsidRPr="00273A6F">
        <w:rPr>
          <w:rFonts w:cs="Arial"/>
          <w:szCs w:val="28"/>
        </w:rPr>
        <w:t>)</w:t>
      </w:r>
    </w:p>
    <w:p w:rsidR="00AA7433" w:rsidRDefault="00AA7433" w:rsidP="00AA7433">
      <w:pPr>
        <w:tabs>
          <w:tab w:val="left" w:pos="1395"/>
        </w:tabs>
        <w:spacing w:line="276" w:lineRule="auto"/>
        <w:ind w:firstLine="0"/>
      </w:pPr>
      <w:r w:rsidRPr="00273A6F">
        <w:rPr>
          <w:rFonts w:cs="Arial"/>
          <w:szCs w:val="28"/>
        </w:rPr>
        <w:t xml:space="preserve">(Приложение № </w:t>
      </w:r>
      <w:r>
        <w:rPr>
          <w:rFonts w:cs="Arial"/>
          <w:szCs w:val="28"/>
        </w:rPr>
        <w:t>2</w:t>
      </w:r>
      <w:r w:rsidRPr="00273A6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к постановлению изложено</w:t>
      </w:r>
      <w:r w:rsidRPr="005B27D1">
        <w:rPr>
          <w:rFonts w:cs="Arial"/>
          <w:szCs w:val="28"/>
        </w:rPr>
        <w:t xml:space="preserve"> в новой редакции</w:t>
      </w:r>
      <w:r w:rsidRPr="00273A6F">
        <w:rPr>
          <w:rFonts w:cs="Arial"/>
          <w:szCs w:val="28"/>
        </w:rPr>
        <w:t xml:space="preserve"> </w:t>
      </w:r>
      <w:r>
        <w:t xml:space="preserve">постановлением Администрации </w:t>
      </w:r>
      <w:hyperlink r:id="rId30" w:tooltip="постановление от 26.08.2022 0:00:00 №386-па Администрация г. Пыть-Ях&#10;&#10;О внесении изменений в постановление администрации города от 21.12.2016 № 340-па " w:history="1">
        <w:r w:rsidRPr="004E0BA0">
          <w:rPr>
            <w:rStyle w:val="ae"/>
          </w:rPr>
          <w:t>от 26.08.2022 № 386-па</w:t>
        </w:r>
      </w:hyperlink>
      <w:r>
        <w:t>)</w:t>
      </w:r>
    </w:p>
    <w:p w:rsidR="00AA7433" w:rsidRDefault="00AA7433" w:rsidP="00AA7433">
      <w:pPr>
        <w:tabs>
          <w:tab w:val="left" w:pos="1395"/>
        </w:tabs>
        <w:spacing w:line="276" w:lineRule="auto"/>
        <w:ind w:firstLine="0"/>
      </w:pPr>
      <w:r>
        <w:t>(</w:t>
      </w:r>
      <w:r w:rsidRPr="00273A6F">
        <w:rPr>
          <w:rFonts w:cs="Arial"/>
          <w:szCs w:val="28"/>
        </w:rPr>
        <w:t xml:space="preserve">Приложение № </w:t>
      </w:r>
      <w:r>
        <w:rPr>
          <w:rFonts w:cs="Arial"/>
          <w:szCs w:val="28"/>
        </w:rPr>
        <w:t>2</w:t>
      </w:r>
      <w:r w:rsidRPr="00273A6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к постановлению изложено</w:t>
      </w:r>
      <w:r w:rsidRPr="005B27D1">
        <w:rPr>
          <w:rFonts w:cs="Arial"/>
          <w:szCs w:val="28"/>
        </w:rPr>
        <w:t xml:space="preserve"> в новой редакции</w:t>
      </w:r>
      <w:r w:rsidRPr="00273A6F">
        <w:rPr>
          <w:rFonts w:cs="Arial"/>
          <w:szCs w:val="28"/>
        </w:rPr>
        <w:t xml:space="preserve"> </w:t>
      </w:r>
      <w:r>
        <w:t xml:space="preserve">постановлением Администрации </w:t>
      </w:r>
      <w:hyperlink r:id="rId31" w:tooltip="постановление от 14.03.2023 0:00:00 №73-па Администрация г. Пыть-Ях&#10;&#10;О внесении изменения в постановление администрации города от 21.12.2016 № 340-па " w:history="1">
        <w:r w:rsidRPr="00E83C62">
          <w:rPr>
            <w:rStyle w:val="ae"/>
          </w:rPr>
          <w:t>от 14.03.2023 № 73-па</w:t>
        </w:r>
      </w:hyperlink>
      <w:r>
        <w:t>)</w:t>
      </w:r>
    </w:p>
    <w:p w:rsidR="00AA7433" w:rsidRDefault="00AA7433" w:rsidP="00AA7433">
      <w:pPr>
        <w:tabs>
          <w:tab w:val="left" w:pos="1395"/>
        </w:tabs>
        <w:spacing w:line="276" w:lineRule="auto"/>
        <w:ind w:firstLine="0"/>
      </w:pPr>
      <w:r>
        <w:t>(</w:t>
      </w:r>
      <w:r w:rsidRPr="00273A6F">
        <w:rPr>
          <w:rFonts w:cs="Arial"/>
          <w:szCs w:val="28"/>
        </w:rPr>
        <w:t xml:space="preserve">Приложение № </w:t>
      </w:r>
      <w:r>
        <w:rPr>
          <w:rFonts w:cs="Arial"/>
          <w:szCs w:val="28"/>
        </w:rPr>
        <w:t>2</w:t>
      </w:r>
      <w:r w:rsidRPr="00273A6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к постановлению изложено</w:t>
      </w:r>
      <w:r w:rsidRPr="005B27D1">
        <w:rPr>
          <w:rFonts w:cs="Arial"/>
          <w:szCs w:val="28"/>
        </w:rPr>
        <w:t xml:space="preserve"> в новой редакции</w:t>
      </w:r>
      <w:r w:rsidRPr="00273A6F">
        <w:rPr>
          <w:rFonts w:cs="Arial"/>
          <w:szCs w:val="28"/>
        </w:rPr>
        <w:t xml:space="preserve"> </w:t>
      </w:r>
      <w:r>
        <w:t xml:space="preserve">постановлением Администрации </w:t>
      </w:r>
      <w:hyperlink r:id="rId32" w:tooltip="постановление от 12.07.2023 0:00:00 №205-па Администрация г. Пыть-Ях&#10;&#10;О внесении изменения в постановление администрации города от 21.12.2016 № 340-па " w:history="1">
        <w:r w:rsidRPr="000A1542">
          <w:rPr>
            <w:rStyle w:val="ae"/>
          </w:rPr>
          <w:t xml:space="preserve">от 12.07.2023 № </w:t>
        </w:r>
        <w:r>
          <w:rPr>
            <w:rStyle w:val="ae"/>
          </w:rPr>
          <w:t>205</w:t>
        </w:r>
        <w:r w:rsidRPr="000A1542">
          <w:rPr>
            <w:rStyle w:val="ae"/>
          </w:rPr>
          <w:t>-па</w:t>
        </w:r>
      </w:hyperlink>
      <w:r>
        <w:t>)</w:t>
      </w:r>
    </w:p>
    <w:p w:rsidR="00EF3623" w:rsidRDefault="00EF3623" w:rsidP="00AA7433">
      <w:pPr>
        <w:tabs>
          <w:tab w:val="left" w:pos="1395"/>
        </w:tabs>
        <w:spacing w:line="276" w:lineRule="auto"/>
        <w:ind w:firstLine="0"/>
      </w:pPr>
      <w:r>
        <w:t>(</w:t>
      </w:r>
      <w:r w:rsidRPr="00EF3623">
        <w:t>В приложении № 2 к постановлению слова «первый заместитель главы города, заместитель председателя Координационного совета администрации г. Пыть-Яха» замен</w:t>
      </w:r>
      <w:r>
        <w:t>ены</w:t>
      </w:r>
      <w:r w:rsidRPr="00EF3623">
        <w:t xml:space="preserve"> словами «заместитель главы города (направление деятельности – вопросы внутренней политики), заместитель председателя Координационного совета»</w:t>
      </w:r>
      <w:r>
        <w:t xml:space="preserve"> постановлением администрации </w:t>
      </w:r>
      <w:hyperlink r:id="rId33" w:tooltip="постановление от 30.07.2024 0:00:00 №152-па Администрация г. Пыть-Ях&#10;&#10;О внесении изменения в постановление администрации города от 21.12.2016 № 340-па " w:history="1">
        <w:r w:rsidRPr="00EF3623">
          <w:rPr>
            <w:rStyle w:val="ae"/>
          </w:rPr>
          <w:t>от 30.07.2024 № 152-па</w:t>
        </w:r>
      </w:hyperlink>
      <w:r>
        <w:t>)</w:t>
      </w:r>
    </w:p>
    <w:p w:rsidR="00AA7433" w:rsidRPr="004C3163" w:rsidRDefault="00AA7433" w:rsidP="00AA7433">
      <w:pPr>
        <w:tabs>
          <w:tab w:val="left" w:pos="1395"/>
        </w:tabs>
        <w:spacing w:line="276" w:lineRule="auto"/>
        <w:ind w:firstLine="0"/>
        <w:rPr>
          <w:rFonts w:cs="Arial"/>
          <w:szCs w:val="28"/>
        </w:rPr>
      </w:pPr>
    </w:p>
    <w:p w:rsidR="00AA7433" w:rsidRPr="004C3163" w:rsidRDefault="00AA7433" w:rsidP="00AA7433">
      <w:pPr>
        <w:jc w:val="right"/>
        <w:rPr>
          <w:rFonts w:cs="Arial"/>
        </w:rPr>
      </w:pPr>
      <w:r w:rsidRPr="004C3163">
        <w:rPr>
          <w:rFonts w:cs="Arial"/>
        </w:rPr>
        <w:t>Приложение № 2</w:t>
      </w:r>
    </w:p>
    <w:p w:rsidR="00AA7433" w:rsidRPr="004C3163" w:rsidRDefault="00AA7433" w:rsidP="00AA7433">
      <w:pPr>
        <w:tabs>
          <w:tab w:val="left" w:pos="1134"/>
        </w:tabs>
        <w:jc w:val="right"/>
        <w:outlineLvl w:val="2"/>
        <w:rPr>
          <w:rFonts w:cs="Arial"/>
          <w:bCs/>
          <w:szCs w:val="28"/>
        </w:rPr>
      </w:pPr>
      <w:r w:rsidRPr="004C3163">
        <w:rPr>
          <w:rFonts w:cs="Arial"/>
          <w:bCs/>
          <w:szCs w:val="28"/>
        </w:rPr>
        <w:t>к постановлению администрации</w:t>
      </w:r>
    </w:p>
    <w:p w:rsidR="00AA7433" w:rsidRPr="004C3163" w:rsidRDefault="00AA7433" w:rsidP="00AA7433">
      <w:pPr>
        <w:tabs>
          <w:tab w:val="left" w:pos="1134"/>
        </w:tabs>
        <w:jc w:val="right"/>
        <w:outlineLvl w:val="2"/>
        <w:rPr>
          <w:rFonts w:cs="Arial"/>
          <w:bCs/>
          <w:szCs w:val="28"/>
        </w:rPr>
      </w:pPr>
      <w:r w:rsidRPr="004C3163">
        <w:rPr>
          <w:rFonts w:cs="Arial"/>
          <w:bCs/>
          <w:szCs w:val="28"/>
        </w:rPr>
        <w:t>города Пыть-Яха</w:t>
      </w:r>
    </w:p>
    <w:p w:rsidR="00AA7433" w:rsidRPr="004C3163" w:rsidRDefault="00AA7433" w:rsidP="00AA7433">
      <w:pPr>
        <w:tabs>
          <w:tab w:val="left" w:pos="1395"/>
        </w:tabs>
        <w:spacing w:line="360" w:lineRule="auto"/>
        <w:jc w:val="right"/>
        <w:rPr>
          <w:rFonts w:cs="Arial"/>
          <w:szCs w:val="28"/>
        </w:rPr>
      </w:pPr>
      <w:r w:rsidRPr="004C3163">
        <w:rPr>
          <w:rFonts w:cs="Arial"/>
          <w:szCs w:val="28"/>
        </w:rPr>
        <w:t>от 21.12.2016 № 340-па</w:t>
      </w:r>
    </w:p>
    <w:p w:rsidR="00AA7433" w:rsidRPr="004C3163" w:rsidRDefault="00AA7433" w:rsidP="00AA7433">
      <w:pPr>
        <w:tabs>
          <w:tab w:val="left" w:pos="1395"/>
        </w:tabs>
        <w:spacing w:line="360" w:lineRule="auto"/>
        <w:rPr>
          <w:rFonts w:cs="Arial"/>
          <w:szCs w:val="28"/>
        </w:rPr>
      </w:pPr>
    </w:p>
    <w:p w:rsidR="00AA7433" w:rsidRPr="002F52A9" w:rsidRDefault="00AA7433" w:rsidP="00AA7433">
      <w:pPr>
        <w:pStyle w:val="2"/>
        <w:rPr>
          <w:bCs w:val="0"/>
          <w:iCs w:val="0"/>
        </w:rPr>
      </w:pPr>
      <w:r>
        <w:t xml:space="preserve">Состав </w:t>
      </w:r>
      <w:r w:rsidRPr="002F52A9">
        <w:rPr>
          <w:bCs w:val="0"/>
          <w:iCs w:val="0"/>
        </w:rPr>
        <w:t>Координационного совета 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</w:t>
      </w:r>
    </w:p>
    <w:p w:rsidR="00AA7433" w:rsidRPr="002A396A" w:rsidRDefault="00AA7433" w:rsidP="00AA7433">
      <w:pPr>
        <w:shd w:val="clear" w:color="auto" w:fill="FFFFFF"/>
        <w:spacing w:line="360" w:lineRule="auto"/>
        <w:jc w:val="center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5494"/>
      </w:tblGrid>
      <w:tr w:rsidR="00AA7433" w:rsidRPr="001D762D" w:rsidTr="00F32988">
        <w:tc>
          <w:tcPr>
            <w:tcW w:w="3969" w:type="dxa"/>
          </w:tcPr>
          <w:p w:rsidR="00AA7433" w:rsidRPr="001D762D" w:rsidRDefault="00AA7433" w:rsidP="00F32988">
            <w:pPr>
              <w:spacing w:line="360" w:lineRule="auto"/>
              <w:ind w:left="-108"/>
              <w:rPr>
                <w:rFonts w:cs="Arial"/>
                <w:szCs w:val="28"/>
              </w:rPr>
            </w:pPr>
          </w:p>
        </w:tc>
        <w:tc>
          <w:tcPr>
            <w:tcW w:w="5494" w:type="dxa"/>
          </w:tcPr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глава города Пыть-Яха, председатель Координационного совета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</w:p>
        </w:tc>
      </w:tr>
      <w:tr w:rsidR="00AA7433" w:rsidRPr="001D762D" w:rsidTr="00F32988">
        <w:tc>
          <w:tcPr>
            <w:tcW w:w="3969" w:type="dxa"/>
          </w:tcPr>
          <w:p w:rsidR="00AA7433" w:rsidRPr="001D762D" w:rsidRDefault="00AA7433" w:rsidP="00F32988">
            <w:pPr>
              <w:spacing w:line="360" w:lineRule="auto"/>
              <w:ind w:left="-108"/>
              <w:rPr>
                <w:rFonts w:cs="Arial"/>
                <w:szCs w:val="28"/>
              </w:rPr>
            </w:pPr>
          </w:p>
        </w:tc>
        <w:tc>
          <w:tcPr>
            <w:tcW w:w="5494" w:type="dxa"/>
          </w:tcPr>
          <w:p w:rsidR="00AA7433" w:rsidRDefault="00EF3623" w:rsidP="00EF3623">
            <w:pPr>
              <w:spacing w:line="360" w:lineRule="auto"/>
              <w:ind w:firstLine="0"/>
              <w:rPr>
                <w:rFonts w:cs="Arial"/>
                <w:szCs w:val="28"/>
              </w:rPr>
            </w:pPr>
            <w:r>
              <w:rPr>
                <w:szCs w:val="28"/>
              </w:rPr>
              <w:t>заместитель главы города (направление деятельности – вопросы внутренней политики), заместитель председателя Координационного совета</w:t>
            </w:r>
            <w:r w:rsidRPr="001D762D">
              <w:rPr>
                <w:rFonts w:cs="Arial"/>
                <w:szCs w:val="28"/>
              </w:rPr>
              <w:t xml:space="preserve"> </w:t>
            </w:r>
          </w:p>
          <w:p w:rsidR="00EF3623" w:rsidRPr="001D762D" w:rsidRDefault="00EF3623" w:rsidP="00EF3623">
            <w:pPr>
              <w:spacing w:line="360" w:lineRule="auto"/>
              <w:ind w:firstLine="0"/>
              <w:rPr>
                <w:rFonts w:cs="Arial"/>
                <w:szCs w:val="28"/>
              </w:rPr>
            </w:pPr>
          </w:p>
        </w:tc>
      </w:tr>
      <w:tr w:rsidR="00AA7433" w:rsidRPr="001D762D" w:rsidTr="00F32988">
        <w:tc>
          <w:tcPr>
            <w:tcW w:w="3969" w:type="dxa"/>
          </w:tcPr>
          <w:p w:rsidR="00AA7433" w:rsidRPr="001D762D" w:rsidRDefault="00AA7433" w:rsidP="00F32988">
            <w:pPr>
              <w:spacing w:line="360" w:lineRule="auto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left="-108"/>
              <w:rPr>
                <w:rFonts w:cs="Arial"/>
                <w:szCs w:val="28"/>
              </w:rPr>
            </w:pPr>
          </w:p>
        </w:tc>
        <w:tc>
          <w:tcPr>
            <w:tcW w:w="5494" w:type="dxa"/>
          </w:tcPr>
          <w:p w:rsidR="00AA7433" w:rsidRPr="001D762D" w:rsidRDefault="00AA7433" w:rsidP="00F32988">
            <w:pPr>
              <w:spacing w:line="360" w:lineRule="auto"/>
              <w:ind w:left="54"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главный специалист отдела по работе с комиссиями и Советом по противодействию коррупции управления по внутренней политике администрации г. Пыть-Яха (секретарь комиссии)</w:t>
            </w:r>
          </w:p>
          <w:p w:rsidR="00AA7433" w:rsidRPr="001D762D" w:rsidRDefault="00AA7433" w:rsidP="00F32988">
            <w:pPr>
              <w:spacing w:line="360" w:lineRule="auto"/>
              <w:ind w:left="54" w:firstLine="19"/>
              <w:rPr>
                <w:rFonts w:cs="Arial"/>
                <w:szCs w:val="28"/>
              </w:rPr>
            </w:pPr>
          </w:p>
        </w:tc>
      </w:tr>
      <w:tr w:rsidR="00AA7433" w:rsidRPr="001D762D" w:rsidTr="00F32988">
        <w:tc>
          <w:tcPr>
            <w:tcW w:w="9463" w:type="dxa"/>
            <w:gridSpan w:val="2"/>
          </w:tcPr>
          <w:p w:rsidR="00AA7433" w:rsidRPr="001D762D" w:rsidRDefault="00AA7433" w:rsidP="00F32988">
            <w:pPr>
              <w:spacing w:line="360" w:lineRule="auto"/>
              <w:jc w:val="center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Члены Координационного совета:</w:t>
            </w:r>
          </w:p>
          <w:p w:rsidR="00AA7433" w:rsidRPr="001D762D" w:rsidRDefault="00AA7433" w:rsidP="00F32988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A7433" w:rsidRPr="001D762D" w:rsidTr="00F32988">
        <w:tc>
          <w:tcPr>
            <w:tcW w:w="3969" w:type="dxa"/>
          </w:tcPr>
          <w:p w:rsidR="00AA7433" w:rsidRPr="001D762D" w:rsidRDefault="00AA7433" w:rsidP="00F32988">
            <w:pPr>
              <w:spacing w:line="360" w:lineRule="auto"/>
              <w:ind w:left="-108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left="-108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left="-108"/>
              <w:rPr>
                <w:rFonts w:cs="Arial"/>
                <w:szCs w:val="28"/>
              </w:rPr>
            </w:pPr>
          </w:p>
        </w:tc>
        <w:tc>
          <w:tcPr>
            <w:tcW w:w="5494" w:type="dxa"/>
          </w:tcPr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заместитель главы города Пыть-Яха (направление деятельности-социальные вопросы)</w:t>
            </w:r>
          </w:p>
          <w:p w:rsidR="00AA7433" w:rsidRPr="001D762D" w:rsidRDefault="00AA7433" w:rsidP="00F32988">
            <w:pPr>
              <w:spacing w:line="360" w:lineRule="auto"/>
              <w:rPr>
                <w:rFonts w:cs="Arial"/>
                <w:szCs w:val="28"/>
                <w:highlight w:val="green"/>
              </w:rPr>
            </w:pP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начальник управления по внутренней политике администрации города Пыть-Яха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начальник управления по образованию администрации города Пыть-Яха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начальник управления по культуре и спорту администрации города Пыть-Яха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представитель Всероссийской партии «Единая Россия» (по согласованию)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представитель Коммунистической партии Российской Федерации (по согласованию)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представитель политической партии «Новые люди» (по согласованию)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начальник Управления социальной защиты населения, опеки и попечительства по городу Пыть-Яху Департамента социального развития Ханты-Мансийского автономного округа-Югры (по согласованию)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настоятель Пыть-Яхского православного прихода храма в честь иконы Божией Матери «Нечаянная радость» (по согласованию)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настоятель Пыть-Яхского православного прихода храма в честь святых мучеников и бессребреников Космы и Дамиана (по согласованию)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имам-хатыб г. Пыть-Яха (по согласованию)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президент городской общественной организации города Пыть-Ях Азербайджанский национально-культурный центр «ВЭТЭН» («РОДИНА») (по согласованию)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представитель городского отдела окружной общественной организации «Спасение Югры» г. Пыть-Яха (по согласованию)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 xml:space="preserve">представитель общества чеченского народа 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г. Пыть-Яха (по согласованию)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представитель объединенной диаспоры народов Кавказа г. Пыть-Яха (по согласованию)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 xml:space="preserve">представитель татаро-башкирской диаспоры 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г. Пыть-Яха (по согласованию)</w:t>
            </w: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</w:p>
          <w:p w:rsidR="00AA7433" w:rsidRPr="001D762D" w:rsidRDefault="00AA7433" w:rsidP="00F32988">
            <w:pPr>
              <w:spacing w:line="360" w:lineRule="auto"/>
              <w:ind w:firstLine="19"/>
              <w:rPr>
                <w:rFonts w:cs="Arial"/>
                <w:szCs w:val="28"/>
              </w:rPr>
            </w:pPr>
            <w:r w:rsidRPr="001D762D">
              <w:rPr>
                <w:rFonts w:cs="Arial"/>
                <w:szCs w:val="28"/>
              </w:rPr>
              <w:t>представитель марийской национально-культурной организации «Мари Ушем» г. Пыть-Яха (по согласованию)</w:t>
            </w:r>
          </w:p>
        </w:tc>
      </w:tr>
    </w:tbl>
    <w:p w:rsidR="00AA7433" w:rsidRPr="005E1FC4" w:rsidRDefault="00AA7433" w:rsidP="00AA7433"/>
    <w:p w:rsidR="00273A6F" w:rsidRPr="00AA7433" w:rsidRDefault="00273A6F" w:rsidP="00AA7433"/>
    <w:sectPr w:rsidR="00273A6F" w:rsidRPr="00AA7433" w:rsidSect="00585BE9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7" w:h="16840" w:code="9"/>
      <w:pgMar w:top="1134" w:right="567" w:bottom="1134" w:left="1701" w:header="720" w:footer="720" w:gutter="0"/>
      <w:cols w:space="720" w:equalWidth="0">
        <w:col w:w="9637" w:space="2266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5D5" w:rsidRDefault="00E175D5">
      <w:r>
        <w:separator/>
      </w:r>
    </w:p>
  </w:endnote>
  <w:endnote w:type="continuationSeparator" w:id="0">
    <w:p w:rsidR="00E175D5" w:rsidRDefault="00E1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5B" w:rsidRDefault="00FA50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5B" w:rsidRDefault="00FA50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5B" w:rsidRDefault="00FA50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5D5" w:rsidRDefault="00E175D5">
      <w:r>
        <w:separator/>
      </w:r>
    </w:p>
  </w:footnote>
  <w:footnote w:type="continuationSeparator" w:id="0">
    <w:p w:rsidR="00E175D5" w:rsidRDefault="00E17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DF" w:rsidRDefault="00AA07DF" w:rsidP="00BC2C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07DF" w:rsidRDefault="00AA07DF" w:rsidP="00AA07D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DF" w:rsidRDefault="00AA07DF" w:rsidP="00AA07DF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5B" w:rsidRDefault="00FA50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6E57"/>
    <w:multiLevelType w:val="hybridMultilevel"/>
    <w:tmpl w:val="3E8E2A4A"/>
    <w:lvl w:ilvl="0" w:tplc="4F84D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C2915"/>
    <w:multiLevelType w:val="hybridMultilevel"/>
    <w:tmpl w:val="65CE1F58"/>
    <w:lvl w:ilvl="0" w:tplc="5192A818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C42901"/>
    <w:multiLevelType w:val="multilevel"/>
    <w:tmpl w:val="491C2780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67347B93"/>
    <w:multiLevelType w:val="hybridMultilevel"/>
    <w:tmpl w:val="46569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2D7"/>
    <w:rsid w:val="00006752"/>
    <w:rsid w:val="00027E55"/>
    <w:rsid w:val="000431DD"/>
    <w:rsid w:val="00043F78"/>
    <w:rsid w:val="0006077A"/>
    <w:rsid w:val="00065745"/>
    <w:rsid w:val="00071278"/>
    <w:rsid w:val="0008717F"/>
    <w:rsid w:val="00091A0B"/>
    <w:rsid w:val="00095CB4"/>
    <w:rsid w:val="000A0479"/>
    <w:rsid w:val="000A12EF"/>
    <w:rsid w:val="000A1542"/>
    <w:rsid w:val="000A6156"/>
    <w:rsid w:val="000B037E"/>
    <w:rsid w:val="000C3FAF"/>
    <w:rsid w:val="000C5199"/>
    <w:rsid w:val="000D0C14"/>
    <w:rsid w:val="000E31AE"/>
    <w:rsid w:val="000F1F6A"/>
    <w:rsid w:val="000F4FAF"/>
    <w:rsid w:val="00101227"/>
    <w:rsid w:val="00110CCC"/>
    <w:rsid w:val="00125670"/>
    <w:rsid w:val="001272AE"/>
    <w:rsid w:val="00132C9A"/>
    <w:rsid w:val="00133B05"/>
    <w:rsid w:val="00135356"/>
    <w:rsid w:val="00135D10"/>
    <w:rsid w:val="001414F8"/>
    <w:rsid w:val="00142CC3"/>
    <w:rsid w:val="00160CE7"/>
    <w:rsid w:val="001627CF"/>
    <w:rsid w:val="0016280F"/>
    <w:rsid w:val="00166C48"/>
    <w:rsid w:val="001713F3"/>
    <w:rsid w:val="00192703"/>
    <w:rsid w:val="00192F45"/>
    <w:rsid w:val="00195394"/>
    <w:rsid w:val="001A7B79"/>
    <w:rsid w:val="001B2DA0"/>
    <w:rsid w:val="001C16E4"/>
    <w:rsid w:val="001C47F5"/>
    <w:rsid w:val="001D16FE"/>
    <w:rsid w:val="001D5D3F"/>
    <w:rsid w:val="00200A23"/>
    <w:rsid w:val="00236FB4"/>
    <w:rsid w:val="002378BC"/>
    <w:rsid w:val="00241FF3"/>
    <w:rsid w:val="00252613"/>
    <w:rsid w:val="00253E56"/>
    <w:rsid w:val="002662D9"/>
    <w:rsid w:val="002670FF"/>
    <w:rsid w:val="00273A6F"/>
    <w:rsid w:val="00273EA3"/>
    <w:rsid w:val="00280EED"/>
    <w:rsid w:val="00291E2E"/>
    <w:rsid w:val="002960BE"/>
    <w:rsid w:val="002A396A"/>
    <w:rsid w:val="002A5A06"/>
    <w:rsid w:val="002C4F8A"/>
    <w:rsid w:val="002D255F"/>
    <w:rsid w:val="002E360D"/>
    <w:rsid w:val="002E4B7A"/>
    <w:rsid w:val="002E693B"/>
    <w:rsid w:val="002F22AC"/>
    <w:rsid w:val="002F5D8A"/>
    <w:rsid w:val="00315923"/>
    <w:rsid w:val="003175C4"/>
    <w:rsid w:val="00322937"/>
    <w:rsid w:val="00325F98"/>
    <w:rsid w:val="00327882"/>
    <w:rsid w:val="00333338"/>
    <w:rsid w:val="003428B8"/>
    <w:rsid w:val="00342D7F"/>
    <w:rsid w:val="00346229"/>
    <w:rsid w:val="003608B4"/>
    <w:rsid w:val="00363283"/>
    <w:rsid w:val="00370D04"/>
    <w:rsid w:val="00371FA5"/>
    <w:rsid w:val="00374724"/>
    <w:rsid w:val="00383AF4"/>
    <w:rsid w:val="00384F65"/>
    <w:rsid w:val="00386ECA"/>
    <w:rsid w:val="003A4EA2"/>
    <w:rsid w:val="003B02CA"/>
    <w:rsid w:val="003B1508"/>
    <w:rsid w:val="003C2A13"/>
    <w:rsid w:val="003C4689"/>
    <w:rsid w:val="003C76D8"/>
    <w:rsid w:val="003D6374"/>
    <w:rsid w:val="003F0F0C"/>
    <w:rsid w:val="003F5139"/>
    <w:rsid w:val="003F61A4"/>
    <w:rsid w:val="00402A16"/>
    <w:rsid w:val="004031B0"/>
    <w:rsid w:val="00403EC9"/>
    <w:rsid w:val="0042119D"/>
    <w:rsid w:val="004252A7"/>
    <w:rsid w:val="00426015"/>
    <w:rsid w:val="00432CCB"/>
    <w:rsid w:val="004378CC"/>
    <w:rsid w:val="004425C0"/>
    <w:rsid w:val="00455165"/>
    <w:rsid w:val="0046437A"/>
    <w:rsid w:val="0046599B"/>
    <w:rsid w:val="00471F33"/>
    <w:rsid w:val="004731A4"/>
    <w:rsid w:val="00483436"/>
    <w:rsid w:val="004948F8"/>
    <w:rsid w:val="004B6C01"/>
    <w:rsid w:val="004C3163"/>
    <w:rsid w:val="004D24FF"/>
    <w:rsid w:val="004E02BD"/>
    <w:rsid w:val="004E0BA0"/>
    <w:rsid w:val="004E0DD4"/>
    <w:rsid w:val="004E2260"/>
    <w:rsid w:val="004E4489"/>
    <w:rsid w:val="004E7CD8"/>
    <w:rsid w:val="004F0511"/>
    <w:rsid w:val="004F140A"/>
    <w:rsid w:val="00503784"/>
    <w:rsid w:val="00505AA6"/>
    <w:rsid w:val="005421EF"/>
    <w:rsid w:val="00547E5C"/>
    <w:rsid w:val="005509A8"/>
    <w:rsid w:val="00552AF2"/>
    <w:rsid w:val="00567776"/>
    <w:rsid w:val="00572CEE"/>
    <w:rsid w:val="005740CE"/>
    <w:rsid w:val="005779A1"/>
    <w:rsid w:val="00585BE9"/>
    <w:rsid w:val="00590162"/>
    <w:rsid w:val="005923C6"/>
    <w:rsid w:val="0059317E"/>
    <w:rsid w:val="005A02D7"/>
    <w:rsid w:val="005B27D1"/>
    <w:rsid w:val="005B4269"/>
    <w:rsid w:val="005D4F4F"/>
    <w:rsid w:val="005D5679"/>
    <w:rsid w:val="005D5A31"/>
    <w:rsid w:val="005D683F"/>
    <w:rsid w:val="005E1FC4"/>
    <w:rsid w:val="005E6C33"/>
    <w:rsid w:val="00600CB7"/>
    <w:rsid w:val="006033D9"/>
    <w:rsid w:val="00605C76"/>
    <w:rsid w:val="00623263"/>
    <w:rsid w:val="0063582B"/>
    <w:rsid w:val="006368D2"/>
    <w:rsid w:val="006445C9"/>
    <w:rsid w:val="00653342"/>
    <w:rsid w:val="006631B7"/>
    <w:rsid w:val="00676679"/>
    <w:rsid w:val="0068046A"/>
    <w:rsid w:val="00686A45"/>
    <w:rsid w:val="00694572"/>
    <w:rsid w:val="006948DA"/>
    <w:rsid w:val="006A061D"/>
    <w:rsid w:val="006A5996"/>
    <w:rsid w:val="006C22DC"/>
    <w:rsid w:val="006D38D6"/>
    <w:rsid w:val="006D4445"/>
    <w:rsid w:val="006E1518"/>
    <w:rsid w:val="006E2893"/>
    <w:rsid w:val="00711A27"/>
    <w:rsid w:val="0071588E"/>
    <w:rsid w:val="00716A0D"/>
    <w:rsid w:val="007409DC"/>
    <w:rsid w:val="00745D5E"/>
    <w:rsid w:val="0074700A"/>
    <w:rsid w:val="00751024"/>
    <w:rsid w:val="00764CE0"/>
    <w:rsid w:val="00772E3A"/>
    <w:rsid w:val="007A7D36"/>
    <w:rsid w:val="007B28D3"/>
    <w:rsid w:val="007B506E"/>
    <w:rsid w:val="007B7E9D"/>
    <w:rsid w:val="007C0CC5"/>
    <w:rsid w:val="007C5017"/>
    <w:rsid w:val="007E01A2"/>
    <w:rsid w:val="00810EAE"/>
    <w:rsid w:val="00822915"/>
    <w:rsid w:val="00824AE6"/>
    <w:rsid w:val="0083626E"/>
    <w:rsid w:val="00842B72"/>
    <w:rsid w:val="008517F7"/>
    <w:rsid w:val="00867AEE"/>
    <w:rsid w:val="00875669"/>
    <w:rsid w:val="00881FAF"/>
    <w:rsid w:val="008B472B"/>
    <w:rsid w:val="008B5C6A"/>
    <w:rsid w:val="008B6679"/>
    <w:rsid w:val="008C12D4"/>
    <w:rsid w:val="008C2FBB"/>
    <w:rsid w:val="008D6167"/>
    <w:rsid w:val="008E4325"/>
    <w:rsid w:val="008E5559"/>
    <w:rsid w:val="008F6334"/>
    <w:rsid w:val="00916B03"/>
    <w:rsid w:val="00930256"/>
    <w:rsid w:val="0093337D"/>
    <w:rsid w:val="00936C00"/>
    <w:rsid w:val="009419CA"/>
    <w:rsid w:val="00944350"/>
    <w:rsid w:val="0095219B"/>
    <w:rsid w:val="009573AE"/>
    <w:rsid w:val="00957A62"/>
    <w:rsid w:val="00957B6A"/>
    <w:rsid w:val="0096105D"/>
    <w:rsid w:val="00965DCE"/>
    <w:rsid w:val="009660DF"/>
    <w:rsid w:val="009726B0"/>
    <w:rsid w:val="00981AA5"/>
    <w:rsid w:val="009821AB"/>
    <w:rsid w:val="0098459D"/>
    <w:rsid w:val="009862DC"/>
    <w:rsid w:val="0099257C"/>
    <w:rsid w:val="009A08F4"/>
    <w:rsid w:val="009A0AE5"/>
    <w:rsid w:val="009D1C61"/>
    <w:rsid w:val="009D29F8"/>
    <w:rsid w:val="009D2E40"/>
    <w:rsid w:val="009D42F6"/>
    <w:rsid w:val="009E2F6A"/>
    <w:rsid w:val="009E792E"/>
    <w:rsid w:val="009E7A99"/>
    <w:rsid w:val="009F0375"/>
    <w:rsid w:val="00A00414"/>
    <w:rsid w:val="00A00425"/>
    <w:rsid w:val="00A00A8D"/>
    <w:rsid w:val="00A02456"/>
    <w:rsid w:val="00A02881"/>
    <w:rsid w:val="00A1172B"/>
    <w:rsid w:val="00A12805"/>
    <w:rsid w:val="00A21351"/>
    <w:rsid w:val="00A216E2"/>
    <w:rsid w:val="00A2602D"/>
    <w:rsid w:val="00A47C45"/>
    <w:rsid w:val="00A56C8C"/>
    <w:rsid w:val="00A57FFA"/>
    <w:rsid w:val="00A621CC"/>
    <w:rsid w:val="00A751F7"/>
    <w:rsid w:val="00A752B0"/>
    <w:rsid w:val="00A7680C"/>
    <w:rsid w:val="00A967E9"/>
    <w:rsid w:val="00AA07DF"/>
    <w:rsid w:val="00AA2C08"/>
    <w:rsid w:val="00AA58B5"/>
    <w:rsid w:val="00AA7433"/>
    <w:rsid w:val="00AA76C0"/>
    <w:rsid w:val="00AC1EF5"/>
    <w:rsid w:val="00AC2097"/>
    <w:rsid w:val="00AC26DA"/>
    <w:rsid w:val="00AD003A"/>
    <w:rsid w:val="00AD6D09"/>
    <w:rsid w:val="00AE5DE4"/>
    <w:rsid w:val="00AF42A2"/>
    <w:rsid w:val="00AF6336"/>
    <w:rsid w:val="00B6427C"/>
    <w:rsid w:val="00B65494"/>
    <w:rsid w:val="00B9072F"/>
    <w:rsid w:val="00B92247"/>
    <w:rsid w:val="00BA7228"/>
    <w:rsid w:val="00BB373F"/>
    <w:rsid w:val="00BC09FD"/>
    <w:rsid w:val="00BC0BA2"/>
    <w:rsid w:val="00BC2CD2"/>
    <w:rsid w:val="00BC4857"/>
    <w:rsid w:val="00BC7593"/>
    <w:rsid w:val="00BD1A6B"/>
    <w:rsid w:val="00BD2FDB"/>
    <w:rsid w:val="00BD58BC"/>
    <w:rsid w:val="00BE2118"/>
    <w:rsid w:val="00BE7B19"/>
    <w:rsid w:val="00BF30C4"/>
    <w:rsid w:val="00BF67A4"/>
    <w:rsid w:val="00C00C2C"/>
    <w:rsid w:val="00C1046B"/>
    <w:rsid w:val="00C14D7D"/>
    <w:rsid w:val="00C16869"/>
    <w:rsid w:val="00C178F9"/>
    <w:rsid w:val="00C35444"/>
    <w:rsid w:val="00C42346"/>
    <w:rsid w:val="00C42FA3"/>
    <w:rsid w:val="00C502B9"/>
    <w:rsid w:val="00C560BB"/>
    <w:rsid w:val="00C62F42"/>
    <w:rsid w:val="00C74D03"/>
    <w:rsid w:val="00C7683F"/>
    <w:rsid w:val="00C87C26"/>
    <w:rsid w:val="00C9014F"/>
    <w:rsid w:val="00C92B57"/>
    <w:rsid w:val="00C966F9"/>
    <w:rsid w:val="00CA1EBC"/>
    <w:rsid w:val="00CA3DC5"/>
    <w:rsid w:val="00CA4234"/>
    <w:rsid w:val="00CA6210"/>
    <w:rsid w:val="00CB0EBB"/>
    <w:rsid w:val="00CB0FEB"/>
    <w:rsid w:val="00CC11C9"/>
    <w:rsid w:val="00CC5419"/>
    <w:rsid w:val="00CC5D1A"/>
    <w:rsid w:val="00CD11A0"/>
    <w:rsid w:val="00CD79DA"/>
    <w:rsid w:val="00CD7B2B"/>
    <w:rsid w:val="00CE2A8E"/>
    <w:rsid w:val="00CE629F"/>
    <w:rsid w:val="00CE699A"/>
    <w:rsid w:val="00CE78B2"/>
    <w:rsid w:val="00D00127"/>
    <w:rsid w:val="00D0609E"/>
    <w:rsid w:val="00D35B43"/>
    <w:rsid w:val="00D376FB"/>
    <w:rsid w:val="00D4407A"/>
    <w:rsid w:val="00D474AE"/>
    <w:rsid w:val="00D63C02"/>
    <w:rsid w:val="00D66491"/>
    <w:rsid w:val="00D7444B"/>
    <w:rsid w:val="00D90E20"/>
    <w:rsid w:val="00D93D66"/>
    <w:rsid w:val="00DB7F9E"/>
    <w:rsid w:val="00DC02CA"/>
    <w:rsid w:val="00DD5D7C"/>
    <w:rsid w:val="00DD7C90"/>
    <w:rsid w:val="00E01F47"/>
    <w:rsid w:val="00E04AB0"/>
    <w:rsid w:val="00E12FF8"/>
    <w:rsid w:val="00E1593C"/>
    <w:rsid w:val="00E175D5"/>
    <w:rsid w:val="00E22C95"/>
    <w:rsid w:val="00E25A47"/>
    <w:rsid w:val="00E26513"/>
    <w:rsid w:val="00E26581"/>
    <w:rsid w:val="00E27083"/>
    <w:rsid w:val="00E31B34"/>
    <w:rsid w:val="00E33F5E"/>
    <w:rsid w:val="00E366BB"/>
    <w:rsid w:val="00E51B77"/>
    <w:rsid w:val="00E574DC"/>
    <w:rsid w:val="00E71CF2"/>
    <w:rsid w:val="00E828AF"/>
    <w:rsid w:val="00E83C62"/>
    <w:rsid w:val="00E90059"/>
    <w:rsid w:val="00E90C81"/>
    <w:rsid w:val="00E95ABA"/>
    <w:rsid w:val="00EA0B92"/>
    <w:rsid w:val="00EA10F0"/>
    <w:rsid w:val="00EC1DFE"/>
    <w:rsid w:val="00EC7208"/>
    <w:rsid w:val="00ED24B9"/>
    <w:rsid w:val="00EE666B"/>
    <w:rsid w:val="00EE6678"/>
    <w:rsid w:val="00EF3623"/>
    <w:rsid w:val="00F03601"/>
    <w:rsid w:val="00F1154C"/>
    <w:rsid w:val="00F1286E"/>
    <w:rsid w:val="00F15210"/>
    <w:rsid w:val="00F20707"/>
    <w:rsid w:val="00F327E5"/>
    <w:rsid w:val="00F32988"/>
    <w:rsid w:val="00F40ACE"/>
    <w:rsid w:val="00F60F51"/>
    <w:rsid w:val="00F64063"/>
    <w:rsid w:val="00F84DD9"/>
    <w:rsid w:val="00F85A13"/>
    <w:rsid w:val="00F90038"/>
    <w:rsid w:val="00F933E6"/>
    <w:rsid w:val="00F95DE3"/>
    <w:rsid w:val="00FA505B"/>
    <w:rsid w:val="00FD03B6"/>
    <w:rsid w:val="00FD3CC3"/>
    <w:rsid w:val="00FD4886"/>
    <w:rsid w:val="00FE2CC4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F8794-E64B-4FA6-BB6A-67634ED9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A743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62F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2F4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2F4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2F4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7A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62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62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AA07D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A07DF"/>
  </w:style>
  <w:style w:type="paragraph" w:styleId="a6">
    <w:name w:val="footer"/>
    <w:basedOn w:val="a"/>
    <w:rsid w:val="00386ECA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33338"/>
    <w:pPr>
      <w:widowControl w:val="0"/>
      <w:snapToGrid w:val="0"/>
      <w:ind w:right="19772" w:firstLine="720"/>
    </w:pPr>
    <w:rPr>
      <w:rFonts w:ascii="Arial" w:hAnsi="Arial"/>
    </w:rPr>
  </w:style>
  <w:style w:type="paragraph" w:styleId="a7">
    <w:name w:val="Body Text"/>
    <w:basedOn w:val="a"/>
    <w:link w:val="a8"/>
    <w:rsid w:val="00503784"/>
    <w:pPr>
      <w:spacing w:after="120"/>
    </w:pPr>
    <w:rPr>
      <w:rFonts w:eastAsia="Calibri"/>
    </w:rPr>
  </w:style>
  <w:style w:type="character" w:customStyle="1" w:styleId="a8">
    <w:name w:val="Основной текст Знак"/>
    <w:link w:val="a7"/>
    <w:locked/>
    <w:rsid w:val="00503784"/>
    <w:rPr>
      <w:rFonts w:eastAsia="Calibri"/>
      <w:sz w:val="28"/>
      <w:lang w:val="ru-RU" w:eastAsia="ru-RU" w:bidi="ar-SA"/>
    </w:rPr>
  </w:style>
  <w:style w:type="paragraph" w:customStyle="1" w:styleId="10">
    <w:name w:val="Абзац списка1"/>
    <w:basedOn w:val="a"/>
    <w:rsid w:val="00503784"/>
    <w:pPr>
      <w:ind w:left="720"/>
      <w:contextualSpacing/>
    </w:pPr>
    <w:rPr>
      <w:rFonts w:eastAsia="Calibri"/>
      <w:sz w:val="20"/>
    </w:rPr>
  </w:style>
  <w:style w:type="character" w:customStyle="1" w:styleId="a9">
    <w:name w:val="Основной текст_"/>
    <w:link w:val="11"/>
    <w:locked/>
    <w:rsid w:val="00F90038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9"/>
    <w:rsid w:val="00F90038"/>
    <w:pPr>
      <w:widowControl w:val="0"/>
      <w:shd w:val="clear" w:color="auto" w:fill="FFFFFF"/>
      <w:spacing w:before="660" w:after="540" w:line="293" w:lineRule="exact"/>
    </w:pPr>
    <w:rPr>
      <w:sz w:val="20"/>
      <w:shd w:val="clear" w:color="auto" w:fill="FFFFFF"/>
    </w:rPr>
  </w:style>
  <w:style w:type="paragraph" w:styleId="aa">
    <w:name w:val="Normal (Web)"/>
    <w:basedOn w:val="a"/>
    <w:rsid w:val="007C0CC5"/>
    <w:pPr>
      <w:spacing w:before="100" w:beforeAutospacing="1" w:after="100" w:afterAutospacing="1"/>
    </w:pPr>
  </w:style>
  <w:style w:type="character" w:styleId="ab">
    <w:name w:val="Strong"/>
    <w:qFormat/>
    <w:rsid w:val="007C0CC5"/>
    <w:rPr>
      <w:b/>
      <w:bCs/>
    </w:rPr>
  </w:style>
  <w:style w:type="character" w:customStyle="1" w:styleId="apple-converted-space">
    <w:name w:val="apple-converted-space"/>
    <w:basedOn w:val="a0"/>
    <w:rsid w:val="00E31B34"/>
  </w:style>
  <w:style w:type="character" w:customStyle="1" w:styleId="BodyTextChar">
    <w:name w:val="Body Text Char"/>
    <w:locked/>
    <w:rsid w:val="00810EA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BA722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62F42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C62F42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BA722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62F4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C62F42"/>
    <w:rPr>
      <w:color w:val="0000FF"/>
      <w:u w:val="none"/>
    </w:rPr>
  </w:style>
  <w:style w:type="paragraph" w:customStyle="1" w:styleId="Application">
    <w:name w:val="Application!Приложение"/>
    <w:rsid w:val="00C62F4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2F4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2F4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">
    <w:name w:val="FollowedHyperlink"/>
    <w:rsid w:val="00BA7228"/>
    <w:rPr>
      <w:color w:val="800080"/>
      <w:u w:val="single"/>
    </w:rPr>
  </w:style>
  <w:style w:type="character" w:customStyle="1" w:styleId="30">
    <w:name w:val="Заголовок 3 Знак"/>
    <w:aliases w:val="!Главы документа Знак"/>
    <w:link w:val="3"/>
    <w:rsid w:val="00E26513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link w:val="2"/>
    <w:rsid w:val="00AA7433"/>
    <w:rPr>
      <w:rFonts w:ascii="Arial" w:hAnsi="Arial" w:cs="Arial"/>
      <w:b/>
      <w:bCs/>
      <w:iCs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mkmain2:8080/content/act/be03bf52-400a-4111-b24b-a3cea845d964.doc" TargetMode="External"/><Relationship Id="rId13" Type="http://schemas.openxmlformats.org/officeDocument/2006/relationships/hyperlink" Target="http://xmkmain2:8080/content/act/a33bd173-18af-4736-84c3-c8e0ad22b03d.doc" TargetMode="External"/><Relationship Id="rId18" Type="http://schemas.openxmlformats.org/officeDocument/2006/relationships/hyperlink" Target="http://nla-service.minjust.ru:8080/rnla-links/ws/content/act/12e853b0-ef56-44cc-b5cf-5cfb45dcf682.html" TargetMode="External"/><Relationship Id="rId26" Type="http://schemas.openxmlformats.org/officeDocument/2006/relationships/hyperlink" Target="http://xmkmain2:8080/content/act/be03bf52-400a-4111-b24b-a3cea845d964.doc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nla-service.minjust.ru:8080/rnla-links/ws/content/act/96e20c02-1b12-465a-b64c-24aa92270007.html" TargetMode="External"/><Relationship Id="rId34" Type="http://schemas.openxmlformats.org/officeDocument/2006/relationships/header" Target="header1.xml"/><Relationship Id="rId7" Type="http://schemas.openxmlformats.org/officeDocument/2006/relationships/hyperlink" Target="http://xmkmain2:8080/content/act/a63c28ba-5964-4adb-b51f-d30fff4c9a64.doc" TargetMode="External"/><Relationship Id="rId12" Type="http://schemas.openxmlformats.org/officeDocument/2006/relationships/hyperlink" Target="http://xmkmain2:8080/content/act/6b36d20b-0c59-4bc7-84d0-9fe3f149874e.doc" TargetMode="External"/><Relationship Id="rId17" Type="http://schemas.openxmlformats.org/officeDocument/2006/relationships/hyperlink" Target="file:///C:\content\act\bd40a3b4-80a2-439d-8064-488d379a1536.docx" TargetMode="External"/><Relationship Id="rId25" Type="http://schemas.openxmlformats.org/officeDocument/2006/relationships/hyperlink" Target="http://xmkmain2:8080/content/act/be03bf52-400a-4111-b24b-a3cea845d964.doc" TargetMode="External"/><Relationship Id="rId33" Type="http://schemas.openxmlformats.org/officeDocument/2006/relationships/hyperlink" Target="file:///C:\content\act\bd40a3b4-80a2-439d-8064-488d379a1536.docx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xmkmain2:8080/content/act/a33bd173-18af-4736-84c3-c8e0ad22b03d.doc" TargetMode="External"/><Relationship Id="rId20" Type="http://schemas.openxmlformats.org/officeDocument/2006/relationships/hyperlink" Target="http://nla-service.minjust.ru:8080/rnla-links/ws/content/act/2890660a-6f0f-465e-a5dc-08c84a128623.html" TargetMode="External"/><Relationship Id="rId29" Type="http://schemas.openxmlformats.org/officeDocument/2006/relationships/hyperlink" Target="http://xmkmain2:8080/content/act/be03bf52-400a-4111-b24b-a3cea845d964.doc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mkmain2:8080/content/act/be03bf52-400a-4111-b24b-a3cea845d964.doc" TargetMode="External"/><Relationship Id="rId24" Type="http://schemas.openxmlformats.org/officeDocument/2006/relationships/hyperlink" Target="http://xmkmain2:8080/content/act/6b36d20b-0c59-4bc7-84d0-9fe3f149874e.doc" TargetMode="External"/><Relationship Id="rId32" Type="http://schemas.openxmlformats.org/officeDocument/2006/relationships/hyperlink" Target="http://xmkmain2:8080/content/act/a33bd173-18af-4736-84c3-c8e0ad22b03d.doc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xmkmain2:8080/content/act/a33bd173-18af-4736-84c3-c8e0ad22b03d.doc" TargetMode="External"/><Relationship Id="rId23" Type="http://schemas.openxmlformats.org/officeDocument/2006/relationships/hyperlink" Target="http://nla-service.minjust.ru:8080/rnla-links/ws/content/act/28c9007b-1d27-4531-bf69-f4273e5e2ad1.html" TargetMode="External"/><Relationship Id="rId28" Type="http://schemas.openxmlformats.org/officeDocument/2006/relationships/hyperlink" Target="http://xmkmain2:8080/content/act/d7a674e9-b78b-4c54-945d-4cf45b98a770.doc" TargetMode="External"/><Relationship Id="rId36" Type="http://schemas.openxmlformats.org/officeDocument/2006/relationships/footer" Target="footer1.xml"/><Relationship Id="rId10" Type="http://schemas.openxmlformats.org/officeDocument/2006/relationships/hyperlink" Target="http://xmkmain2:8080/content/act/be03bf52-400a-4111-b24b-a3cea845d964.doc" TargetMode="External"/><Relationship Id="rId19" Type="http://schemas.openxmlformats.org/officeDocument/2006/relationships/hyperlink" Target="http://nla-service.minjust.ru:8080/rnla-links/ws/content/act/5e755b4e-656b-49c0-9ecf-4c7d69f81ff4.html" TargetMode="External"/><Relationship Id="rId31" Type="http://schemas.openxmlformats.org/officeDocument/2006/relationships/hyperlink" Target="http://xmkmain2:8080/content/act/0d9af71d-7c1c-4ec1-864d-e33ac7f6f7c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mkmain2:8080/content/act/d7a674e9-b78b-4c54-945d-4cf45b98a770.doc" TargetMode="External"/><Relationship Id="rId14" Type="http://schemas.openxmlformats.org/officeDocument/2006/relationships/hyperlink" Target="http://xmkmain2:8080/content/act/0d9af71d-7c1c-4ec1-864d-e33ac7f6f7c5.doc" TargetMode="External"/><Relationship Id="rId22" Type="http://schemas.openxmlformats.org/officeDocument/2006/relationships/hyperlink" Target="http://nla-service.minjust.ru:8080/rnla-links/ws/content/act/71bc1f38-355d-4ec7-a5c1-2212a671b13e.html" TargetMode="External"/><Relationship Id="rId27" Type="http://schemas.openxmlformats.org/officeDocument/2006/relationships/hyperlink" Target="http://xmkmain2:8080/content/act/a63c28ba-5964-4adb-b51f-d30fff4c9a64.doc" TargetMode="External"/><Relationship Id="rId30" Type="http://schemas.openxmlformats.org/officeDocument/2006/relationships/hyperlink" Target="http://xmkmain2:8080/content/act/6b36d20b-0c59-4bc7-84d0-9fe3f149874e.doc" TargetMode="External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</Company>
  <LinksUpToDate>false</LinksUpToDate>
  <CharactersWithSpaces>25184</CharactersWithSpaces>
  <SharedDoc>false</SharedDoc>
  <HLinks>
    <vt:vector size="150" baseType="variant">
      <vt:variant>
        <vt:i4>1966172</vt:i4>
      </vt:variant>
      <vt:variant>
        <vt:i4>72</vt:i4>
      </vt:variant>
      <vt:variant>
        <vt:i4>0</vt:i4>
      </vt:variant>
      <vt:variant>
        <vt:i4>5</vt:i4>
      </vt:variant>
      <vt:variant>
        <vt:lpwstr>http://xmkmain2:8080/content/act/a33bd173-18af-4736-84c3-c8e0ad22b03d.doc</vt:lpwstr>
      </vt:variant>
      <vt:variant>
        <vt:lpwstr/>
      </vt:variant>
      <vt:variant>
        <vt:i4>4718678</vt:i4>
      </vt:variant>
      <vt:variant>
        <vt:i4>69</vt:i4>
      </vt:variant>
      <vt:variant>
        <vt:i4>0</vt:i4>
      </vt:variant>
      <vt:variant>
        <vt:i4>5</vt:i4>
      </vt:variant>
      <vt:variant>
        <vt:lpwstr>http://xmkmain2:8080/content/act/0d9af71d-7c1c-4ec1-864d-e33ac7f6f7c5.doc</vt:lpwstr>
      </vt:variant>
      <vt:variant>
        <vt:lpwstr/>
      </vt:variant>
      <vt:variant>
        <vt:i4>2031624</vt:i4>
      </vt:variant>
      <vt:variant>
        <vt:i4>66</vt:i4>
      </vt:variant>
      <vt:variant>
        <vt:i4>0</vt:i4>
      </vt:variant>
      <vt:variant>
        <vt:i4>5</vt:i4>
      </vt:variant>
      <vt:variant>
        <vt:lpwstr>http://xmkmain2:8080/content/act/6b36d20b-0c59-4bc7-84d0-9fe3f149874e.doc</vt:lpwstr>
      </vt:variant>
      <vt:variant>
        <vt:lpwstr/>
      </vt:variant>
      <vt:variant>
        <vt:i4>4259849</vt:i4>
      </vt:variant>
      <vt:variant>
        <vt:i4>63</vt:i4>
      </vt:variant>
      <vt:variant>
        <vt:i4>0</vt:i4>
      </vt:variant>
      <vt:variant>
        <vt:i4>5</vt:i4>
      </vt:variant>
      <vt:variant>
        <vt:lpwstr>http://xmkmain2:8080/content/act/be03bf52-400a-4111-b24b-a3cea845d964.doc</vt:lpwstr>
      </vt:variant>
      <vt:variant>
        <vt:lpwstr/>
      </vt:variant>
      <vt:variant>
        <vt:i4>1966088</vt:i4>
      </vt:variant>
      <vt:variant>
        <vt:i4>60</vt:i4>
      </vt:variant>
      <vt:variant>
        <vt:i4>0</vt:i4>
      </vt:variant>
      <vt:variant>
        <vt:i4>5</vt:i4>
      </vt:variant>
      <vt:variant>
        <vt:lpwstr>http://xmkmain2:8080/content/act/d7a674e9-b78b-4c54-945d-4cf45b98a770.doc</vt:lpwstr>
      </vt:variant>
      <vt:variant>
        <vt:lpwstr/>
      </vt:variant>
      <vt:variant>
        <vt:i4>4194389</vt:i4>
      </vt:variant>
      <vt:variant>
        <vt:i4>57</vt:i4>
      </vt:variant>
      <vt:variant>
        <vt:i4>0</vt:i4>
      </vt:variant>
      <vt:variant>
        <vt:i4>5</vt:i4>
      </vt:variant>
      <vt:variant>
        <vt:lpwstr>http://xmkmain2:8080/content/act/a63c28ba-5964-4adb-b51f-d30fff4c9a64.doc</vt:lpwstr>
      </vt:variant>
      <vt:variant>
        <vt:lpwstr/>
      </vt:variant>
      <vt:variant>
        <vt:i4>4259849</vt:i4>
      </vt:variant>
      <vt:variant>
        <vt:i4>54</vt:i4>
      </vt:variant>
      <vt:variant>
        <vt:i4>0</vt:i4>
      </vt:variant>
      <vt:variant>
        <vt:i4>5</vt:i4>
      </vt:variant>
      <vt:variant>
        <vt:lpwstr>http://xmkmain2:8080/content/act/be03bf52-400a-4111-b24b-a3cea845d964.doc</vt:lpwstr>
      </vt:variant>
      <vt:variant>
        <vt:lpwstr/>
      </vt:variant>
      <vt:variant>
        <vt:i4>4259849</vt:i4>
      </vt:variant>
      <vt:variant>
        <vt:i4>51</vt:i4>
      </vt:variant>
      <vt:variant>
        <vt:i4>0</vt:i4>
      </vt:variant>
      <vt:variant>
        <vt:i4>5</vt:i4>
      </vt:variant>
      <vt:variant>
        <vt:lpwstr>http://xmkmain2:8080/content/act/be03bf52-400a-4111-b24b-a3cea845d964.doc</vt:lpwstr>
      </vt:variant>
      <vt:variant>
        <vt:lpwstr/>
      </vt:variant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http://xmkmain2:8080/content/act/6b36d20b-0c59-4bc7-84d0-9fe3f149874e.doc</vt:lpwstr>
      </vt:variant>
      <vt:variant>
        <vt:lpwstr/>
      </vt:variant>
      <vt:variant>
        <vt:i4>6815860</vt:i4>
      </vt:variant>
      <vt:variant>
        <vt:i4>45</vt:i4>
      </vt:variant>
      <vt:variant>
        <vt:i4>0</vt:i4>
      </vt:variant>
      <vt:variant>
        <vt:i4>5</vt:i4>
      </vt:variant>
      <vt:variant>
        <vt:lpwstr>http://nla-service.minjust.ru:8080/rnla-links/ws/content/act/28c9007b-1d27-4531-bf69-f4273e5e2ad1.html</vt:lpwstr>
      </vt:variant>
      <vt:variant>
        <vt:lpwstr/>
      </vt:variant>
      <vt:variant>
        <vt:i4>6291502</vt:i4>
      </vt:variant>
      <vt:variant>
        <vt:i4>42</vt:i4>
      </vt:variant>
      <vt:variant>
        <vt:i4>0</vt:i4>
      </vt:variant>
      <vt:variant>
        <vt:i4>5</vt:i4>
      </vt:variant>
      <vt:variant>
        <vt:lpwstr>http://nla-service.minjust.ru:8080/rnla-links/ws/content/act/71bc1f38-355d-4ec7-a5c1-2212a671b13e.html</vt:lpwstr>
      </vt:variant>
      <vt:variant>
        <vt:lpwstr/>
      </vt:variant>
      <vt:variant>
        <vt:i4>3211300</vt:i4>
      </vt:variant>
      <vt:variant>
        <vt:i4>39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http://nla-service.minjust.ru:8080/rnla-links/ws/content/act/96e20c02-1b12-465a-b64c-24aa92270007.html</vt:lpwstr>
      </vt:variant>
      <vt:variant>
        <vt:lpwstr/>
      </vt:variant>
      <vt:variant>
        <vt:i4>3604606</vt:i4>
      </vt:variant>
      <vt:variant>
        <vt:i4>36</vt:i4>
      </vt:variant>
      <vt:variant>
        <vt:i4>0</vt:i4>
      </vt:variant>
      <vt:variant>
        <vt:i4>5</vt:i4>
      </vt:variant>
      <vt:variant>
        <vt:lpwstr>http://nla-service.minjust.ru:8080/rnla-links/ws/content/act/2890660a-6f0f-465e-a5dc-08c84a128623.html</vt:lpwstr>
      </vt:variant>
      <vt:variant>
        <vt:lpwstr/>
      </vt:variant>
      <vt:variant>
        <vt:i4>3473527</vt:i4>
      </vt:variant>
      <vt:variant>
        <vt:i4>33</vt:i4>
      </vt:variant>
      <vt:variant>
        <vt:i4>0</vt:i4>
      </vt:variant>
      <vt:variant>
        <vt:i4>5</vt:i4>
      </vt:variant>
      <vt:variant>
        <vt:lpwstr>http://nla-service.minjust.ru:8080/rnla-links/ws/content/act/5e755b4e-656b-49c0-9ecf-4c7d69f81ff4.html</vt:lpwstr>
      </vt:variant>
      <vt:variant>
        <vt:lpwstr/>
      </vt:variant>
      <vt:variant>
        <vt:i4>3866747</vt:i4>
      </vt:variant>
      <vt:variant>
        <vt:i4>30</vt:i4>
      </vt:variant>
      <vt:variant>
        <vt:i4>0</vt:i4>
      </vt:variant>
      <vt:variant>
        <vt:i4>5</vt:i4>
      </vt:variant>
      <vt:variant>
        <vt:lpwstr>http://nla-service.minjust.ru:8080/rnla-links/ws/content/act/12e853b0-ef56-44cc-b5cf-5cfb45dcf682.html</vt:lpwstr>
      </vt:variant>
      <vt:variant>
        <vt:lpwstr/>
      </vt:variant>
      <vt:variant>
        <vt:i4>1966172</vt:i4>
      </vt:variant>
      <vt:variant>
        <vt:i4>27</vt:i4>
      </vt:variant>
      <vt:variant>
        <vt:i4>0</vt:i4>
      </vt:variant>
      <vt:variant>
        <vt:i4>5</vt:i4>
      </vt:variant>
      <vt:variant>
        <vt:lpwstr>http://xmkmain2:8080/content/act/a33bd173-18af-4736-84c3-c8e0ad22b03d.doc</vt:lpwstr>
      </vt:variant>
      <vt:variant>
        <vt:lpwstr/>
      </vt:variant>
      <vt:variant>
        <vt:i4>1966172</vt:i4>
      </vt:variant>
      <vt:variant>
        <vt:i4>24</vt:i4>
      </vt:variant>
      <vt:variant>
        <vt:i4>0</vt:i4>
      </vt:variant>
      <vt:variant>
        <vt:i4>5</vt:i4>
      </vt:variant>
      <vt:variant>
        <vt:lpwstr>http://xmkmain2:8080/content/act/a33bd173-18af-4736-84c3-c8e0ad22b03d.doc</vt:lpwstr>
      </vt:variant>
      <vt:variant>
        <vt:lpwstr/>
      </vt:variant>
      <vt:variant>
        <vt:i4>4718678</vt:i4>
      </vt:variant>
      <vt:variant>
        <vt:i4>21</vt:i4>
      </vt:variant>
      <vt:variant>
        <vt:i4>0</vt:i4>
      </vt:variant>
      <vt:variant>
        <vt:i4>5</vt:i4>
      </vt:variant>
      <vt:variant>
        <vt:lpwstr>http://xmkmain2:8080/content/act/0d9af71d-7c1c-4ec1-864d-e33ac7f6f7c5.doc</vt:lpwstr>
      </vt:variant>
      <vt:variant>
        <vt:lpwstr/>
      </vt:variant>
      <vt:variant>
        <vt:i4>1966172</vt:i4>
      </vt:variant>
      <vt:variant>
        <vt:i4>18</vt:i4>
      </vt:variant>
      <vt:variant>
        <vt:i4>0</vt:i4>
      </vt:variant>
      <vt:variant>
        <vt:i4>5</vt:i4>
      </vt:variant>
      <vt:variant>
        <vt:lpwstr>http://xmkmain2:8080/content/act/a33bd173-18af-4736-84c3-c8e0ad22b03d.doc</vt:lpwstr>
      </vt:variant>
      <vt:variant>
        <vt:lpwstr/>
      </vt:variant>
      <vt:variant>
        <vt:i4>2031624</vt:i4>
      </vt:variant>
      <vt:variant>
        <vt:i4>15</vt:i4>
      </vt:variant>
      <vt:variant>
        <vt:i4>0</vt:i4>
      </vt:variant>
      <vt:variant>
        <vt:i4>5</vt:i4>
      </vt:variant>
      <vt:variant>
        <vt:lpwstr>http://xmkmain2:8080/content/act/6b36d20b-0c59-4bc7-84d0-9fe3f149874e.doc</vt:lpwstr>
      </vt:variant>
      <vt:variant>
        <vt:lpwstr/>
      </vt:variant>
      <vt:variant>
        <vt:i4>4259849</vt:i4>
      </vt:variant>
      <vt:variant>
        <vt:i4>12</vt:i4>
      </vt:variant>
      <vt:variant>
        <vt:i4>0</vt:i4>
      </vt:variant>
      <vt:variant>
        <vt:i4>5</vt:i4>
      </vt:variant>
      <vt:variant>
        <vt:lpwstr>http://xmkmain2:8080/content/act/be03bf52-400a-4111-b24b-a3cea845d964.doc</vt:lpwstr>
      </vt:variant>
      <vt:variant>
        <vt:lpwstr/>
      </vt:variant>
      <vt:variant>
        <vt:i4>4259849</vt:i4>
      </vt:variant>
      <vt:variant>
        <vt:i4>9</vt:i4>
      </vt:variant>
      <vt:variant>
        <vt:i4>0</vt:i4>
      </vt:variant>
      <vt:variant>
        <vt:i4>5</vt:i4>
      </vt:variant>
      <vt:variant>
        <vt:lpwstr>http://xmkmain2:8080/content/act/be03bf52-400a-4111-b24b-a3cea845d964.doc</vt:lpwstr>
      </vt:variant>
      <vt:variant>
        <vt:lpwstr/>
      </vt:variant>
      <vt:variant>
        <vt:i4>1966088</vt:i4>
      </vt:variant>
      <vt:variant>
        <vt:i4>6</vt:i4>
      </vt:variant>
      <vt:variant>
        <vt:i4>0</vt:i4>
      </vt:variant>
      <vt:variant>
        <vt:i4>5</vt:i4>
      </vt:variant>
      <vt:variant>
        <vt:lpwstr>http://xmkmain2:8080/content/act/d7a674e9-b78b-4c54-945d-4cf45b98a770.doc</vt:lpwstr>
      </vt:variant>
      <vt:variant>
        <vt:lpwstr/>
      </vt:variant>
      <vt:variant>
        <vt:i4>4259849</vt:i4>
      </vt:variant>
      <vt:variant>
        <vt:i4>3</vt:i4>
      </vt:variant>
      <vt:variant>
        <vt:i4>0</vt:i4>
      </vt:variant>
      <vt:variant>
        <vt:i4>5</vt:i4>
      </vt:variant>
      <vt:variant>
        <vt:lpwstr>http://xmkmain2:8080/content/act/be03bf52-400a-4111-b24b-a3cea845d964.doc</vt:lpwstr>
      </vt:variant>
      <vt:variant>
        <vt:lpwstr/>
      </vt:variant>
      <vt:variant>
        <vt:i4>4194389</vt:i4>
      </vt:variant>
      <vt:variant>
        <vt:i4>0</vt:i4>
      </vt:variant>
      <vt:variant>
        <vt:i4>0</vt:i4>
      </vt:variant>
      <vt:variant>
        <vt:i4>5</vt:i4>
      </vt:variant>
      <vt:variant>
        <vt:lpwstr>http://xmkmain2:8080/content/act/a63c28ba-5964-4adb-b51f-d30fff4c9a64.doc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Аналитический отдел</dc:creator>
  <cp:keywords/>
  <cp:lastModifiedBy>Ксения Алексейцева</cp:lastModifiedBy>
  <cp:revision>2</cp:revision>
  <cp:lastPrinted>2016-12-21T05:18:00Z</cp:lastPrinted>
  <dcterms:created xsi:type="dcterms:W3CDTF">2024-08-21T07:47:00Z</dcterms:created>
  <dcterms:modified xsi:type="dcterms:W3CDTF">2024-08-21T07:47:00Z</dcterms:modified>
</cp:coreProperties>
</file>