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bookmarkStart w:id="0" w:name="_GoBack"/>
      <w:bookmarkEnd w:id="0"/>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1C4BA5" w:rsidRPr="002E6612" w:rsidRDefault="001C4BA5" w:rsidP="001C4BA5">
      <w:pPr>
        <w:jc w:val="center"/>
        <w:rPr>
          <w:b/>
          <w:sz w:val="32"/>
          <w:szCs w:val="32"/>
        </w:rPr>
      </w:pPr>
      <w:r w:rsidRPr="002E6612">
        <w:rPr>
          <w:b/>
          <w:sz w:val="32"/>
          <w:szCs w:val="32"/>
        </w:rPr>
        <w:t>МУНИЦИПАЛЬНОЕ ОБРАЗОВАНИЕ</w:t>
      </w:r>
    </w:p>
    <w:p w:rsidR="001C4BA5" w:rsidRPr="002E6612" w:rsidRDefault="001C4BA5" w:rsidP="001C4BA5">
      <w:pPr>
        <w:jc w:val="center"/>
        <w:rPr>
          <w:b/>
          <w:sz w:val="36"/>
          <w:szCs w:val="36"/>
        </w:rPr>
      </w:pPr>
      <w:r w:rsidRPr="002E6612">
        <w:rPr>
          <w:b/>
          <w:sz w:val="36"/>
          <w:szCs w:val="36"/>
        </w:rPr>
        <w:t>городской округ Пыть-Ях</w:t>
      </w:r>
    </w:p>
    <w:p w:rsidR="001C4BA5" w:rsidRPr="002E6612" w:rsidRDefault="001C4BA5" w:rsidP="001C4BA5">
      <w:pPr>
        <w:jc w:val="center"/>
        <w:rPr>
          <w:b/>
          <w:sz w:val="36"/>
          <w:szCs w:val="36"/>
        </w:rPr>
      </w:pPr>
      <w:r w:rsidRPr="002E6612">
        <w:rPr>
          <w:b/>
          <w:sz w:val="36"/>
          <w:szCs w:val="36"/>
        </w:rPr>
        <w:t>Ханты-Мансийского автономного округа-Югры</w:t>
      </w:r>
    </w:p>
    <w:p w:rsidR="001C4BA5" w:rsidRPr="002E6612" w:rsidRDefault="001C4BA5" w:rsidP="001C4BA5">
      <w:pPr>
        <w:keepNext/>
        <w:jc w:val="center"/>
        <w:outlineLvl w:val="0"/>
        <w:rPr>
          <w:b/>
          <w:kern w:val="28"/>
          <w:sz w:val="36"/>
          <w:szCs w:val="36"/>
        </w:rPr>
      </w:pPr>
      <w:r w:rsidRPr="002E6612">
        <w:rPr>
          <w:b/>
          <w:kern w:val="28"/>
          <w:sz w:val="36"/>
          <w:szCs w:val="36"/>
        </w:rPr>
        <w:t>АДМИНИСТРАЦИЯ ГОРОДА</w:t>
      </w:r>
    </w:p>
    <w:p w:rsidR="001C4BA5" w:rsidRPr="002E6612" w:rsidRDefault="001C4BA5" w:rsidP="001C4BA5">
      <w:pPr>
        <w:jc w:val="center"/>
        <w:rPr>
          <w:sz w:val="32"/>
          <w:szCs w:val="32"/>
        </w:rPr>
      </w:pPr>
    </w:p>
    <w:p w:rsidR="00EB5D22" w:rsidRDefault="001C4BA5" w:rsidP="001C4BA5">
      <w:pPr>
        <w:jc w:val="center"/>
        <w:rPr>
          <w:b/>
          <w:bCs/>
          <w:sz w:val="36"/>
          <w:szCs w:val="36"/>
        </w:rPr>
      </w:pPr>
      <w:r w:rsidRPr="002E6612">
        <w:rPr>
          <w:b/>
          <w:sz w:val="36"/>
          <w:szCs w:val="36"/>
        </w:rPr>
        <w:t>П О С Т А Н О В Л Е Н И Е</w:t>
      </w:r>
    </w:p>
    <w:p w:rsidR="00EB5D22" w:rsidRDefault="00EB5D22">
      <w:pPr>
        <w:jc w:val="both"/>
      </w:pPr>
    </w:p>
    <w:p w:rsidR="00EB5D22" w:rsidRDefault="008A5810">
      <w:pPr>
        <w:jc w:val="both"/>
      </w:pPr>
      <w:r>
        <w:t>От 29.12.2021</w:t>
      </w:r>
      <w:r>
        <w:tab/>
      </w:r>
      <w:r>
        <w:tab/>
      </w:r>
      <w:r>
        <w:tab/>
      </w:r>
      <w:r>
        <w:tab/>
      </w:r>
      <w:r>
        <w:tab/>
      </w:r>
      <w:r>
        <w:tab/>
      </w:r>
      <w:r>
        <w:tab/>
      </w:r>
      <w:r>
        <w:tab/>
      </w:r>
      <w:r>
        <w:tab/>
        <w:t>№ 630-па</w:t>
      </w:r>
    </w:p>
    <w:p w:rsidR="00EB5D22" w:rsidRDefault="00EB5D22">
      <w:pPr>
        <w:jc w:val="both"/>
      </w:pPr>
    </w:p>
    <w:p w:rsidR="00EB5D22" w:rsidRDefault="00EB5D22">
      <w:pPr>
        <w:jc w:val="both"/>
      </w:pPr>
      <w:r>
        <w:t xml:space="preserve">Об утверждении муниципальной </w:t>
      </w:r>
    </w:p>
    <w:p w:rsidR="00D0062C" w:rsidRDefault="00EB5D22">
      <w:pPr>
        <w:jc w:val="both"/>
      </w:pPr>
      <w:r>
        <w:t xml:space="preserve">программы </w:t>
      </w:r>
      <w:r w:rsidR="00D0062C">
        <w:t xml:space="preserve">города </w:t>
      </w:r>
      <w:r>
        <w:t>Пыть-Ях</w:t>
      </w:r>
      <w:r w:rsidR="000869C1">
        <w:t>а</w:t>
      </w:r>
      <w:r>
        <w:t xml:space="preserve"> </w:t>
      </w:r>
    </w:p>
    <w:p w:rsidR="00EB5D22" w:rsidRDefault="00EB5D22">
      <w:pPr>
        <w:jc w:val="both"/>
      </w:pPr>
      <w:r>
        <w:t xml:space="preserve">«Развитие образования </w:t>
      </w:r>
    </w:p>
    <w:p w:rsidR="00EB5D22" w:rsidRDefault="00EB5D22">
      <w:pPr>
        <w:jc w:val="both"/>
      </w:pPr>
      <w:r>
        <w:t xml:space="preserve">в городе Пыть-Яхе» </w:t>
      </w:r>
    </w:p>
    <w:p w:rsidR="00EB5D22" w:rsidRDefault="00EB5D22">
      <w:pPr>
        <w:jc w:val="both"/>
      </w:pPr>
    </w:p>
    <w:p w:rsidR="00EB5D22" w:rsidRDefault="00EB5D22">
      <w:pPr>
        <w:jc w:val="both"/>
      </w:pPr>
    </w:p>
    <w:p w:rsidR="00EB5D22" w:rsidRDefault="00EB5D22">
      <w:pPr>
        <w:jc w:val="both"/>
      </w:pPr>
    </w:p>
    <w:p w:rsidR="00EB5D22" w:rsidRDefault="00C70472">
      <w:pPr>
        <w:spacing w:line="360" w:lineRule="auto"/>
        <w:ind w:firstLine="708"/>
        <w:jc w:val="both"/>
      </w:pPr>
      <w:r w:rsidRPr="006C593D">
        <w:t>В соответствии с Бюджетным кодексом Российской Федерации</w:t>
      </w:r>
      <w:r>
        <w:t xml:space="preserve">, </w:t>
      </w:r>
      <w:r w:rsidR="00EF6EE3">
        <w:t>Федеральным законом</w:t>
      </w:r>
      <w:r w:rsidR="00EB5D22">
        <w:t xml:space="preserve">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00EB5D22" w:rsidRPr="00383406">
        <w:t xml:space="preserve">от </w:t>
      </w:r>
      <w:r w:rsidR="00D0062C" w:rsidRPr="00383406">
        <w:t>31</w:t>
      </w:r>
      <w:r w:rsidR="00EB5D22" w:rsidRPr="00383406">
        <w:t>.10.20</w:t>
      </w:r>
      <w:r w:rsidR="00383406" w:rsidRPr="00383406">
        <w:t>21</w:t>
      </w:r>
      <w:r w:rsidR="00EB5D22" w:rsidRPr="00383406">
        <w:t xml:space="preserve"> </w:t>
      </w:r>
      <w:r w:rsidR="00EB5D22">
        <w:t xml:space="preserve">года № </w:t>
      </w:r>
      <w:r w:rsidR="00D0062C">
        <w:t>468</w:t>
      </w:r>
      <w:r w:rsidR="00EB5D22">
        <w:t xml:space="preserve">-п «О государственной программе Ханты-Мансийского автономного округа – Югры «Развитие образования», постановлением администрации города Пыть-Ях от </w:t>
      </w:r>
      <w:r>
        <w:t>30.09.2021</w:t>
      </w:r>
      <w:r w:rsidR="00EB5D22">
        <w:t xml:space="preserve"> № </w:t>
      </w:r>
      <w:r>
        <w:t>453</w:t>
      </w:r>
      <w:r w:rsidR="00EB5D22">
        <w:t xml:space="preserve">-па «О </w:t>
      </w:r>
      <w:r>
        <w:t>порядке разработки и реализации муниципальных программ города Пыть-Яха»</w:t>
      </w:r>
      <w:r w:rsidR="00EB5D22">
        <w:t>:</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r w:rsidR="00D0062C">
        <w:t>Утвердить муниципальную программу города Пыть-Ях</w:t>
      </w:r>
      <w:r w:rsidR="00C76070">
        <w:t>а</w:t>
      </w:r>
      <w:r w:rsidR="00D0062C">
        <w:t xml:space="preserve"> «Развитие образования в городе Пыть-Яхе» (приложение</w:t>
      </w:r>
      <w:r w:rsidR="006A159B">
        <w:t>)</w:t>
      </w:r>
      <w:r w:rsidR="00D0062C">
        <w:t>.</w:t>
      </w:r>
    </w:p>
    <w:p w:rsidR="00EB5D22" w:rsidRPr="00E44C20" w:rsidRDefault="00173682" w:rsidP="009D696C">
      <w:pPr>
        <w:tabs>
          <w:tab w:val="left" w:pos="1134"/>
        </w:tabs>
        <w:spacing w:line="360" w:lineRule="auto"/>
        <w:ind w:firstLine="567"/>
        <w:jc w:val="both"/>
      </w:pPr>
      <w:r>
        <w:t>2</w:t>
      </w:r>
      <w:r w:rsidR="001334B0" w:rsidRPr="00E44C20">
        <w:t>.</w:t>
      </w:r>
      <w:r w:rsidR="001334B0" w:rsidRPr="00E44C20">
        <w:tab/>
      </w:r>
      <w:r w:rsidR="00466F92" w:rsidRPr="00466F92">
        <w:rPr>
          <w:rStyle w:val="afff8"/>
          <w:b w:val="0"/>
        </w:rPr>
        <w:t>Отделу по внутренней политике, связям с общественными организациями и СМИ</w:t>
      </w:r>
      <w:r w:rsidR="00AA0AAB">
        <w:t xml:space="preserve"> </w:t>
      </w:r>
      <w:r w:rsidR="00EB5D22" w:rsidRPr="00E44C20">
        <w:t>(</w:t>
      </w:r>
      <w:r w:rsidR="00466F92">
        <w:t>О.В. Кулиш</w:t>
      </w:r>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lastRenderedPageBreak/>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w:t>
      </w:r>
      <w:r w:rsidR="00322AF2">
        <w:t xml:space="preserve">                                </w:t>
      </w:r>
      <w:r w:rsidR="00EB5D22" w:rsidRPr="00E44C20">
        <w:t xml:space="preserve">(А.А. Мерзляков) разместить постановление на официальном сайте администрации города в сети Интернет. </w:t>
      </w:r>
    </w:p>
    <w:p w:rsidR="00EB5D22" w:rsidRDefault="00173682" w:rsidP="009D696C">
      <w:pPr>
        <w:tabs>
          <w:tab w:val="left" w:pos="1134"/>
        </w:tabs>
        <w:spacing w:line="360" w:lineRule="auto"/>
        <w:ind w:firstLine="567"/>
        <w:jc w:val="both"/>
      </w:pPr>
      <w:r>
        <w:t>4</w:t>
      </w:r>
      <w:r w:rsidR="00EB5D22" w:rsidRPr="00E44C20">
        <w:t>.</w:t>
      </w:r>
      <w:r w:rsidR="00EB5D22" w:rsidRPr="00E44C20">
        <w:tab/>
        <w:t xml:space="preserve">Настоящее постановление вступает в силу </w:t>
      </w:r>
      <w:r w:rsidR="00466F92">
        <w:t>с 01.01.2022</w:t>
      </w:r>
      <w:r w:rsidR="00EB5D22" w:rsidRPr="00E44C20">
        <w:t>.</w:t>
      </w:r>
    </w:p>
    <w:p w:rsidR="000254FC" w:rsidRDefault="000254FC" w:rsidP="009D696C">
      <w:pPr>
        <w:tabs>
          <w:tab w:val="left" w:pos="1134"/>
        </w:tabs>
        <w:spacing w:line="360" w:lineRule="auto"/>
        <w:ind w:firstLine="567"/>
        <w:jc w:val="both"/>
      </w:pPr>
      <w:r>
        <w:t>5.</w:t>
      </w:r>
      <w:r>
        <w:tab/>
      </w:r>
      <w:r w:rsidR="009A3D48">
        <w:t xml:space="preserve">Признано </w:t>
      </w:r>
      <w:r w:rsidRPr="00B5467F">
        <w:t>утратившими силу постановления администрации города:</w:t>
      </w:r>
    </w:p>
    <w:p w:rsidR="000254FC" w:rsidRDefault="000254FC" w:rsidP="009D696C">
      <w:pPr>
        <w:tabs>
          <w:tab w:val="left" w:pos="1134"/>
        </w:tabs>
        <w:spacing w:line="360" w:lineRule="auto"/>
        <w:ind w:firstLine="567"/>
        <w:jc w:val="both"/>
      </w:pPr>
      <w:r>
        <w:t>- от 25.12.2018 № 474-па «Об утверждении муниципальной программы городского округа город Пыть-Ях «Развитие образования в городе Пыть-Яхе»;</w:t>
      </w:r>
    </w:p>
    <w:p w:rsidR="000254FC" w:rsidRDefault="000254FC" w:rsidP="000254FC">
      <w:pPr>
        <w:tabs>
          <w:tab w:val="left" w:pos="1134"/>
        </w:tabs>
        <w:spacing w:line="360" w:lineRule="auto"/>
        <w:ind w:firstLine="567"/>
        <w:jc w:val="both"/>
      </w:pPr>
      <w:r>
        <w:t>- от 11.01.2021 № 04-па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04.12.2019 №</w:t>
      </w:r>
      <w:r w:rsidR="00383406">
        <w:t xml:space="preserve"> </w:t>
      </w:r>
      <w:r>
        <w:t>490-па, от 31.12.2019 №</w:t>
      </w:r>
      <w:r w:rsidR="00383406">
        <w:t xml:space="preserve"> </w:t>
      </w:r>
      <w:r>
        <w:t>559-па, от 23.03.2020 №</w:t>
      </w:r>
      <w:r w:rsidR="00383406">
        <w:t xml:space="preserve"> </w:t>
      </w:r>
      <w:r>
        <w:t>105-па).</w:t>
      </w:r>
    </w:p>
    <w:p w:rsidR="000254FC" w:rsidRDefault="000254FC" w:rsidP="009D696C">
      <w:pPr>
        <w:tabs>
          <w:tab w:val="left" w:pos="1134"/>
        </w:tabs>
        <w:spacing w:line="360" w:lineRule="auto"/>
        <w:ind w:firstLine="567"/>
        <w:jc w:val="both"/>
      </w:pPr>
      <w:r>
        <w:t>- от 08.07.2021 № 307-па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11.01.2021 №</w:t>
      </w:r>
      <w:r w:rsidR="00383406">
        <w:t xml:space="preserve"> </w:t>
      </w:r>
      <w:r>
        <w:t>04-па).</w:t>
      </w:r>
    </w:p>
    <w:p w:rsidR="00EB5D22" w:rsidRPr="00E44C20" w:rsidRDefault="000254FC" w:rsidP="009D696C">
      <w:pPr>
        <w:tabs>
          <w:tab w:val="left" w:pos="1134"/>
        </w:tabs>
        <w:spacing w:line="360" w:lineRule="auto"/>
        <w:ind w:firstLine="567"/>
        <w:jc w:val="both"/>
      </w:pPr>
      <w:r>
        <w:t>6</w:t>
      </w:r>
      <w:r w:rsidR="00EB5D22" w:rsidRPr="00E44C20">
        <w:t>.</w:t>
      </w:r>
      <w:r w:rsidR="00EB5D22" w:rsidRPr="00E44C20">
        <w:tab/>
        <w:t>Контроль за выполнением постановления возложить на заместителя главы города (напра</w:t>
      </w:r>
      <w:r w:rsidR="00EF6EE3">
        <w:t>вление деятельности – социальные вопросы</w:t>
      </w:r>
      <w:r w:rsidR="00EB5D22" w:rsidRPr="00E44C20">
        <w:t>).</w:t>
      </w:r>
    </w:p>
    <w:p w:rsidR="00EB5D22" w:rsidRPr="00E44C20" w:rsidRDefault="00EB5D22">
      <w:pPr>
        <w:jc w:val="both"/>
      </w:pPr>
    </w:p>
    <w:p w:rsidR="00EB5D22" w:rsidRDefault="00EB5D22">
      <w:pPr>
        <w:jc w:val="both"/>
      </w:pPr>
    </w:p>
    <w:p w:rsidR="00322AF2" w:rsidRDefault="00322AF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CA67E9" w:rsidRDefault="006B37CE" w:rsidP="001334B0">
      <w:pPr>
        <w:jc w:val="right"/>
        <w:sectPr w:rsidR="00CA67E9"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1334B0" w:rsidRDefault="001334B0" w:rsidP="001334B0">
      <w:pPr>
        <w:jc w:val="right"/>
      </w:pPr>
      <w:r>
        <w:lastRenderedPageBreak/>
        <w:t xml:space="preserve">Приложение </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8A5810" w:rsidP="001334B0">
      <w:pPr>
        <w:ind w:firstLine="539"/>
        <w:jc w:val="right"/>
      </w:pPr>
      <w:r>
        <w:t>от 29.12.2021 № 630-па</w:t>
      </w:r>
    </w:p>
    <w:p w:rsidR="00EB5D22" w:rsidRDefault="00EB5D22">
      <w:pPr>
        <w:spacing w:line="360" w:lineRule="auto"/>
        <w:ind w:firstLine="540"/>
        <w:jc w:val="both"/>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B77022" w:rsidRDefault="00EB5D22" w:rsidP="00B77022">
      <w:pPr>
        <w:jc w:val="center"/>
      </w:pPr>
      <w:r>
        <w:t>муниципальной программы</w:t>
      </w:r>
    </w:p>
    <w:p w:rsidR="00B77022" w:rsidRDefault="00B77022" w:rsidP="00B77022">
      <w:pPr>
        <w:jc w:val="center"/>
      </w:pPr>
      <w:r>
        <w:t>«Развитие образования в городе Пыть-Яхе»</w:t>
      </w:r>
    </w:p>
    <w:p w:rsidR="00EB5D22" w:rsidRDefault="00EB5D22">
      <w:pPr>
        <w:pStyle w:val="ConsPlusNonformat"/>
        <w:spacing w:line="360" w:lineRule="auto"/>
        <w:ind w:firstLine="567"/>
        <w:jc w:val="center"/>
        <w:rPr>
          <w:rFonts w:ascii="Times New Roman" w:hAnsi="Times New Roman" w:cs="Times New Roman"/>
          <w:sz w:val="28"/>
          <w:szCs w:val="28"/>
        </w:rPr>
      </w:pPr>
    </w:p>
    <w:tbl>
      <w:tblPr>
        <w:tblW w:w="5000" w:type="pct"/>
        <w:tblLook w:val="04A0" w:firstRow="1" w:lastRow="0" w:firstColumn="1" w:lastColumn="0" w:noHBand="0" w:noVBand="1"/>
      </w:tblPr>
      <w:tblGrid>
        <w:gridCol w:w="1461"/>
        <w:gridCol w:w="625"/>
        <w:gridCol w:w="905"/>
        <w:gridCol w:w="1029"/>
        <w:gridCol w:w="1070"/>
        <w:gridCol w:w="1180"/>
        <w:gridCol w:w="448"/>
        <w:gridCol w:w="459"/>
        <w:gridCol w:w="891"/>
        <w:gridCol w:w="908"/>
        <w:gridCol w:w="891"/>
        <w:gridCol w:w="891"/>
        <w:gridCol w:w="952"/>
        <w:gridCol w:w="710"/>
        <w:gridCol w:w="728"/>
        <w:gridCol w:w="1402"/>
      </w:tblGrid>
      <w:tr w:rsidR="007B6894" w:rsidRPr="007B6894" w:rsidTr="00244D4F">
        <w:trPr>
          <w:trHeight w:val="20"/>
        </w:trPr>
        <w:tc>
          <w:tcPr>
            <w:tcW w:w="5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Наименование муниципальной программы </w:t>
            </w:r>
          </w:p>
        </w:tc>
        <w:tc>
          <w:tcPr>
            <w:tcW w:w="1248" w:type="pct"/>
            <w:gridSpan w:val="4"/>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Развитие образования в городе Пыть-Яхе</w:t>
            </w:r>
          </w:p>
        </w:tc>
        <w:tc>
          <w:tcPr>
            <w:tcW w:w="2519" w:type="pct"/>
            <w:gridSpan w:val="9"/>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Сроки реализации муниципальной программы </w:t>
            </w:r>
          </w:p>
        </w:tc>
        <w:tc>
          <w:tcPr>
            <w:tcW w:w="731"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2022–2025 годы и на период до 2030 года</w:t>
            </w:r>
          </w:p>
        </w:tc>
      </w:tr>
      <w:tr w:rsidR="007B6894" w:rsidRPr="007B6894" w:rsidTr="00244D4F">
        <w:trPr>
          <w:trHeight w:val="20"/>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Куратор муниципальной программы </w:t>
            </w: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EF6EE3">
            <w:pPr>
              <w:autoSpaceDE/>
              <w:autoSpaceDN/>
              <w:adjustRightInd/>
              <w:rPr>
                <w:color w:val="000000"/>
                <w:sz w:val="18"/>
                <w:szCs w:val="18"/>
              </w:rPr>
            </w:pPr>
            <w:r w:rsidRPr="007B6894">
              <w:rPr>
                <w:color w:val="000000"/>
                <w:sz w:val="18"/>
                <w:szCs w:val="18"/>
              </w:rPr>
              <w:t>Заместитель главы города (напр</w:t>
            </w:r>
            <w:r w:rsidR="00EF6EE3">
              <w:rPr>
                <w:color w:val="000000"/>
                <w:sz w:val="18"/>
                <w:szCs w:val="18"/>
              </w:rPr>
              <w:t>авление деятельности – социальные вопросы</w:t>
            </w:r>
            <w:r w:rsidRPr="007B6894">
              <w:rPr>
                <w:color w:val="000000"/>
                <w:sz w:val="18"/>
                <w:szCs w:val="18"/>
              </w:rPr>
              <w:t xml:space="preserve">) </w:t>
            </w:r>
          </w:p>
        </w:tc>
      </w:tr>
      <w:tr w:rsidR="007B6894" w:rsidRPr="007B6894" w:rsidTr="00244D4F">
        <w:trPr>
          <w:trHeight w:val="20"/>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Ответственный исполнитель муниципальной программы </w:t>
            </w: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 по образованию администрации города Пыть-Яха (далее – Управление)</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Соисполнители муниципальной программы </w:t>
            </w:r>
          </w:p>
        </w:tc>
        <w:tc>
          <w:tcPr>
            <w:tcW w:w="4498" w:type="pct"/>
            <w:gridSpan w:val="15"/>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Муниципальное казенное учреждение «Управление капитального строительства г. Пыть-Ях</w:t>
            </w:r>
            <w:r w:rsidR="00EF6EE3">
              <w:rPr>
                <w:color w:val="000000"/>
                <w:sz w:val="18"/>
                <w:szCs w:val="18"/>
              </w:rPr>
              <w:t>а</w:t>
            </w:r>
            <w:r w:rsidRPr="007B6894">
              <w:rPr>
                <w:color w:val="000000"/>
                <w:sz w:val="18"/>
                <w:szCs w:val="18"/>
              </w:rPr>
              <w:t>» (далее –УКС);</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 xml:space="preserve">Муниципальное казенное учреждение «Центр бухгалтерского и комплексного обслуживания муниципальных учреждений» (далее – ЦБиКОМУ);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 по внутренней политике администрации города (далее - УВП).</w:t>
            </w:r>
          </w:p>
        </w:tc>
      </w:tr>
      <w:tr w:rsidR="007B6894" w:rsidRPr="007B6894" w:rsidTr="00244D4F">
        <w:trPr>
          <w:trHeight w:val="20"/>
        </w:trPr>
        <w:tc>
          <w:tcPr>
            <w:tcW w:w="502" w:type="pct"/>
            <w:tcBorders>
              <w:top w:val="nil"/>
              <w:left w:val="single" w:sz="8" w:space="0" w:color="auto"/>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Национальная цель </w:t>
            </w: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Возможности для самореализации и развития талантов</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Цели муниципальной программы </w:t>
            </w:r>
          </w:p>
        </w:tc>
        <w:tc>
          <w:tcPr>
            <w:tcW w:w="4498" w:type="pct"/>
            <w:gridSpan w:val="15"/>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sz w:val="18"/>
                <w:szCs w:val="18"/>
              </w:rPr>
            </w:pPr>
            <w:r w:rsidRPr="007B6894">
              <w:rPr>
                <w:sz w:val="18"/>
                <w:szCs w:val="18"/>
              </w:rPr>
              <w:t>2. Повышение эффективности реализации молодежной политики в интересах инновационного социально ориентированного развития города</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Задачи муниципальной программы</w:t>
            </w:r>
          </w:p>
        </w:tc>
        <w:tc>
          <w:tcPr>
            <w:tcW w:w="4498" w:type="pct"/>
            <w:gridSpan w:val="15"/>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1. Модернизация системы дошкольного, общего и дополнительного образования детей.</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3. Обеспечение эффективной системы социализации и самореализации молодежи, развитие ее потенциала.</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sz w:val="18"/>
                <w:szCs w:val="18"/>
              </w:rPr>
            </w:pPr>
            <w:r w:rsidRPr="007B6894">
              <w:rPr>
                <w:sz w:val="18"/>
                <w:szCs w:val="18"/>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r w:rsidR="009A3D48">
              <w:rPr>
                <w:sz w:val="18"/>
                <w:szCs w:val="18"/>
              </w:rPr>
              <w:t>.</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Подпрограммы </w:t>
            </w:r>
          </w:p>
        </w:tc>
        <w:tc>
          <w:tcPr>
            <w:tcW w:w="4498" w:type="pct"/>
            <w:gridSpan w:val="15"/>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I. «Общее образование. Дополнительное образование детей».</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II. «Система оценки качества образования и информационная прозрачность системы образования».</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III. «Молодежь Югры и допризывная подготовка».</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IV. «Ресурсное обеспечение в сфере образования, науки и молодежной политики»</w:t>
            </w:r>
            <w:r w:rsidR="009A3D48">
              <w:rPr>
                <w:color w:val="000000"/>
                <w:sz w:val="18"/>
                <w:szCs w:val="18"/>
              </w:rPr>
              <w:t>.</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nil"/>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Подпрограмма V. «Поддержка социально-ориентированных некоммерческих организаций»</w:t>
            </w:r>
            <w:r w:rsidR="009A3D48">
              <w:rPr>
                <w:color w:val="000000"/>
                <w:sz w:val="18"/>
                <w:szCs w:val="18"/>
              </w:rPr>
              <w:t>.</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bookmarkStart w:id="1" w:name="RANGE!A21:S30"/>
            <w:r w:rsidRPr="007B6894">
              <w:rPr>
                <w:color w:val="000000"/>
                <w:sz w:val="18"/>
                <w:szCs w:val="18"/>
              </w:rPr>
              <w:t xml:space="preserve">Целевые показатели муниципальной программы </w:t>
            </w:r>
            <w:bookmarkEnd w:id="1"/>
          </w:p>
        </w:tc>
        <w:tc>
          <w:tcPr>
            <w:tcW w:w="215" w:type="pct"/>
            <w:vMerge w:val="restart"/>
            <w:tcBorders>
              <w:top w:val="nil"/>
              <w:left w:val="single" w:sz="8" w:space="0" w:color="auto"/>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п/п</w:t>
            </w:r>
          </w:p>
        </w:tc>
        <w:tc>
          <w:tcPr>
            <w:tcW w:w="66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Наименование целевого показателя</w:t>
            </w:r>
          </w:p>
        </w:tc>
        <w:tc>
          <w:tcPr>
            <w:tcW w:w="77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Документ - основание</w:t>
            </w:r>
          </w:p>
        </w:tc>
        <w:tc>
          <w:tcPr>
            <w:tcW w:w="2845" w:type="pct"/>
            <w:gridSpan w:val="10"/>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Значение показателя по годам</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665" w:type="pct"/>
            <w:gridSpan w:val="2"/>
            <w:vMerge/>
            <w:tcBorders>
              <w:top w:val="single" w:sz="8" w:space="0" w:color="auto"/>
              <w:left w:val="single" w:sz="8" w:space="0" w:color="auto"/>
              <w:bottom w:val="single" w:sz="8" w:space="0" w:color="000000"/>
              <w:right w:val="single" w:sz="8" w:space="0" w:color="000000"/>
            </w:tcBorders>
            <w:vAlign w:val="center"/>
            <w:hideMark/>
          </w:tcPr>
          <w:p w:rsidR="007B6894" w:rsidRPr="007B6894" w:rsidRDefault="007B6894" w:rsidP="007B6894">
            <w:pPr>
              <w:autoSpaceDE/>
              <w:autoSpaceDN/>
              <w:adjustRightInd/>
              <w:rPr>
                <w:color w:val="000000"/>
                <w:sz w:val="18"/>
                <w:szCs w:val="18"/>
              </w:rPr>
            </w:pPr>
          </w:p>
        </w:tc>
        <w:tc>
          <w:tcPr>
            <w:tcW w:w="774" w:type="pct"/>
            <w:gridSpan w:val="2"/>
            <w:vMerge/>
            <w:tcBorders>
              <w:top w:val="single" w:sz="8" w:space="0" w:color="auto"/>
              <w:left w:val="single" w:sz="8" w:space="0" w:color="auto"/>
              <w:bottom w:val="single" w:sz="8" w:space="0" w:color="000000"/>
              <w:right w:val="single" w:sz="8" w:space="0" w:color="000000"/>
            </w:tcBorders>
            <w:vAlign w:val="center"/>
            <w:hideMark/>
          </w:tcPr>
          <w:p w:rsidR="007B6894" w:rsidRPr="007B6894" w:rsidRDefault="007B6894" w:rsidP="007B6894">
            <w:pPr>
              <w:autoSpaceDE/>
              <w:autoSpaceDN/>
              <w:adjustRightInd/>
              <w:rPr>
                <w:color w:val="000000"/>
                <w:sz w:val="18"/>
                <w:szCs w:val="18"/>
              </w:rPr>
            </w:pPr>
          </w:p>
        </w:tc>
        <w:tc>
          <w:tcPr>
            <w:tcW w:w="312"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Базовое значение (202</w:t>
            </w:r>
            <w:r w:rsidR="00F07456">
              <w:rPr>
                <w:color w:val="000000"/>
                <w:sz w:val="18"/>
                <w:szCs w:val="18"/>
              </w:rPr>
              <w:t>1</w:t>
            </w:r>
            <w:r w:rsidRPr="007B6894">
              <w:rPr>
                <w:color w:val="000000"/>
                <w:sz w:val="18"/>
                <w:szCs w:val="18"/>
              </w:rPr>
              <w:t>)</w:t>
            </w:r>
          </w:p>
        </w:tc>
        <w:tc>
          <w:tcPr>
            <w:tcW w:w="306"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2022</w:t>
            </w:r>
          </w:p>
        </w:tc>
        <w:tc>
          <w:tcPr>
            <w:tcW w:w="312"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2023</w:t>
            </w:r>
          </w:p>
        </w:tc>
        <w:tc>
          <w:tcPr>
            <w:tcW w:w="306" w:type="pct"/>
            <w:tcBorders>
              <w:top w:val="nil"/>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2024</w:t>
            </w:r>
          </w:p>
        </w:tc>
        <w:tc>
          <w:tcPr>
            <w:tcW w:w="306" w:type="pct"/>
            <w:tcBorders>
              <w:top w:val="nil"/>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2025</w:t>
            </w:r>
          </w:p>
        </w:tc>
        <w:tc>
          <w:tcPr>
            <w:tcW w:w="327"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2026-2030</w:t>
            </w:r>
          </w:p>
        </w:tc>
        <w:tc>
          <w:tcPr>
            <w:tcW w:w="49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На момент окончания реализации муниципальной программы</w:t>
            </w:r>
          </w:p>
        </w:tc>
        <w:tc>
          <w:tcPr>
            <w:tcW w:w="482" w:type="pct"/>
            <w:tcBorders>
              <w:top w:val="nil"/>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Ответственный исполнитель/ соисполнитель за достижение показателя</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77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Региональный проект «Современная школа» портфеля проектов «Образование». Методика расчета показателя утверждена приказом Минпросвещения России от 1 февраля 2021 года №37 «Об утверждении методик расчета показателей федеральных проектов национального проекта «Образование»</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F07456" w:rsidP="00F07456">
            <w:pPr>
              <w:autoSpaceDE/>
              <w:autoSpaceDN/>
              <w:adjustRightInd/>
              <w:jc w:val="center"/>
              <w:rPr>
                <w:color w:val="000000"/>
                <w:sz w:val="18"/>
                <w:szCs w:val="18"/>
              </w:rPr>
            </w:pPr>
            <w:r>
              <w:rPr>
                <w:color w:val="000000"/>
                <w:sz w:val="18"/>
                <w:szCs w:val="18"/>
              </w:rPr>
              <w:t>9</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w:t>
            </w:r>
            <w:r w:rsidR="00F07456">
              <w:rPr>
                <w:color w:val="000000"/>
                <w:sz w:val="18"/>
                <w:szCs w:val="18"/>
              </w:rPr>
              <w:t>0</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30</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40</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40</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40</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F07456">
            <w:pPr>
              <w:autoSpaceDE/>
              <w:autoSpaceDN/>
              <w:adjustRightInd/>
              <w:jc w:val="center"/>
              <w:rPr>
                <w:color w:val="000000"/>
                <w:sz w:val="18"/>
                <w:szCs w:val="18"/>
              </w:rPr>
            </w:pPr>
            <w:r w:rsidRPr="007B6894">
              <w:rPr>
                <w:color w:val="000000"/>
                <w:sz w:val="18"/>
                <w:szCs w:val="18"/>
              </w:rPr>
              <w:t>40</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Доступность дошкольного образования для детей в возрасте от 1,5 до 3 лет, %</w:t>
            </w:r>
          </w:p>
        </w:tc>
        <w:tc>
          <w:tcPr>
            <w:tcW w:w="77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Региональный проект «Содействие занятости» портфеля проектов «Демография». Методика расчета показателя утверждена приказом Минпросвещения Р</w:t>
            </w:r>
            <w:r w:rsidR="00EF6EE3">
              <w:rPr>
                <w:color w:val="000000"/>
                <w:sz w:val="18"/>
                <w:szCs w:val="18"/>
              </w:rPr>
              <w:t>оссии от 25 декабря 2019 года №</w:t>
            </w:r>
            <w:r w:rsidRPr="007B6894">
              <w:rPr>
                <w:color w:val="000000"/>
                <w:sz w:val="18"/>
                <w:szCs w:val="18"/>
              </w:rPr>
              <w:t>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C30779" w:rsidP="007B6894">
            <w:pPr>
              <w:autoSpaceDE/>
              <w:autoSpaceDN/>
              <w:adjustRightInd/>
              <w:jc w:val="center"/>
              <w:rPr>
                <w:color w:val="000000"/>
                <w:sz w:val="18"/>
                <w:szCs w:val="18"/>
              </w:rPr>
            </w:pPr>
            <w:r>
              <w:rPr>
                <w:color w:val="000000"/>
                <w:sz w:val="18"/>
                <w:szCs w:val="18"/>
              </w:rPr>
              <w:t>100</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right"/>
              <w:rPr>
                <w:color w:val="000000"/>
                <w:sz w:val="18"/>
                <w:szCs w:val="18"/>
              </w:rPr>
            </w:pPr>
            <w:r w:rsidRPr="007B6894">
              <w:rPr>
                <w:color w:val="000000"/>
                <w:sz w:val="18"/>
                <w:szCs w:val="18"/>
              </w:rPr>
              <w:t>100</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3</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Доля детей в возрасте от 5 до 18 лет, охваченных дополнительным образованием, %</w:t>
            </w:r>
          </w:p>
        </w:tc>
        <w:tc>
          <w:tcPr>
            <w:tcW w:w="77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 xml:space="preserve">Региональный проект «Успех каждого ребенка» портфеля проектов «Образование». Методика расчета показателя утверждена приказом Минпросвещения </w:t>
            </w:r>
            <w:r w:rsidR="00EF6EE3">
              <w:rPr>
                <w:color w:val="000000"/>
                <w:sz w:val="18"/>
                <w:szCs w:val="18"/>
              </w:rPr>
              <w:t>России от 1 февраля 2021 года №</w:t>
            </w:r>
            <w:r w:rsidRPr="007B6894">
              <w:rPr>
                <w:color w:val="000000"/>
                <w:sz w:val="18"/>
                <w:szCs w:val="18"/>
              </w:rPr>
              <w:t>37 «Об утверждении методик расчета показателей федеральных проектов национального проекта «Образование»</w:t>
            </w:r>
          </w:p>
        </w:tc>
        <w:tc>
          <w:tcPr>
            <w:tcW w:w="312"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C30779" w:rsidP="007B6894">
            <w:pPr>
              <w:autoSpaceDE/>
              <w:autoSpaceDN/>
              <w:adjustRightInd/>
              <w:jc w:val="center"/>
              <w:rPr>
                <w:color w:val="000000"/>
                <w:sz w:val="18"/>
                <w:szCs w:val="18"/>
              </w:rPr>
            </w:pPr>
            <w:r>
              <w:rPr>
                <w:color w:val="000000"/>
                <w:sz w:val="18"/>
                <w:szCs w:val="18"/>
              </w:rPr>
              <w:t>80,0</w:t>
            </w:r>
          </w:p>
        </w:tc>
        <w:tc>
          <w:tcPr>
            <w:tcW w:w="306"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81,0</w:t>
            </w:r>
          </w:p>
        </w:tc>
        <w:tc>
          <w:tcPr>
            <w:tcW w:w="312" w:type="pct"/>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82,0</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84,0</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84,0</w:t>
            </w:r>
          </w:p>
        </w:tc>
        <w:tc>
          <w:tcPr>
            <w:tcW w:w="327" w:type="pct"/>
            <w:tcBorders>
              <w:top w:val="single" w:sz="8" w:space="0" w:color="auto"/>
              <w:left w:val="single" w:sz="8" w:space="0" w:color="auto"/>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84,0</w:t>
            </w:r>
          </w:p>
        </w:tc>
        <w:tc>
          <w:tcPr>
            <w:tcW w:w="49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84,0</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nil"/>
              <w:left w:val="nil"/>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4</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4A5EBB">
            <w:pPr>
              <w:autoSpaceDE/>
              <w:autoSpaceDN/>
              <w:adjustRightInd/>
              <w:rPr>
                <w:color w:val="000000"/>
                <w:sz w:val="18"/>
                <w:szCs w:val="18"/>
              </w:rPr>
            </w:pPr>
            <w:r w:rsidRPr="007B6894">
              <w:rPr>
                <w:color w:val="000000"/>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млн. человек</w:t>
            </w:r>
          </w:p>
        </w:tc>
        <w:tc>
          <w:tcPr>
            <w:tcW w:w="77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Региональный проект «Социальная активность» портфеля проектов «Образование».</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383406" w:rsidRDefault="007B6894" w:rsidP="00F07456">
            <w:pPr>
              <w:autoSpaceDE/>
              <w:autoSpaceDN/>
              <w:adjustRightInd/>
              <w:jc w:val="center"/>
              <w:rPr>
                <w:sz w:val="18"/>
                <w:szCs w:val="18"/>
              </w:rPr>
            </w:pPr>
            <w:r w:rsidRPr="00383406">
              <w:rPr>
                <w:sz w:val="18"/>
                <w:szCs w:val="18"/>
              </w:rPr>
              <w:t>0</w:t>
            </w:r>
            <w:r w:rsidR="00C30779" w:rsidRPr="00383406">
              <w:rPr>
                <w:sz w:val="18"/>
                <w:szCs w:val="18"/>
              </w:rPr>
              <w:t>,01</w:t>
            </w:r>
            <w:r w:rsidR="00F07456" w:rsidRPr="00383406">
              <w:rPr>
                <w:sz w:val="18"/>
                <w:szCs w:val="18"/>
              </w:rPr>
              <w:t>0653</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383406" w:rsidRDefault="007B6894" w:rsidP="007B6894">
            <w:pPr>
              <w:autoSpaceDE/>
              <w:autoSpaceDN/>
              <w:adjustRightInd/>
              <w:jc w:val="center"/>
              <w:rPr>
                <w:sz w:val="18"/>
                <w:szCs w:val="18"/>
              </w:rPr>
            </w:pPr>
            <w:r w:rsidRPr="00383406">
              <w:rPr>
                <w:sz w:val="18"/>
                <w:szCs w:val="18"/>
              </w:rPr>
              <w:t>0,01073</w:t>
            </w:r>
            <w:r w:rsidR="003523A4">
              <w:rPr>
                <w:sz w:val="18"/>
                <w:szCs w:val="18"/>
              </w:rPr>
              <w:t>0</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383406" w:rsidRDefault="007B6894" w:rsidP="00F07456">
            <w:pPr>
              <w:autoSpaceDE/>
              <w:autoSpaceDN/>
              <w:adjustRightInd/>
              <w:jc w:val="center"/>
              <w:rPr>
                <w:sz w:val="18"/>
                <w:szCs w:val="18"/>
              </w:rPr>
            </w:pPr>
            <w:r w:rsidRPr="00383406">
              <w:rPr>
                <w:sz w:val="18"/>
                <w:szCs w:val="18"/>
              </w:rPr>
              <w:t>0,01</w:t>
            </w:r>
            <w:r w:rsidR="00F07456" w:rsidRPr="00383406">
              <w:rPr>
                <w:sz w:val="18"/>
                <w:szCs w:val="18"/>
              </w:rPr>
              <w:t>0</w:t>
            </w:r>
            <w:r w:rsidRPr="00383406">
              <w:rPr>
                <w:sz w:val="18"/>
                <w:szCs w:val="18"/>
              </w:rPr>
              <w:t>8</w:t>
            </w:r>
            <w:r w:rsidR="00F07456" w:rsidRPr="00383406">
              <w:rPr>
                <w:sz w:val="18"/>
                <w:szCs w:val="18"/>
              </w:rPr>
              <w:t>0</w:t>
            </w:r>
            <w:r w:rsidRPr="00383406">
              <w:rPr>
                <w:sz w:val="18"/>
                <w:szCs w:val="18"/>
              </w:rPr>
              <w:t>4</w:t>
            </w:r>
          </w:p>
        </w:tc>
        <w:tc>
          <w:tcPr>
            <w:tcW w:w="306" w:type="pct"/>
            <w:tcBorders>
              <w:top w:val="single" w:sz="8" w:space="0" w:color="auto"/>
              <w:left w:val="nil"/>
              <w:bottom w:val="nil"/>
              <w:right w:val="single" w:sz="8" w:space="0" w:color="auto"/>
            </w:tcBorders>
            <w:shd w:val="clear" w:color="auto" w:fill="auto"/>
            <w:vAlign w:val="center"/>
            <w:hideMark/>
          </w:tcPr>
          <w:p w:rsidR="007B6894" w:rsidRPr="00383406" w:rsidRDefault="007B6894" w:rsidP="007B6894">
            <w:pPr>
              <w:autoSpaceDE/>
              <w:autoSpaceDN/>
              <w:adjustRightInd/>
              <w:jc w:val="right"/>
              <w:rPr>
                <w:sz w:val="18"/>
                <w:szCs w:val="18"/>
              </w:rPr>
            </w:pPr>
            <w:r w:rsidRPr="00383406">
              <w:rPr>
                <w:sz w:val="18"/>
                <w:szCs w:val="18"/>
              </w:rPr>
              <w:t>0</w:t>
            </w:r>
            <w:r w:rsidR="00F07456" w:rsidRPr="00383406">
              <w:rPr>
                <w:sz w:val="18"/>
                <w:szCs w:val="18"/>
              </w:rPr>
              <w:t>,010878</w:t>
            </w:r>
          </w:p>
        </w:tc>
        <w:tc>
          <w:tcPr>
            <w:tcW w:w="306" w:type="pct"/>
            <w:tcBorders>
              <w:top w:val="single" w:sz="8" w:space="0" w:color="auto"/>
              <w:left w:val="nil"/>
              <w:bottom w:val="nil"/>
              <w:right w:val="nil"/>
            </w:tcBorders>
            <w:shd w:val="clear" w:color="auto" w:fill="auto"/>
            <w:vAlign w:val="center"/>
            <w:hideMark/>
          </w:tcPr>
          <w:p w:rsidR="007B6894" w:rsidRPr="00383406" w:rsidRDefault="007B6894" w:rsidP="00F07456">
            <w:pPr>
              <w:autoSpaceDE/>
              <w:autoSpaceDN/>
              <w:adjustRightInd/>
              <w:jc w:val="center"/>
              <w:rPr>
                <w:sz w:val="18"/>
                <w:szCs w:val="18"/>
              </w:rPr>
            </w:pPr>
            <w:r w:rsidRPr="00383406">
              <w:rPr>
                <w:sz w:val="18"/>
                <w:szCs w:val="18"/>
              </w:rPr>
              <w:t>0,0108</w:t>
            </w:r>
            <w:r w:rsidR="00F07456" w:rsidRPr="00383406">
              <w:rPr>
                <w:sz w:val="18"/>
                <w:szCs w:val="18"/>
              </w:rPr>
              <w:t>78</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383406" w:rsidRDefault="007B6894" w:rsidP="00F07456">
            <w:pPr>
              <w:autoSpaceDE/>
              <w:autoSpaceDN/>
              <w:adjustRightInd/>
              <w:jc w:val="center"/>
              <w:rPr>
                <w:sz w:val="18"/>
                <w:szCs w:val="18"/>
              </w:rPr>
            </w:pPr>
            <w:r w:rsidRPr="00383406">
              <w:rPr>
                <w:sz w:val="18"/>
                <w:szCs w:val="18"/>
              </w:rPr>
              <w:t>0,0108</w:t>
            </w:r>
            <w:r w:rsidR="00F07456" w:rsidRPr="00383406">
              <w:rPr>
                <w:sz w:val="18"/>
                <w:szCs w:val="18"/>
              </w:rPr>
              <w:t>78</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383406" w:rsidRDefault="007B6894" w:rsidP="007B6894">
            <w:pPr>
              <w:autoSpaceDE/>
              <w:autoSpaceDN/>
              <w:adjustRightInd/>
              <w:jc w:val="center"/>
              <w:rPr>
                <w:sz w:val="18"/>
                <w:szCs w:val="18"/>
              </w:rPr>
            </w:pPr>
            <w:r w:rsidRPr="00383406">
              <w:rPr>
                <w:sz w:val="18"/>
                <w:szCs w:val="18"/>
              </w:rPr>
              <w:t>0</w:t>
            </w:r>
            <w:r w:rsidR="00F07456" w:rsidRPr="00383406">
              <w:rPr>
                <w:sz w:val="18"/>
                <w:szCs w:val="18"/>
              </w:rPr>
              <w:t>,010878</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nil"/>
              <w:left w:val="nil"/>
              <w:bottom w:val="single" w:sz="8" w:space="0" w:color="auto"/>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5</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920180">
            <w:pPr>
              <w:autoSpaceDE/>
              <w:autoSpaceDN/>
              <w:adjustRightInd/>
              <w:rPr>
                <w:color w:val="000000"/>
                <w:sz w:val="18"/>
                <w:szCs w:val="18"/>
              </w:rPr>
            </w:pPr>
            <w:r w:rsidRPr="007B6894">
              <w:rPr>
                <w:color w:val="000000"/>
                <w:sz w:val="18"/>
                <w:szCs w:val="18"/>
              </w:rPr>
              <w:t xml:space="preserve">Доля </w:t>
            </w:r>
            <w:r w:rsidR="002D0BCB">
              <w:rPr>
                <w:color w:val="000000"/>
                <w:sz w:val="18"/>
                <w:szCs w:val="18"/>
              </w:rPr>
              <w:t>муниципальных</w:t>
            </w:r>
            <w:r w:rsidRPr="007B6894">
              <w:rPr>
                <w:color w:val="000000"/>
                <w:sz w:val="18"/>
                <w:szCs w:val="18"/>
              </w:rPr>
              <w:t xml:space="preserve"> общеобразовательных организаций, соответствующих современным требованиям обучения, в общем количестве </w:t>
            </w:r>
            <w:r w:rsidR="00920180">
              <w:rPr>
                <w:color w:val="000000"/>
                <w:sz w:val="18"/>
                <w:szCs w:val="18"/>
              </w:rPr>
              <w:t>муниципальных</w:t>
            </w:r>
            <w:r w:rsidRPr="007B6894">
              <w:rPr>
                <w:color w:val="000000"/>
                <w:sz w:val="18"/>
                <w:szCs w:val="18"/>
              </w:rPr>
              <w:t xml:space="preserve"> общеобразовательных организаций, %</w:t>
            </w:r>
          </w:p>
        </w:tc>
        <w:tc>
          <w:tcPr>
            <w:tcW w:w="77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Постановление Правительства Российской Феде</w:t>
            </w:r>
            <w:r w:rsidR="00EF6EE3">
              <w:rPr>
                <w:color w:val="000000"/>
                <w:sz w:val="18"/>
                <w:szCs w:val="18"/>
              </w:rPr>
              <w:t>рации от 17 декабря 2012 года №</w:t>
            </w:r>
            <w:r w:rsidRPr="007B6894">
              <w:rPr>
                <w:color w:val="000000"/>
                <w:sz w:val="18"/>
                <w:szCs w:val="18"/>
              </w:rPr>
              <w:t xml:space="preserve">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95,6</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97,1</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97,4</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right"/>
              <w:rPr>
                <w:color w:val="000000"/>
                <w:sz w:val="18"/>
                <w:szCs w:val="18"/>
              </w:rPr>
            </w:pPr>
            <w:r w:rsidRPr="007B6894">
              <w:rPr>
                <w:color w:val="000000"/>
                <w:sz w:val="18"/>
                <w:szCs w:val="18"/>
              </w:rPr>
              <w:t>97,7</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98</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98,4</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98,7</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215" w:type="pct"/>
            <w:tcBorders>
              <w:top w:val="nil"/>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6</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774" w:type="pct"/>
            <w:gridSpan w:val="2"/>
            <w:tcBorders>
              <w:top w:val="single" w:sz="8" w:space="0" w:color="auto"/>
              <w:left w:val="nil"/>
              <w:bottom w:val="nil"/>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Региональный проект «Цифровая образовательная среда» портфеля проектов «Образование». Методика расчета показателя утверждена приказом Минпросвещения России от 1 февраля 2021 года № 37 «Об утверждении методик расчета показателей федеральных проектов национального проекта «Образование»</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0</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10,0</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15,0</w:t>
            </w:r>
          </w:p>
        </w:tc>
        <w:tc>
          <w:tcPr>
            <w:tcW w:w="306"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20,0</w:t>
            </w:r>
          </w:p>
        </w:tc>
        <w:tc>
          <w:tcPr>
            <w:tcW w:w="306" w:type="pct"/>
            <w:tcBorders>
              <w:top w:val="single" w:sz="8" w:space="0" w:color="auto"/>
              <w:left w:val="nil"/>
              <w:bottom w:val="nil"/>
              <w:right w:val="nil"/>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20,0</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20,0</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20,0</w:t>
            </w:r>
          </w:p>
        </w:tc>
        <w:tc>
          <w:tcPr>
            <w:tcW w:w="482" w:type="pct"/>
            <w:tcBorders>
              <w:top w:val="single" w:sz="8" w:space="0" w:color="auto"/>
              <w:left w:val="nil"/>
              <w:bottom w:val="nil"/>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Управление</w:t>
            </w:r>
          </w:p>
        </w:tc>
      </w:tr>
      <w:tr w:rsidR="00244D4F"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244D4F" w:rsidRPr="007B6894" w:rsidRDefault="00244D4F" w:rsidP="00244D4F">
            <w:pPr>
              <w:autoSpaceDE/>
              <w:autoSpaceDN/>
              <w:adjustRightInd/>
              <w:rPr>
                <w:color w:val="000000"/>
                <w:sz w:val="18"/>
                <w:szCs w:val="18"/>
              </w:rPr>
            </w:pPr>
          </w:p>
        </w:tc>
        <w:tc>
          <w:tcPr>
            <w:tcW w:w="215" w:type="pct"/>
            <w:tcBorders>
              <w:top w:val="single" w:sz="8" w:space="0" w:color="auto"/>
              <w:left w:val="nil"/>
              <w:bottom w:val="nil"/>
              <w:right w:val="single" w:sz="8" w:space="0" w:color="auto"/>
            </w:tcBorders>
            <w:shd w:val="clear" w:color="auto" w:fill="auto"/>
            <w:vAlign w:val="center"/>
            <w:hideMark/>
          </w:tcPr>
          <w:p w:rsidR="00244D4F" w:rsidRPr="007B6894" w:rsidRDefault="00244D4F" w:rsidP="00244D4F">
            <w:pPr>
              <w:autoSpaceDE/>
              <w:autoSpaceDN/>
              <w:adjustRightInd/>
              <w:jc w:val="center"/>
              <w:rPr>
                <w:color w:val="000000"/>
                <w:sz w:val="18"/>
                <w:szCs w:val="18"/>
              </w:rPr>
            </w:pPr>
            <w:r w:rsidRPr="007B6894">
              <w:rPr>
                <w:color w:val="000000"/>
                <w:sz w:val="18"/>
                <w:szCs w:val="18"/>
              </w:rPr>
              <w:t>7</w:t>
            </w:r>
          </w:p>
        </w:tc>
        <w:tc>
          <w:tcPr>
            <w:tcW w:w="665" w:type="pct"/>
            <w:gridSpan w:val="2"/>
            <w:tcBorders>
              <w:top w:val="single" w:sz="8" w:space="0" w:color="auto"/>
              <w:left w:val="nil"/>
              <w:bottom w:val="single" w:sz="8" w:space="0" w:color="auto"/>
              <w:right w:val="single" w:sz="8" w:space="0" w:color="000000"/>
            </w:tcBorders>
            <w:shd w:val="clear" w:color="000000" w:fill="FFFFFF"/>
            <w:vAlign w:val="center"/>
            <w:hideMark/>
          </w:tcPr>
          <w:p w:rsidR="00244D4F" w:rsidRPr="004A5EBB" w:rsidRDefault="00244D4F" w:rsidP="004A5EBB">
            <w:pPr>
              <w:rPr>
                <w:sz w:val="18"/>
                <w:szCs w:val="18"/>
              </w:rPr>
            </w:pPr>
            <w:r>
              <w:rPr>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w:t>
            </w:r>
            <w:r w:rsidR="004A5EBB">
              <w:rPr>
                <w:sz w:val="18"/>
                <w:szCs w:val="18"/>
              </w:rPr>
              <w:t>бразовательных организациях (%)</w:t>
            </w:r>
          </w:p>
        </w:tc>
        <w:tc>
          <w:tcPr>
            <w:tcW w:w="774" w:type="pct"/>
            <w:gridSpan w:val="2"/>
            <w:tcBorders>
              <w:top w:val="single" w:sz="8" w:space="0" w:color="auto"/>
              <w:left w:val="nil"/>
              <w:bottom w:val="nil"/>
              <w:right w:val="single" w:sz="8" w:space="0" w:color="000000"/>
            </w:tcBorders>
            <w:shd w:val="clear" w:color="auto" w:fill="auto"/>
            <w:vAlign w:val="center"/>
            <w:hideMark/>
          </w:tcPr>
          <w:p w:rsidR="00244D4F" w:rsidRPr="00920180" w:rsidRDefault="00255992" w:rsidP="005B1E09">
            <w:pPr>
              <w:jc w:val="both"/>
              <w:rPr>
                <w:sz w:val="18"/>
                <w:szCs w:val="18"/>
              </w:rPr>
            </w:pPr>
            <w:hyperlink r:id="rId15" w:history="1">
              <w:r w:rsidR="00244D4F" w:rsidRPr="00EF6EE3">
                <w:rPr>
                  <w:color w:val="000000" w:themeColor="text1"/>
                  <w:sz w:val="18"/>
                  <w:szCs w:val="18"/>
                </w:rPr>
                <w:t>Указ</w:t>
              </w:r>
            </w:hyperlink>
            <w:r w:rsidR="00244D4F">
              <w:rPr>
                <w:sz w:val="18"/>
                <w:szCs w:val="18"/>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5B1E09" w:rsidRDefault="00244D4F" w:rsidP="00244D4F">
            <w:pPr>
              <w:autoSpaceDE/>
              <w:autoSpaceDN/>
              <w:adjustRightInd/>
              <w:jc w:val="center"/>
              <w:rPr>
                <w:color w:val="000000"/>
                <w:sz w:val="18"/>
                <w:szCs w:val="18"/>
              </w:rPr>
            </w:pPr>
            <w:r w:rsidRPr="005B1E09">
              <w:rPr>
                <w:color w:val="000000"/>
                <w:sz w:val="18"/>
                <w:szCs w:val="18"/>
              </w:rPr>
              <w:t>15,2</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21,2</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21,2</w:t>
            </w:r>
          </w:p>
        </w:tc>
        <w:tc>
          <w:tcPr>
            <w:tcW w:w="306" w:type="pct"/>
            <w:tcBorders>
              <w:top w:val="single" w:sz="8" w:space="0" w:color="auto"/>
              <w:left w:val="nil"/>
              <w:bottom w:val="nil"/>
              <w:right w:val="single" w:sz="8" w:space="0" w:color="auto"/>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21,2</w:t>
            </w:r>
          </w:p>
        </w:tc>
        <w:tc>
          <w:tcPr>
            <w:tcW w:w="306" w:type="pct"/>
            <w:tcBorders>
              <w:top w:val="single" w:sz="8" w:space="0" w:color="auto"/>
              <w:left w:val="nil"/>
              <w:bottom w:val="nil"/>
              <w:right w:val="nil"/>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15</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13</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5B1E09" w:rsidRDefault="00244D4F" w:rsidP="00244D4F">
            <w:pPr>
              <w:jc w:val="center"/>
              <w:rPr>
                <w:color w:val="000000"/>
                <w:sz w:val="18"/>
                <w:szCs w:val="18"/>
              </w:rPr>
            </w:pPr>
            <w:r w:rsidRPr="005B1E09">
              <w:rPr>
                <w:color w:val="000000"/>
                <w:sz w:val="18"/>
                <w:szCs w:val="18"/>
              </w:rPr>
              <w:t>13</w:t>
            </w:r>
          </w:p>
        </w:tc>
        <w:tc>
          <w:tcPr>
            <w:tcW w:w="482" w:type="pct"/>
            <w:tcBorders>
              <w:top w:val="single" w:sz="8" w:space="0" w:color="auto"/>
              <w:left w:val="nil"/>
              <w:bottom w:val="nil"/>
              <w:right w:val="single" w:sz="8" w:space="0" w:color="auto"/>
            </w:tcBorders>
            <w:shd w:val="clear" w:color="auto" w:fill="auto"/>
            <w:vAlign w:val="center"/>
            <w:hideMark/>
          </w:tcPr>
          <w:p w:rsidR="00244D4F" w:rsidRPr="007B6894" w:rsidRDefault="00244D4F" w:rsidP="00244D4F">
            <w:pPr>
              <w:autoSpaceDE/>
              <w:autoSpaceDN/>
              <w:adjustRightInd/>
              <w:rPr>
                <w:color w:val="000000"/>
                <w:sz w:val="18"/>
                <w:szCs w:val="18"/>
              </w:rPr>
            </w:pPr>
            <w:r w:rsidRPr="007B6894">
              <w:rPr>
                <w:color w:val="000000"/>
                <w:sz w:val="18"/>
                <w:szCs w:val="18"/>
              </w:rPr>
              <w:t>Управление</w:t>
            </w:r>
          </w:p>
        </w:tc>
      </w:tr>
      <w:tr w:rsidR="00244D4F" w:rsidRPr="007B6894" w:rsidTr="00244D4F">
        <w:trPr>
          <w:trHeight w:val="20"/>
        </w:trPr>
        <w:tc>
          <w:tcPr>
            <w:tcW w:w="502" w:type="pct"/>
            <w:tcBorders>
              <w:top w:val="nil"/>
              <w:left w:val="single" w:sz="8" w:space="0" w:color="auto"/>
              <w:bottom w:val="nil"/>
              <w:right w:val="single" w:sz="8" w:space="0" w:color="auto"/>
            </w:tcBorders>
            <w:shd w:val="clear" w:color="auto" w:fill="auto"/>
            <w:vAlign w:val="center"/>
            <w:hideMark/>
          </w:tcPr>
          <w:p w:rsidR="00244D4F" w:rsidRPr="007B6894" w:rsidRDefault="00244D4F" w:rsidP="00244D4F">
            <w:pPr>
              <w:autoSpaceDE/>
              <w:autoSpaceDN/>
              <w:adjustRightInd/>
              <w:jc w:val="center"/>
              <w:rPr>
                <w:color w:val="000000"/>
                <w:sz w:val="18"/>
                <w:szCs w:val="18"/>
              </w:rPr>
            </w:pPr>
            <w:r w:rsidRPr="007B6894">
              <w:rPr>
                <w:color w:val="000000"/>
                <w:sz w:val="18"/>
                <w:szCs w:val="18"/>
              </w:rPr>
              <w:t> </w:t>
            </w:r>
          </w:p>
        </w:tc>
        <w:tc>
          <w:tcPr>
            <w:tcW w:w="215" w:type="pct"/>
            <w:tcBorders>
              <w:top w:val="single" w:sz="8" w:space="0" w:color="auto"/>
              <w:left w:val="nil"/>
              <w:bottom w:val="single" w:sz="8" w:space="0" w:color="auto"/>
              <w:right w:val="nil"/>
            </w:tcBorders>
            <w:shd w:val="clear" w:color="auto" w:fill="auto"/>
            <w:vAlign w:val="center"/>
            <w:hideMark/>
          </w:tcPr>
          <w:p w:rsidR="00244D4F" w:rsidRPr="007B6894" w:rsidRDefault="00244D4F" w:rsidP="00244D4F">
            <w:pPr>
              <w:autoSpaceDE/>
              <w:autoSpaceDN/>
              <w:adjustRightInd/>
              <w:jc w:val="center"/>
              <w:rPr>
                <w:color w:val="000000"/>
                <w:sz w:val="18"/>
                <w:szCs w:val="18"/>
              </w:rPr>
            </w:pPr>
            <w:r w:rsidRPr="007B6894">
              <w:rPr>
                <w:color w:val="000000"/>
                <w:sz w:val="18"/>
                <w:szCs w:val="18"/>
              </w:rPr>
              <w:t>8</w:t>
            </w:r>
          </w:p>
        </w:tc>
        <w:tc>
          <w:tcPr>
            <w:tcW w:w="665"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44D4F" w:rsidRPr="007B6894" w:rsidRDefault="00244D4F" w:rsidP="00244D4F">
            <w:pPr>
              <w:autoSpaceDE/>
              <w:autoSpaceDN/>
              <w:adjustRightInd/>
              <w:jc w:val="center"/>
              <w:rPr>
                <w:color w:val="000000"/>
                <w:sz w:val="18"/>
                <w:szCs w:val="18"/>
              </w:rPr>
            </w:pPr>
            <w:r w:rsidRPr="00244D4F">
              <w:rPr>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r>
              <w:rPr>
                <w:sz w:val="18"/>
                <w:szCs w:val="18"/>
              </w:rPr>
              <w:t xml:space="preserve"> (раз)</w:t>
            </w:r>
          </w:p>
        </w:tc>
        <w:tc>
          <w:tcPr>
            <w:tcW w:w="774"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920180" w:rsidRDefault="00244D4F" w:rsidP="00244D4F">
            <w:pPr>
              <w:jc w:val="both"/>
              <w:rPr>
                <w:sz w:val="18"/>
                <w:szCs w:val="18"/>
              </w:rPr>
            </w:pPr>
            <w:r w:rsidRPr="00244D4F">
              <w:rPr>
                <w:sz w:val="18"/>
                <w:szCs w:val="18"/>
              </w:rPr>
              <w:t>Приказ Ми</w:t>
            </w:r>
            <w:r w:rsidR="00EF6EE3">
              <w:rPr>
                <w:sz w:val="18"/>
                <w:szCs w:val="18"/>
              </w:rPr>
              <w:t>нобрнауки России от 11.06.2014 №</w:t>
            </w:r>
            <w:r w:rsidRPr="00244D4F">
              <w:rPr>
                <w:sz w:val="18"/>
                <w:szCs w:val="18"/>
              </w:rPr>
              <w:t>657 "Об утверждении методики расчета показателей мониторинга системы образования"</w:t>
            </w:r>
          </w:p>
        </w:tc>
        <w:tc>
          <w:tcPr>
            <w:tcW w:w="312"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244D4F" w:rsidRDefault="00244D4F" w:rsidP="00244D4F">
            <w:pPr>
              <w:autoSpaceDE/>
              <w:autoSpaceDN/>
              <w:adjustRightInd/>
              <w:jc w:val="center"/>
              <w:rPr>
                <w:color w:val="000000"/>
                <w:sz w:val="20"/>
                <w:szCs w:val="20"/>
              </w:rPr>
            </w:pPr>
            <w:r w:rsidRPr="00244D4F">
              <w:rPr>
                <w:color w:val="000000"/>
                <w:sz w:val="20"/>
                <w:szCs w:val="20"/>
              </w:rPr>
              <w:t>1,23</w:t>
            </w:r>
          </w:p>
        </w:tc>
        <w:tc>
          <w:tcPr>
            <w:tcW w:w="306" w:type="pct"/>
            <w:tcBorders>
              <w:top w:val="single" w:sz="8" w:space="0" w:color="auto"/>
              <w:left w:val="nil"/>
              <w:bottom w:val="single" w:sz="8" w:space="0" w:color="auto"/>
              <w:right w:val="single" w:sz="8" w:space="0" w:color="000000"/>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312" w:type="pct"/>
            <w:tcBorders>
              <w:top w:val="single" w:sz="8" w:space="0" w:color="auto"/>
              <w:left w:val="nil"/>
              <w:bottom w:val="single" w:sz="8" w:space="0" w:color="auto"/>
              <w:right w:val="single" w:sz="8" w:space="0" w:color="000000"/>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306" w:type="pct"/>
            <w:tcBorders>
              <w:top w:val="single" w:sz="8" w:space="0" w:color="auto"/>
              <w:left w:val="nil"/>
              <w:bottom w:val="nil"/>
              <w:right w:val="single" w:sz="8" w:space="0" w:color="auto"/>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306" w:type="pct"/>
            <w:tcBorders>
              <w:top w:val="single" w:sz="8" w:space="0" w:color="auto"/>
              <w:left w:val="nil"/>
              <w:bottom w:val="nil"/>
              <w:right w:val="nil"/>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32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494" w:type="pct"/>
            <w:gridSpan w:val="2"/>
            <w:tcBorders>
              <w:top w:val="single" w:sz="8" w:space="0" w:color="auto"/>
              <w:left w:val="nil"/>
              <w:bottom w:val="single" w:sz="8" w:space="0" w:color="auto"/>
              <w:right w:val="single" w:sz="8" w:space="0" w:color="000000"/>
            </w:tcBorders>
            <w:shd w:val="clear" w:color="auto" w:fill="auto"/>
            <w:vAlign w:val="center"/>
            <w:hideMark/>
          </w:tcPr>
          <w:p w:rsidR="00244D4F" w:rsidRPr="00244D4F" w:rsidRDefault="00244D4F" w:rsidP="00244D4F">
            <w:pPr>
              <w:jc w:val="center"/>
              <w:rPr>
                <w:color w:val="000000"/>
                <w:sz w:val="20"/>
                <w:szCs w:val="20"/>
              </w:rPr>
            </w:pPr>
            <w:r w:rsidRPr="00244D4F">
              <w:rPr>
                <w:color w:val="000000"/>
                <w:sz w:val="20"/>
                <w:szCs w:val="20"/>
              </w:rPr>
              <w:t>1,23</w:t>
            </w:r>
          </w:p>
        </w:tc>
        <w:tc>
          <w:tcPr>
            <w:tcW w:w="482" w:type="pct"/>
            <w:tcBorders>
              <w:top w:val="single" w:sz="8" w:space="0" w:color="auto"/>
              <w:left w:val="nil"/>
              <w:bottom w:val="nil"/>
              <w:right w:val="single" w:sz="8" w:space="0" w:color="auto"/>
            </w:tcBorders>
            <w:shd w:val="clear" w:color="auto" w:fill="auto"/>
            <w:vAlign w:val="center"/>
            <w:hideMark/>
          </w:tcPr>
          <w:p w:rsidR="00244D4F" w:rsidRPr="007B6894" w:rsidRDefault="00244D4F" w:rsidP="00244D4F">
            <w:pPr>
              <w:autoSpaceDE/>
              <w:autoSpaceDN/>
              <w:adjustRightInd/>
              <w:rPr>
                <w:color w:val="000000"/>
                <w:sz w:val="18"/>
                <w:szCs w:val="18"/>
              </w:rPr>
            </w:pPr>
            <w:r w:rsidRPr="007B6894">
              <w:rPr>
                <w:color w:val="000000"/>
                <w:sz w:val="18"/>
                <w:szCs w:val="18"/>
              </w:rPr>
              <w:t>Управление</w:t>
            </w:r>
          </w:p>
        </w:tc>
      </w:tr>
      <w:tr w:rsidR="007B6894" w:rsidRPr="007B6894" w:rsidTr="00244D4F">
        <w:trPr>
          <w:trHeight w:val="20"/>
        </w:trPr>
        <w:tc>
          <w:tcPr>
            <w:tcW w:w="5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 xml:space="preserve">Параметры финансового обеспечения муниципальной программы </w:t>
            </w:r>
          </w:p>
        </w:tc>
        <w:tc>
          <w:tcPr>
            <w:tcW w:w="52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Источники финансирования</w:t>
            </w:r>
          </w:p>
        </w:tc>
        <w:tc>
          <w:tcPr>
            <w:tcW w:w="3972" w:type="pct"/>
            <w:gridSpan w:val="1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Расходы по годам (тыс. рублей)</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vMerge/>
            <w:tcBorders>
              <w:top w:val="single" w:sz="8" w:space="0" w:color="auto"/>
              <w:left w:val="single" w:sz="8" w:space="0" w:color="auto"/>
              <w:bottom w:val="single" w:sz="8" w:space="0" w:color="000000"/>
              <w:right w:val="single" w:sz="8" w:space="0" w:color="000000"/>
            </w:tcBorders>
            <w:vAlign w:val="center"/>
            <w:hideMark/>
          </w:tcPr>
          <w:p w:rsidR="007B6894" w:rsidRPr="007B6894" w:rsidRDefault="007B6894" w:rsidP="007B6894">
            <w:pPr>
              <w:autoSpaceDE/>
              <w:autoSpaceDN/>
              <w:adjustRightInd/>
              <w:rPr>
                <w:color w:val="000000"/>
                <w:sz w:val="18"/>
                <w:szCs w:val="18"/>
              </w:rPr>
            </w:pP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Всего</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2022</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2023</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2024</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2025</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2026- 2030</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17 406 926,7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2 040 838,1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1 979 979,7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1 982 024,1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1 900 680,8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9 503 404,0 </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158 586,6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53 034,8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51 847,2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53 704,6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12 701 811,6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1 425 634,2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1 424 182,4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1 424 734,0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1 404 543,5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7 022 717,5 </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3 745 478,9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464 274,7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416 055,7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415 691,1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408 242,9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2 041 214,5 </w:t>
            </w:r>
          </w:p>
        </w:tc>
      </w:tr>
      <w:tr w:rsidR="007B6894" w:rsidRPr="007B6894" w:rsidTr="00244D4F">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801 049,6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97 894,4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87 894,4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87 894,4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87 894,4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439 472,0 </w:t>
            </w:r>
          </w:p>
        </w:tc>
      </w:tr>
      <w:tr w:rsidR="007B6894" w:rsidRPr="007B6894" w:rsidTr="00244D4F">
        <w:trPr>
          <w:trHeight w:val="20"/>
        </w:trPr>
        <w:tc>
          <w:tcPr>
            <w:tcW w:w="502" w:type="pct"/>
            <w:vMerge w:val="restart"/>
            <w:tcBorders>
              <w:top w:val="nil"/>
              <w:left w:val="single" w:sz="8" w:space="0" w:color="auto"/>
              <w:bottom w:val="nil"/>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52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Источники финансирования</w:t>
            </w:r>
          </w:p>
        </w:tc>
        <w:tc>
          <w:tcPr>
            <w:tcW w:w="3972" w:type="pct"/>
            <w:gridSpan w:val="1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Расходы по годам (тыс. рублей)</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vMerge/>
            <w:tcBorders>
              <w:top w:val="single" w:sz="8" w:space="0" w:color="auto"/>
              <w:left w:val="single" w:sz="8" w:space="0" w:color="auto"/>
              <w:bottom w:val="single" w:sz="8" w:space="0" w:color="000000"/>
              <w:right w:val="single" w:sz="8" w:space="0" w:color="000000"/>
            </w:tcBorders>
            <w:vAlign w:val="center"/>
            <w:hideMark/>
          </w:tcPr>
          <w:p w:rsidR="007B6894" w:rsidRPr="007B6894" w:rsidRDefault="007B6894" w:rsidP="007B6894">
            <w:pPr>
              <w:autoSpaceDE/>
              <w:autoSpaceDN/>
              <w:adjustRightInd/>
              <w:rPr>
                <w:color w:val="000000"/>
                <w:sz w:val="18"/>
                <w:szCs w:val="18"/>
              </w:rPr>
            </w:pP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Всего</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2022</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2023</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2024</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2025</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2026- 2030</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Портфель проектов «Образование» (срок реализации 01.11.2018–31.12.2024)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158 919,1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52 979,5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52 960,1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52 979,5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158 919,1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52 979,5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52 960,1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52 979,5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nil"/>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7B6894" w:rsidRPr="007B6894" w:rsidRDefault="007B6894" w:rsidP="007B6894">
            <w:pPr>
              <w:autoSpaceDE/>
              <w:autoSpaceDN/>
              <w:adjustRightInd/>
              <w:jc w:val="center"/>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Региональный проект «Современная школа» (срок реализации 01.01.2019 - 31.12.2024)</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sz w:val="18"/>
                <w:szCs w:val="18"/>
              </w:rPr>
            </w:pPr>
            <w:r w:rsidRPr="007B6894">
              <w:rPr>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Региональный проект «Цифровая образовательная среда» (срок реализации 01.01.2019 - 30.12.2024)</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2 850,0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2 850,0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950,0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Региональный проект «Успех каждого ребенка» (срок реализации 01.11.2018 - 30.12.2024)</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139 116,1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46 378,5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46 359,1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46 378,5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139 116,1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46 378,5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46 359,1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46 378,5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4498" w:type="pct"/>
            <w:gridSpan w:val="15"/>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Региональный проект «Социальная активность» (срок реализации 01.01.2019 - 30.12.2024)</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всего</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16 953,0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rPr>
                <w:color w:val="000000"/>
                <w:sz w:val="18"/>
                <w:szCs w:val="18"/>
              </w:rPr>
            </w:pPr>
            <w:r w:rsidRPr="007B6894">
              <w:rPr>
                <w:color w:val="000000"/>
                <w:sz w:val="18"/>
                <w:szCs w:val="18"/>
              </w:rPr>
              <w:t>федеральный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бюджет автономного округа</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местный бюджет</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16 953,0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5 651,0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r w:rsidR="007B6894" w:rsidRPr="007B6894" w:rsidTr="00244D4F">
        <w:trPr>
          <w:trHeight w:val="20"/>
        </w:trPr>
        <w:tc>
          <w:tcPr>
            <w:tcW w:w="502" w:type="pct"/>
            <w:vMerge/>
            <w:tcBorders>
              <w:top w:val="nil"/>
              <w:left w:val="single" w:sz="8" w:space="0" w:color="auto"/>
              <w:bottom w:val="single" w:sz="8" w:space="0" w:color="000000"/>
              <w:right w:val="single" w:sz="8" w:space="0" w:color="auto"/>
            </w:tcBorders>
            <w:vAlign w:val="center"/>
            <w:hideMark/>
          </w:tcPr>
          <w:p w:rsidR="007B6894" w:rsidRPr="007B6894" w:rsidRDefault="007B6894" w:rsidP="007B6894">
            <w:pPr>
              <w:autoSpaceDE/>
              <w:autoSpaceDN/>
              <w:adjustRightInd/>
              <w:rPr>
                <w:color w:val="000000"/>
                <w:sz w:val="18"/>
                <w:szCs w:val="18"/>
              </w:rPr>
            </w:pPr>
          </w:p>
        </w:tc>
        <w:tc>
          <w:tcPr>
            <w:tcW w:w="526"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both"/>
              <w:rPr>
                <w:color w:val="000000"/>
                <w:sz w:val="18"/>
                <w:szCs w:val="18"/>
              </w:rPr>
            </w:pPr>
            <w:r w:rsidRPr="007B6894">
              <w:rPr>
                <w:color w:val="000000"/>
                <w:sz w:val="18"/>
                <w:szCs w:val="18"/>
              </w:rPr>
              <w:t>иные источники финансирования</w:t>
            </w:r>
          </w:p>
        </w:tc>
        <w:tc>
          <w:tcPr>
            <w:tcW w:w="722"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560"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46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633" w:type="pct"/>
            <w:gridSpan w:val="2"/>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c>
          <w:tcPr>
            <w:tcW w:w="976" w:type="pct"/>
            <w:gridSpan w:val="3"/>
            <w:tcBorders>
              <w:top w:val="single" w:sz="8" w:space="0" w:color="auto"/>
              <w:left w:val="nil"/>
              <w:bottom w:val="single" w:sz="8" w:space="0" w:color="auto"/>
              <w:right w:val="single" w:sz="8" w:space="0" w:color="000000"/>
            </w:tcBorders>
            <w:shd w:val="clear" w:color="auto" w:fill="auto"/>
            <w:vAlign w:val="center"/>
            <w:hideMark/>
          </w:tcPr>
          <w:p w:rsidR="007B6894" w:rsidRPr="007B6894" w:rsidRDefault="007B6894" w:rsidP="007B6894">
            <w:pPr>
              <w:autoSpaceDE/>
              <w:autoSpaceDN/>
              <w:adjustRightInd/>
              <w:jc w:val="center"/>
              <w:rPr>
                <w:color w:val="000000"/>
                <w:sz w:val="18"/>
                <w:szCs w:val="18"/>
              </w:rPr>
            </w:pPr>
            <w:r w:rsidRPr="007B6894">
              <w:rPr>
                <w:color w:val="000000"/>
                <w:sz w:val="18"/>
                <w:szCs w:val="18"/>
              </w:rPr>
              <w:t xml:space="preserve">0,0 </w:t>
            </w:r>
          </w:p>
        </w:tc>
      </w:tr>
    </w:tbl>
    <w:p w:rsidR="00920180" w:rsidRDefault="00920180" w:rsidP="001A20D4">
      <w:pPr>
        <w:pStyle w:val="ConsPlusNonformat"/>
        <w:spacing w:line="360" w:lineRule="auto"/>
        <w:rPr>
          <w:rFonts w:ascii="Times New Roman" w:hAnsi="Times New Roman" w:cs="Times New Roman"/>
          <w:sz w:val="28"/>
          <w:szCs w:val="28"/>
        </w:rPr>
      </w:pPr>
    </w:p>
    <w:p w:rsidR="00CA67E9" w:rsidRPr="00920180" w:rsidRDefault="00CA67E9" w:rsidP="00920180">
      <w:pPr>
        <w:sectPr w:rsidR="00CA67E9" w:rsidRPr="00920180" w:rsidSect="00CA67E9">
          <w:pgSz w:w="16838" w:h="11906" w:orient="landscape"/>
          <w:pgMar w:top="1701" w:right="1134" w:bottom="567" w:left="1134" w:header="720" w:footer="720" w:gutter="0"/>
          <w:cols w:space="720"/>
          <w:noEndnote/>
        </w:sectPr>
      </w:pPr>
    </w:p>
    <w:p w:rsidR="00EB5D22" w:rsidRPr="001628A6" w:rsidRDefault="00176841">
      <w:pPr>
        <w:jc w:val="right"/>
      </w:pPr>
      <w:r>
        <w:t>Таблица</w:t>
      </w:r>
      <w:r w:rsidR="00B77022" w:rsidRPr="001628A6">
        <w:t xml:space="preserve"> №</w:t>
      </w:r>
      <w:r w:rsidR="00EB5D22" w:rsidRPr="001628A6">
        <w:t xml:space="preserve"> </w:t>
      </w:r>
      <w:r w:rsidR="00B77022" w:rsidRPr="001628A6">
        <w:t>1</w:t>
      </w:r>
    </w:p>
    <w:p w:rsidR="00EB5D22" w:rsidRPr="001628A6" w:rsidRDefault="00EB5D22">
      <w:pPr>
        <w:jc w:val="right"/>
      </w:pPr>
    </w:p>
    <w:p w:rsidR="00EB5D22" w:rsidRPr="001628A6" w:rsidRDefault="00EB5D22">
      <w:pPr>
        <w:jc w:val="center"/>
      </w:pPr>
      <w:r w:rsidRPr="001628A6">
        <w:t>Распределение финансовых ресурсов муниципальной программы</w:t>
      </w:r>
      <w:r w:rsidR="00EF6EE3">
        <w:t xml:space="preserve"> (по годам)</w:t>
      </w:r>
    </w:p>
    <w:p w:rsidR="009B1C80" w:rsidRPr="00EF6EE3" w:rsidRDefault="009B1C80">
      <w:pPr>
        <w:jc w:val="center"/>
        <w:rPr>
          <w:color w:val="000000" w:themeColor="text1"/>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900"/>
        <w:gridCol w:w="1402"/>
        <w:gridCol w:w="2020"/>
        <w:gridCol w:w="1238"/>
        <w:gridCol w:w="1140"/>
        <w:gridCol w:w="1100"/>
        <w:gridCol w:w="1120"/>
        <w:gridCol w:w="1140"/>
        <w:gridCol w:w="1312"/>
      </w:tblGrid>
      <w:tr w:rsidR="00D53FFE" w:rsidRPr="00D53FFE" w:rsidTr="00D53FFE">
        <w:trPr>
          <w:trHeight w:val="20"/>
        </w:trPr>
        <w:tc>
          <w:tcPr>
            <w:tcW w:w="940"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Структурный элемент</w:t>
            </w:r>
            <w:r w:rsidRPr="00D53FFE">
              <w:rPr>
                <w:color w:val="000000"/>
                <w:sz w:val="18"/>
                <w:szCs w:val="18"/>
              </w:rPr>
              <w:br/>
              <w:t>(основное мероприятие) муниципальной программы</w:t>
            </w:r>
          </w:p>
        </w:tc>
        <w:tc>
          <w:tcPr>
            <w:tcW w:w="1402"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Ответственный исполнитель / соисполнитель</w:t>
            </w:r>
          </w:p>
        </w:tc>
        <w:tc>
          <w:tcPr>
            <w:tcW w:w="2020"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Источники финансирования</w:t>
            </w:r>
          </w:p>
        </w:tc>
        <w:tc>
          <w:tcPr>
            <w:tcW w:w="7050" w:type="dxa"/>
            <w:gridSpan w:val="6"/>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Финансовые затраты на реализацию (тыс. рублей) </w:t>
            </w:r>
            <w:r w:rsidRPr="00D53FFE">
              <w:rPr>
                <w:color w:val="FFFFFF"/>
                <w:sz w:val="18"/>
                <w:szCs w:val="18"/>
              </w:rPr>
              <w:t>(ПРОЕКТ)</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vMerge/>
            <w:vAlign w:val="center"/>
            <w:hideMark/>
          </w:tcPr>
          <w:p w:rsidR="00D53FFE" w:rsidRPr="00D53FFE" w:rsidRDefault="00D53FFE" w:rsidP="00D53FFE">
            <w:pPr>
              <w:autoSpaceDE/>
              <w:autoSpaceDN/>
              <w:adjustRightInd/>
              <w:rPr>
                <w:color w:val="000000"/>
                <w:sz w:val="18"/>
                <w:szCs w:val="18"/>
              </w:rPr>
            </w:pPr>
          </w:p>
        </w:tc>
        <w:tc>
          <w:tcPr>
            <w:tcW w:w="1238"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всего</w:t>
            </w:r>
          </w:p>
        </w:tc>
        <w:tc>
          <w:tcPr>
            <w:tcW w:w="5812" w:type="dxa"/>
            <w:gridSpan w:val="5"/>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vMerge/>
            <w:vAlign w:val="center"/>
            <w:hideMark/>
          </w:tcPr>
          <w:p w:rsidR="00D53FFE" w:rsidRPr="00D53FFE" w:rsidRDefault="00D53FFE" w:rsidP="00D53FFE">
            <w:pPr>
              <w:autoSpaceDE/>
              <w:autoSpaceDN/>
              <w:adjustRightInd/>
              <w:rPr>
                <w:color w:val="000000"/>
                <w:sz w:val="18"/>
                <w:szCs w:val="18"/>
              </w:rPr>
            </w:pPr>
          </w:p>
        </w:tc>
        <w:tc>
          <w:tcPr>
            <w:tcW w:w="1238" w:type="dxa"/>
            <w:vMerge/>
            <w:vAlign w:val="center"/>
            <w:hideMark/>
          </w:tcPr>
          <w:p w:rsidR="00D53FFE" w:rsidRPr="00D53FFE" w:rsidRDefault="00D53FFE" w:rsidP="00D53FFE">
            <w:pPr>
              <w:autoSpaceDE/>
              <w:autoSpaceDN/>
              <w:adjustRightInd/>
              <w:rPr>
                <w:color w:val="000000"/>
                <w:sz w:val="18"/>
                <w:szCs w:val="18"/>
              </w:rPr>
            </w:pP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2022 г.</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2023 г.</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2024 г.</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2025 г.</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2026 - 2030 гг.</w:t>
            </w:r>
          </w:p>
        </w:tc>
      </w:tr>
      <w:tr w:rsidR="00D53FFE" w:rsidRPr="00D53FFE" w:rsidTr="00D53FFE">
        <w:trPr>
          <w:trHeight w:val="20"/>
        </w:trPr>
        <w:tc>
          <w:tcPr>
            <w:tcW w:w="940" w:type="dxa"/>
            <w:shd w:val="clear" w:color="000000" w:fill="FFFFFF"/>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w:t>
            </w:r>
          </w:p>
        </w:tc>
        <w:tc>
          <w:tcPr>
            <w:tcW w:w="29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w:t>
            </w:r>
          </w:p>
        </w:tc>
        <w:tc>
          <w:tcPr>
            <w:tcW w:w="1402" w:type="dxa"/>
            <w:shd w:val="clear" w:color="000000" w:fill="FFFFFF"/>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w:t>
            </w:r>
          </w:p>
        </w:tc>
        <w:tc>
          <w:tcPr>
            <w:tcW w:w="2020" w:type="dxa"/>
            <w:shd w:val="clear" w:color="000000" w:fill="FFFFFF"/>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w:t>
            </w:r>
          </w:p>
        </w:tc>
        <w:tc>
          <w:tcPr>
            <w:tcW w:w="1238"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w:t>
            </w:r>
          </w:p>
        </w:tc>
      </w:tr>
      <w:tr w:rsidR="00D53FFE" w:rsidRPr="00D53FFE" w:rsidTr="00D53FFE">
        <w:trPr>
          <w:trHeight w:val="20"/>
        </w:trPr>
        <w:tc>
          <w:tcPr>
            <w:tcW w:w="14312" w:type="dxa"/>
            <w:gridSpan w:val="10"/>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I. Общее образование. Дополнительное образование детей</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w:t>
            </w:r>
          </w:p>
        </w:tc>
        <w:tc>
          <w:tcPr>
            <w:tcW w:w="2900" w:type="dxa"/>
            <w:vMerge w:val="restart"/>
            <w:shd w:val="clear" w:color="auto" w:fill="auto"/>
            <w:hideMark/>
          </w:tcPr>
          <w:p w:rsidR="00D53FFE" w:rsidRPr="00D53FFE" w:rsidRDefault="00D53FFE" w:rsidP="006E5663">
            <w:pPr>
              <w:autoSpaceDE/>
              <w:autoSpaceDN/>
              <w:adjustRightInd/>
              <w:rPr>
                <w:color w:val="000000"/>
                <w:sz w:val="18"/>
                <w:szCs w:val="18"/>
              </w:rPr>
            </w:pPr>
            <w:r w:rsidRPr="00D53FFE">
              <w:rPr>
                <w:color w:val="000000"/>
                <w:sz w:val="18"/>
                <w:szCs w:val="18"/>
              </w:rPr>
              <w:t>Основное мероприятие "Развитие системы дошкольного и общего образования</w:t>
            </w:r>
            <w:r w:rsidR="006E5663">
              <w:rPr>
                <w:color w:val="000000"/>
                <w:sz w:val="18"/>
                <w:szCs w:val="18"/>
              </w:rPr>
              <w:t xml:space="preserve">" </w:t>
            </w:r>
            <w:r w:rsidRPr="00D53FFE">
              <w:rPr>
                <w:color w:val="000000"/>
                <w:sz w:val="18"/>
                <w:szCs w:val="18"/>
              </w:rPr>
              <w:t>(1)</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23 022,0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2 558,0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2 558,0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2 558,0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2 558,0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12 790,0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6E5663">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6E5663">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6E5663">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23 022,0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2 558,0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2 558,0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2 558,0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2 558,0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12 790,0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6E5663">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1.2. </w:t>
            </w:r>
          </w:p>
        </w:tc>
        <w:tc>
          <w:tcPr>
            <w:tcW w:w="2900" w:type="dxa"/>
            <w:vMerge w:val="restart"/>
            <w:shd w:val="clear" w:color="auto" w:fill="auto"/>
            <w:hideMark/>
          </w:tcPr>
          <w:p w:rsidR="00D53FFE" w:rsidRPr="00D53FFE" w:rsidRDefault="00D53FFE" w:rsidP="006E5663">
            <w:pPr>
              <w:autoSpaceDE/>
              <w:autoSpaceDN/>
              <w:adjustRightInd/>
              <w:rPr>
                <w:color w:val="000000"/>
                <w:sz w:val="18"/>
                <w:szCs w:val="18"/>
              </w:rPr>
            </w:pPr>
            <w:r w:rsidRPr="00D53FFE">
              <w:rPr>
                <w:color w:val="000000"/>
                <w:sz w:val="18"/>
                <w:szCs w:val="18"/>
              </w:rPr>
              <w:t>Региональный проект "Современная школа" (1)</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1.3. </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Региональный проект "Цифровая образовательная среда"                       (6; п. 7, 8, 9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2 850,0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950,0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950,0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950,0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2 850,0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Региональный проект "Успех каждого ребенка"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139 116,1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46 378,5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46 359,1</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46 378,5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139 116,1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46 378,5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46 359,1</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46 378,5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1.4.1.</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Реализация программы персонифицированного дополнительного образования        (п. 6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56 016,6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17 940,6</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17 940,6</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20 135,4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56 016,6</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17 940,6</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17 940,6</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20 135,4</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1.4.2.</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Мероприятия направленные на поддержку обучающихся, проявивших выдающиеся способности в учебной деятельности (3; п. 4, 5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1.4.3.</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Реализация общеразвивающих программ по дополнительному образованию детей (3; п. 4, 5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68 641,8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23 612,2</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23 612,2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21 417,4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68 641,8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23 612,2</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23 612,2</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21 417,4</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1.4.4.</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Создание новых мест дополнительного образования детей (3; п. 2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14 457,7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4 825,7</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4 806,3</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4 825,7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14 457,7</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4 825,7</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4 806,3</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4 825,7</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(7, 8; п. 10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14 697 354,9</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1 691 812,7</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1 646 445,5</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1 648 440,5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1 618 442,7</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8 092 213,5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158 586,6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53 034,8</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51 847,2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53 704,6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11 390 217,3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1 279 901,5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1 278 449,7</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1 279 001,3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1 258 810,8</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6 294 054,0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2 448 841,4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272 242,0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239 514,2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239 100,2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282 997,5</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1 414 987,5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699 709,6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86 634,4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383 172,0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Расходы на обеспечение деятельности (оказание услуг) муниципальных учреждений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2 941 635,5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336 330,9</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290 879,2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290 879,2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337 257,7</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1 686 288,5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2 241 925,9</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249 696,5</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214 244,8</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214 244,8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260 623,3</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1 303 116,5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699 709,6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86 634,4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76 634,4</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383 172,0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1.5.2.</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Реализация основных общеобразовательных программ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7 732 031,2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844 601,4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854 461,6</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861 852,6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861 852,6</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4 309 263,0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7 732 031,2</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844 601,4</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854 461,6</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861 852,6</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861 852,6</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4 309 263,0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1.5.3.</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3 597 266,3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414 209,7</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404 349,2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396 958,2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396 958,2</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1 984 791,0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3 597 266,3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414 209,7</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404 349,2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396 958,2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396 958,2</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1 984 791,0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1.5.4.</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Дополнительное финансовое обеспечение мероприятий по организации питания обучающихся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199 516,8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21 188,1</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21 709,3</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22 374,2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22 374,2</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111 871,0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199 516,8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21 188,1</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21 709,3</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22 374,2</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22 374,2</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111 871,0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1.5.5.</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118 162,0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39 703,6</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39 267,2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39 191,2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49 843,5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17 255,8</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16 068,2</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16 519,5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60 919,8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21 090,4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19 638,9</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20 190,5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7 398,7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1 357,4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3 560,1</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2 481,2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1.5.6.</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108 743,1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35 779,0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35 779,0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37 185,1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108 743,1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35 779,0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35 779,0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37 185,1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1.6.</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"Организация летнего отдыха и оздоро</w:t>
            </w:r>
            <w:r w:rsidR="006E5663">
              <w:rPr>
                <w:sz w:val="18"/>
                <w:szCs w:val="18"/>
              </w:rPr>
              <w:t xml:space="preserve">вления детей и молодежи" (п.11 </w:t>
            </w:r>
            <w:r w:rsidRPr="00D53FFE">
              <w:rPr>
                <w:sz w:val="18"/>
                <w:szCs w:val="18"/>
              </w:rPr>
              <w:t>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131 938,2</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14 659,8</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14 659,8</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14 659,8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14 659,8</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73 299,0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78 374,7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43 541,5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42 223,5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4 691,5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4 691,5</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4 691,5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4 691,5</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23 457,5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11 340,0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6 300,0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1.6.1.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97 968,6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10 885,4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10 885,4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10 885,4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10 885,4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54 427,0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78 374,7</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8 708,3</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43 541,5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19 593,9</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2 177,1</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2 177,1</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2 177,1</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2 177,1</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10 885,5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1.6.2.</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Мероприятия по организации отдыха и оздоровления детей</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33 969,6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3 774,4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3 774,4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3 774,4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3 774,4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18 872,0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22 629,6</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2 514,4</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2 514,4</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2 514,4</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2 514,4</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12 572,0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11 340,0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1 260,0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6 300,0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"Развитие системы воспитания, профилактика правонарушений среди несовершеннолетн</w:t>
            </w:r>
            <w:r w:rsidR="006E5663">
              <w:rPr>
                <w:sz w:val="18"/>
                <w:szCs w:val="18"/>
              </w:rPr>
              <w:t xml:space="preserve">их"                       (п.3 </w:t>
            </w:r>
            <w:r w:rsidRPr="00D53FFE">
              <w:rPr>
                <w:sz w:val="18"/>
                <w:szCs w:val="18"/>
              </w:rPr>
              <w:t>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1.8.</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"Повышение финансовой грамотности" (п. 1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2900"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Итого по подпрограмме I.</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14 994 281,2</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1 756 359,0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1 710 972,4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1 712 986,8</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1 635 660,5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8 178 302,5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11 468 592,0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1 288 609,8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1 287 158,0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1 287 709,6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1 267 519,1</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6 337 595,5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2 656 053,0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326 820,0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294 072,8</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293 678,2</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290 247,0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1 451 235,0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711 049,6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389 472,0</w:t>
            </w:r>
          </w:p>
        </w:tc>
      </w:tr>
      <w:tr w:rsidR="00D53FFE" w:rsidRPr="00D53FFE" w:rsidTr="00D53FFE">
        <w:trPr>
          <w:trHeight w:val="20"/>
        </w:trPr>
        <w:tc>
          <w:tcPr>
            <w:tcW w:w="14312" w:type="dxa"/>
            <w:gridSpan w:val="10"/>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II. Система оценки качества образования и информационная прозрачность системы образования</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xml:space="preserve"> 2.1.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2.2.</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"Повышение информационной открытости и прозрачности системы образования</w:t>
            </w:r>
            <w:r w:rsidRPr="00D53FFE">
              <w:rPr>
                <w:b/>
                <w:bCs/>
                <w:sz w:val="18"/>
                <w:szCs w:val="18"/>
              </w:rPr>
              <w:t>"</w:t>
            </w:r>
            <w:r w:rsidRPr="00D53FFE">
              <w:rPr>
                <w:sz w:val="18"/>
                <w:szCs w:val="18"/>
              </w:rPr>
              <w:t xml:space="preserve"> (4, 6; п. 10 таблицы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5 700,0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950,0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4 750,0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5 700,0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4 750,0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Итого по подпрограмме II</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5 700,0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4 750,0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5 700,0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950,0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4 750,0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14312" w:type="dxa"/>
            <w:gridSpan w:val="10"/>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III. Молодежь Югры и допризывная подготовка</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3.1.</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Основное мероприятие "Создание условий для реализации государственной молодежной политики в городе"         </w:t>
            </w:r>
            <w:r w:rsidR="006E5663">
              <w:rPr>
                <w:sz w:val="18"/>
                <w:szCs w:val="18"/>
              </w:rPr>
              <w:t xml:space="preserve">                       (п. 11 </w:t>
            </w:r>
            <w:r w:rsidRPr="00D53FFE">
              <w:rPr>
                <w:sz w:val="18"/>
                <w:szCs w:val="18"/>
              </w:rPr>
              <w:t>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 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380 184,6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38 475,4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38 475,4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38 475,4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44 126,4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220 632,0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380 184,6</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38 475,4</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38 475,4</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38 475,4</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44 126,4</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220 632,0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3.2.</w:t>
            </w:r>
          </w:p>
        </w:tc>
        <w:tc>
          <w:tcPr>
            <w:tcW w:w="2900" w:type="dxa"/>
            <w:vMerge w:val="restart"/>
            <w:shd w:val="clear" w:color="auto" w:fill="auto"/>
            <w:hideMark/>
          </w:tcPr>
          <w:p w:rsidR="00D53FFE" w:rsidRPr="00D53FFE" w:rsidRDefault="00D53FFE" w:rsidP="006E5663">
            <w:pPr>
              <w:autoSpaceDE/>
              <w:autoSpaceDN/>
              <w:adjustRightInd/>
              <w:jc w:val="center"/>
              <w:rPr>
                <w:color w:val="000000"/>
                <w:sz w:val="18"/>
                <w:szCs w:val="18"/>
              </w:rPr>
            </w:pPr>
            <w:r w:rsidRPr="00D53FFE">
              <w:rPr>
                <w:color w:val="000000"/>
                <w:sz w:val="18"/>
                <w:szCs w:val="18"/>
              </w:rPr>
              <w:t>Региональный про</w:t>
            </w:r>
            <w:r w:rsidR="006E5663">
              <w:rPr>
                <w:color w:val="000000"/>
                <w:sz w:val="18"/>
                <w:szCs w:val="18"/>
              </w:rPr>
              <w:t>ект  "Социальная активность" (4;</w:t>
            </w:r>
            <w:r w:rsidRPr="00D53FFE">
              <w:rPr>
                <w:color w:val="000000"/>
                <w:sz w:val="18"/>
                <w:szCs w:val="18"/>
              </w:rPr>
              <w:t xml:space="preserve"> </w:t>
            </w:r>
            <w:r w:rsidR="006E5663">
              <w:rPr>
                <w:color w:val="000000"/>
                <w:sz w:val="18"/>
                <w:szCs w:val="18"/>
              </w:rPr>
              <w:t xml:space="preserve">п. 3 </w:t>
            </w:r>
            <w:r w:rsidR="006E5663" w:rsidRPr="006E5663">
              <w:rPr>
                <w:color w:val="000000"/>
                <w:sz w:val="18"/>
                <w:szCs w:val="18"/>
              </w:rPr>
              <w:t xml:space="preserve">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Управление/ 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16 953,0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16 953,0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5 651,0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3.2.1.</w:t>
            </w:r>
          </w:p>
        </w:tc>
        <w:tc>
          <w:tcPr>
            <w:tcW w:w="2900" w:type="dxa"/>
            <w:vMerge w:val="restart"/>
            <w:shd w:val="clear" w:color="auto" w:fill="auto"/>
            <w:hideMark/>
          </w:tcPr>
          <w:p w:rsidR="00D53FFE" w:rsidRDefault="00D53FFE" w:rsidP="00D53FFE">
            <w:pPr>
              <w:autoSpaceDE/>
              <w:autoSpaceDN/>
              <w:adjustRightInd/>
              <w:jc w:val="center"/>
              <w:rPr>
                <w:color w:val="000000"/>
                <w:sz w:val="18"/>
                <w:szCs w:val="18"/>
              </w:rPr>
            </w:pPr>
            <w:r w:rsidRPr="00D53FFE">
              <w:rPr>
                <w:color w:val="000000"/>
                <w:sz w:val="18"/>
                <w:szCs w:val="18"/>
              </w:rPr>
              <w:t xml:space="preserve">Реализация мероприятий бюджетными и автономными муниципальными организациями </w:t>
            </w:r>
          </w:p>
          <w:p w:rsidR="006E5663" w:rsidRPr="00D53FFE" w:rsidRDefault="006E5663" w:rsidP="00D53FFE">
            <w:pPr>
              <w:autoSpaceDE/>
              <w:autoSpaceDN/>
              <w:adjustRightInd/>
              <w:jc w:val="center"/>
              <w:rPr>
                <w:color w:val="000000"/>
                <w:sz w:val="18"/>
                <w:szCs w:val="18"/>
              </w:rPr>
            </w:pPr>
            <w:r>
              <w:rPr>
                <w:color w:val="000000"/>
                <w:sz w:val="18"/>
                <w:szCs w:val="18"/>
              </w:rPr>
              <w:t xml:space="preserve">(п. 3 </w:t>
            </w:r>
            <w:r w:rsidRPr="006E5663">
              <w:rPr>
                <w:color w:val="000000"/>
                <w:sz w:val="18"/>
                <w:szCs w:val="18"/>
              </w:rPr>
              <w:t>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 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3.2.2.</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 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16 083,0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5 361,0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5 361,0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5 361,0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16 083,0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5 361,0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5 361,0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5 361,0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3.3.</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"Обеспечение развития молодежной политики и патриотического воспитания гражда</w:t>
            </w:r>
            <w:r w:rsidR="006E5663">
              <w:rPr>
                <w:sz w:val="18"/>
                <w:szCs w:val="18"/>
              </w:rPr>
              <w:t xml:space="preserve">н Российской Федерации"  (п. 3 </w:t>
            </w:r>
            <w:r w:rsidRPr="00D53FFE">
              <w:rPr>
                <w:sz w:val="18"/>
                <w:szCs w:val="18"/>
              </w:rPr>
              <w:t xml:space="preserve">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746 275,5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82 919,5</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82 919,5</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82 919,5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82 919,5</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414 597,5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656 275,5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72 919,5</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72 919,5</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72 919,5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72 919,5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364 597,5</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90 000,0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50 000,0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3.4.</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Основное мероприятие </w:t>
            </w:r>
            <w:r w:rsidRPr="00D53FFE">
              <w:rPr>
                <w:sz w:val="18"/>
                <w:szCs w:val="18"/>
              </w:rPr>
              <w:br/>
              <w:t>«Создание условий для развития гражданско-патриотических, военно-патриотических качеств молодежи»</w:t>
            </w:r>
            <w:r w:rsidRPr="00D53FFE">
              <w:rPr>
                <w:sz w:val="18"/>
                <w:szCs w:val="18"/>
              </w:rPr>
              <w:br/>
              <w:t xml:space="preserve"> (7, 8; п. 10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750,0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250,0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250,0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250,0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750,0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250,0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250,0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250,0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1 143 413,1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127 045,9</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127 045,9</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127 045,9</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127 045,9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635 229,5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1 053 413,1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117 045,9</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117 045,9</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117 045,9</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117 045,9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585 229,5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90 000,0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10 000,0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50 000,0</w:t>
            </w:r>
          </w:p>
        </w:tc>
      </w:tr>
      <w:tr w:rsidR="00D53FFE" w:rsidRPr="00D53FFE" w:rsidTr="00D53FFE">
        <w:trPr>
          <w:trHeight w:val="20"/>
        </w:trPr>
        <w:tc>
          <w:tcPr>
            <w:tcW w:w="14312" w:type="dxa"/>
            <w:gridSpan w:val="10"/>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IV. Ресурсное обеспечение в сфере образования, науки и молодежной политики</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 xml:space="preserve">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 ЦБиКОМУ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1 233 219,6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685 122,0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1 233 219,6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137 024,4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685 122,0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 ЦБиКОМУ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895 860,0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497 700,0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895 860,0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99 540,0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497 700,0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4.1.2.</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Управление / ЦБиКОМУ   </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238 761,0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132 645,0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238 761,0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26 529,0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132 645,0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4.1.3.</w:t>
            </w:r>
          </w:p>
        </w:tc>
        <w:tc>
          <w:tcPr>
            <w:tcW w:w="2900" w:type="dxa"/>
            <w:vMerge w:val="restart"/>
            <w:shd w:val="clear" w:color="auto" w:fill="auto"/>
            <w:hideMark/>
          </w:tcPr>
          <w:p w:rsidR="00D53FFE" w:rsidRPr="00D53FFE" w:rsidRDefault="00D53FFE" w:rsidP="006E5663">
            <w:pPr>
              <w:autoSpaceDE/>
              <w:autoSpaceDN/>
              <w:adjustRightInd/>
              <w:jc w:val="center"/>
              <w:rPr>
                <w:sz w:val="18"/>
                <w:szCs w:val="18"/>
              </w:rPr>
            </w:pPr>
            <w:r w:rsidRPr="00D53FFE">
              <w:rPr>
                <w:sz w:val="18"/>
                <w:szCs w:val="18"/>
              </w:rPr>
              <w:t>Осуществление отдельного государственного полномочия по организации отдыха и оздоровления детей, в том числе в этнической среде                                         (п</w:t>
            </w:r>
            <w:r w:rsidR="006E5663">
              <w:rPr>
                <w:sz w:val="18"/>
                <w:szCs w:val="18"/>
              </w:rPr>
              <w:t>.</w:t>
            </w:r>
            <w:r w:rsidRPr="00D53FFE">
              <w:rPr>
                <w:sz w:val="18"/>
                <w:szCs w:val="18"/>
              </w:rPr>
              <w:t xml:space="preserve"> 11 таблицы №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УВП</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98 598,6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54 777,0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98 598,6</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10 955,4</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54 777,0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4.2.</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Основное мероприятие "Обеспечение комплексной безопасности образовательных организаций и учреждений молодежной политики"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Управление/                 УКС</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19 312,8</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9 408,8</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4 937,0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4 967,0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19 312,8</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9 408,8</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4 937,0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4 967,0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4.3.</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Основное мероприятие "Развитие материально-технической базы образовательных организаций и у</w:t>
            </w:r>
            <w:r w:rsidR="006E5663">
              <w:rPr>
                <w:color w:val="000000"/>
                <w:sz w:val="18"/>
                <w:szCs w:val="18"/>
              </w:rPr>
              <w:t xml:space="preserve">чреждений молодежной политики" </w:t>
            </w:r>
            <w:r w:rsidRPr="00D53FFE">
              <w:rPr>
                <w:color w:val="000000"/>
                <w:sz w:val="18"/>
                <w:szCs w:val="18"/>
              </w:rPr>
              <w:t>(2, 5)</w:t>
            </w:r>
          </w:p>
        </w:tc>
        <w:tc>
          <w:tcPr>
            <w:tcW w:w="1402" w:type="dxa"/>
            <w:vMerge w:val="restart"/>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Управление/                 УКС</w:t>
            </w: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11 000,0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11 000,0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11 000,0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11 000,0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4.4.</w:t>
            </w:r>
          </w:p>
        </w:tc>
        <w:tc>
          <w:tcPr>
            <w:tcW w:w="2900" w:type="dxa"/>
            <w:vMerge w:val="restart"/>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Региональный проект "Современная школа" (5)</w:t>
            </w:r>
          </w:p>
        </w:tc>
        <w:tc>
          <w:tcPr>
            <w:tcW w:w="1402" w:type="dxa"/>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Управление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noWrap/>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Итого по подпрограмме IV</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1 263 532,4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157 433,2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141 961,4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141 991,4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685 122,0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1 233 219,6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137 024,4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685 122,0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30 312,8</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20 408,8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4 937,0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4 967,0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14312" w:type="dxa"/>
            <w:gridSpan w:val="10"/>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Подпрограмма V. Поддержка социально-ориентированных некоммерческих организаций</w:t>
            </w:r>
          </w:p>
        </w:tc>
      </w:tr>
      <w:tr w:rsidR="00D53FFE" w:rsidRPr="00D53FFE" w:rsidTr="00D53FFE">
        <w:trPr>
          <w:trHeight w:val="20"/>
        </w:trPr>
        <w:tc>
          <w:tcPr>
            <w:tcW w:w="940" w:type="dxa"/>
            <w:vMerge w:val="restart"/>
            <w:shd w:val="clear" w:color="000000" w:fill="FFFFFF"/>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w:t>
            </w:r>
          </w:p>
        </w:tc>
        <w:tc>
          <w:tcPr>
            <w:tcW w:w="2900" w:type="dxa"/>
            <w:vMerge w:val="restart"/>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r w:rsidRPr="00D53FFE">
              <w:rPr>
                <w:sz w:val="18"/>
                <w:szCs w:val="18"/>
              </w:rPr>
              <w:t>)</w:t>
            </w:r>
          </w:p>
        </w:tc>
        <w:tc>
          <w:tcPr>
            <w:tcW w:w="1402" w:type="dxa"/>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Управление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940" w:type="dxa"/>
            <w:vMerge/>
            <w:vAlign w:val="center"/>
            <w:hideMark/>
          </w:tcPr>
          <w:p w:rsidR="00D53FFE" w:rsidRPr="00D53FFE" w:rsidRDefault="00D53FFE" w:rsidP="00D53FFE">
            <w:pPr>
              <w:autoSpaceDE/>
              <w:autoSpaceDN/>
              <w:adjustRightInd/>
              <w:rPr>
                <w:color w:val="000000"/>
                <w:sz w:val="18"/>
                <w:szCs w:val="18"/>
              </w:rPr>
            </w:pPr>
          </w:p>
        </w:tc>
        <w:tc>
          <w:tcPr>
            <w:tcW w:w="2900" w:type="dxa"/>
            <w:vMerge/>
            <w:vAlign w:val="center"/>
            <w:hideMark/>
          </w:tcPr>
          <w:p w:rsidR="00D53FFE" w:rsidRPr="00D53FFE" w:rsidRDefault="00D53FFE" w:rsidP="00D53FFE">
            <w:pPr>
              <w:autoSpaceDE/>
              <w:autoSpaceDN/>
              <w:adjustRightInd/>
              <w:rPr>
                <w:color w:val="000000"/>
                <w:sz w:val="18"/>
                <w:szCs w:val="18"/>
              </w:rPr>
            </w:pPr>
          </w:p>
        </w:tc>
        <w:tc>
          <w:tcPr>
            <w:tcW w:w="1402" w:type="dxa"/>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Итого по подпрограмме V</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 по муниципальной программе: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17 406 926,7</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2 040 838,1</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1 979 979,7</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1 982 024,1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1 900 680,8</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9 503 404,0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12 701 811,6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1 425 634,2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1 424 182,4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1 424 734,0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1 404 543,5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7 022 717,5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3 745 478,9</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464 274,7</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416 055,7</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415 691,1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408 242,9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2 041 214,5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801 049,6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439 472,0</w:t>
            </w:r>
          </w:p>
        </w:tc>
      </w:tr>
      <w:tr w:rsidR="00D53FFE" w:rsidRPr="00D53FFE" w:rsidTr="00D53FFE">
        <w:trPr>
          <w:trHeight w:val="20"/>
        </w:trPr>
        <w:tc>
          <w:tcPr>
            <w:tcW w:w="5242" w:type="dxa"/>
            <w:gridSpan w:val="3"/>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 том числе: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238"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Проектная часть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158 919,1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52 979,5</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52 960,1</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52 979,5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158 919,1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52 979,5</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52 960,1</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52 979,5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Процессная часть</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17 248 007,6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1 987 858,6</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1 927 019,6</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1 929 044,6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1 900 680,8</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9 503 404,0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12 701 811,6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1 425 634,2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1 424 182,4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1 424 734,0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1 404 543,5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7 022 717,5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3 586 559,8</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411 295,2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363 095,6</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362 711,6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408 242,9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2 041 214,5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801 049,6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439 472,0</w:t>
            </w:r>
          </w:p>
        </w:tc>
      </w:tr>
      <w:tr w:rsidR="00D53FFE" w:rsidRPr="00D53FFE" w:rsidTr="00D53FFE">
        <w:trPr>
          <w:trHeight w:val="20"/>
        </w:trPr>
        <w:tc>
          <w:tcPr>
            <w:tcW w:w="5242" w:type="dxa"/>
            <w:gridSpan w:val="3"/>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 том числе: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238"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 </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Инвестиции в объекты государственной и муниципальной собственности</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Прочие расходы</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17 406 926,7</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2 040 838,1</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1 979 979,7</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1 982 024,1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1 900 680,8</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9 503 404,0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12 701 811,6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1 425 634,2</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1 424 182,4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1 424 734,0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1 404 543,5</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7 022 717,5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3 745 478,9</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464 274,7</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416 055,7</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415 691,1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408 242,9</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2 041 214,5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801 049,6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439 472,0</w:t>
            </w:r>
          </w:p>
        </w:tc>
      </w:tr>
      <w:tr w:rsidR="00D53FFE" w:rsidRPr="00D53FFE" w:rsidTr="00D53FFE">
        <w:trPr>
          <w:trHeight w:val="20"/>
        </w:trPr>
        <w:tc>
          <w:tcPr>
            <w:tcW w:w="5242" w:type="dxa"/>
            <w:gridSpan w:val="3"/>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 том числе:</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238"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0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2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140"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c>
          <w:tcPr>
            <w:tcW w:w="1312" w:type="dxa"/>
            <w:shd w:val="clear" w:color="auto" w:fill="auto"/>
            <w:hideMark/>
          </w:tcPr>
          <w:p w:rsidR="00D53FFE" w:rsidRPr="00D53FFE" w:rsidRDefault="00D53FFE" w:rsidP="00D53FFE">
            <w:pPr>
              <w:autoSpaceDE/>
              <w:autoSpaceDN/>
              <w:adjustRightInd/>
              <w:rPr>
                <w:color w:val="000000"/>
                <w:sz w:val="18"/>
                <w:szCs w:val="18"/>
              </w:rPr>
            </w:pPr>
            <w:r w:rsidRPr="00D53FFE">
              <w:rPr>
                <w:color w:val="000000"/>
                <w:sz w:val="18"/>
                <w:szCs w:val="18"/>
              </w:rPr>
              <w:t> </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Ответственный исполнитель: Управление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16 652 475,6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1 897 044,6</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1 836 186,2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1 838 230,6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1 762 248,3</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9 318 765,9</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158 586,6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53 034,8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51 847,2</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53 704,6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12 687 849,0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1 424 082,8</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1 422 631,0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1 423 182,6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1 402 992,1</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7 014 960,5</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3 094 990,4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332 032,6</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283 813,6</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283 449,0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281 361,8</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1 914 333,4</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711 049,6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87 894,4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77 894,4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389 472,0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 xml:space="preserve">Соисполнитель 1: УКС </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Соисполнитель 2: ЦБиКОМУ</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13 962,6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7 757,0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13 962,6</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1 551,4</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7 757,0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restart"/>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Соисполнитель 3: УВП</w:t>
            </w: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всего:</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740 488,5</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142 242,1</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142 242,1</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142 242,1</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136 881,1</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176 881,1</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федеральный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бюджет автономного округа</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0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2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140"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c>
          <w:tcPr>
            <w:tcW w:w="1312"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0,0</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местный бюджет</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650 488,5</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132 242,1</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132 242,1</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132 242,1</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126 881,1</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126 881,1</w:t>
            </w:r>
          </w:p>
        </w:tc>
      </w:tr>
      <w:tr w:rsidR="00D53FFE" w:rsidRPr="00D53FFE" w:rsidTr="00D53FFE">
        <w:trPr>
          <w:trHeight w:val="20"/>
        </w:trPr>
        <w:tc>
          <w:tcPr>
            <w:tcW w:w="5242" w:type="dxa"/>
            <w:gridSpan w:val="3"/>
            <w:vMerge/>
            <w:vAlign w:val="center"/>
            <w:hideMark/>
          </w:tcPr>
          <w:p w:rsidR="00D53FFE" w:rsidRPr="00D53FFE" w:rsidRDefault="00D53FFE" w:rsidP="00D53FFE">
            <w:pPr>
              <w:autoSpaceDE/>
              <w:autoSpaceDN/>
              <w:adjustRightInd/>
              <w:rPr>
                <w:color w:val="000000"/>
                <w:sz w:val="18"/>
                <w:szCs w:val="18"/>
              </w:rPr>
            </w:pPr>
          </w:p>
        </w:tc>
        <w:tc>
          <w:tcPr>
            <w:tcW w:w="2020" w:type="dxa"/>
            <w:shd w:val="clear" w:color="000000" w:fill="FFFFFF"/>
            <w:hideMark/>
          </w:tcPr>
          <w:p w:rsidR="00D53FFE" w:rsidRPr="00D53FFE" w:rsidRDefault="00D53FFE" w:rsidP="00D53FFE">
            <w:pPr>
              <w:autoSpaceDE/>
              <w:autoSpaceDN/>
              <w:adjustRightInd/>
              <w:rPr>
                <w:color w:val="000000"/>
                <w:sz w:val="18"/>
                <w:szCs w:val="18"/>
              </w:rPr>
            </w:pPr>
            <w:r w:rsidRPr="00D53FFE">
              <w:rPr>
                <w:color w:val="000000"/>
                <w:sz w:val="18"/>
                <w:szCs w:val="18"/>
              </w:rPr>
              <w:t>иные источники финансирования</w:t>
            </w:r>
          </w:p>
        </w:tc>
        <w:tc>
          <w:tcPr>
            <w:tcW w:w="1238" w:type="dxa"/>
            <w:shd w:val="clear" w:color="auto" w:fill="auto"/>
            <w:hideMark/>
          </w:tcPr>
          <w:p w:rsidR="00D53FFE" w:rsidRPr="00D53FFE" w:rsidRDefault="00D53FFE" w:rsidP="00D53FFE">
            <w:pPr>
              <w:autoSpaceDE/>
              <w:autoSpaceDN/>
              <w:adjustRightInd/>
              <w:jc w:val="center"/>
              <w:rPr>
                <w:color w:val="000000"/>
                <w:sz w:val="18"/>
                <w:szCs w:val="18"/>
              </w:rPr>
            </w:pPr>
            <w:r w:rsidRPr="00D53FFE">
              <w:rPr>
                <w:color w:val="000000"/>
                <w:sz w:val="18"/>
                <w:szCs w:val="18"/>
              </w:rPr>
              <w:t>90 000,0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10 000,0</w:t>
            </w:r>
          </w:p>
        </w:tc>
        <w:tc>
          <w:tcPr>
            <w:tcW w:w="110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10 000,0</w:t>
            </w:r>
          </w:p>
        </w:tc>
        <w:tc>
          <w:tcPr>
            <w:tcW w:w="112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10 000,0</w:t>
            </w:r>
          </w:p>
        </w:tc>
        <w:tc>
          <w:tcPr>
            <w:tcW w:w="1140"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10 000,0</w:t>
            </w:r>
          </w:p>
        </w:tc>
        <w:tc>
          <w:tcPr>
            <w:tcW w:w="1312" w:type="dxa"/>
            <w:shd w:val="clear" w:color="auto" w:fill="auto"/>
            <w:hideMark/>
          </w:tcPr>
          <w:p w:rsidR="00D53FFE" w:rsidRPr="00D53FFE" w:rsidRDefault="00D53FFE" w:rsidP="00D53FFE">
            <w:pPr>
              <w:autoSpaceDE/>
              <w:autoSpaceDN/>
              <w:adjustRightInd/>
              <w:jc w:val="center"/>
              <w:rPr>
                <w:sz w:val="18"/>
                <w:szCs w:val="18"/>
              </w:rPr>
            </w:pPr>
            <w:r w:rsidRPr="00D53FFE">
              <w:rPr>
                <w:sz w:val="18"/>
                <w:szCs w:val="18"/>
              </w:rPr>
              <w:t>50 000,0</w:t>
            </w:r>
          </w:p>
        </w:tc>
      </w:tr>
    </w:tbl>
    <w:p w:rsidR="00B13B1E" w:rsidRDefault="00B13B1E">
      <w:pPr>
        <w:jc w:val="center"/>
        <w:rPr>
          <w:color w:val="FF0000"/>
        </w:rPr>
      </w:pPr>
    </w:p>
    <w:p w:rsidR="00B13B1E" w:rsidRDefault="00B13B1E">
      <w:pPr>
        <w:jc w:val="center"/>
        <w:rPr>
          <w:color w:val="FF0000"/>
        </w:rPr>
      </w:pPr>
    </w:p>
    <w:p w:rsidR="001628A6" w:rsidRPr="00DF3153" w:rsidRDefault="001628A6">
      <w:pPr>
        <w:jc w:val="center"/>
        <w:rPr>
          <w:color w:val="FF0000"/>
        </w:rPr>
      </w:pPr>
    </w:p>
    <w:p w:rsidR="009B1C80" w:rsidRPr="00DF3153" w:rsidRDefault="009B1C80">
      <w:pPr>
        <w:jc w:val="center"/>
        <w:rPr>
          <w:color w:val="FF0000"/>
        </w:rPr>
      </w:pPr>
    </w:p>
    <w:p w:rsidR="009B1C80" w:rsidRPr="00DF3153" w:rsidRDefault="009B1C80">
      <w:pPr>
        <w:jc w:val="center"/>
        <w:rPr>
          <w:color w:val="FF0000"/>
        </w:rPr>
      </w:pPr>
    </w:p>
    <w:p w:rsidR="001A20D4" w:rsidRPr="00DF3153" w:rsidRDefault="001A20D4">
      <w:pPr>
        <w:autoSpaceDE/>
        <w:autoSpaceDN/>
        <w:adjustRightInd/>
        <w:rPr>
          <w:color w:val="FF0000"/>
        </w:rPr>
      </w:pPr>
      <w:r w:rsidRPr="00DF3153">
        <w:rPr>
          <w:color w:val="FF0000"/>
        </w:rPr>
        <w:br w:type="page"/>
      </w:r>
    </w:p>
    <w:p w:rsidR="00B77022" w:rsidRPr="001628A6" w:rsidRDefault="00176841" w:rsidP="00B77022">
      <w:pPr>
        <w:pStyle w:val="ConsPlusNormal"/>
        <w:jc w:val="right"/>
        <w:rPr>
          <w:rFonts w:ascii="Times New Roman" w:hAnsi="Times New Roman"/>
          <w:sz w:val="28"/>
          <w:szCs w:val="28"/>
        </w:rPr>
      </w:pPr>
      <w:r>
        <w:rPr>
          <w:rFonts w:ascii="Times New Roman" w:hAnsi="Times New Roman"/>
          <w:sz w:val="28"/>
          <w:szCs w:val="28"/>
        </w:rPr>
        <w:t>Таблица</w:t>
      </w:r>
      <w:r w:rsidR="00B77022" w:rsidRPr="001628A6">
        <w:rPr>
          <w:rFonts w:ascii="Times New Roman" w:hAnsi="Times New Roman"/>
          <w:sz w:val="28"/>
          <w:szCs w:val="28"/>
        </w:rPr>
        <w:t xml:space="preserve"> № 2</w:t>
      </w:r>
    </w:p>
    <w:p w:rsidR="00B77022" w:rsidRPr="001628A6" w:rsidRDefault="00B77022" w:rsidP="00B77022">
      <w:pPr>
        <w:pStyle w:val="ConsPlusNormal"/>
        <w:jc w:val="center"/>
        <w:rPr>
          <w:rFonts w:ascii="Times New Roman" w:hAnsi="Times New Roman"/>
          <w:sz w:val="28"/>
          <w:szCs w:val="28"/>
        </w:rPr>
      </w:pPr>
    </w:p>
    <w:p w:rsidR="00B77022" w:rsidRPr="001628A6" w:rsidRDefault="00B77022" w:rsidP="00B77022">
      <w:pPr>
        <w:pStyle w:val="ConsPlusNormal"/>
        <w:ind w:right="-456"/>
        <w:jc w:val="center"/>
        <w:rPr>
          <w:rFonts w:ascii="Times New Roman" w:hAnsi="Times New Roman"/>
          <w:sz w:val="28"/>
          <w:szCs w:val="28"/>
        </w:rPr>
      </w:pPr>
      <w:r w:rsidRPr="001628A6">
        <w:rPr>
          <w:rFonts w:ascii="Times New Roman" w:hAnsi="Times New Roman"/>
          <w:sz w:val="28"/>
          <w:szCs w:val="28"/>
        </w:rPr>
        <w:t xml:space="preserve">Перечень структурных элементов (основных мероприятий) муниципальной программы  </w:t>
      </w:r>
    </w:p>
    <w:p w:rsidR="00F42E22" w:rsidRPr="00DF3153" w:rsidRDefault="00F42E22" w:rsidP="00B77022">
      <w:pPr>
        <w:pStyle w:val="ConsPlusNormal"/>
        <w:ind w:right="-456"/>
        <w:jc w:val="center"/>
        <w:rPr>
          <w:rFonts w:ascii="Times New Roman" w:hAnsi="Times New Roman"/>
          <w:color w:val="FF0000"/>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2694"/>
        <w:gridCol w:w="5699"/>
        <w:gridCol w:w="6066"/>
      </w:tblGrid>
      <w:tr w:rsidR="001628A6" w:rsidRPr="00C170CB" w:rsidTr="00053ED2">
        <w:trPr>
          <w:trHeight w:val="20"/>
          <w:jc w:val="center"/>
        </w:trPr>
        <w:tc>
          <w:tcPr>
            <w:tcW w:w="1129" w:type="dxa"/>
            <w:shd w:val="clear" w:color="auto" w:fill="auto"/>
          </w:tcPr>
          <w:p w:rsidR="00F42E22" w:rsidRPr="00C170CB" w:rsidRDefault="00F42E22" w:rsidP="00053ED2">
            <w:pPr>
              <w:widowControl w:val="0"/>
              <w:tabs>
                <w:tab w:val="left" w:pos="0"/>
              </w:tabs>
              <w:ind w:right="185"/>
              <w:jc w:val="center"/>
              <w:rPr>
                <w:sz w:val="20"/>
                <w:szCs w:val="20"/>
              </w:rPr>
            </w:pPr>
            <w:r w:rsidRPr="00C170CB">
              <w:rPr>
                <w:sz w:val="20"/>
                <w:szCs w:val="20"/>
              </w:rPr>
              <w:t xml:space="preserve">№ </w:t>
            </w:r>
          </w:p>
          <w:p w:rsidR="00F42E22" w:rsidRPr="00C170CB" w:rsidRDefault="00F42E22" w:rsidP="00053ED2">
            <w:pPr>
              <w:pStyle w:val="ConsPlusNormal"/>
              <w:tabs>
                <w:tab w:val="left" w:pos="0"/>
              </w:tabs>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2694" w:type="dxa"/>
            <w:shd w:val="clear" w:color="auto" w:fill="auto"/>
          </w:tcPr>
          <w:p w:rsidR="00F42E22" w:rsidRPr="00C170CB" w:rsidRDefault="00F42E22" w:rsidP="00053ED2">
            <w:pPr>
              <w:widowControl w:val="0"/>
              <w:tabs>
                <w:tab w:val="left" w:pos="518"/>
                <w:tab w:val="center" w:pos="1293"/>
              </w:tabs>
              <w:jc w:val="center"/>
              <w:rPr>
                <w:sz w:val="20"/>
                <w:szCs w:val="20"/>
              </w:rPr>
            </w:pPr>
            <w:r w:rsidRPr="00C170CB">
              <w:rPr>
                <w:sz w:val="20"/>
                <w:szCs w:val="20"/>
              </w:rPr>
              <w:t>Наименование</w:t>
            </w:r>
          </w:p>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Направления расходов структурного элемента (основного мероприятия)</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Наименование порядка, номер приложения (при наличии)</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1</w:t>
            </w:r>
          </w:p>
        </w:tc>
        <w:tc>
          <w:tcPr>
            <w:tcW w:w="2694"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2</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3</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4</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 xml:space="preserve">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w:t>
            </w:r>
            <w:r w:rsidR="0037395F" w:rsidRPr="00C170CB">
              <w:rPr>
                <w:rFonts w:ascii="Times New Roman" w:hAnsi="Times New Roman"/>
                <w:sz w:val="20"/>
                <w:szCs w:val="20"/>
              </w:rPr>
              <w:t>города</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Задача 1. Модернизация системы дошкольного, общего и дополнительного образования детей</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1 «Общее образование. Дополнительное образование детей»</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1.1.</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Развитие системы дошкольного и общего образования</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Проведение мероприятий конкурсной направленности, внутришкольных мероприятий в образовательных организациях города</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1.2</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«Современная школа»</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1.3.</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«Цифровая образовательная среда»</w:t>
            </w:r>
          </w:p>
        </w:tc>
        <w:tc>
          <w:tcPr>
            <w:tcW w:w="5699"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1. </w:t>
            </w:r>
            <w:r w:rsidR="00BD664C" w:rsidRPr="00C170CB">
              <w:rPr>
                <w:rFonts w:ascii="Times New Roman" w:hAnsi="Times New Roman"/>
                <w:sz w:val="20"/>
                <w:szCs w:val="20"/>
              </w:rPr>
              <w:t>В</w:t>
            </w:r>
            <w:r w:rsidRPr="00C170CB">
              <w:rPr>
                <w:rFonts w:ascii="Times New Roman" w:hAnsi="Times New Roman"/>
                <w:sz w:val="20"/>
                <w:szCs w:val="20"/>
              </w:rPr>
              <w:t>недрение единой информационно-сервисной платформы с сегментом для размещения открытых данных в машиночитаемом формате,</w:t>
            </w:r>
            <w:r w:rsidR="00E13B16" w:rsidRPr="00C170CB">
              <w:rPr>
                <w:rFonts w:ascii="Times New Roman" w:hAnsi="Times New Roman"/>
                <w:sz w:val="20"/>
                <w:szCs w:val="20"/>
              </w:rPr>
              <w:t xml:space="preserve"> </w:t>
            </w:r>
            <w:r w:rsidR="00BD664C" w:rsidRPr="00C170CB">
              <w:rPr>
                <w:rFonts w:ascii="Times New Roman" w:hAnsi="Times New Roman"/>
                <w:sz w:val="20"/>
                <w:szCs w:val="20"/>
              </w:rPr>
              <w:t>Участие в</w:t>
            </w:r>
            <w:r w:rsidRPr="00C170CB">
              <w:rPr>
                <w:rFonts w:ascii="Times New Roman" w:hAnsi="Times New Roman"/>
                <w:sz w:val="20"/>
                <w:szCs w:val="20"/>
              </w:rPr>
              <w:t xml:space="preserve"> Конференции AD Cranch– UGRA «Внедрение новых форм интеграции традиционного и цифрового образования».</w:t>
            </w:r>
          </w:p>
          <w:p w:rsidR="007D635F" w:rsidRPr="00C170CB" w:rsidRDefault="00BD664C" w:rsidP="00053ED2">
            <w:pPr>
              <w:rPr>
                <w:sz w:val="20"/>
                <w:szCs w:val="20"/>
              </w:rPr>
            </w:pPr>
            <w:r w:rsidRPr="00C170CB">
              <w:rPr>
                <w:sz w:val="20"/>
                <w:szCs w:val="20"/>
              </w:rPr>
              <w:t>2</w:t>
            </w:r>
            <w:r w:rsidR="007D635F" w:rsidRPr="00C170CB">
              <w:rPr>
                <w:sz w:val="20"/>
                <w:szCs w:val="20"/>
              </w:rPr>
              <w:t>. Повышение IT-компетенций педагогов и административных работников образовательных организаций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1.4.</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«Успех каждого ребенка»</w:t>
            </w:r>
          </w:p>
        </w:tc>
        <w:tc>
          <w:tcPr>
            <w:tcW w:w="5699" w:type="dxa"/>
            <w:shd w:val="clear" w:color="auto" w:fill="auto"/>
          </w:tcPr>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1.4.1.</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r w:rsidRPr="00AE1C62">
              <w:rPr>
                <w:rFonts w:ascii="Times New Roman" w:hAnsi="Times New Roman"/>
                <w:sz w:val="20"/>
                <w:szCs w:val="20"/>
              </w:rPr>
              <w:t>Реализация программы персонифицированного</w:t>
            </w:r>
            <w:r w:rsidR="00F951A5" w:rsidRPr="00AE1C62">
              <w:rPr>
                <w:rFonts w:ascii="Times New Roman" w:hAnsi="Times New Roman"/>
                <w:sz w:val="20"/>
                <w:szCs w:val="20"/>
              </w:rPr>
              <w:t xml:space="preserve"> </w:t>
            </w:r>
            <w:r w:rsidRPr="00AE1C62">
              <w:rPr>
                <w:rFonts w:ascii="Times New Roman" w:hAnsi="Times New Roman"/>
                <w:sz w:val="20"/>
                <w:szCs w:val="20"/>
              </w:rPr>
              <w:t xml:space="preserve">дополнительного образования  </w:t>
            </w:r>
          </w:p>
        </w:tc>
        <w:tc>
          <w:tcPr>
            <w:tcW w:w="5699" w:type="dxa"/>
            <w:shd w:val="clear" w:color="auto" w:fill="auto"/>
          </w:tcPr>
          <w:p w:rsidR="00E13B16" w:rsidRPr="00C170CB" w:rsidRDefault="00AE1C62"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на оказание муниципальных услуг «Реализация дополнительных общеразвивающих программ» в целях реализации персонифицированного дополнительного образования на территории города.</w:t>
            </w:r>
          </w:p>
        </w:tc>
        <w:tc>
          <w:tcPr>
            <w:tcW w:w="6066" w:type="dxa"/>
            <w:shd w:val="clear" w:color="auto" w:fill="auto"/>
          </w:tcPr>
          <w:p w:rsidR="00E13B16" w:rsidRPr="00C170CB" w:rsidRDefault="00E13B16"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1.4.2.</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r w:rsidRPr="00AE1C62">
              <w:rPr>
                <w:rFonts w:ascii="Times New Roman" w:hAnsi="Times New Roman"/>
                <w:sz w:val="20"/>
                <w:szCs w:val="20"/>
              </w:rPr>
              <w:t>Мероприятия направленные на поддержку обучающихся, проявивших выдающиеся способности в учебной деятельности</w:t>
            </w:r>
          </w:p>
        </w:tc>
        <w:tc>
          <w:tcPr>
            <w:tcW w:w="5699" w:type="dxa"/>
            <w:shd w:val="clear" w:color="auto" w:fill="auto"/>
          </w:tcPr>
          <w:p w:rsidR="00AF2295" w:rsidRPr="00C170CB" w:rsidRDefault="00AF229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Выплата денежного поощрения обучающимся за особые успехи в обучении. Выплата денежного поощрения выпускникам, набравшим 100 баллов по ЕГЭ.</w:t>
            </w:r>
          </w:p>
          <w:p w:rsidR="00E13B16" w:rsidRPr="00C170CB" w:rsidRDefault="00E13B16" w:rsidP="00053ED2">
            <w:pPr>
              <w:pStyle w:val="ConsPlusNormal"/>
              <w:jc w:val="both"/>
              <w:rPr>
                <w:rFonts w:ascii="Times New Roman" w:hAnsi="Times New Roman"/>
                <w:sz w:val="20"/>
                <w:szCs w:val="20"/>
              </w:rPr>
            </w:pPr>
          </w:p>
        </w:tc>
        <w:tc>
          <w:tcPr>
            <w:tcW w:w="6066" w:type="dxa"/>
            <w:shd w:val="clear" w:color="auto" w:fill="auto"/>
          </w:tcPr>
          <w:p w:rsidR="00AF2295" w:rsidRPr="00C170CB" w:rsidRDefault="00AF2295" w:rsidP="00053ED2">
            <w:pPr>
              <w:widowControl w:val="0"/>
              <w:ind w:firstLine="617"/>
              <w:jc w:val="both"/>
              <w:rPr>
                <w:sz w:val="20"/>
                <w:szCs w:val="20"/>
              </w:rPr>
            </w:pPr>
            <w:r w:rsidRPr="00C170CB">
              <w:rPr>
                <w:sz w:val="20"/>
                <w:szCs w:val="20"/>
              </w:rPr>
              <w:t>Порядок и формы мер социальной поддержки и стимулирования обучающихся, в том числе поощрениях лиц, проявивших выдающиеся способности утвержден постановлением администрации города «О мерах социальной поддержки и стимулирования обучающихся, в том числе поощрения лиц, проявивших выдающиеся способности</w:t>
            </w:r>
          </w:p>
          <w:p w:rsidR="00E13B16" w:rsidRPr="00C170CB" w:rsidRDefault="00E13B16" w:rsidP="00053ED2">
            <w:pPr>
              <w:pStyle w:val="ConsPlusNormal"/>
              <w:ind w:firstLine="617"/>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1.4.3.</w:t>
            </w:r>
          </w:p>
        </w:tc>
        <w:tc>
          <w:tcPr>
            <w:tcW w:w="2694"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Реализация общеразвивающих программ по дополнительному образованию детей</w:t>
            </w:r>
          </w:p>
        </w:tc>
        <w:tc>
          <w:tcPr>
            <w:tcW w:w="5699" w:type="dxa"/>
            <w:shd w:val="clear" w:color="auto" w:fill="auto"/>
          </w:tcPr>
          <w:p w:rsidR="00E13B16" w:rsidRPr="00C170CB" w:rsidRDefault="00B4616F" w:rsidP="00053ED2">
            <w:pPr>
              <w:widowControl w:val="0"/>
              <w:tabs>
                <w:tab w:val="left" w:pos="0"/>
              </w:tabs>
              <w:jc w:val="both"/>
              <w:rPr>
                <w:sz w:val="20"/>
                <w:szCs w:val="20"/>
              </w:rPr>
            </w:pPr>
            <w:r>
              <w:rPr>
                <w:sz w:val="20"/>
                <w:szCs w:val="20"/>
              </w:rPr>
              <w:t xml:space="preserve">            </w:t>
            </w:r>
            <w:r w:rsidR="00AF2295" w:rsidRPr="00C170CB">
              <w:rPr>
                <w:sz w:val="20"/>
                <w:szCs w:val="20"/>
              </w:rPr>
              <w:t xml:space="preserve">Предоставление субсидии </w:t>
            </w:r>
            <w:r w:rsidR="00F951A5" w:rsidRPr="00C170CB">
              <w:rPr>
                <w:sz w:val="20"/>
                <w:szCs w:val="20"/>
              </w:rPr>
              <w:t xml:space="preserve">из местного бюджета </w:t>
            </w:r>
            <w:r w:rsidR="00AF2295" w:rsidRPr="00C170CB">
              <w:rPr>
                <w:sz w:val="20"/>
                <w:szCs w:val="20"/>
              </w:rPr>
              <w:t xml:space="preserve">на обеспечение выполнения муниципального задания на оказание муниципальных услуг </w:t>
            </w:r>
            <w:r>
              <w:rPr>
                <w:sz w:val="20"/>
                <w:szCs w:val="20"/>
              </w:rPr>
              <w:t xml:space="preserve">муниципальному учреждению дополнительного образования детей в сфере образования, </w:t>
            </w:r>
            <w:r w:rsidRPr="00B4616F">
              <w:rPr>
                <w:sz w:val="20"/>
                <w:szCs w:val="20"/>
              </w:rPr>
              <w:t xml:space="preserve">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 </w:t>
            </w:r>
            <w:r w:rsidR="00AF2295" w:rsidRPr="00C170CB">
              <w:rPr>
                <w:sz w:val="20"/>
                <w:szCs w:val="20"/>
              </w:rPr>
              <w:t xml:space="preserve"> </w:t>
            </w:r>
          </w:p>
        </w:tc>
        <w:tc>
          <w:tcPr>
            <w:tcW w:w="6066" w:type="dxa"/>
            <w:shd w:val="clear" w:color="auto" w:fill="auto"/>
          </w:tcPr>
          <w:p w:rsidR="00E13B16" w:rsidRPr="00C170CB" w:rsidRDefault="00F951A5" w:rsidP="00053ED2">
            <w:pPr>
              <w:pStyle w:val="ConsPlusNormal"/>
              <w:ind w:firstLine="617"/>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5F374C">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1.4.</w:t>
            </w:r>
            <w:r w:rsidR="00B955C2" w:rsidRPr="00C170CB">
              <w:rPr>
                <w:rFonts w:ascii="Times New Roman" w:hAnsi="Times New Roman"/>
                <w:sz w:val="20"/>
                <w:szCs w:val="20"/>
              </w:rPr>
              <w:t>4</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Создание новых мест дополнительного образования детей</w:t>
            </w:r>
          </w:p>
        </w:tc>
        <w:tc>
          <w:tcPr>
            <w:tcW w:w="5699"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1. Приобретение средств обучения и воспитания для вновь созданных мест дополнительного образования детей.</w:t>
            </w:r>
          </w:p>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2. Предоставление субсидии муниципальным районам и городским округам на создание новых мест дополнительного образования детей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color w:val="FFFFFF" w:themeColor="background1"/>
                <w:sz w:val="20"/>
                <w:szCs w:val="20"/>
              </w:rPr>
              <w:t xml:space="preserve">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w:t>
            </w:r>
            <w:r w:rsidR="00B13B1E" w:rsidRPr="00C170CB">
              <w:rPr>
                <w:rFonts w:ascii="Times New Roman" w:hAnsi="Times New Roman"/>
                <w:color w:val="FFFFFF" w:themeColor="background1"/>
                <w:sz w:val="20"/>
                <w:szCs w:val="20"/>
              </w:rPr>
              <w:t>допризывной подготовки молодежи.</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w:t>
            </w:r>
            <w:r w:rsidR="00F951A5" w:rsidRPr="00C170CB">
              <w:rPr>
                <w:rFonts w:ascii="Times New Roman" w:hAnsi="Times New Roman"/>
                <w:sz w:val="20"/>
                <w:szCs w:val="20"/>
              </w:rPr>
              <w:t>города</w:t>
            </w:r>
          </w:p>
        </w:tc>
        <w:tc>
          <w:tcPr>
            <w:tcW w:w="5699" w:type="dxa"/>
            <w:shd w:val="clear" w:color="auto" w:fill="auto"/>
          </w:tcPr>
          <w:p w:rsidR="00C75EC8" w:rsidRPr="00C75EC8" w:rsidRDefault="00C75EC8" w:rsidP="00053ED2">
            <w:pPr>
              <w:pStyle w:val="ConsPlusNormal"/>
              <w:jc w:val="both"/>
              <w:rPr>
                <w:rFonts w:ascii="Times New Roman" w:hAnsi="Times New Roman"/>
                <w:sz w:val="20"/>
                <w:szCs w:val="20"/>
              </w:rPr>
            </w:pPr>
            <w:r w:rsidRPr="00C75EC8">
              <w:rPr>
                <w:rFonts w:ascii="Times New Roman" w:hAnsi="Times New Roman"/>
                <w:sz w:val="20"/>
                <w:szCs w:val="20"/>
              </w:rPr>
              <w:t>Финансовое обеспечение реализации основных и дополнительных общеобразовательных программ. Повышение доступности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(кроме государственных).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 международного уровня.</w:t>
            </w:r>
          </w:p>
          <w:p w:rsidR="007D635F" w:rsidRPr="00C75EC8" w:rsidRDefault="00C75EC8" w:rsidP="00053ED2">
            <w:pPr>
              <w:pStyle w:val="ConsPlusNormal"/>
              <w:ind w:firstLine="0"/>
              <w:jc w:val="both"/>
              <w:rPr>
                <w:rFonts w:ascii="Times New Roman" w:hAnsi="Times New Roman"/>
                <w:sz w:val="20"/>
                <w:szCs w:val="20"/>
              </w:rPr>
            </w:pPr>
            <w:r w:rsidRPr="00C75EC8">
              <w:rPr>
                <w:rFonts w:ascii="Times New Roman" w:hAnsi="Times New Roman"/>
                <w:sz w:val="20"/>
                <w:szCs w:val="20"/>
              </w:rPr>
              <w:t xml:space="preserve">Организация бесплатного горячего питания обучающихся, получающих начальное общее образование </w:t>
            </w:r>
            <w:r w:rsidR="002D0BCB">
              <w:rPr>
                <w:rFonts w:ascii="Times New Roman" w:hAnsi="Times New Roman"/>
                <w:sz w:val="20"/>
                <w:szCs w:val="20"/>
              </w:rPr>
              <w:t>в</w:t>
            </w:r>
            <w:r w:rsidRPr="00C75EC8">
              <w:rPr>
                <w:rFonts w:ascii="Times New Roman" w:hAnsi="Times New Roman"/>
                <w:sz w:val="20"/>
                <w:szCs w:val="20"/>
              </w:rPr>
              <w:t xml:space="preserve"> муниципальных образовательных организациях</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617"/>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755A8A" w:rsidRPr="00C170CB" w:rsidRDefault="00755A8A"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1.5.1.</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Расходы на обеспечение деятельности (оказание услуг) муниципальных учреждений</w:t>
            </w:r>
          </w:p>
        </w:tc>
        <w:tc>
          <w:tcPr>
            <w:tcW w:w="5699" w:type="dxa"/>
            <w:shd w:val="clear" w:color="auto" w:fill="auto"/>
          </w:tcPr>
          <w:p w:rsidR="00E13B16" w:rsidRPr="00B4616F" w:rsidRDefault="00A96ED4"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 xml:space="preserve">услуг, выполнение работ в сфере образования </w:t>
            </w:r>
            <w:r w:rsidR="00C170CB" w:rsidRPr="00B4616F">
              <w:rPr>
                <w:rFonts w:ascii="Times New Roman" w:hAnsi="Times New Roman"/>
                <w:sz w:val="20"/>
                <w:szCs w:val="20"/>
              </w:rPr>
              <w:t>муниципальным</w:t>
            </w:r>
            <w:r w:rsidR="00B4616F">
              <w:rPr>
                <w:rFonts w:ascii="Times New Roman" w:hAnsi="Times New Roman"/>
                <w:sz w:val="20"/>
                <w:szCs w:val="20"/>
              </w:rPr>
              <w:t>и</w:t>
            </w:r>
            <w:r w:rsidR="00C170CB" w:rsidRPr="00B4616F">
              <w:rPr>
                <w:rFonts w:ascii="Times New Roman" w:hAnsi="Times New Roman"/>
                <w:sz w:val="20"/>
                <w:szCs w:val="20"/>
              </w:rPr>
              <w:t xml:space="preserve"> дошкольным</w:t>
            </w:r>
            <w:r w:rsidR="00B4616F">
              <w:rPr>
                <w:rFonts w:ascii="Times New Roman" w:hAnsi="Times New Roman"/>
                <w:sz w:val="20"/>
                <w:szCs w:val="20"/>
              </w:rPr>
              <w:t>и</w:t>
            </w:r>
            <w:r w:rsidR="00C170CB" w:rsidRPr="00B4616F">
              <w:rPr>
                <w:rFonts w:ascii="Times New Roman" w:hAnsi="Times New Roman"/>
                <w:sz w:val="20"/>
                <w:szCs w:val="20"/>
              </w:rPr>
              <w:t xml:space="preserve"> и общеобразовательным</w:t>
            </w:r>
            <w:r w:rsidR="00B4616F">
              <w:rPr>
                <w:rFonts w:ascii="Times New Roman" w:hAnsi="Times New Roman"/>
                <w:sz w:val="20"/>
                <w:szCs w:val="20"/>
              </w:rPr>
              <w:t>и</w:t>
            </w:r>
            <w:r w:rsidR="00C170CB" w:rsidRPr="00B4616F">
              <w:rPr>
                <w:rFonts w:ascii="Times New Roman" w:hAnsi="Times New Roman"/>
                <w:sz w:val="20"/>
                <w:szCs w:val="20"/>
              </w:rPr>
              <w:t xml:space="preserve"> организациям</w:t>
            </w:r>
            <w:r w:rsidR="00B4616F">
              <w:rPr>
                <w:rFonts w:ascii="Times New Roman" w:hAnsi="Times New Roman"/>
                <w:sz w:val="20"/>
                <w:szCs w:val="20"/>
              </w:rPr>
              <w:t>и</w:t>
            </w:r>
            <w:r w:rsidR="00B4616F" w:rsidRPr="00B4616F">
              <w:rPr>
                <w:rFonts w:ascii="Times New Roman" w:hAnsi="Times New Roman"/>
                <w:sz w:val="20"/>
                <w:szCs w:val="20"/>
              </w:rPr>
              <w:t>.</w:t>
            </w:r>
            <w:r w:rsidR="00C170CB" w:rsidRPr="00B4616F">
              <w:rPr>
                <w:rFonts w:ascii="Times New Roman" w:hAnsi="Times New Roman"/>
                <w:sz w:val="20"/>
                <w:szCs w:val="20"/>
              </w:rPr>
              <w:t xml:space="preserve"> </w:t>
            </w:r>
          </w:p>
        </w:tc>
        <w:tc>
          <w:tcPr>
            <w:tcW w:w="6066" w:type="dxa"/>
            <w:shd w:val="clear" w:color="auto" w:fill="auto"/>
          </w:tcPr>
          <w:p w:rsidR="00E13B16" w:rsidRPr="00C170CB" w:rsidRDefault="00C170CB"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A96ED4">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467701" w:rsidRPr="00C170CB" w:rsidTr="00053ED2">
        <w:trPr>
          <w:trHeight w:val="20"/>
          <w:jc w:val="center"/>
        </w:trPr>
        <w:tc>
          <w:tcPr>
            <w:tcW w:w="1129" w:type="dxa"/>
            <w:vMerge w:val="restart"/>
            <w:shd w:val="clear" w:color="auto" w:fill="auto"/>
          </w:tcPr>
          <w:p w:rsidR="00467701" w:rsidRPr="00C170CB" w:rsidRDefault="00467701" w:rsidP="00053ED2">
            <w:pPr>
              <w:pStyle w:val="ConsPlusNormal"/>
              <w:ind w:firstLine="0"/>
              <w:rPr>
                <w:rFonts w:ascii="Times New Roman" w:hAnsi="Times New Roman"/>
                <w:sz w:val="20"/>
                <w:szCs w:val="20"/>
              </w:rPr>
            </w:pPr>
            <w:r w:rsidRPr="00C170CB">
              <w:rPr>
                <w:rFonts w:ascii="Times New Roman" w:hAnsi="Times New Roman"/>
                <w:sz w:val="20"/>
                <w:szCs w:val="20"/>
              </w:rPr>
              <w:t>1.5.2.</w:t>
            </w:r>
          </w:p>
        </w:tc>
        <w:tc>
          <w:tcPr>
            <w:tcW w:w="2694" w:type="dxa"/>
            <w:vMerge w:val="restart"/>
            <w:shd w:val="clear" w:color="auto" w:fill="auto"/>
          </w:tcPr>
          <w:p w:rsidR="00467701" w:rsidRPr="00C170CB" w:rsidRDefault="00467701"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основных общеобразовательных программ</w:t>
            </w: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 международного уровня.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премии победителям окружного конкурса на звание лучшего педагога;</w:t>
            </w:r>
          </w:p>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премий победителям и призерам конкурсов профессионального мастерства педагогов;</w:t>
            </w:r>
          </w:p>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467701" w:rsidRPr="00C170CB" w:rsidRDefault="00467701" w:rsidP="00053ED2">
            <w:pPr>
              <w:pStyle w:val="ConsPlusNormal"/>
              <w:jc w:val="both"/>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D57861">
            <w:pPr>
              <w:pStyle w:val="ConsPlusNormal"/>
              <w:jc w:val="both"/>
              <w:rPr>
                <w:rFonts w:ascii="Times New Roman" w:hAnsi="Times New Roman"/>
                <w:sz w:val="20"/>
                <w:szCs w:val="20"/>
              </w:rPr>
            </w:pPr>
            <w:r w:rsidRPr="00C170CB">
              <w:rPr>
                <w:rFonts w:ascii="Times New Roman" w:hAnsi="Times New Roman"/>
                <w:sz w:val="20"/>
                <w:szCs w:val="20"/>
              </w:rPr>
              <w:t>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w:t>
            </w:r>
            <w:r w:rsidR="00D57861">
              <w:rPr>
                <w:rFonts w:ascii="Times New Roman" w:hAnsi="Times New Roman"/>
                <w:sz w:val="20"/>
                <w:szCs w:val="20"/>
              </w:rPr>
              <w:t xml:space="preserve"> малочисленных народов Севера. </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Психолого-педагогическое консультирование обучающихся, их родителей и педагогических работников</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Поддержка и развитие региональных инновационных площадок</w:t>
            </w:r>
          </w:p>
        </w:tc>
        <w:tc>
          <w:tcPr>
            <w:tcW w:w="6066" w:type="dxa"/>
            <w:shd w:val="clear" w:color="auto" w:fill="auto"/>
          </w:tcPr>
          <w:p w:rsidR="00467701" w:rsidRPr="00C170CB" w:rsidRDefault="00467701" w:rsidP="00053ED2">
            <w:pPr>
              <w:pStyle w:val="ConsPlusNormal"/>
              <w:ind w:firstLine="617"/>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проектов (заявок) образовательных организаций Ханты-Мансийского автономного округа – Югры, имеющих статус региональных инновационных площадок</w:t>
            </w: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1.5.3.</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дошкольными образовательными организациями основных общеобразовательных программ дошкольного образования</w:t>
            </w:r>
          </w:p>
        </w:tc>
        <w:tc>
          <w:tcPr>
            <w:tcW w:w="5699" w:type="dxa"/>
            <w:shd w:val="clear" w:color="auto" w:fill="auto"/>
          </w:tcPr>
          <w:p w:rsidR="00301FAF"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1.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E13B16"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2. Финансовое обеспечение реализации основных и дополнительных общеобразовательных программ. Повышение доступности дошкольного образования в муниципальных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w:t>
            </w:r>
          </w:p>
        </w:tc>
        <w:tc>
          <w:tcPr>
            <w:tcW w:w="6066" w:type="dxa"/>
            <w:shd w:val="clear" w:color="auto" w:fill="auto"/>
          </w:tcPr>
          <w:p w:rsidR="00E13B16" w:rsidRPr="00C170CB" w:rsidRDefault="00E13B16"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1.5.4.</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Дополнительное финансовое обеспечение мероприятий по организации питания обучающихся</w:t>
            </w:r>
          </w:p>
        </w:tc>
        <w:tc>
          <w:tcPr>
            <w:tcW w:w="5699" w:type="dxa"/>
            <w:shd w:val="clear" w:color="auto" w:fill="auto"/>
          </w:tcPr>
          <w:p w:rsidR="00301FAF" w:rsidRPr="00C170CB" w:rsidRDefault="00301FA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E13B16" w:rsidRPr="00C170CB" w:rsidRDefault="00E13B16" w:rsidP="00053ED2">
            <w:pPr>
              <w:pStyle w:val="ConsPlusNormal"/>
              <w:ind w:firstLine="646"/>
              <w:jc w:val="both"/>
              <w:rPr>
                <w:rFonts w:ascii="Times New Roman" w:hAnsi="Times New Roman"/>
                <w:sz w:val="20"/>
                <w:szCs w:val="20"/>
              </w:rPr>
            </w:pPr>
          </w:p>
        </w:tc>
        <w:tc>
          <w:tcPr>
            <w:tcW w:w="6066" w:type="dxa"/>
            <w:shd w:val="clear" w:color="auto" w:fill="auto"/>
          </w:tcPr>
          <w:p w:rsidR="00301FAF" w:rsidRPr="00C170CB" w:rsidRDefault="00301FAF" w:rsidP="00053ED2">
            <w:pPr>
              <w:pStyle w:val="ConsPlusNormal"/>
              <w:ind w:firstLine="646"/>
              <w:jc w:val="both"/>
              <w:rPr>
                <w:rFonts w:ascii="Times New Roman" w:hAnsi="Times New Roman"/>
                <w:color w:val="FFFFFF" w:themeColor="background1"/>
                <w:sz w:val="20"/>
                <w:szCs w:val="20"/>
              </w:rPr>
            </w:pPr>
            <w:r w:rsidRPr="00C170CB">
              <w:rPr>
                <w:rFonts w:ascii="Times New Roman" w:hAnsi="Times New Roman"/>
                <w:sz w:val="20"/>
                <w:szCs w:val="20"/>
              </w:rPr>
              <w:t xml:space="preserve">Порядок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w:t>
            </w:r>
            <w:r w:rsidRPr="00C170CB">
              <w:rPr>
                <w:rFonts w:ascii="Times New Roman" w:hAnsi="Times New Roman"/>
                <w:color w:val="FFFFFF" w:themeColor="background1"/>
                <w:sz w:val="20"/>
                <w:szCs w:val="20"/>
              </w:rPr>
              <w:t xml:space="preserve">(Постановление администрации города от 24.12.2018 № 460-па) </w:t>
            </w:r>
          </w:p>
          <w:p w:rsidR="00E13B16" w:rsidRPr="00C170CB" w:rsidRDefault="00E13B16" w:rsidP="00053ED2">
            <w:pPr>
              <w:pStyle w:val="ConsPlusNormal"/>
              <w:ind w:firstLine="646"/>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w:t>
            </w:r>
            <w:r w:rsidR="007F4A62" w:rsidRPr="00C170CB">
              <w:rPr>
                <w:rFonts w:ascii="Times New Roman" w:hAnsi="Times New Roman"/>
                <w:sz w:val="20"/>
                <w:szCs w:val="20"/>
              </w:rPr>
              <w:t>5.5</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по организации бесплатного горячего питания обучающихся, получающих начальное общее образование в муниципальных образовательных организациях </w:t>
            </w:r>
            <w:r w:rsidR="00755A8A" w:rsidRPr="00C170CB">
              <w:rPr>
                <w:rFonts w:ascii="Times New Roman" w:hAnsi="Times New Roman"/>
                <w:sz w:val="20"/>
                <w:szCs w:val="20"/>
              </w:rPr>
              <w:t>города</w:t>
            </w:r>
          </w:p>
        </w:tc>
        <w:tc>
          <w:tcPr>
            <w:tcW w:w="5699" w:type="dxa"/>
            <w:shd w:val="clear" w:color="auto" w:fill="auto"/>
          </w:tcPr>
          <w:p w:rsidR="00301FA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Обеспечение горячим питанием обучающихся начальных классов общеобразовательных организаций</w:t>
            </w:r>
            <w:r w:rsidR="00301FAF" w:rsidRPr="00C170CB">
              <w:rPr>
                <w:rFonts w:ascii="Times New Roman" w:hAnsi="Times New Roman"/>
                <w:sz w:val="20"/>
                <w:szCs w:val="20"/>
              </w:rPr>
              <w:t xml:space="preserve"> (за исключением льготных категорий обучающихся).</w:t>
            </w:r>
          </w:p>
          <w:p w:rsidR="007D635F" w:rsidRPr="00C170CB" w:rsidRDefault="007D635F" w:rsidP="00053ED2">
            <w:pPr>
              <w:pStyle w:val="ConsPlusNormal"/>
              <w:ind w:firstLine="646"/>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расположенных на территории </w:t>
            </w:r>
            <w:r w:rsidR="00900BEA" w:rsidRPr="00C170CB">
              <w:rPr>
                <w:rFonts w:ascii="Times New Roman" w:hAnsi="Times New Roman"/>
                <w:sz w:val="20"/>
                <w:szCs w:val="20"/>
              </w:rPr>
              <w:t>города.</w:t>
            </w:r>
          </w:p>
          <w:p w:rsidR="007D635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         Порядок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w:t>
            </w:r>
            <w:r w:rsidR="00900BEA" w:rsidRPr="00C170CB">
              <w:rPr>
                <w:rFonts w:ascii="Times New Roman" w:hAnsi="Times New Roman"/>
                <w:sz w:val="20"/>
                <w:szCs w:val="20"/>
              </w:rPr>
              <w:t>города</w:t>
            </w:r>
            <w:r w:rsidRPr="00C170CB">
              <w:rPr>
                <w:rFonts w:ascii="Times New Roman" w:hAnsi="Times New Roman"/>
                <w:sz w:val="20"/>
                <w:szCs w:val="20"/>
              </w:rPr>
              <w:t xml:space="preserve"> из федерального бюджета</w:t>
            </w:r>
            <w:r w:rsidR="00900BEA" w:rsidRPr="00C170CB">
              <w:rPr>
                <w:rFonts w:ascii="Times New Roman" w:hAnsi="Times New Roman"/>
                <w:sz w:val="20"/>
                <w:szCs w:val="20"/>
              </w:rPr>
              <w:t>.</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r w:rsidR="007F4A62" w:rsidRPr="00C170CB">
              <w:rPr>
                <w:rFonts w:ascii="Times New Roman" w:hAnsi="Times New Roman"/>
                <w:sz w:val="20"/>
                <w:szCs w:val="20"/>
              </w:rPr>
              <w:t>6</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за счет бюджетных ассигнований, предусмотренных бюджету города из федерального бюджета</w:t>
            </w:r>
            <w:r w:rsidR="007D635F" w:rsidRPr="00C170CB">
              <w:rPr>
                <w:rFonts w:ascii="Times New Roman" w:hAnsi="Times New Roman"/>
                <w:sz w:val="20"/>
                <w:szCs w:val="20"/>
              </w:rPr>
              <w:t xml:space="preserve"> </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1.6.</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«Организация летнего отдыха и оздоровления детей и молодежи»</w:t>
            </w:r>
          </w:p>
        </w:tc>
        <w:tc>
          <w:tcPr>
            <w:tcW w:w="5699" w:type="dxa"/>
            <w:shd w:val="clear" w:color="auto" w:fill="auto"/>
          </w:tcPr>
          <w:p w:rsidR="007D635F" w:rsidRPr="00C170CB" w:rsidRDefault="007D635F"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6066" w:type="dxa"/>
            <w:shd w:val="clear" w:color="auto" w:fill="auto"/>
          </w:tcPr>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субсидий победителям Конкурса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w:t>
            </w:r>
          </w:p>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Комплекс мер по организации отдыха и оздоровления детей, имеющих место жительства в Ханты-Мансийском автономном округе - Югре, на 2022 год;</w:t>
            </w:r>
          </w:p>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"Лучшая организация отдыха детей и их оздоровления Ханты-Мансийского автономного округа - Югры"</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1.6.1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палаточных лагерях, в возрасте от 14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лагерях труда и отдыха с дневным пребыванием детей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EE18FC" w:rsidRPr="00C170CB" w:rsidTr="00053ED2">
        <w:trPr>
          <w:trHeight w:val="20"/>
          <w:jc w:val="center"/>
        </w:trPr>
        <w:tc>
          <w:tcPr>
            <w:tcW w:w="1129" w:type="dxa"/>
            <w:shd w:val="clear" w:color="auto" w:fill="auto"/>
          </w:tcPr>
          <w:p w:rsidR="00EE18FC" w:rsidRPr="00C170CB" w:rsidRDefault="00EE18FC" w:rsidP="00053ED2">
            <w:pPr>
              <w:pStyle w:val="ConsPlusNormal"/>
              <w:ind w:firstLine="0"/>
              <w:rPr>
                <w:rFonts w:ascii="Times New Roman" w:hAnsi="Times New Roman"/>
                <w:sz w:val="20"/>
                <w:szCs w:val="20"/>
              </w:rPr>
            </w:pPr>
            <w:r w:rsidRPr="00C170CB">
              <w:rPr>
                <w:rFonts w:ascii="Times New Roman" w:hAnsi="Times New Roman"/>
                <w:sz w:val="20"/>
                <w:szCs w:val="20"/>
              </w:rPr>
              <w:t>1.6.2.</w:t>
            </w:r>
          </w:p>
        </w:tc>
        <w:tc>
          <w:tcPr>
            <w:tcW w:w="2694" w:type="dxa"/>
            <w:shd w:val="clear" w:color="auto" w:fill="auto"/>
          </w:tcPr>
          <w:p w:rsidR="00EE18FC" w:rsidRPr="00C170CB" w:rsidRDefault="00EE18FC" w:rsidP="00053ED2">
            <w:pPr>
              <w:pStyle w:val="ConsPlusNormal"/>
              <w:ind w:firstLine="0"/>
              <w:jc w:val="both"/>
              <w:rPr>
                <w:rFonts w:ascii="Times New Roman" w:hAnsi="Times New Roman"/>
                <w:sz w:val="20"/>
                <w:szCs w:val="20"/>
              </w:rPr>
            </w:pPr>
            <w:r w:rsidRPr="00C170CB">
              <w:rPr>
                <w:rFonts w:ascii="Times New Roman" w:hAnsi="Times New Roman"/>
                <w:sz w:val="20"/>
                <w:szCs w:val="20"/>
              </w:rPr>
              <w:t>Мероприятия по организации отдыха и оздоровления детей</w:t>
            </w:r>
          </w:p>
        </w:tc>
        <w:tc>
          <w:tcPr>
            <w:tcW w:w="5699" w:type="dxa"/>
            <w:shd w:val="clear" w:color="auto" w:fill="auto"/>
          </w:tcPr>
          <w:p w:rsidR="00D74D9D"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из местного бюджета на обеспечение расход</w:t>
            </w:r>
            <w:r w:rsidR="00F41FC0" w:rsidRPr="00C170CB">
              <w:rPr>
                <w:rFonts w:ascii="Times New Roman" w:hAnsi="Times New Roman"/>
                <w:sz w:val="20"/>
                <w:szCs w:val="20"/>
              </w:rPr>
              <w:t xml:space="preserve">ов в период проведения оздоровительных мероприятий, на базе муниципальных образовательных организаций города, а именно: по </w:t>
            </w:r>
            <w:r w:rsidRPr="00C170CB">
              <w:rPr>
                <w:rFonts w:ascii="Times New Roman" w:hAnsi="Times New Roman"/>
                <w:sz w:val="20"/>
                <w:szCs w:val="20"/>
              </w:rPr>
              <w:t>заработной плате</w:t>
            </w:r>
            <w:r w:rsidR="00F41FC0" w:rsidRPr="00C170CB">
              <w:rPr>
                <w:rFonts w:ascii="Times New Roman" w:hAnsi="Times New Roman"/>
                <w:sz w:val="20"/>
                <w:szCs w:val="20"/>
              </w:rPr>
              <w:t>;</w:t>
            </w:r>
            <w:r w:rsidRPr="00C170CB">
              <w:rPr>
                <w:rFonts w:ascii="Times New Roman" w:hAnsi="Times New Roman"/>
                <w:sz w:val="20"/>
                <w:szCs w:val="20"/>
              </w:rPr>
              <w:t xml:space="preserve"> страхованию детей</w:t>
            </w:r>
            <w:r w:rsidR="00F41FC0" w:rsidRPr="00C170CB">
              <w:rPr>
                <w:rFonts w:ascii="Times New Roman" w:hAnsi="Times New Roman"/>
                <w:sz w:val="20"/>
                <w:szCs w:val="20"/>
              </w:rPr>
              <w:t>;</w:t>
            </w:r>
            <w:r w:rsidRPr="00C170CB">
              <w:rPr>
                <w:rFonts w:ascii="Times New Roman" w:hAnsi="Times New Roman"/>
                <w:sz w:val="20"/>
                <w:szCs w:val="20"/>
              </w:rPr>
              <w:t xml:space="preserve"> физической охраны объекта</w:t>
            </w:r>
            <w:r w:rsidR="00F41FC0" w:rsidRPr="00C170CB">
              <w:rPr>
                <w:rFonts w:ascii="Times New Roman" w:hAnsi="Times New Roman"/>
                <w:sz w:val="20"/>
                <w:szCs w:val="20"/>
              </w:rPr>
              <w:t>;</w:t>
            </w:r>
            <w:r w:rsidRPr="00C170CB">
              <w:rPr>
                <w:rFonts w:ascii="Times New Roman" w:hAnsi="Times New Roman"/>
                <w:sz w:val="20"/>
                <w:szCs w:val="20"/>
              </w:rPr>
              <w:t xml:space="preserve"> </w:t>
            </w:r>
            <w:r w:rsidR="00F41FC0" w:rsidRPr="00C170CB">
              <w:rPr>
                <w:rFonts w:ascii="Times New Roman" w:hAnsi="Times New Roman"/>
                <w:sz w:val="20"/>
                <w:szCs w:val="20"/>
              </w:rPr>
              <w:t>расходов,</w:t>
            </w:r>
            <w:r w:rsidRPr="00C170CB">
              <w:rPr>
                <w:rFonts w:ascii="Times New Roman" w:hAnsi="Times New Roman"/>
                <w:sz w:val="20"/>
                <w:szCs w:val="20"/>
              </w:rPr>
              <w:t xml:space="preserve"> связанных с безопасным </w:t>
            </w:r>
            <w:r w:rsidR="00F41FC0" w:rsidRPr="00C170CB">
              <w:rPr>
                <w:rFonts w:ascii="Times New Roman" w:hAnsi="Times New Roman"/>
                <w:sz w:val="20"/>
                <w:szCs w:val="20"/>
              </w:rPr>
              <w:t>содержанием и сохранением здоровья детей и сотрудников, в том числе связанных с введенными на территории города и ХМАО-Югре мер повышенной готовности по предотвращению распространения коронавирусной инфекции.</w:t>
            </w:r>
            <w:r w:rsidR="00D74D9D" w:rsidRPr="00C170CB">
              <w:rPr>
                <w:rFonts w:ascii="Times New Roman" w:hAnsi="Times New Roman"/>
                <w:sz w:val="20"/>
                <w:szCs w:val="20"/>
              </w:rPr>
              <w:t xml:space="preserve"> </w:t>
            </w:r>
          </w:p>
          <w:p w:rsidR="00EE18FC" w:rsidRPr="00C170CB" w:rsidRDefault="00D74D9D" w:rsidP="00053ED2">
            <w:pPr>
              <w:pStyle w:val="ConsPlusNormal"/>
              <w:ind w:firstLine="788"/>
              <w:jc w:val="both"/>
              <w:rPr>
                <w:rFonts w:ascii="Times New Roman" w:hAnsi="Times New Roman"/>
                <w:sz w:val="20"/>
                <w:szCs w:val="20"/>
              </w:rPr>
            </w:pPr>
            <w:r w:rsidRPr="00C170CB">
              <w:rPr>
                <w:rFonts w:ascii="Times New Roman" w:hAnsi="Times New Roman"/>
                <w:sz w:val="20"/>
                <w:szCs w:val="20"/>
              </w:rPr>
              <w:t>Родительская плата.</w:t>
            </w:r>
          </w:p>
        </w:tc>
        <w:tc>
          <w:tcPr>
            <w:tcW w:w="6066" w:type="dxa"/>
            <w:shd w:val="clear" w:color="auto" w:fill="auto"/>
          </w:tcPr>
          <w:p w:rsidR="00EE18FC" w:rsidRPr="00C170CB" w:rsidRDefault="00EE18FC" w:rsidP="00053ED2">
            <w:pPr>
              <w:pStyle w:val="ConsPlusNormal"/>
              <w:ind w:firstLine="788"/>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1.7.</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5699" w:type="dxa"/>
            <w:shd w:val="clear" w:color="auto" w:fill="auto"/>
          </w:tcPr>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психоактивных веществ, алкоголя, табакокурения. Обеспечение деятельности регионального ресурсного центра по развитию Российского движения школьников, в том числе организация и проведение слетов муниципальных организаций Российского движения школьников, конкурса "Ученик года"</w:t>
            </w:r>
          </w:p>
        </w:tc>
        <w:tc>
          <w:tcPr>
            <w:tcW w:w="6066" w:type="dxa"/>
            <w:shd w:val="clear" w:color="auto" w:fill="auto"/>
          </w:tcPr>
          <w:p w:rsidR="00D74D9D"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1.8.</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финансовой грамотности»</w:t>
            </w:r>
          </w:p>
        </w:tc>
        <w:tc>
          <w:tcPr>
            <w:tcW w:w="5699" w:type="dxa"/>
            <w:shd w:val="clear" w:color="auto" w:fill="auto"/>
          </w:tcPr>
          <w:p w:rsidR="007D635F" w:rsidRPr="00C170CB" w:rsidRDefault="00617FD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Направление педагогических работников в региональный центр</w:t>
            </w:r>
            <w:r w:rsidR="007D635F" w:rsidRPr="00C170CB">
              <w:rPr>
                <w:rFonts w:ascii="Times New Roman" w:hAnsi="Times New Roman"/>
                <w:sz w:val="20"/>
                <w:szCs w:val="20"/>
              </w:rPr>
              <w:t xml:space="preserve"> финансовой грамотности</w:t>
            </w:r>
            <w:r w:rsidRPr="00C170CB">
              <w:rPr>
                <w:rFonts w:ascii="Times New Roman" w:hAnsi="Times New Roman"/>
                <w:sz w:val="20"/>
                <w:szCs w:val="20"/>
              </w:rPr>
              <w:t xml:space="preserve"> созданный в Ханты- Мансийском автономном округе – Югре</w:t>
            </w:r>
            <w:r w:rsidR="00932AE5" w:rsidRPr="00C170CB">
              <w:rPr>
                <w:rFonts w:ascii="Times New Roman" w:hAnsi="Times New Roman"/>
                <w:sz w:val="20"/>
                <w:szCs w:val="20"/>
              </w:rPr>
              <w:t xml:space="preserve"> для повышения квалификации</w:t>
            </w:r>
            <w:r w:rsidRPr="00C170CB">
              <w:rPr>
                <w:rFonts w:ascii="Times New Roman" w:hAnsi="Times New Roman"/>
                <w:sz w:val="20"/>
                <w:szCs w:val="20"/>
              </w:rPr>
              <w:t>.</w:t>
            </w:r>
          </w:p>
        </w:tc>
        <w:tc>
          <w:tcPr>
            <w:tcW w:w="6066"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Региональная программа «Повышение финансовой грамотности населения Ханты-Мансийского автономного округа – Югры на 2021 </w:t>
            </w:r>
            <w:r w:rsidRPr="00C170CB">
              <w:rPr>
                <w:rFonts w:ascii="Times New Roman" w:hAnsi="Times New Roman"/>
                <w:i/>
                <w:sz w:val="20"/>
                <w:szCs w:val="20"/>
              </w:rPr>
              <w:t>–</w:t>
            </w:r>
            <w:r w:rsidRPr="00C170CB">
              <w:rPr>
                <w:rFonts w:ascii="Times New Roman" w:hAnsi="Times New Roman"/>
                <w:sz w:val="20"/>
                <w:szCs w:val="20"/>
              </w:rPr>
              <w:t xml:space="preserve"> 2030 годы» </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2. Создание современной системы оценки качества образования на основе принципов открытости, объективности, прозрачности,</w:t>
            </w:r>
          </w:p>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общественно-профессионального участия</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2 «Система оценки качества образования и информационная прозрачность системы образования»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2.1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699" w:type="dxa"/>
            <w:shd w:val="clear" w:color="auto" w:fill="auto"/>
          </w:tcPr>
          <w:p w:rsidR="007D635F" w:rsidRPr="00C170CB" w:rsidRDefault="0057530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2.2</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информационной открытости и прозрачности системы образования»</w:t>
            </w:r>
          </w:p>
        </w:tc>
        <w:tc>
          <w:tcPr>
            <w:tcW w:w="5699" w:type="dxa"/>
            <w:shd w:val="clear" w:color="auto" w:fill="auto"/>
          </w:tcPr>
          <w:p w:rsidR="007D635F" w:rsidRPr="00C170CB" w:rsidRDefault="0057530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Обеспечение информационной открытости системы образования, проведение ежегодного педагогического совещания работников образования</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3. Обеспечение эффективной системы социализации и самореализации молодежи, развитие ее потенциала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3 «Молодежь Югры и допризывная подготовка»</w:t>
            </w:r>
          </w:p>
        </w:tc>
      </w:tr>
      <w:tr w:rsidR="00E813AC" w:rsidRPr="00C170CB" w:rsidTr="00053ED2">
        <w:trPr>
          <w:trHeight w:val="20"/>
          <w:jc w:val="center"/>
        </w:trPr>
        <w:tc>
          <w:tcPr>
            <w:tcW w:w="1129" w:type="dxa"/>
            <w:vMerge w:val="restart"/>
            <w:shd w:val="clear" w:color="auto" w:fill="auto"/>
          </w:tcPr>
          <w:p w:rsidR="00E813AC" w:rsidRPr="00C75EC8" w:rsidRDefault="00E813AC" w:rsidP="00053ED2">
            <w:pPr>
              <w:pStyle w:val="ConsPlusNormal"/>
              <w:ind w:firstLine="0"/>
              <w:rPr>
                <w:rFonts w:ascii="Times New Roman" w:hAnsi="Times New Roman"/>
                <w:sz w:val="20"/>
                <w:szCs w:val="20"/>
              </w:rPr>
            </w:pPr>
            <w:r w:rsidRPr="00C75EC8">
              <w:rPr>
                <w:rFonts w:ascii="Times New Roman" w:hAnsi="Times New Roman"/>
                <w:sz w:val="20"/>
                <w:szCs w:val="20"/>
              </w:rPr>
              <w:t>3.1</w:t>
            </w:r>
          </w:p>
        </w:tc>
        <w:tc>
          <w:tcPr>
            <w:tcW w:w="2694" w:type="dxa"/>
            <w:vMerge w:val="restart"/>
            <w:shd w:val="clear" w:color="auto" w:fill="auto"/>
          </w:tcPr>
          <w:p w:rsidR="00E813AC" w:rsidRPr="00C75EC8" w:rsidRDefault="00E813AC" w:rsidP="00053ED2">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«Создание условий для реализации государственной молодежной политики в городе»</w:t>
            </w:r>
          </w:p>
        </w:tc>
        <w:tc>
          <w:tcPr>
            <w:tcW w:w="5699" w:type="dxa"/>
            <w:shd w:val="clear" w:color="auto" w:fill="auto"/>
          </w:tcPr>
          <w:p w:rsidR="00E813AC" w:rsidRPr="00C170CB" w:rsidRDefault="00A96ED4" w:rsidP="00053ED2">
            <w:pPr>
              <w:pStyle w:val="ConsPlusNormal"/>
              <w:jc w:val="both"/>
              <w:rPr>
                <w:rFonts w:ascii="Times New Roman" w:hAnsi="Times New Roman"/>
                <w:color w:val="FF0000"/>
                <w:sz w:val="20"/>
                <w:szCs w:val="20"/>
              </w:rPr>
            </w:pPr>
            <w:r w:rsidRPr="00C170CB">
              <w:rPr>
                <w:rFonts w:ascii="Times New Roman" w:hAnsi="Times New Roman"/>
                <w:sz w:val="20"/>
                <w:szCs w:val="20"/>
              </w:rPr>
              <w:t xml:space="preserve">Финансовое обеспечение </w:t>
            </w:r>
            <w:r w:rsidR="002D0BCB">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r w:rsidR="00E813AC" w:rsidRPr="00B4616F">
              <w:rPr>
                <w:rFonts w:ascii="Times New Roman" w:hAnsi="Times New Roman"/>
                <w:sz w:val="20"/>
                <w:szCs w:val="20"/>
              </w:rPr>
              <w:t>.</w:t>
            </w:r>
          </w:p>
        </w:tc>
        <w:tc>
          <w:tcPr>
            <w:tcW w:w="6066" w:type="dxa"/>
            <w:shd w:val="clear" w:color="auto" w:fill="auto"/>
          </w:tcPr>
          <w:p w:rsidR="00E813AC" w:rsidRDefault="00E813AC"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8E0242">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w:t>
            </w:r>
            <w:r w:rsidR="008E0242">
              <w:rPr>
                <w:rFonts w:ascii="Times New Roman" w:hAnsi="Times New Roman"/>
                <w:sz w:val="20"/>
                <w:szCs w:val="20"/>
              </w:rPr>
              <w:t>полнения муниципального задания</w:t>
            </w:r>
          </w:p>
          <w:p w:rsidR="00E813AC" w:rsidRPr="00C170CB" w:rsidRDefault="00E813AC" w:rsidP="00053ED2">
            <w:pPr>
              <w:pStyle w:val="ConsPlusNormal"/>
              <w:jc w:val="both"/>
              <w:rPr>
                <w:rFonts w:ascii="Times New Roman" w:hAnsi="Times New Roman"/>
                <w:sz w:val="20"/>
                <w:szCs w:val="20"/>
              </w:rPr>
            </w:pPr>
            <w:r>
              <w:rPr>
                <w:rFonts w:ascii="Times New Roman" w:hAnsi="Times New Roman"/>
                <w:sz w:val="20"/>
                <w:szCs w:val="20"/>
              </w:rPr>
              <w:t xml:space="preserve"> </w:t>
            </w: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Проведение мероприятий, направленных н</w:t>
            </w:r>
            <w:r w:rsidR="0098646C">
              <w:rPr>
                <w:rFonts w:ascii="Times New Roman" w:hAnsi="Times New Roman"/>
                <w:sz w:val="20"/>
                <w:szCs w:val="20"/>
              </w:rPr>
              <w:t>а развитие молодежной политики.</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Организация и проведение форумов, совещаний, обучающих семинаров, конкурсов для руководителей и специалистов молодежной политики, проекта «Большая перемена».</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Социологические исследования положения молодежи и реализации молодежной политики в городе</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Временное трудоустройство несовершеннолетних граждан от 14 до 17 лет включительно, обучающихся в общеобразовательных организациях города.</w:t>
            </w:r>
          </w:p>
        </w:tc>
        <w:tc>
          <w:tcPr>
            <w:tcW w:w="6066" w:type="dxa"/>
            <w:shd w:val="clear" w:color="auto" w:fill="auto"/>
          </w:tcPr>
          <w:p w:rsidR="00E813AC" w:rsidRPr="00C170CB" w:rsidRDefault="00E813AC"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w:t>
            </w:r>
            <w:r w:rsidR="007D635F" w:rsidRPr="00C75EC8">
              <w:rPr>
                <w:rFonts w:ascii="Times New Roman" w:hAnsi="Times New Roman"/>
                <w:sz w:val="20"/>
                <w:szCs w:val="20"/>
              </w:rPr>
              <w:t>.</w:t>
            </w:r>
          </w:p>
        </w:tc>
        <w:tc>
          <w:tcPr>
            <w:tcW w:w="2694" w:type="dxa"/>
            <w:shd w:val="clear" w:color="auto" w:fill="auto"/>
          </w:tcPr>
          <w:p w:rsidR="007D635F" w:rsidRPr="00C75EC8" w:rsidRDefault="007D635F"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Региональный проект «Социальная активность»</w:t>
            </w:r>
          </w:p>
        </w:tc>
        <w:tc>
          <w:tcPr>
            <w:tcW w:w="5699" w:type="dxa"/>
            <w:shd w:val="clear" w:color="auto" w:fill="auto"/>
          </w:tcPr>
          <w:p w:rsidR="007D635F" w:rsidRPr="00C170CB" w:rsidRDefault="007D635F" w:rsidP="00053ED2">
            <w:pPr>
              <w:pStyle w:val="ConsPlusNormal"/>
              <w:jc w:val="both"/>
              <w:rPr>
                <w:rFonts w:ascii="Times New Roman" w:hAnsi="Times New Roman"/>
                <w:color w:val="FF0000"/>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3.2.1.</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бюджетными и автономными муниципальными организациями</w:t>
            </w:r>
          </w:p>
        </w:tc>
        <w:tc>
          <w:tcPr>
            <w:tcW w:w="5699" w:type="dxa"/>
            <w:shd w:val="clear" w:color="auto" w:fill="auto"/>
          </w:tcPr>
          <w:p w:rsidR="00EE18FC" w:rsidRPr="00C170CB" w:rsidRDefault="0098646C" w:rsidP="00053ED2">
            <w:pPr>
              <w:pStyle w:val="ConsPlusNormal"/>
              <w:jc w:val="both"/>
              <w:rPr>
                <w:rFonts w:ascii="Times New Roman" w:hAnsi="Times New Roman"/>
                <w:sz w:val="20"/>
                <w:szCs w:val="20"/>
              </w:rPr>
            </w:pPr>
            <w:r>
              <w:rPr>
                <w:rFonts w:ascii="Times New Roman" w:hAnsi="Times New Roman"/>
                <w:sz w:val="20"/>
                <w:szCs w:val="20"/>
              </w:rPr>
              <w:t>Проведение внутренних мероприятий муниципальными автономными организациями в области молодежной политики по военно-патриотическому воспитанию детей и молодежи.</w:t>
            </w:r>
          </w:p>
        </w:tc>
        <w:tc>
          <w:tcPr>
            <w:tcW w:w="6066" w:type="dxa"/>
            <w:shd w:val="clear" w:color="auto" w:fill="auto"/>
          </w:tcPr>
          <w:p w:rsidR="00EE18FC" w:rsidRPr="00C170CB" w:rsidRDefault="00EE18FC"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3.2.2.</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общественными организациями, социально-ориентированным некоммерческим организациям</w:t>
            </w:r>
          </w:p>
        </w:tc>
        <w:tc>
          <w:tcPr>
            <w:tcW w:w="5699" w:type="dxa"/>
            <w:shd w:val="clear" w:color="auto" w:fill="auto"/>
          </w:tcPr>
          <w:p w:rsidR="00E813AC" w:rsidRPr="008E0242" w:rsidRDefault="0098646C" w:rsidP="00053ED2">
            <w:pPr>
              <w:pStyle w:val="ConsPlusNormal"/>
              <w:jc w:val="both"/>
              <w:rPr>
                <w:rFonts w:ascii="Times New Roman" w:hAnsi="Times New Roman"/>
                <w:sz w:val="20"/>
                <w:szCs w:val="20"/>
              </w:rPr>
            </w:pPr>
            <w:r w:rsidRPr="008E0242">
              <w:rPr>
                <w:rFonts w:ascii="Times New Roman" w:hAnsi="Times New Roman"/>
                <w:sz w:val="20"/>
                <w:szCs w:val="20"/>
              </w:rPr>
              <w:t xml:space="preserve">Предоставление субсидии </w:t>
            </w:r>
            <w:r w:rsidR="008E0242" w:rsidRPr="008E0242">
              <w:rPr>
                <w:rFonts w:ascii="Times New Roman" w:hAnsi="Times New Roman"/>
                <w:sz w:val="20"/>
                <w:szCs w:val="20"/>
              </w:rPr>
              <w:t xml:space="preserve">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 </w:t>
            </w:r>
            <w:r w:rsidR="00E813AC" w:rsidRPr="008E0242">
              <w:rPr>
                <w:rFonts w:ascii="Times New Roman" w:hAnsi="Times New Roman"/>
                <w:sz w:val="20"/>
                <w:szCs w:val="20"/>
              </w:rPr>
              <w:t>в сфере добровольчества (волонтерства), в том числе обеспечивающих обучение граждан, участвующих в добровольческой (волонтерской) деятельности организованных города.</w:t>
            </w:r>
          </w:p>
          <w:p w:rsidR="00EE18FC" w:rsidRPr="00C170CB" w:rsidRDefault="00EE18FC" w:rsidP="00053ED2">
            <w:pPr>
              <w:jc w:val="both"/>
              <w:rPr>
                <w:sz w:val="20"/>
                <w:szCs w:val="20"/>
              </w:rPr>
            </w:pPr>
          </w:p>
        </w:tc>
        <w:tc>
          <w:tcPr>
            <w:tcW w:w="6066" w:type="dxa"/>
            <w:shd w:val="clear" w:color="auto" w:fill="auto"/>
          </w:tcPr>
          <w:p w:rsidR="00EE18FC" w:rsidRPr="008E0242" w:rsidRDefault="008E0242" w:rsidP="00053ED2">
            <w:pPr>
              <w:pStyle w:val="ConsPlusNormal"/>
              <w:jc w:val="both"/>
              <w:rPr>
                <w:rFonts w:ascii="Times New Roman" w:hAnsi="Times New Roman"/>
                <w:sz w:val="20"/>
                <w:szCs w:val="20"/>
              </w:rPr>
            </w:pPr>
            <w:r>
              <w:rPr>
                <w:rFonts w:ascii="Times New Roman" w:hAnsi="Times New Roman"/>
                <w:sz w:val="20"/>
                <w:szCs w:val="20"/>
              </w:rPr>
              <w:t>Порядок предоставления и распределения субсидии о</w:t>
            </w:r>
            <w:r w:rsidRPr="008E0242">
              <w:rPr>
                <w:rFonts w:ascii="Times New Roman" w:hAnsi="Times New Roman"/>
                <w:sz w:val="20"/>
                <w:szCs w:val="20"/>
              </w:rPr>
              <w:t>б утверждении положения о предоставлении субсидий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w:t>
            </w: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3.3.</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699" w:type="dxa"/>
            <w:shd w:val="clear" w:color="auto" w:fill="auto"/>
          </w:tcPr>
          <w:p w:rsidR="00EE18FC" w:rsidRPr="00C170CB" w:rsidRDefault="00EE18FC" w:rsidP="00053ED2">
            <w:pPr>
              <w:pStyle w:val="ConsPlusNormal"/>
              <w:ind w:firstLine="788"/>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sidR="00A96ED4">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sidR="00A96ED4">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p>
        </w:tc>
        <w:tc>
          <w:tcPr>
            <w:tcW w:w="6066" w:type="dxa"/>
            <w:shd w:val="clear" w:color="auto" w:fill="auto"/>
          </w:tcPr>
          <w:p w:rsidR="00EE18FC" w:rsidRPr="00C170CB" w:rsidRDefault="00EE18FC"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170CB" w:rsidRDefault="00EE18FC" w:rsidP="00053ED2">
            <w:pPr>
              <w:pStyle w:val="ConsPlusNormal"/>
              <w:ind w:firstLine="0"/>
              <w:rPr>
                <w:rFonts w:ascii="Times New Roman" w:hAnsi="Times New Roman"/>
                <w:sz w:val="20"/>
                <w:szCs w:val="20"/>
              </w:rPr>
            </w:pPr>
            <w:r w:rsidRPr="00C170CB">
              <w:rPr>
                <w:rFonts w:ascii="Times New Roman" w:hAnsi="Times New Roman"/>
                <w:sz w:val="20"/>
                <w:szCs w:val="20"/>
              </w:rPr>
              <w:t>3.4.</w:t>
            </w:r>
          </w:p>
        </w:tc>
        <w:tc>
          <w:tcPr>
            <w:tcW w:w="2694" w:type="dxa"/>
            <w:shd w:val="clear" w:color="auto" w:fill="auto"/>
          </w:tcPr>
          <w:p w:rsidR="00EE18FC" w:rsidRPr="00C170CB" w:rsidRDefault="00EE18FC"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«Создание условий для развития гражданско-патриотических, военно-патриотических качеств молодежи»</w:t>
            </w:r>
          </w:p>
        </w:tc>
        <w:tc>
          <w:tcPr>
            <w:tcW w:w="5699" w:type="dxa"/>
            <w:shd w:val="clear" w:color="auto" w:fill="auto"/>
          </w:tcPr>
          <w:p w:rsidR="00EE18FC" w:rsidRPr="00C170CB" w:rsidRDefault="00EE18FC"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6066" w:type="dxa"/>
            <w:shd w:val="clear" w:color="auto" w:fill="auto"/>
          </w:tcPr>
          <w:p w:rsidR="00EE18FC" w:rsidRPr="00C170CB" w:rsidRDefault="00EE18FC" w:rsidP="00053ED2">
            <w:pPr>
              <w:pStyle w:val="ConsPlusNormal"/>
              <w:ind w:firstLine="617"/>
              <w:jc w:val="both"/>
              <w:rPr>
                <w:rFonts w:ascii="Times New Roman" w:hAnsi="Times New Roman"/>
                <w:sz w:val="20"/>
                <w:szCs w:val="20"/>
              </w:rPr>
            </w:pPr>
            <w:r w:rsidRPr="00C170CB">
              <w:rPr>
                <w:rFonts w:ascii="Times New Roman" w:hAnsi="Times New Roman"/>
                <w:sz w:val="20"/>
                <w:szCs w:val="20"/>
              </w:rPr>
              <w:t xml:space="preserve">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допризывной подготовки молодежи </w:t>
            </w:r>
          </w:p>
        </w:tc>
      </w:tr>
      <w:tr w:rsidR="00EE18FC" w:rsidRPr="00C170CB" w:rsidTr="00053ED2">
        <w:trPr>
          <w:trHeight w:val="20"/>
          <w:jc w:val="center"/>
        </w:trPr>
        <w:tc>
          <w:tcPr>
            <w:tcW w:w="15588" w:type="dxa"/>
            <w:gridSpan w:val="4"/>
            <w:shd w:val="clear" w:color="auto" w:fill="auto"/>
          </w:tcPr>
          <w:p w:rsidR="00EE18FC" w:rsidRPr="00C170CB" w:rsidRDefault="00EE18FC" w:rsidP="00053ED2">
            <w:pPr>
              <w:pStyle w:val="ConsPlusNormal"/>
              <w:jc w:val="center"/>
              <w:rPr>
                <w:rFonts w:ascii="Times New Roman" w:hAnsi="Times New Roman"/>
                <w:sz w:val="20"/>
                <w:szCs w:val="20"/>
              </w:rPr>
            </w:pPr>
            <w:r w:rsidRPr="00C170CB">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tc>
      </w:tr>
      <w:tr w:rsidR="00EE18FC" w:rsidRPr="00C170CB" w:rsidTr="00053ED2">
        <w:trPr>
          <w:trHeight w:val="20"/>
          <w:jc w:val="center"/>
        </w:trPr>
        <w:tc>
          <w:tcPr>
            <w:tcW w:w="15588" w:type="dxa"/>
            <w:gridSpan w:val="4"/>
            <w:shd w:val="clear" w:color="auto" w:fill="auto"/>
          </w:tcPr>
          <w:p w:rsidR="00EE18FC" w:rsidRPr="00C170CB" w:rsidRDefault="00EE18FC" w:rsidP="00053ED2">
            <w:pPr>
              <w:pStyle w:val="ConsPlusNormal"/>
              <w:jc w:val="center"/>
              <w:rPr>
                <w:rFonts w:ascii="Times New Roman" w:hAnsi="Times New Roman"/>
                <w:sz w:val="20"/>
                <w:szCs w:val="20"/>
              </w:rPr>
            </w:pPr>
            <w:r w:rsidRPr="00C170CB">
              <w:rPr>
                <w:rFonts w:ascii="Times New Roman" w:hAnsi="Times New Roman"/>
                <w:sz w:val="20"/>
                <w:szCs w:val="20"/>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EE18FC" w:rsidRPr="00C170CB" w:rsidTr="00053ED2">
        <w:trPr>
          <w:trHeight w:val="20"/>
          <w:jc w:val="center"/>
        </w:trPr>
        <w:tc>
          <w:tcPr>
            <w:tcW w:w="15588" w:type="dxa"/>
            <w:gridSpan w:val="4"/>
            <w:shd w:val="clear" w:color="auto" w:fill="auto"/>
          </w:tcPr>
          <w:p w:rsidR="00EE18FC" w:rsidRPr="00C170CB" w:rsidRDefault="00EE18FC"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4 «Ресурсное обеспечение в сфере образования, науки и молодежной политики»</w:t>
            </w: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4.1.</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tc>
        <w:tc>
          <w:tcPr>
            <w:tcW w:w="5699" w:type="dxa"/>
            <w:shd w:val="clear" w:color="auto" w:fill="auto"/>
          </w:tcPr>
          <w:p w:rsidR="00614245" w:rsidRPr="00C170CB" w:rsidRDefault="00614245" w:rsidP="00053ED2">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sidR="00A96ED4">
              <w:rPr>
                <w:rFonts w:ascii="Times New Roman" w:hAnsi="Times New Roman"/>
                <w:sz w:val="20"/>
                <w:szCs w:val="20"/>
              </w:rPr>
              <w:t>щеобразовательных организациях.</w:t>
            </w:r>
          </w:p>
        </w:tc>
        <w:tc>
          <w:tcPr>
            <w:tcW w:w="6066" w:type="dxa"/>
            <w:shd w:val="clear" w:color="auto" w:fill="auto"/>
          </w:tcPr>
          <w:p w:rsidR="00614245" w:rsidRPr="00C170CB" w:rsidRDefault="00614245" w:rsidP="00053ED2">
            <w:pPr>
              <w:pStyle w:val="ConsPlusNormal"/>
              <w:ind w:firstLine="0"/>
              <w:jc w:val="both"/>
              <w:rPr>
                <w:rFonts w:ascii="Times New Roman" w:hAnsi="Times New Roman"/>
                <w:sz w:val="20"/>
                <w:szCs w:val="20"/>
              </w:rPr>
            </w:pP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4.1.1.</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99" w:type="dxa"/>
            <w:shd w:val="clear" w:color="auto" w:fill="auto"/>
          </w:tcPr>
          <w:p w:rsidR="00A96ED4" w:rsidRPr="00DF6676" w:rsidRDefault="00A96ED4" w:rsidP="00053ED2">
            <w:pPr>
              <w:pStyle w:val="ConsPlusNormal"/>
              <w:jc w:val="both"/>
              <w:rPr>
                <w:rFonts w:ascii="Times New Roman" w:hAnsi="Times New Roman"/>
                <w:sz w:val="20"/>
                <w:szCs w:val="20"/>
              </w:rPr>
            </w:pPr>
            <w:r w:rsidRPr="00DF6676">
              <w:rPr>
                <w:rFonts w:ascii="Times New Roman" w:hAnsi="Times New Roman"/>
                <w:sz w:val="20"/>
                <w:szCs w:val="20"/>
              </w:rPr>
              <w:t xml:space="preserve">Реализация мероприятий по исполнению публичных обязательств перед физическими лицами в муниципальных образовательных организациях: предоставление </w:t>
            </w:r>
            <w:r w:rsidR="00DF6676">
              <w:rPr>
                <w:rFonts w:ascii="Times New Roman" w:hAnsi="Times New Roman"/>
                <w:sz w:val="20"/>
                <w:szCs w:val="20"/>
              </w:rPr>
              <w:t>д</w:t>
            </w:r>
            <w:r w:rsidRPr="00DF6676">
              <w:rPr>
                <w:rFonts w:ascii="Times New Roman" w:hAnsi="Times New Roman"/>
                <w:sz w:val="20"/>
                <w:szCs w:val="20"/>
              </w:rPr>
              <w:t>ополнительных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614245" w:rsidRPr="00C170CB" w:rsidRDefault="00614245" w:rsidP="00053ED2">
            <w:pPr>
              <w:pStyle w:val="ConsPlusNormal"/>
              <w:jc w:val="both"/>
              <w:rPr>
                <w:rFonts w:ascii="Times New Roman" w:hAnsi="Times New Roman"/>
                <w:sz w:val="20"/>
                <w:szCs w:val="20"/>
              </w:rPr>
            </w:pPr>
          </w:p>
        </w:tc>
        <w:tc>
          <w:tcPr>
            <w:tcW w:w="6066" w:type="dxa"/>
            <w:shd w:val="clear" w:color="auto" w:fill="auto"/>
          </w:tcPr>
          <w:p w:rsidR="00614245" w:rsidRPr="00C170CB" w:rsidRDefault="00A96ED4" w:rsidP="00053ED2">
            <w:pPr>
              <w:pStyle w:val="ConsPlusNormal"/>
              <w:ind w:firstLine="759"/>
              <w:jc w:val="both"/>
              <w:rPr>
                <w:rFonts w:ascii="Times New Roman" w:hAnsi="Times New Roman"/>
                <w:sz w:val="20"/>
                <w:szCs w:val="20"/>
              </w:rPr>
            </w:pPr>
            <w:r w:rsidRPr="00C170CB">
              <w:rPr>
                <w:rFonts w:ascii="Times New Roman" w:hAnsi="Times New Roman"/>
                <w:sz w:val="20"/>
                <w:szCs w:val="20"/>
              </w:rPr>
              <w:t>Порядок предоставления субсидии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4.1.2.</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99" w:type="dxa"/>
            <w:shd w:val="clear" w:color="auto" w:fill="auto"/>
          </w:tcPr>
          <w:p w:rsidR="00614245" w:rsidRPr="00C170CB" w:rsidRDefault="00DF6676" w:rsidP="00053ED2">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614245" w:rsidRPr="00C170CB" w:rsidRDefault="00614245" w:rsidP="00053ED2">
            <w:pPr>
              <w:pStyle w:val="ConsPlusNormal"/>
              <w:ind w:firstLine="0"/>
              <w:jc w:val="both"/>
              <w:rPr>
                <w:rFonts w:ascii="Times New Roman" w:hAnsi="Times New Roman"/>
                <w:sz w:val="20"/>
                <w:szCs w:val="20"/>
              </w:rPr>
            </w:pP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4.1.3.</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Осуществление отдельного государственного полномочия по организации отдыха и оздоровления детей, в том числе в этнической среде  </w:t>
            </w:r>
          </w:p>
        </w:tc>
        <w:tc>
          <w:tcPr>
            <w:tcW w:w="5699" w:type="dxa"/>
            <w:shd w:val="clear" w:color="auto" w:fill="auto"/>
          </w:tcPr>
          <w:p w:rsidR="00614245" w:rsidRPr="00C170CB" w:rsidRDefault="00DF6676" w:rsidP="00053ED2">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614245" w:rsidRPr="00C170CB" w:rsidRDefault="00614245" w:rsidP="00053ED2">
            <w:pPr>
              <w:pStyle w:val="ConsPlusNormal"/>
              <w:ind w:firstLine="0"/>
              <w:jc w:val="both"/>
              <w:rPr>
                <w:rFonts w:ascii="Times New Roman" w:hAnsi="Times New Roman"/>
                <w:sz w:val="20"/>
                <w:szCs w:val="20"/>
              </w:rPr>
            </w:pP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4.2.</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699" w:type="dxa"/>
            <w:shd w:val="clear" w:color="auto" w:fill="auto"/>
          </w:tcPr>
          <w:p w:rsidR="00614245" w:rsidRPr="00C170CB" w:rsidRDefault="00DF6676" w:rsidP="00053ED2">
            <w:pPr>
              <w:pStyle w:val="ConsPlusNormal"/>
              <w:ind w:firstLine="646"/>
              <w:jc w:val="both"/>
              <w:rPr>
                <w:rFonts w:ascii="Times New Roman" w:hAnsi="Times New Roman"/>
                <w:sz w:val="20"/>
                <w:szCs w:val="20"/>
              </w:rPr>
            </w:pPr>
            <w:r w:rsidRPr="00DF6676">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6066" w:type="dxa"/>
            <w:shd w:val="clear" w:color="auto" w:fill="auto"/>
          </w:tcPr>
          <w:p w:rsidR="00614245" w:rsidRPr="00C170CB" w:rsidRDefault="0061424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sidR="00DF6676">
              <w:rPr>
                <w:rFonts w:ascii="Times New Roman" w:hAnsi="Times New Roman"/>
                <w:sz w:val="20"/>
                <w:szCs w:val="20"/>
              </w:rPr>
              <w:t>«Развитие образования»</w:t>
            </w:r>
          </w:p>
        </w:tc>
      </w:tr>
      <w:tr w:rsidR="00614245" w:rsidRPr="00C170CB" w:rsidTr="00053ED2">
        <w:trPr>
          <w:trHeight w:val="20"/>
          <w:jc w:val="center"/>
        </w:trPr>
        <w:tc>
          <w:tcPr>
            <w:tcW w:w="1129" w:type="dxa"/>
            <w:shd w:val="clear" w:color="auto" w:fill="auto"/>
          </w:tcPr>
          <w:p w:rsidR="00614245" w:rsidRPr="00C170CB" w:rsidRDefault="00614245" w:rsidP="00053ED2">
            <w:pPr>
              <w:pStyle w:val="ConsPlusNormal"/>
              <w:ind w:firstLine="0"/>
              <w:rPr>
                <w:rFonts w:ascii="Times New Roman" w:hAnsi="Times New Roman"/>
                <w:sz w:val="20"/>
                <w:szCs w:val="20"/>
              </w:rPr>
            </w:pPr>
            <w:r w:rsidRPr="00C170CB">
              <w:rPr>
                <w:rFonts w:ascii="Times New Roman" w:hAnsi="Times New Roman"/>
                <w:sz w:val="20"/>
                <w:szCs w:val="20"/>
              </w:rPr>
              <w:t>4.3.</w:t>
            </w:r>
          </w:p>
        </w:tc>
        <w:tc>
          <w:tcPr>
            <w:tcW w:w="2694" w:type="dxa"/>
            <w:shd w:val="clear" w:color="auto" w:fill="auto"/>
          </w:tcPr>
          <w:p w:rsidR="00614245" w:rsidRPr="00C170CB" w:rsidRDefault="00614245"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699" w:type="dxa"/>
            <w:shd w:val="clear" w:color="auto" w:fill="auto"/>
          </w:tcPr>
          <w:p w:rsidR="00614245" w:rsidRPr="00C170CB" w:rsidRDefault="0061424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614245" w:rsidRPr="00C170CB" w:rsidRDefault="0061424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sidR="00DF6676">
              <w:rPr>
                <w:rFonts w:ascii="Times New Roman" w:hAnsi="Times New Roman"/>
                <w:sz w:val="20"/>
                <w:szCs w:val="20"/>
              </w:rPr>
              <w:t>«Развитие образования»</w:t>
            </w:r>
          </w:p>
        </w:tc>
      </w:tr>
      <w:tr w:rsidR="00EC1BD8" w:rsidRPr="00C170CB" w:rsidTr="00053ED2">
        <w:trPr>
          <w:trHeight w:val="20"/>
          <w:jc w:val="center"/>
        </w:trPr>
        <w:tc>
          <w:tcPr>
            <w:tcW w:w="1129" w:type="dxa"/>
            <w:shd w:val="clear" w:color="auto" w:fill="auto"/>
          </w:tcPr>
          <w:p w:rsidR="00EC1BD8" w:rsidRPr="00C170CB" w:rsidRDefault="00EC1BD8" w:rsidP="00053ED2">
            <w:pPr>
              <w:pStyle w:val="ConsPlusNormal"/>
              <w:ind w:firstLine="0"/>
              <w:rPr>
                <w:rFonts w:ascii="Times New Roman" w:hAnsi="Times New Roman"/>
                <w:sz w:val="20"/>
                <w:szCs w:val="20"/>
              </w:rPr>
            </w:pPr>
            <w:r w:rsidRPr="00C170CB">
              <w:rPr>
                <w:rFonts w:ascii="Times New Roman" w:hAnsi="Times New Roman"/>
                <w:sz w:val="20"/>
                <w:szCs w:val="20"/>
              </w:rPr>
              <w:t>4.4.</w:t>
            </w:r>
          </w:p>
        </w:tc>
        <w:tc>
          <w:tcPr>
            <w:tcW w:w="2694" w:type="dxa"/>
            <w:shd w:val="clear" w:color="auto" w:fill="auto"/>
          </w:tcPr>
          <w:p w:rsidR="00EC1BD8" w:rsidRPr="00DF6676" w:rsidRDefault="00EC1BD8" w:rsidP="00053ED2">
            <w:pPr>
              <w:pStyle w:val="ConsPlusNormal"/>
              <w:ind w:firstLine="0"/>
              <w:jc w:val="both"/>
              <w:rPr>
                <w:rFonts w:ascii="Times New Roman" w:hAnsi="Times New Roman"/>
                <w:sz w:val="20"/>
                <w:szCs w:val="20"/>
              </w:rPr>
            </w:pPr>
            <w:r w:rsidRPr="00DF6676">
              <w:rPr>
                <w:rFonts w:ascii="Times New Roman" w:hAnsi="Times New Roman"/>
                <w:sz w:val="20"/>
                <w:szCs w:val="20"/>
              </w:rPr>
              <w:t>Региональный проект «Современная школа»</w:t>
            </w:r>
          </w:p>
        </w:tc>
        <w:tc>
          <w:tcPr>
            <w:tcW w:w="5699" w:type="dxa"/>
            <w:shd w:val="clear" w:color="auto" w:fill="auto"/>
          </w:tcPr>
          <w:p w:rsidR="00EC1BD8" w:rsidRPr="00DF6676" w:rsidRDefault="00EC1BD8" w:rsidP="00053ED2">
            <w:pPr>
              <w:pStyle w:val="ConsPlusNormal"/>
              <w:ind w:firstLine="646"/>
              <w:jc w:val="both"/>
              <w:rPr>
                <w:rFonts w:ascii="Times New Roman" w:hAnsi="Times New Roman"/>
                <w:sz w:val="20"/>
                <w:szCs w:val="20"/>
              </w:rPr>
            </w:pPr>
            <w:r w:rsidRPr="00DF6676">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A96ED4" w:rsidRPr="00A96ED4"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w:t>
            </w:r>
          </w:p>
          <w:p w:rsidR="00A96ED4" w:rsidRPr="00A96ED4"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w:t>
            </w:r>
          </w:p>
          <w:p w:rsidR="00A96ED4" w:rsidRPr="00A96ED4"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Паспорт системы общего образования Ханты-Мансийского автономного округа - Югры;</w:t>
            </w:r>
          </w:p>
          <w:p w:rsidR="00A96ED4" w:rsidRPr="00A96ED4"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Расчет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w:t>
            </w:r>
          </w:p>
          <w:p w:rsidR="00EC1BD8" w:rsidRPr="00C170CB" w:rsidRDefault="00A96ED4" w:rsidP="00053ED2">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предоставления из бюджета Ханты-Мансийского автономного округа - Югры бюджетам муниципальных образований автономного округа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w:t>
            </w:r>
          </w:p>
        </w:tc>
      </w:tr>
      <w:tr w:rsidR="00A22307" w:rsidRPr="00C170CB" w:rsidTr="003C7057">
        <w:trPr>
          <w:trHeight w:val="20"/>
          <w:jc w:val="center"/>
        </w:trPr>
        <w:tc>
          <w:tcPr>
            <w:tcW w:w="15588" w:type="dxa"/>
            <w:gridSpan w:val="4"/>
            <w:shd w:val="clear" w:color="auto" w:fill="auto"/>
          </w:tcPr>
          <w:p w:rsidR="00A22307" w:rsidRPr="00A96ED4" w:rsidRDefault="00A22307" w:rsidP="00A22307">
            <w:pPr>
              <w:pStyle w:val="ConsPlusNormal"/>
              <w:ind w:firstLine="646"/>
              <w:jc w:val="center"/>
              <w:rPr>
                <w:rFonts w:ascii="Times New Roman" w:hAnsi="Times New Roman"/>
                <w:sz w:val="20"/>
                <w:szCs w:val="20"/>
              </w:rPr>
            </w:pPr>
            <w:r w:rsidRPr="00C170CB">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A22307" w:rsidRPr="00C170CB" w:rsidTr="003C7057">
        <w:trPr>
          <w:trHeight w:val="20"/>
          <w:jc w:val="center"/>
        </w:trPr>
        <w:tc>
          <w:tcPr>
            <w:tcW w:w="15588" w:type="dxa"/>
            <w:gridSpan w:val="4"/>
            <w:shd w:val="clear" w:color="auto" w:fill="auto"/>
          </w:tcPr>
          <w:p w:rsidR="00A22307" w:rsidRPr="00C170CB" w:rsidRDefault="00A22307" w:rsidP="00A22307">
            <w:pPr>
              <w:pStyle w:val="ConsPlusNormal"/>
              <w:ind w:firstLine="646"/>
              <w:jc w:val="center"/>
              <w:rPr>
                <w:rFonts w:ascii="Times New Roman" w:hAnsi="Times New Roman"/>
                <w:sz w:val="20"/>
                <w:szCs w:val="20"/>
              </w:rPr>
            </w:pPr>
            <w:r w:rsidRPr="00C170CB">
              <w:rPr>
                <w:rFonts w:ascii="Times New Roman" w:hAnsi="Times New Roman"/>
                <w:sz w:val="20"/>
                <w:szCs w:val="20"/>
              </w:rPr>
              <w:t xml:space="preserve">Задача 4. </w:t>
            </w:r>
            <w:r w:rsidRPr="00A22307">
              <w:rPr>
                <w:rFonts w:ascii="Times New Roman" w:hAnsi="Times New Roman"/>
                <w:sz w:val="20"/>
                <w:szCs w:val="20"/>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A22307" w:rsidRPr="00C170CB" w:rsidTr="003C7057">
        <w:trPr>
          <w:trHeight w:val="20"/>
          <w:jc w:val="center"/>
        </w:trPr>
        <w:tc>
          <w:tcPr>
            <w:tcW w:w="15588" w:type="dxa"/>
            <w:gridSpan w:val="4"/>
            <w:shd w:val="clear" w:color="auto" w:fill="auto"/>
          </w:tcPr>
          <w:p w:rsidR="00A22307" w:rsidRPr="00A22307" w:rsidRDefault="00A22307" w:rsidP="00A22307">
            <w:pPr>
              <w:pStyle w:val="ConsPlusNormal"/>
              <w:ind w:firstLine="646"/>
              <w:jc w:val="center"/>
              <w:rPr>
                <w:rFonts w:ascii="Times New Roman" w:hAnsi="Times New Roman"/>
                <w:sz w:val="20"/>
                <w:szCs w:val="20"/>
              </w:rPr>
            </w:pPr>
            <w:r w:rsidRPr="00A22307">
              <w:rPr>
                <w:rFonts w:ascii="Times New Roman" w:hAnsi="Times New Roman"/>
                <w:sz w:val="20"/>
                <w:szCs w:val="20"/>
              </w:rPr>
              <w:t>Подпрограмма V. Поддержка социально-ориентированных некоммерческих организаций</w:t>
            </w:r>
          </w:p>
        </w:tc>
      </w:tr>
      <w:tr w:rsidR="00A22307" w:rsidRPr="00C170CB" w:rsidTr="00053ED2">
        <w:trPr>
          <w:trHeight w:val="20"/>
          <w:jc w:val="center"/>
        </w:trPr>
        <w:tc>
          <w:tcPr>
            <w:tcW w:w="1129" w:type="dxa"/>
            <w:shd w:val="clear" w:color="auto" w:fill="auto"/>
          </w:tcPr>
          <w:p w:rsidR="00A22307" w:rsidRPr="00C170CB" w:rsidRDefault="00A22307" w:rsidP="00053ED2">
            <w:pPr>
              <w:pStyle w:val="ConsPlusNormal"/>
              <w:ind w:firstLine="0"/>
              <w:rPr>
                <w:rFonts w:ascii="Times New Roman" w:hAnsi="Times New Roman"/>
                <w:sz w:val="20"/>
                <w:szCs w:val="20"/>
              </w:rPr>
            </w:pPr>
            <w:r>
              <w:rPr>
                <w:rFonts w:ascii="Times New Roman" w:hAnsi="Times New Roman"/>
                <w:sz w:val="20"/>
                <w:szCs w:val="20"/>
              </w:rPr>
              <w:t>5.1.</w:t>
            </w:r>
          </w:p>
        </w:tc>
        <w:tc>
          <w:tcPr>
            <w:tcW w:w="2694" w:type="dxa"/>
            <w:shd w:val="clear" w:color="auto" w:fill="auto"/>
          </w:tcPr>
          <w:p w:rsidR="00A22307" w:rsidRPr="00DF6676" w:rsidRDefault="00A22307" w:rsidP="00053ED2">
            <w:pPr>
              <w:pStyle w:val="ConsPlusNormal"/>
              <w:ind w:firstLine="0"/>
              <w:jc w:val="both"/>
              <w:rPr>
                <w:rFonts w:ascii="Times New Roman" w:hAnsi="Times New Roman"/>
                <w:sz w:val="20"/>
                <w:szCs w:val="20"/>
              </w:rPr>
            </w:pPr>
            <w:r w:rsidRPr="00A22307">
              <w:rPr>
                <w:rFonts w:ascii="Times New Roman" w:hAnsi="Times New Roman"/>
                <w:sz w:val="20"/>
                <w:szCs w:val="20"/>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5699" w:type="dxa"/>
            <w:shd w:val="clear" w:color="auto" w:fill="auto"/>
          </w:tcPr>
          <w:p w:rsidR="00A22307" w:rsidRPr="00DF6676" w:rsidRDefault="00A22307" w:rsidP="00D57861">
            <w:pPr>
              <w:pStyle w:val="ConsPlusNormal"/>
              <w:ind w:firstLine="646"/>
              <w:jc w:val="both"/>
              <w:rPr>
                <w:rFonts w:ascii="Times New Roman" w:hAnsi="Times New Roman"/>
                <w:sz w:val="20"/>
                <w:szCs w:val="20"/>
              </w:rPr>
            </w:pPr>
            <w:r w:rsidRPr="00D57861">
              <w:rPr>
                <w:rFonts w:ascii="Times New Roman" w:hAnsi="Times New Roman"/>
                <w:sz w:val="20"/>
                <w:szCs w:val="20"/>
              </w:rPr>
              <w:t xml:space="preserve">Оказание методической, консультационной и информационной поддержки </w:t>
            </w:r>
            <w:r w:rsidR="00D57861" w:rsidRPr="00D57861">
              <w:rPr>
                <w:rFonts w:ascii="Times New Roman" w:hAnsi="Times New Roman"/>
                <w:sz w:val="20"/>
                <w:szCs w:val="20"/>
              </w:rPr>
              <w:t xml:space="preserve">потенциальным поставщикам услуг, </w:t>
            </w:r>
            <w:r w:rsidRPr="00D57861">
              <w:rPr>
                <w:rFonts w:ascii="Times New Roman" w:hAnsi="Times New Roman"/>
                <w:sz w:val="20"/>
                <w:szCs w:val="20"/>
              </w:rPr>
              <w:t>негосударственным организациям, в том числе социально ориентированным некоммерческим организациям, оказывающим</w:t>
            </w:r>
            <w:r w:rsidR="00D57861" w:rsidRPr="00D57861">
              <w:rPr>
                <w:rFonts w:ascii="Times New Roman" w:hAnsi="Times New Roman"/>
                <w:sz w:val="20"/>
                <w:szCs w:val="20"/>
              </w:rPr>
              <w:t xml:space="preserve"> либо планирующим ок</w:t>
            </w:r>
            <w:r w:rsidR="00D57861">
              <w:rPr>
                <w:rFonts w:ascii="Times New Roman" w:hAnsi="Times New Roman"/>
                <w:sz w:val="20"/>
                <w:szCs w:val="20"/>
              </w:rPr>
              <w:t>азы</w:t>
            </w:r>
            <w:r w:rsidR="00D57861" w:rsidRPr="00D57861">
              <w:rPr>
                <w:rFonts w:ascii="Times New Roman" w:hAnsi="Times New Roman"/>
                <w:sz w:val="20"/>
                <w:szCs w:val="20"/>
              </w:rPr>
              <w:t>вать</w:t>
            </w:r>
            <w:r w:rsidRPr="00D57861">
              <w:rPr>
                <w:rFonts w:ascii="Times New Roman" w:hAnsi="Times New Roman"/>
                <w:sz w:val="20"/>
                <w:szCs w:val="20"/>
              </w:rPr>
              <w:t xml:space="preserve"> населению услуги в сфере образования и молодежной политики</w:t>
            </w:r>
          </w:p>
        </w:tc>
        <w:tc>
          <w:tcPr>
            <w:tcW w:w="6066" w:type="dxa"/>
            <w:shd w:val="clear" w:color="auto" w:fill="auto"/>
          </w:tcPr>
          <w:p w:rsidR="00A22307" w:rsidRPr="00A96ED4" w:rsidRDefault="00A22307" w:rsidP="00053ED2">
            <w:pPr>
              <w:pStyle w:val="ConsPlusNormal"/>
              <w:ind w:firstLine="646"/>
              <w:jc w:val="both"/>
              <w:rPr>
                <w:rFonts w:ascii="Times New Roman" w:hAnsi="Times New Roman"/>
                <w:sz w:val="20"/>
                <w:szCs w:val="20"/>
              </w:rPr>
            </w:pPr>
          </w:p>
        </w:tc>
      </w:tr>
      <w:tr w:rsidR="00A22307" w:rsidRPr="00C170CB" w:rsidTr="00053ED2">
        <w:trPr>
          <w:trHeight w:val="20"/>
          <w:jc w:val="center"/>
        </w:trPr>
        <w:tc>
          <w:tcPr>
            <w:tcW w:w="1129" w:type="dxa"/>
            <w:shd w:val="clear" w:color="auto" w:fill="auto"/>
          </w:tcPr>
          <w:p w:rsidR="00A22307" w:rsidRPr="00C170CB" w:rsidRDefault="00A22307" w:rsidP="00053ED2">
            <w:pPr>
              <w:pStyle w:val="ConsPlusNormal"/>
              <w:ind w:firstLine="0"/>
              <w:rPr>
                <w:rFonts w:ascii="Times New Roman" w:hAnsi="Times New Roman"/>
                <w:sz w:val="20"/>
                <w:szCs w:val="20"/>
              </w:rPr>
            </w:pPr>
          </w:p>
        </w:tc>
        <w:tc>
          <w:tcPr>
            <w:tcW w:w="2694" w:type="dxa"/>
            <w:shd w:val="clear" w:color="auto" w:fill="auto"/>
          </w:tcPr>
          <w:p w:rsidR="00A22307" w:rsidRPr="00DF6676" w:rsidRDefault="00A22307" w:rsidP="00053ED2">
            <w:pPr>
              <w:pStyle w:val="ConsPlusNormal"/>
              <w:ind w:firstLine="0"/>
              <w:jc w:val="both"/>
              <w:rPr>
                <w:rFonts w:ascii="Times New Roman" w:hAnsi="Times New Roman"/>
                <w:sz w:val="20"/>
                <w:szCs w:val="20"/>
              </w:rPr>
            </w:pPr>
          </w:p>
        </w:tc>
        <w:tc>
          <w:tcPr>
            <w:tcW w:w="5699" w:type="dxa"/>
            <w:shd w:val="clear" w:color="auto" w:fill="auto"/>
          </w:tcPr>
          <w:p w:rsidR="00A22307" w:rsidRPr="00DF6676" w:rsidRDefault="00A22307" w:rsidP="00053ED2">
            <w:pPr>
              <w:pStyle w:val="ConsPlusNormal"/>
              <w:ind w:firstLine="646"/>
              <w:jc w:val="both"/>
              <w:rPr>
                <w:rFonts w:ascii="Times New Roman" w:hAnsi="Times New Roman"/>
                <w:sz w:val="20"/>
                <w:szCs w:val="20"/>
              </w:rPr>
            </w:pPr>
          </w:p>
        </w:tc>
        <w:tc>
          <w:tcPr>
            <w:tcW w:w="6066" w:type="dxa"/>
            <w:shd w:val="clear" w:color="auto" w:fill="auto"/>
          </w:tcPr>
          <w:p w:rsidR="00A22307" w:rsidRPr="00A96ED4" w:rsidRDefault="00A22307" w:rsidP="00053ED2">
            <w:pPr>
              <w:pStyle w:val="ConsPlusNormal"/>
              <w:ind w:firstLine="646"/>
              <w:jc w:val="both"/>
              <w:rPr>
                <w:rFonts w:ascii="Times New Roman" w:hAnsi="Times New Roman"/>
                <w:sz w:val="20"/>
                <w:szCs w:val="20"/>
              </w:rPr>
            </w:pPr>
          </w:p>
        </w:tc>
      </w:tr>
    </w:tbl>
    <w:p w:rsidR="00F42E22" w:rsidRPr="00DF3153" w:rsidRDefault="00F42E22" w:rsidP="00B77022">
      <w:pPr>
        <w:pStyle w:val="ConsPlusNormal"/>
        <w:ind w:right="-456"/>
        <w:jc w:val="center"/>
        <w:rPr>
          <w:rFonts w:ascii="Times New Roman" w:hAnsi="Times New Roman"/>
          <w:color w:val="FF0000"/>
          <w:sz w:val="28"/>
          <w:szCs w:val="28"/>
        </w:rPr>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EB5D22" w:rsidRPr="001628A6" w:rsidRDefault="00AA7D33">
      <w:pPr>
        <w:jc w:val="right"/>
      </w:pPr>
      <w:r>
        <w:t>Таблица</w:t>
      </w:r>
      <w:r w:rsidR="000D795C" w:rsidRPr="001628A6">
        <w:t xml:space="preserve"> №</w:t>
      </w:r>
      <w:r w:rsidR="00EB5D22" w:rsidRPr="001628A6">
        <w:t xml:space="preserve"> 3</w:t>
      </w:r>
    </w:p>
    <w:p w:rsidR="00EB5D22" w:rsidRPr="001628A6" w:rsidRDefault="00EB5D22">
      <w:pPr>
        <w:jc w:val="right"/>
      </w:pPr>
    </w:p>
    <w:p w:rsidR="00EB5D22" w:rsidRPr="001628A6" w:rsidRDefault="00EB5D22">
      <w:pPr>
        <w:widowControl w:val="0"/>
        <w:ind w:firstLine="708"/>
        <w:jc w:val="center"/>
      </w:pPr>
      <w:r w:rsidRPr="001628A6">
        <w:t>Оценка эффективности реализации муниципальной программы</w:t>
      </w:r>
    </w:p>
    <w:p w:rsidR="00F727E6" w:rsidRPr="00EF6EE3" w:rsidRDefault="00F727E6" w:rsidP="003F5A87">
      <w:pPr>
        <w:widowControl w:val="0"/>
        <w:ind w:firstLine="708"/>
        <w:jc w:val="right"/>
        <w:rPr>
          <w:color w:val="000000" w:themeColor="text1"/>
        </w:rPr>
      </w:pPr>
    </w:p>
    <w:tbl>
      <w:tblPr>
        <w:tblW w:w="5293" w:type="pct"/>
        <w:tblLayout w:type="fixed"/>
        <w:tblLook w:val="04A0" w:firstRow="1" w:lastRow="0" w:firstColumn="1" w:lastColumn="0" w:noHBand="0" w:noVBand="1"/>
      </w:tblPr>
      <w:tblGrid>
        <w:gridCol w:w="424"/>
        <w:gridCol w:w="1766"/>
        <w:gridCol w:w="1640"/>
        <w:gridCol w:w="990"/>
        <w:gridCol w:w="897"/>
        <w:gridCol w:w="996"/>
        <w:gridCol w:w="990"/>
        <w:gridCol w:w="996"/>
        <w:gridCol w:w="996"/>
        <w:gridCol w:w="1076"/>
        <w:gridCol w:w="1162"/>
        <w:gridCol w:w="1141"/>
        <w:gridCol w:w="1279"/>
        <w:gridCol w:w="1060"/>
      </w:tblGrid>
      <w:tr w:rsidR="001B5EC2" w:rsidRPr="00EB08EA" w:rsidTr="001B5EC2">
        <w:trPr>
          <w:trHeight w:val="2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 п/п</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Наименование целевых показателей</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Наименование</w:t>
            </w:r>
            <w:r w:rsidRPr="00EB08EA">
              <w:rPr>
                <w:color w:val="000000"/>
                <w:sz w:val="18"/>
                <w:szCs w:val="18"/>
              </w:rPr>
              <w:br/>
              <w:t xml:space="preserve">мероприятий </w:t>
            </w:r>
            <w:r w:rsidRPr="00EB08EA">
              <w:rPr>
                <w:color w:val="000000"/>
                <w:sz w:val="18"/>
                <w:szCs w:val="18"/>
              </w:rPr>
              <w:br/>
              <w:t xml:space="preserve">(комплекса </w:t>
            </w:r>
            <w:r w:rsidRPr="00EB08EA">
              <w:rPr>
                <w:color w:val="000000"/>
                <w:sz w:val="18"/>
                <w:szCs w:val="18"/>
              </w:rPr>
              <w:br/>
              <w:t xml:space="preserve">мероприятий, подпрограмм), </w:t>
            </w:r>
            <w:r w:rsidRPr="00EB08EA">
              <w:rPr>
                <w:color w:val="000000"/>
                <w:sz w:val="18"/>
                <w:szCs w:val="18"/>
              </w:rPr>
              <w:br/>
              <w:t xml:space="preserve">обеспечивающих </w:t>
            </w:r>
            <w:r w:rsidRPr="00EB08EA">
              <w:rPr>
                <w:color w:val="000000"/>
                <w:sz w:val="18"/>
                <w:szCs w:val="18"/>
              </w:rPr>
              <w:br/>
              <w:t xml:space="preserve">достижение </w:t>
            </w:r>
            <w:r w:rsidRPr="00EB08EA">
              <w:rPr>
                <w:color w:val="000000"/>
                <w:sz w:val="18"/>
                <w:szCs w:val="18"/>
              </w:rPr>
              <w:br/>
              <w:t>результата</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Базовый показатель на начало реализации муниципальной программы</w:t>
            </w:r>
          </w:p>
        </w:tc>
        <w:tc>
          <w:tcPr>
            <w:tcW w:w="1581"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Значения показателя по годам</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Целевое значение показателя на момент окончания реализации муниципальной программы</w:t>
            </w:r>
          </w:p>
        </w:tc>
        <w:tc>
          <w:tcPr>
            <w:tcW w:w="1507" w:type="pct"/>
            <w:gridSpan w:val="4"/>
            <w:tcBorders>
              <w:top w:val="single" w:sz="4" w:space="0" w:color="auto"/>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sz w:val="18"/>
                <w:szCs w:val="18"/>
              </w:rPr>
            </w:pPr>
            <w:r w:rsidRPr="00EB08EA">
              <w:rPr>
                <w:sz w:val="18"/>
                <w:szCs w:val="18"/>
              </w:rPr>
              <w:t>Соотношение затрат и результатов (тыс. руб.)</w:t>
            </w:r>
          </w:p>
        </w:tc>
      </w:tr>
      <w:tr w:rsidR="001B5EC2" w:rsidRPr="00EB08EA" w:rsidTr="001B5EC2">
        <w:trPr>
          <w:trHeight w:val="2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1581" w:type="pct"/>
            <w:gridSpan w:val="5"/>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 xml:space="preserve">финансовые </w:t>
            </w:r>
            <w:r w:rsidRPr="00EB08EA">
              <w:rPr>
                <w:color w:val="000000"/>
                <w:sz w:val="18"/>
                <w:szCs w:val="18"/>
              </w:rPr>
              <w:br/>
              <w:t>затраты на реализацию</w:t>
            </w:r>
            <w:r w:rsidRPr="00EB08EA">
              <w:rPr>
                <w:color w:val="000000"/>
                <w:sz w:val="18"/>
                <w:szCs w:val="18"/>
              </w:rPr>
              <w:br/>
              <w:t>мероприятий</w:t>
            </w:r>
          </w:p>
        </w:tc>
        <w:tc>
          <w:tcPr>
            <w:tcW w:w="785" w:type="pct"/>
            <w:gridSpan w:val="2"/>
            <w:tcBorders>
              <w:top w:val="single" w:sz="4" w:space="0" w:color="auto"/>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в т.ч.бюджетные затраты</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внебюджетные источники</w:t>
            </w:r>
          </w:p>
        </w:tc>
      </w:tr>
      <w:tr w:rsidR="001B5EC2" w:rsidRPr="001B5EC2" w:rsidTr="001B5EC2">
        <w:trPr>
          <w:trHeight w:val="2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291"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2022 г.</w:t>
            </w:r>
          </w:p>
        </w:tc>
        <w:tc>
          <w:tcPr>
            <w:tcW w:w="323"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2023 г.</w:t>
            </w:r>
          </w:p>
        </w:tc>
        <w:tc>
          <w:tcPr>
            <w:tcW w:w="321"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2024 г.</w:t>
            </w:r>
          </w:p>
        </w:tc>
        <w:tc>
          <w:tcPr>
            <w:tcW w:w="323"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2025 г.</w:t>
            </w:r>
          </w:p>
        </w:tc>
        <w:tc>
          <w:tcPr>
            <w:tcW w:w="323" w:type="pct"/>
            <w:tcBorders>
              <w:top w:val="nil"/>
              <w:left w:val="nil"/>
              <w:bottom w:val="single" w:sz="4" w:space="0" w:color="auto"/>
              <w:right w:val="single" w:sz="4" w:space="0" w:color="auto"/>
            </w:tcBorders>
            <w:shd w:val="clear" w:color="auto" w:fill="auto"/>
            <w:textDirection w:val="btLr"/>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2026-2030 гг.</w:t>
            </w: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77" w:type="pct"/>
            <w:vMerge/>
            <w:tcBorders>
              <w:top w:val="nil"/>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городского бюджета</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федерального / окружного бюджета</w:t>
            </w:r>
          </w:p>
        </w:tc>
        <w:tc>
          <w:tcPr>
            <w:tcW w:w="345" w:type="pct"/>
            <w:vMerge/>
            <w:tcBorders>
              <w:top w:val="nil"/>
              <w:left w:val="single" w:sz="4" w:space="0" w:color="auto"/>
              <w:bottom w:val="single" w:sz="4" w:space="0" w:color="auto"/>
              <w:right w:val="single" w:sz="4" w:space="0" w:color="auto"/>
            </w:tcBorders>
            <w:vAlign w:val="center"/>
            <w:hideMark/>
          </w:tcPr>
          <w:p w:rsidR="00EB08EA" w:rsidRPr="00EB08EA" w:rsidRDefault="00EB08EA" w:rsidP="00EB08EA">
            <w:pPr>
              <w:autoSpaceDE/>
              <w:autoSpaceDN/>
              <w:adjustRightInd/>
              <w:rPr>
                <w:color w:val="000000"/>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2</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3</w:t>
            </w:r>
          </w:p>
        </w:tc>
        <w:tc>
          <w:tcPr>
            <w:tcW w:w="321"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4</w:t>
            </w:r>
          </w:p>
        </w:tc>
        <w:tc>
          <w:tcPr>
            <w:tcW w:w="291"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8</w:t>
            </w:r>
          </w:p>
        </w:tc>
        <w:tc>
          <w:tcPr>
            <w:tcW w:w="32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9</w:t>
            </w:r>
          </w:p>
        </w:tc>
        <w:tc>
          <w:tcPr>
            <w:tcW w:w="321"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10</w:t>
            </w:r>
          </w:p>
        </w:tc>
        <w:tc>
          <w:tcPr>
            <w:tcW w:w="32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11</w:t>
            </w:r>
          </w:p>
        </w:tc>
        <w:tc>
          <w:tcPr>
            <w:tcW w:w="32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12</w:t>
            </w:r>
          </w:p>
        </w:tc>
        <w:tc>
          <w:tcPr>
            <w:tcW w:w="349"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13</w:t>
            </w:r>
          </w:p>
        </w:tc>
        <w:tc>
          <w:tcPr>
            <w:tcW w:w="377"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14</w:t>
            </w:r>
          </w:p>
        </w:tc>
        <w:tc>
          <w:tcPr>
            <w:tcW w:w="370"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15</w:t>
            </w:r>
          </w:p>
        </w:tc>
        <w:tc>
          <w:tcPr>
            <w:tcW w:w="41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16</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17</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1.1. Развитие системы дошкольного и общего образования; 1.2. Региональный проект "Современная школа"</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23 022,0</w:t>
            </w:r>
          </w:p>
        </w:tc>
        <w:tc>
          <w:tcPr>
            <w:tcW w:w="370"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23 022,0</w:t>
            </w:r>
          </w:p>
        </w:tc>
        <w:tc>
          <w:tcPr>
            <w:tcW w:w="41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2</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532" w:type="pct"/>
            <w:vMerge w:val="restart"/>
            <w:tcBorders>
              <w:top w:val="nil"/>
              <w:left w:val="single" w:sz="4" w:space="0" w:color="auto"/>
              <w:bottom w:val="single" w:sz="4" w:space="0" w:color="000000"/>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1.5. 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3.4. Основное мероприятие "Создание условий для развития гражданско-патриотических, военно-патриотических качеств молодежи";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15,2</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21,2</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15,0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13,0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13,0</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15 593 964,9</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2 449 591,4</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12 444 663,9</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699 709,6</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3</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4</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Численность обучающихся в возрасте 15 - 21 года по основным общеобразовательным программам, человек</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1045</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1238</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1242</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1275</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1275</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1275</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1275</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5</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детей в возрасте от 5 до 18 лет, охваченных дополнительным образованием, %</w:t>
            </w:r>
          </w:p>
        </w:tc>
        <w:tc>
          <w:tcPr>
            <w:tcW w:w="532" w:type="pct"/>
            <w:vMerge w:val="restart"/>
            <w:tcBorders>
              <w:top w:val="nil"/>
              <w:left w:val="single" w:sz="4" w:space="0" w:color="auto"/>
              <w:bottom w:val="single" w:sz="4" w:space="0" w:color="000000"/>
              <w:right w:val="single" w:sz="4" w:space="0" w:color="auto"/>
            </w:tcBorders>
            <w:shd w:val="clear" w:color="auto" w:fill="auto"/>
            <w:hideMark/>
          </w:tcPr>
          <w:p w:rsidR="00EB08EA" w:rsidRPr="00EB08EA" w:rsidRDefault="00EB08EA" w:rsidP="00EB08EA">
            <w:pPr>
              <w:autoSpaceDE/>
              <w:autoSpaceDN/>
              <w:adjustRightInd/>
              <w:jc w:val="center"/>
              <w:rPr>
                <w:color w:val="000000"/>
                <w:sz w:val="18"/>
                <w:szCs w:val="18"/>
              </w:rPr>
            </w:pPr>
            <w:r w:rsidRPr="00EB08EA">
              <w:rPr>
                <w:color w:val="000000"/>
                <w:sz w:val="18"/>
                <w:szCs w:val="18"/>
              </w:rPr>
              <w:t>1.4. Региональный проект "Успех каждого ребенка"</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81,0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82,0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84,0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84,0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84,0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84,0</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139 116,1</w:t>
            </w:r>
          </w:p>
        </w:tc>
        <w:tc>
          <w:tcPr>
            <w:tcW w:w="3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139 116,1</w:t>
            </w:r>
          </w:p>
        </w:tc>
        <w:tc>
          <w:tcPr>
            <w:tcW w:w="4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6</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Созданы новые места в муниципальных общеобразовательных организациях (мест)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350,0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350,0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7</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Охват детей деятельностью региональных центров выявления, поддержки и развития способностей и талантов у детей, молодежи, технопарков "Кванториум", "IT-куб",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7,0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12,0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8</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37,0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37,0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37,0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37,0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9</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color w:val="000000"/>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10</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color w:val="000000"/>
                <w:sz w:val="18"/>
                <w:szCs w:val="18"/>
              </w:rPr>
            </w:pPr>
            <w:r w:rsidRPr="00EB08EA">
              <w:rPr>
                <w:color w:val="000000"/>
                <w:sz w:val="18"/>
                <w:szCs w:val="18"/>
              </w:rPr>
              <w:t>3.2.2. Реализация мероприятий общественными организациями, социально-ориентированным некоммерческим организациям;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0,010653</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0,01073</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0,010804</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0,010878</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0,010878</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0,010878</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0,010878</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16 083,0</w:t>
            </w: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16 083,0</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11</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532" w:type="pct"/>
            <w:vMerge w:val="restart"/>
            <w:tcBorders>
              <w:top w:val="nil"/>
              <w:left w:val="single" w:sz="4" w:space="0" w:color="auto"/>
              <w:bottom w:val="single" w:sz="4" w:space="0" w:color="000000"/>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4.2. Основное мероприятие "Обеспечение комплексной безопасности образовательных организаций и учреждений молодежной политики"; 4.3. Основное мероприятие "Развитие материально-технической базы образовательных организаций и учреждений молодежной политики"; 4.4. Региональный проект "Современная школа"</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95,6</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97,1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97,4</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97,7</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98</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98,4</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98,4</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269 073,8</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30 312,8</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238 761,0</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12</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Доступность дошкольного образования для детей в возрасте от 1,5 до 3 лет, %</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13</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532" w:type="pct"/>
            <w:vMerge w:val="restart"/>
            <w:tcBorders>
              <w:top w:val="nil"/>
              <w:left w:val="single" w:sz="4" w:space="0" w:color="auto"/>
              <w:bottom w:val="single" w:sz="4" w:space="0" w:color="000000"/>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1.3. Региональный проект "Цифровая образовательная среда", 2.2. Основное мероприятие "Повышение информационной открытости и прозрачности системы образования"</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15,0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8 550,0</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8 550,0</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14</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общеобразовательных организаций, оснащенных в целях внедрения цифровой образовательной среды,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57,1</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15</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40,0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16</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532"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29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20,0</w:t>
            </w:r>
          </w:p>
        </w:tc>
        <w:tc>
          <w:tcPr>
            <w:tcW w:w="321"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23"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30,0</w:t>
            </w:r>
          </w:p>
        </w:tc>
        <w:tc>
          <w:tcPr>
            <w:tcW w:w="377"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70"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41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c>
          <w:tcPr>
            <w:tcW w:w="345" w:type="pct"/>
            <w:vMerge/>
            <w:tcBorders>
              <w:top w:val="nil"/>
              <w:left w:val="single" w:sz="4" w:space="0" w:color="auto"/>
              <w:bottom w:val="single" w:sz="4" w:space="0" w:color="000000"/>
              <w:right w:val="single" w:sz="4" w:space="0" w:color="auto"/>
            </w:tcBorders>
            <w:vAlign w:val="center"/>
            <w:hideMark/>
          </w:tcPr>
          <w:p w:rsidR="00EB08EA" w:rsidRPr="00EB08EA" w:rsidRDefault="00EB08EA" w:rsidP="00EB08EA">
            <w:pPr>
              <w:autoSpaceDE/>
              <w:autoSpaceDN/>
              <w:adjustRightInd/>
              <w:rPr>
                <w:sz w:val="18"/>
                <w:szCs w:val="18"/>
              </w:rPr>
            </w:pP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17</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color w:val="000000"/>
                <w:sz w:val="18"/>
                <w:szCs w:val="18"/>
              </w:rPr>
            </w:pPr>
            <w:r w:rsidRPr="00EB08EA">
              <w:rPr>
                <w:color w:val="000000"/>
                <w:sz w:val="18"/>
                <w:szCs w:val="18"/>
              </w:rPr>
              <w:t>Доля молодежи в возрасте от 14 до 35 лет, задействованной в мероприятиях общественных объединений (%)</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3.2.1.  Реализация мероприятий бюджетными и автономными муниципальными организациями; 3.3. Основное мероприятие "Обеспечение развития молодежной политики и патриотического воспитания граждан Российской Федерации"</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29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18,0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18,0</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746 395,5</w:t>
            </w: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656 395,5</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90 000,0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18</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1.6. Основное мероприятие "Организация летнего отдыха и оздоровления детей и молодежи";  3.1. Основное мероприятие "Создание условий для реализации государственной молодежной политики в городе"; 4.1.3. Осуществление отдельного государственного полномочия по организации отдыха и оздоровления детей, в том числе в этнической среде</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29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100,0</w:t>
            </w:r>
          </w:p>
        </w:tc>
        <w:tc>
          <w:tcPr>
            <w:tcW w:w="349"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100,0</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610 721,4</w:t>
            </w: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422 408,1</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176 973,3</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11 340,0</w:t>
            </w:r>
          </w:p>
        </w:tc>
      </w:tr>
      <w:tr w:rsidR="001B5EC2" w:rsidRPr="001B5EC2" w:rsidTr="001B5EC2">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EB08EA" w:rsidRPr="00EB08EA" w:rsidRDefault="00EB08EA" w:rsidP="00EB08EA">
            <w:pPr>
              <w:autoSpaceDE/>
              <w:autoSpaceDN/>
              <w:adjustRightInd/>
              <w:jc w:val="center"/>
              <w:rPr>
                <w:sz w:val="18"/>
                <w:szCs w:val="18"/>
              </w:rPr>
            </w:pPr>
            <w:r w:rsidRPr="00EB08EA">
              <w:rPr>
                <w:sz w:val="18"/>
                <w:szCs w:val="18"/>
              </w:rPr>
              <w:t>19</w:t>
            </w:r>
          </w:p>
        </w:tc>
        <w:tc>
          <w:tcPr>
            <w:tcW w:w="573"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532" w:type="pct"/>
            <w:tcBorders>
              <w:top w:val="nil"/>
              <w:left w:val="nil"/>
              <w:bottom w:val="single" w:sz="4" w:space="0" w:color="auto"/>
              <w:right w:val="single" w:sz="4" w:space="0" w:color="auto"/>
            </w:tcBorders>
            <w:shd w:val="clear" w:color="auto" w:fill="auto"/>
            <w:hideMark/>
          </w:tcPr>
          <w:p w:rsidR="00EB08EA" w:rsidRPr="00EB08EA" w:rsidRDefault="00EB08EA" w:rsidP="00EB08EA">
            <w:pPr>
              <w:autoSpaceDE/>
              <w:autoSpaceDN/>
              <w:adjustRightInd/>
              <w:rPr>
                <w:sz w:val="18"/>
                <w:szCs w:val="18"/>
              </w:rPr>
            </w:pPr>
            <w:r w:rsidRPr="00EB08EA">
              <w:rPr>
                <w:sz w:val="18"/>
                <w:szCs w:val="18"/>
              </w:rPr>
              <w:t>1.8. Основное мероприятие "Повышение финансовой грамотности"</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29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21"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23"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49"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color w:val="000000"/>
                <w:sz w:val="18"/>
                <w:szCs w:val="18"/>
              </w:rPr>
            </w:pPr>
            <w:r w:rsidRPr="00EB08EA">
              <w:rPr>
                <w:color w:val="000000"/>
                <w:sz w:val="18"/>
                <w:szCs w:val="18"/>
              </w:rPr>
              <w:t>35,0</w:t>
            </w:r>
          </w:p>
        </w:tc>
        <w:tc>
          <w:tcPr>
            <w:tcW w:w="377"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70"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415" w:type="pct"/>
            <w:tcBorders>
              <w:top w:val="nil"/>
              <w:left w:val="nil"/>
              <w:bottom w:val="single" w:sz="4" w:space="0" w:color="auto"/>
              <w:right w:val="single" w:sz="4" w:space="0" w:color="auto"/>
            </w:tcBorders>
            <w:shd w:val="clear" w:color="auto" w:fill="auto"/>
            <w:vAlign w:val="center"/>
            <w:hideMark/>
          </w:tcPr>
          <w:p w:rsidR="00EB08EA" w:rsidRPr="00EB08EA" w:rsidRDefault="00EB08EA" w:rsidP="00EB08EA">
            <w:pPr>
              <w:autoSpaceDE/>
              <w:autoSpaceDN/>
              <w:adjustRightInd/>
              <w:rPr>
                <w:sz w:val="18"/>
                <w:szCs w:val="18"/>
              </w:rPr>
            </w:pPr>
            <w:r w:rsidRPr="00EB08EA">
              <w:rPr>
                <w:sz w:val="18"/>
                <w:szCs w:val="18"/>
              </w:rPr>
              <w:t>0,0</w:t>
            </w:r>
          </w:p>
        </w:tc>
        <w:tc>
          <w:tcPr>
            <w:tcW w:w="345" w:type="pct"/>
            <w:tcBorders>
              <w:top w:val="nil"/>
              <w:left w:val="nil"/>
              <w:bottom w:val="single" w:sz="4" w:space="0" w:color="auto"/>
              <w:right w:val="single" w:sz="4" w:space="0" w:color="auto"/>
            </w:tcBorders>
            <w:shd w:val="clear" w:color="auto" w:fill="auto"/>
            <w:noWrap/>
            <w:vAlign w:val="center"/>
            <w:hideMark/>
          </w:tcPr>
          <w:p w:rsidR="00EB08EA" w:rsidRPr="00EB08EA" w:rsidRDefault="00EB08EA" w:rsidP="00EB08EA">
            <w:pPr>
              <w:autoSpaceDE/>
              <w:autoSpaceDN/>
              <w:adjustRightInd/>
              <w:rPr>
                <w:sz w:val="18"/>
                <w:szCs w:val="18"/>
              </w:rPr>
            </w:pPr>
            <w:r w:rsidRPr="00EB08EA">
              <w:rPr>
                <w:sz w:val="18"/>
                <w:szCs w:val="18"/>
              </w:rPr>
              <w:t>0,0</w:t>
            </w:r>
          </w:p>
        </w:tc>
      </w:tr>
      <w:tr w:rsidR="001B5EC2" w:rsidRPr="00EB08EA" w:rsidTr="001B5EC2">
        <w:trPr>
          <w:trHeight w:val="20"/>
        </w:trPr>
        <w:tc>
          <w:tcPr>
            <w:tcW w:w="3493" w:type="pct"/>
            <w:gridSpan w:val="10"/>
            <w:tcBorders>
              <w:top w:val="single" w:sz="4" w:space="0" w:color="auto"/>
              <w:left w:val="single" w:sz="4" w:space="0" w:color="auto"/>
              <w:bottom w:val="single" w:sz="4" w:space="0" w:color="auto"/>
              <w:right w:val="single" w:sz="4" w:space="0" w:color="auto"/>
            </w:tcBorders>
            <w:shd w:val="clear" w:color="auto" w:fill="auto"/>
            <w:noWrap/>
            <w:hideMark/>
          </w:tcPr>
          <w:p w:rsidR="00EB08EA" w:rsidRPr="00EB08EA" w:rsidRDefault="00EB08EA" w:rsidP="00EB08EA">
            <w:pPr>
              <w:autoSpaceDE/>
              <w:autoSpaceDN/>
              <w:adjustRightInd/>
              <w:jc w:val="center"/>
              <w:rPr>
                <w:sz w:val="18"/>
                <w:szCs w:val="18"/>
              </w:rPr>
            </w:pPr>
            <w:r w:rsidRPr="00EB08EA">
              <w:rPr>
                <w:sz w:val="18"/>
                <w:szCs w:val="18"/>
              </w:rPr>
              <w:t> Итого по муниципальной программе </w:t>
            </w:r>
          </w:p>
        </w:tc>
        <w:tc>
          <w:tcPr>
            <w:tcW w:w="377" w:type="pct"/>
            <w:tcBorders>
              <w:top w:val="nil"/>
              <w:left w:val="nil"/>
              <w:bottom w:val="single" w:sz="4" w:space="0" w:color="auto"/>
              <w:right w:val="single" w:sz="4" w:space="0" w:color="auto"/>
            </w:tcBorders>
            <w:shd w:val="clear" w:color="auto" w:fill="auto"/>
            <w:noWrap/>
            <w:hideMark/>
          </w:tcPr>
          <w:p w:rsidR="00EB08EA" w:rsidRPr="00EB08EA" w:rsidRDefault="00EB08EA" w:rsidP="00EB08EA">
            <w:pPr>
              <w:autoSpaceDE/>
              <w:autoSpaceDN/>
              <w:adjustRightInd/>
              <w:rPr>
                <w:sz w:val="18"/>
                <w:szCs w:val="18"/>
              </w:rPr>
            </w:pPr>
            <w:r w:rsidRPr="00EB08EA">
              <w:rPr>
                <w:sz w:val="18"/>
                <w:szCs w:val="18"/>
              </w:rPr>
              <w:t>17 406 926,7</w:t>
            </w:r>
          </w:p>
        </w:tc>
        <w:tc>
          <w:tcPr>
            <w:tcW w:w="370" w:type="pct"/>
            <w:tcBorders>
              <w:top w:val="nil"/>
              <w:left w:val="nil"/>
              <w:bottom w:val="single" w:sz="4" w:space="0" w:color="auto"/>
              <w:right w:val="single" w:sz="4" w:space="0" w:color="auto"/>
            </w:tcBorders>
            <w:shd w:val="clear" w:color="auto" w:fill="auto"/>
            <w:noWrap/>
            <w:hideMark/>
          </w:tcPr>
          <w:p w:rsidR="00EB08EA" w:rsidRPr="00EB08EA" w:rsidRDefault="00EB08EA" w:rsidP="00EB08EA">
            <w:pPr>
              <w:autoSpaceDE/>
              <w:autoSpaceDN/>
              <w:adjustRightInd/>
              <w:rPr>
                <w:sz w:val="18"/>
                <w:szCs w:val="18"/>
              </w:rPr>
            </w:pPr>
            <w:r w:rsidRPr="00EB08EA">
              <w:rPr>
                <w:sz w:val="18"/>
                <w:szCs w:val="18"/>
              </w:rPr>
              <w:t>3 745 478,9</w:t>
            </w:r>
          </w:p>
        </w:tc>
        <w:tc>
          <w:tcPr>
            <w:tcW w:w="415" w:type="pct"/>
            <w:tcBorders>
              <w:top w:val="nil"/>
              <w:left w:val="nil"/>
              <w:bottom w:val="single" w:sz="4" w:space="0" w:color="auto"/>
              <w:right w:val="single" w:sz="4" w:space="0" w:color="auto"/>
            </w:tcBorders>
            <w:shd w:val="clear" w:color="auto" w:fill="auto"/>
            <w:noWrap/>
            <w:hideMark/>
          </w:tcPr>
          <w:p w:rsidR="00EB08EA" w:rsidRPr="00EB08EA" w:rsidRDefault="00EB08EA" w:rsidP="00EB08EA">
            <w:pPr>
              <w:autoSpaceDE/>
              <w:autoSpaceDN/>
              <w:adjustRightInd/>
              <w:rPr>
                <w:sz w:val="18"/>
                <w:szCs w:val="18"/>
              </w:rPr>
            </w:pPr>
            <w:r w:rsidRPr="00EB08EA">
              <w:rPr>
                <w:sz w:val="18"/>
                <w:szCs w:val="18"/>
              </w:rPr>
              <w:t>12 860 398,2</w:t>
            </w:r>
          </w:p>
        </w:tc>
        <w:tc>
          <w:tcPr>
            <w:tcW w:w="345" w:type="pct"/>
            <w:tcBorders>
              <w:top w:val="nil"/>
              <w:left w:val="nil"/>
              <w:bottom w:val="single" w:sz="4" w:space="0" w:color="auto"/>
              <w:right w:val="single" w:sz="4" w:space="0" w:color="auto"/>
            </w:tcBorders>
            <w:shd w:val="clear" w:color="auto" w:fill="auto"/>
            <w:noWrap/>
            <w:hideMark/>
          </w:tcPr>
          <w:p w:rsidR="00EB08EA" w:rsidRPr="00EB08EA" w:rsidRDefault="00EB08EA" w:rsidP="00EB08EA">
            <w:pPr>
              <w:autoSpaceDE/>
              <w:autoSpaceDN/>
              <w:adjustRightInd/>
              <w:rPr>
                <w:sz w:val="18"/>
                <w:szCs w:val="18"/>
              </w:rPr>
            </w:pPr>
            <w:r w:rsidRPr="00EB08EA">
              <w:rPr>
                <w:sz w:val="18"/>
                <w:szCs w:val="18"/>
              </w:rPr>
              <w:t>801 049,6</w:t>
            </w:r>
          </w:p>
        </w:tc>
      </w:tr>
    </w:tbl>
    <w:p w:rsidR="000D795C" w:rsidRPr="00BF4274" w:rsidRDefault="00AA7D33" w:rsidP="000D795C">
      <w:pPr>
        <w:jc w:val="right"/>
      </w:pPr>
      <w:r>
        <w:t>Таблица</w:t>
      </w:r>
      <w:r w:rsidR="000D795C" w:rsidRPr="00BF4274">
        <w:t xml:space="preserve"> № 4</w:t>
      </w:r>
    </w:p>
    <w:p w:rsidR="000D795C" w:rsidRPr="00BF4274" w:rsidRDefault="000D795C" w:rsidP="000D795C">
      <w:pPr>
        <w:pStyle w:val="ConsPlusNormal"/>
        <w:ind w:firstLine="539"/>
        <w:jc w:val="both"/>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677CCC" w:rsidRPr="00BF4274" w:rsidRDefault="00677CCC" w:rsidP="000D795C">
      <w:pPr>
        <w:pStyle w:val="ConsPlusNormal"/>
        <w:jc w:val="center"/>
        <w:rPr>
          <w:rFonts w:ascii="Times New Roman" w:hAnsi="Times New Roman"/>
          <w:sz w:val="28"/>
          <w:szCs w:val="28"/>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13"/>
        <w:gridCol w:w="3915"/>
        <w:gridCol w:w="1274"/>
        <w:gridCol w:w="1616"/>
        <w:gridCol w:w="2975"/>
        <w:gridCol w:w="2972"/>
      </w:tblGrid>
      <w:tr w:rsidR="00776C38" w:rsidRPr="00BF4274" w:rsidTr="00D0062C">
        <w:trPr>
          <w:trHeight w:val="649"/>
        </w:trPr>
        <w:tc>
          <w:tcPr>
            <w:tcW w:w="230" w:type="pct"/>
            <w:shd w:val="clear" w:color="auto" w:fill="auto"/>
            <w:noWrap/>
            <w:vAlign w:val="bottom"/>
            <w:hideMark/>
          </w:tcPr>
          <w:p w:rsidR="00776C38" w:rsidRPr="00BF4274" w:rsidRDefault="00776C38" w:rsidP="00F170EF">
            <w:pPr>
              <w:autoSpaceDE/>
              <w:autoSpaceDN/>
              <w:adjustRightInd/>
              <w:rPr>
                <w:sz w:val="20"/>
                <w:szCs w:val="20"/>
              </w:rPr>
            </w:pPr>
            <w:r w:rsidRPr="00BF4274">
              <w:rPr>
                <w:sz w:val="20"/>
                <w:szCs w:val="20"/>
              </w:rPr>
              <w:t>п/п</w:t>
            </w:r>
          </w:p>
        </w:tc>
        <w:tc>
          <w:tcPr>
            <w:tcW w:w="565"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Наименование муниципального образования</w:t>
            </w:r>
          </w:p>
        </w:tc>
        <w:tc>
          <w:tcPr>
            <w:tcW w:w="1291"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Наименование объекта (инвестиционного проекта)</w:t>
            </w:r>
          </w:p>
        </w:tc>
        <w:tc>
          <w:tcPr>
            <w:tcW w:w="420"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Мощность</w:t>
            </w:r>
          </w:p>
        </w:tc>
        <w:tc>
          <w:tcPr>
            <w:tcW w:w="533" w:type="pct"/>
            <w:shd w:val="clear" w:color="auto" w:fill="auto"/>
            <w:vAlign w:val="center"/>
          </w:tcPr>
          <w:p w:rsidR="00776C38" w:rsidRPr="00BF4274" w:rsidRDefault="00776C38" w:rsidP="00F170EF">
            <w:pPr>
              <w:autoSpaceDE/>
              <w:autoSpaceDN/>
              <w:adjustRightInd/>
              <w:jc w:val="center"/>
              <w:rPr>
                <w:sz w:val="20"/>
                <w:szCs w:val="20"/>
              </w:rPr>
            </w:pPr>
            <w:r w:rsidRPr="00BF4274">
              <w:rPr>
                <w:sz w:val="20"/>
                <w:szCs w:val="20"/>
              </w:rPr>
              <w:t>Срок строительства, проектирования (приобретения)</w:t>
            </w:r>
          </w:p>
        </w:tc>
        <w:tc>
          <w:tcPr>
            <w:tcW w:w="981" w:type="pct"/>
            <w:shd w:val="clear" w:color="auto" w:fill="auto"/>
            <w:vAlign w:val="center"/>
            <w:hideMark/>
          </w:tcPr>
          <w:p w:rsidR="00776C38" w:rsidRPr="00BF4274" w:rsidRDefault="00776C38" w:rsidP="00776C38">
            <w:pPr>
              <w:autoSpaceDE/>
              <w:autoSpaceDN/>
              <w:adjustRightInd/>
              <w:jc w:val="center"/>
              <w:rPr>
                <w:sz w:val="20"/>
                <w:szCs w:val="20"/>
              </w:rPr>
            </w:pPr>
            <w:r w:rsidRPr="00BF4274">
              <w:rPr>
                <w:sz w:val="20"/>
                <w:szCs w:val="20"/>
              </w:rPr>
              <w:t>Механизм реализации (источник финансирования)</w:t>
            </w:r>
          </w:p>
        </w:tc>
        <w:tc>
          <w:tcPr>
            <w:tcW w:w="982"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Наименование целевого показателя</w:t>
            </w:r>
          </w:p>
        </w:tc>
      </w:tr>
      <w:tr w:rsidR="00776C38" w:rsidRPr="00BF4274" w:rsidTr="00D0062C">
        <w:trPr>
          <w:trHeight w:val="109"/>
        </w:trPr>
        <w:tc>
          <w:tcPr>
            <w:tcW w:w="230" w:type="pct"/>
            <w:shd w:val="clear" w:color="auto" w:fill="auto"/>
            <w:noWrap/>
            <w:hideMark/>
          </w:tcPr>
          <w:p w:rsidR="00776C38" w:rsidRPr="00BF4274" w:rsidRDefault="00776C38" w:rsidP="00F170EF">
            <w:pPr>
              <w:autoSpaceDE/>
              <w:autoSpaceDN/>
              <w:adjustRightInd/>
              <w:jc w:val="center"/>
              <w:rPr>
                <w:sz w:val="20"/>
                <w:szCs w:val="20"/>
              </w:rPr>
            </w:pPr>
            <w:r w:rsidRPr="00BF4274">
              <w:rPr>
                <w:sz w:val="20"/>
                <w:szCs w:val="20"/>
              </w:rPr>
              <w:t>1</w:t>
            </w:r>
          </w:p>
        </w:tc>
        <w:tc>
          <w:tcPr>
            <w:tcW w:w="565"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2</w:t>
            </w:r>
          </w:p>
        </w:tc>
        <w:tc>
          <w:tcPr>
            <w:tcW w:w="1291"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3</w:t>
            </w:r>
          </w:p>
        </w:tc>
        <w:tc>
          <w:tcPr>
            <w:tcW w:w="420"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4</w:t>
            </w:r>
          </w:p>
        </w:tc>
        <w:tc>
          <w:tcPr>
            <w:tcW w:w="533" w:type="pct"/>
            <w:shd w:val="clear" w:color="auto" w:fill="auto"/>
          </w:tcPr>
          <w:p w:rsidR="00776C38" w:rsidRPr="00BF4274" w:rsidRDefault="00776C38" w:rsidP="00F170EF">
            <w:pPr>
              <w:autoSpaceDE/>
              <w:autoSpaceDN/>
              <w:adjustRightInd/>
              <w:jc w:val="center"/>
              <w:rPr>
                <w:sz w:val="20"/>
                <w:szCs w:val="20"/>
              </w:rPr>
            </w:pPr>
            <w:r w:rsidRPr="00BF4274">
              <w:rPr>
                <w:sz w:val="20"/>
                <w:szCs w:val="20"/>
              </w:rPr>
              <w:t>5</w:t>
            </w:r>
          </w:p>
        </w:tc>
        <w:tc>
          <w:tcPr>
            <w:tcW w:w="981"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6</w:t>
            </w:r>
          </w:p>
        </w:tc>
        <w:tc>
          <w:tcPr>
            <w:tcW w:w="982"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7</w:t>
            </w:r>
          </w:p>
        </w:tc>
      </w:tr>
      <w:tr w:rsidR="00776C38" w:rsidRPr="00BF4274" w:rsidTr="00D0062C">
        <w:trPr>
          <w:trHeight w:val="16"/>
        </w:trPr>
        <w:tc>
          <w:tcPr>
            <w:tcW w:w="230" w:type="pct"/>
            <w:shd w:val="clear" w:color="auto" w:fill="auto"/>
            <w:noWrap/>
            <w:vAlign w:val="center"/>
          </w:tcPr>
          <w:p w:rsidR="00776C38" w:rsidRPr="00BF4274" w:rsidRDefault="00776C38" w:rsidP="00776C38">
            <w:pPr>
              <w:jc w:val="center"/>
              <w:rPr>
                <w:sz w:val="20"/>
                <w:szCs w:val="20"/>
              </w:rPr>
            </w:pPr>
            <w:r w:rsidRPr="00BF4274">
              <w:rPr>
                <w:sz w:val="20"/>
                <w:szCs w:val="20"/>
              </w:rPr>
              <w:t>1</w:t>
            </w:r>
          </w:p>
        </w:tc>
        <w:tc>
          <w:tcPr>
            <w:tcW w:w="565" w:type="pct"/>
            <w:shd w:val="clear" w:color="auto" w:fill="auto"/>
            <w:vAlign w:val="center"/>
          </w:tcPr>
          <w:p w:rsidR="00776C38" w:rsidRPr="00BF4274" w:rsidRDefault="00776C38" w:rsidP="00776C38">
            <w:pPr>
              <w:jc w:val="center"/>
              <w:rPr>
                <w:sz w:val="20"/>
                <w:szCs w:val="20"/>
              </w:rPr>
            </w:pPr>
            <w:r w:rsidRPr="00BF4274">
              <w:rPr>
                <w:sz w:val="20"/>
                <w:szCs w:val="20"/>
              </w:rPr>
              <w:t>Пыть-Ях</w:t>
            </w:r>
          </w:p>
        </w:tc>
        <w:tc>
          <w:tcPr>
            <w:tcW w:w="1291" w:type="pct"/>
            <w:shd w:val="clear" w:color="auto" w:fill="auto"/>
            <w:vAlign w:val="center"/>
          </w:tcPr>
          <w:p w:rsidR="00776C38" w:rsidRPr="00BF4274" w:rsidRDefault="00776C38" w:rsidP="00776C38">
            <w:pPr>
              <w:jc w:val="center"/>
              <w:rPr>
                <w:sz w:val="20"/>
                <w:szCs w:val="20"/>
              </w:rPr>
            </w:pPr>
            <w:r w:rsidRPr="00BF4274">
              <w:rPr>
                <w:sz w:val="20"/>
                <w:szCs w:val="20"/>
              </w:rPr>
              <w:t xml:space="preserve">Нежилое здание для размещения общеобразовательной организации с универсальной безбарьерной средой* (предложение граждан) </w:t>
            </w:r>
          </w:p>
        </w:tc>
        <w:tc>
          <w:tcPr>
            <w:tcW w:w="420" w:type="pct"/>
            <w:shd w:val="clear" w:color="auto" w:fill="auto"/>
            <w:vAlign w:val="center"/>
          </w:tcPr>
          <w:p w:rsidR="00776C38" w:rsidRPr="00BF4274" w:rsidRDefault="00776C38" w:rsidP="00776C38">
            <w:pPr>
              <w:jc w:val="center"/>
              <w:rPr>
                <w:sz w:val="20"/>
                <w:szCs w:val="20"/>
              </w:rPr>
            </w:pPr>
            <w:r w:rsidRPr="00BF4274">
              <w:rPr>
                <w:sz w:val="20"/>
                <w:szCs w:val="20"/>
              </w:rPr>
              <w:t>1000</w:t>
            </w:r>
          </w:p>
        </w:tc>
        <w:tc>
          <w:tcPr>
            <w:tcW w:w="533" w:type="pct"/>
            <w:shd w:val="clear" w:color="auto" w:fill="auto"/>
            <w:vAlign w:val="center"/>
          </w:tcPr>
          <w:p w:rsidR="00776C38" w:rsidRPr="00BF4274" w:rsidRDefault="00776C38" w:rsidP="00776C38">
            <w:pPr>
              <w:jc w:val="center"/>
              <w:rPr>
                <w:sz w:val="20"/>
                <w:szCs w:val="20"/>
              </w:rPr>
            </w:pPr>
            <w:r w:rsidRPr="00BF4274">
              <w:rPr>
                <w:sz w:val="20"/>
                <w:szCs w:val="20"/>
              </w:rPr>
              <w:t>2025</w:t>
            </w:r>
          </w:p>
          <w:p w:rsidR="00776C38" w:rsidRPr="00BF4274" w:rsidRDefault="00776C38" w:rsidP="00776C38">
            <w:pPr>
              <w:jc w:val="center"/>
              <w:rPr>
                <w:sz w:val="20"/>
                <w:szCs w:val="20"/>
              </w:rPr>
            </w:pPr>
            <w:r w:rsidRPr="00BF4274">
              <w:rPr>
                <w:sz w:val="20"/>
                <w:szCs w:val="20"/>
              </w:rPr>
              <w:t> </w:t>
            </w:r>
          </w:p>
        </w:tc>
        <w:tc>
          <w:tcPr>
            <w:tcW w:w="981" w:type="pct"/>
            <w:shd w:val="clear" w:color="auto" w:fill="auto"/>
            <w:vAlign w:val="center"/>
          </w:tcPr>
          <w:p w:rsidR="00776C38" w:rsidRPr="00BF4274" w:rsidRDefault="00776C38" w:rsidP="00776C38">
            <w:pPr>
              <w:jc w:val="center"/>
              <w:rPr>
                <w:sz w:val="20"/>
                <w:szCs w:val="20"/>
              </w:rPr>
            </w:pPr>
            <w:r w:rsidRPr="00BF4274">
              <w:rPr>
                <w:sz w:val="20"/>
                <w:szCs w:val="20"/>
              </w:rPr>
              <w:t>приобретение объектов недвижимого имущества (внебюджетные источники)</w:t>
            </w:r>
          </w:p>
        </w:tc>
        <w:tc>
          <w:tcPr>
            <w:tcW w:w="982" w:type="pct"/>
            <w:shd w:val="clear" w:color="auto" w:fill="auto"/>
            <w:vAlign w:val="center"/>
          </w:tcPr>
          <w:p w:rsidR="00776C38" w:rsidRPr="00BF4274" w:rsidRDefault="00776C38" w:rsidP="00776C38">
            <w:pPr>
              <w:jc w:val="center"/>
              <w:rPr>
                <w:sz w:val="20"/>
                <w:szCs w:val="20"/>
              </w:rPr>
            </w:pPr>
            <w:r w:rsidRPr="00BF4274">
              <w:rPr>
                <w:sz w:val="20"/>
                <w:szCs w:val="20"/>
              </w:rPr>
              <w:t>Созданы новые места в муниципальных общеобразовательных организациях</w:t>
            </w:r>
          </w:p>
        </w:tc>
      </w:tr>
      <w:tr w:rsidR="00776C38" w:rsidRPr="00BF4274" w:rsidTr="00D0062C">
        <w:trPr>
          <w:trHeight w:val="16"/>
        </w:trPr>
        <w:tc>
          <w:tcPr>
            <w:tcW w:w="230" w:type="pct"/>
            <w:shd w:val="clear" w:color="auto" w:fill="auto"/>
            <w:noWrap/>
            <w:vAlign w:val="center"/>
          </w:tcPr>
          <w:p w:rsidR="00776C38" w:rsidRPr="00BF4274" w:rsidRDefault="00776C38" w:rsidP="00776C38">
            <w:pPr>
              <w:jc w:val="center"/>
              <w:rPr>
                <w:sz w:val="20"/>
                <w:szCs w:val="20"/>
              </w:rPr>
            </w:pPr>
            <w:r w:rsidRPr="00BF4274">
              <w:rPr>
                <w:sz w:val="20"/>
                <w:szCs w:val="20"/>
              </w:rPr>
              <w:t>2</w:t>
            </w:r>
          </w:p>
        </w:tc>
        <w:tc>
          <w:tcPr>
            <w:tcW w:w="565" w:type="pct"/>
            <w:shd w:val="clear" w:color="auto" w:fill="auto"/>
            <w:vAlign w:val="center"/>
          </w:tcPr>
          <w:p w:rsidR="00776C38" w:rsidRPr="00BF4274" w:rsidRDefault="00776C38" w:rsidP="00776C38">
            <w:pPr>
              <w:jc w:val="center"/>
              <w:rPr>
                <w:sz w:val="20"/>
                <w:szCs w:val="20"/>
              </w:rPr>
            </w:pPr>
            <w:r w:rsidRPr="00BF4274">
              <w:rPr>
                <w:sz w:val="20"/>
                <w:szCs w:val="20"/>
              </w:rPr>
              <w:t>Пыть-Ях</w:t>
            </w:r>
          </w:p>
        </w:tc>
        <w:tc>
          <w:tcPr>
            <w:tcW w:w="1291" w:type="pct"/>
            <w:shd w:val="clear" w:color="auto" w:fill="auto"/>
            <w:vAlign w:val="center"/>
          </w:tcPr>
          <w:p w:rsidR="00776C38" w:rsidRPr="00BF4274" w:rsidRDefault="00776C38" w:rsidP="00776C38">
            <w:pPr>
              <w:jc w:val="center"/>
              <w:rPr>
                <w:sz w:val="20"/>
                <w:szCs w:val="20"/>
              </w:rPr>
            </w:pPr>
            <w:r w:rsidRPr="00BF4274">
              <w:rPr>
                <w:sz w:val="20"/>
                <w:szCs w:val="20"/>
              </w:rPr>
              <w:t>II очередь МАОУ «КСОШ - ДС»</w:t>
            </w:r>
          </w:p>
        </w:tc>
        <w:tc>
          <w:tcPr>
            <w:tcW w:w="420" w:type="pct"/>
            <w:shd w:val="clear" w:color="auto" w:fill="auto"/>
            <w:vAlign w:val="center"/>
          </w:tcPr>
          <w:p w:rsidR="00776C38" w:rsidRPr="00BF4274" w:rsidRDefault="00776C38" w:rsidP="00776C38">
            <w:pPr>
              <w:jc w:val="center"/>
              <w:rPr>
                <w:sz w:val="20"/>
                <w:szCs w:val="20"/>
              </w:rPr>
            </w:pPr>
            <w:r w:rsidRPr="00BF4274">
              <w:rPr>
                <w:sz w:val="20"/>
                <w:szCs w:val="20"/>
              </w:rPr>
              <w:t>200</w:t>
            </w:r>
          </w:p>
        </w:tc>
        <w:tc>
          <w:tcPr>
            <w:tcW w:w="533" w:type="pct"/>
            <w:shd w:val="clear" w:color="auto" w:fill="auto"/>
            <w:vAlign w:val="center"/>
          </w:tcPr>
          <w:p w:rsidR="00776C38" w:rsidRPr="00BF4274" w:rsidRDefault="00776C38" w:rsidP="009B1C80">
            <w:pPr>
              <w:jc w:val="center"/>
              <w:rPr>
                <w:sz w:val="20"/>
                <w:szCs w:val="20"/>
              </w:rPr>
            </w:pPr>
            <w:r w:rsidRPr="00BF4274">
              <w:rPr>
                <w:sz w:val="20"/>
                <w:szCs w:val="20"/>
              </w:rPr>
              <w:t>2026-2028</w:t>
            </w:r>
          </w:p>
        </w:tc>
        <w:tc>
          <w:tcPr>
            <w:tcW w:w="981" w:type="pct"/>
            <w:shd w:val="clear" w:color="auto" w:fill="auto"/>
            <w:vAlign w:val="center"/>
          </w:tcPr>
          <w:p w:rsidR="00776C38" w:rsidRPr="00BF4274" w:rsidRDefault="00776C38" w:rsidP="00776C38">
            <w:pPr>
              <w:jc w:val="center"/>
              <w:rPr>
                <w:sz w:val="20"/>
                <w:szCs w:val="20"/>
              </w:rPr>
            </w:pPr>
            <w:r w:rsidRPr="00BF4274">
              <w:rPr>
                <w:sz w:val="20"/>
                <w:szCs w:val="20"/>
              </w:rPr>
              <w:t>прямые инвестиции (проектирование, строительство, реконструкция)</w:t>
            </w:r>
            <w:r w:rsidRPr="00BF4274">
              <w:rPr>
                <w:sz w:val="20"/>
                <w:szCs w:val="20"/>
              </w:rPr>
              <w:br/>
              <w:t>(внебюджетные источники)</w:t>
            </w:r>
          </w:p>
        </w:tc>
        <w:tc>
          <w:tcPr>
            <w:tcW w:w="982" w:type="pct"/>
            <w:shd w:val="clear" w:color="auto" w:fill="auto"/>
            <w:vAlign w:val="center"/>
          </w:tcPr>
          <w:p w:rsidR="00776C38" w:rsidRPr="00BF4274" w:rsidRDefault="00776C38" w:rsidP="00776C38">
            <w:pPr>
              <w:jc w:val="center"/>
              <w:rPr>
                <w:sz w:val="20"/>
                <w:szCs w:val="20"/>
              </w:rPr>
            </w:pPr>
            <w:r w:rsidRPr="00BF4274">
              <w:rPr>
                <w:sz w:val="20"/>
                <w:szCs w:val="20"/>
              </w:rPr>
              <w:t>Созданы новые места в муниципальных общеобразовательных организациях</w:t>
            </w:r>
          </w:p>
        </w:tc>
      </w:tr>
      <w:tr w:rsidR="00776C38" w:rsidRPr="00BF4274" w:rsidTr="00D0062C">
        <w:trPr>
          <w:trHeight w:val="16"/>
        </w:trPr>
        <w:tc>
          <w:tcPr>
            <w:tcW w:w="230" w:type="pct"/>
            <w:shd w:val="clear" w:color="auto" w:fill="auto"/>
            <w:noWrap/>
            <w:vAlign w:val="center"/>
          </w:tcPr>
          <w:p w:rsidR="00776C38" w:rsidRPr="00BF4274" w:rsidRDefault="00776C38" w:rsidP="00776C38">
            <w:pPr>
              <w:jc w:val="center"/>
              <w:rPr>
                <w:sz w:val="20"/>
                <w:szCs w:val="20"/>
              </w:rPr>
            </w:pPr>
            <w:r w:rsidRPr="00BF4274">
              <w:rPr>
                <w:sz w:val="20"/>
                <w:szCs w:val="20"/>
              </w:rPr>
              <w:t>3</w:t>
            </w:r>
          </w:p>
        </w:tc>
        <w:tc>
          <w:tcPr>
            <w:tcW w:w="565" w:type="pct"/>
            <w:shd w:val="clear" w:color="auto" w:fill="auto"/>
            <w:vAlign w:val="center"/>
          </w:tcPr>
          <w:p w:rsidR="00776C38" w:rsidRPr="00BF4274" w:rsidRDefault="00776C38" w:rsidP="00776C38">
            <w:pPr>
              <w:jc w:val="center"/>
              <w:rPr>
                <w:sz w:val="20"/>
                <w:szCs w:val="20"/>
              </w:rPr>
            </w:pPr>
            <w:r w:rsidRPr="00BF4274">
              <w:rPr>
                <w:sz w:val="20"/>
                <w:szCs w:val="20"/>
              </w:rPr>
              <w:t>Пыть-Ях</w:t>
            </w:r>
          </w:p>
        </w:tc>
        <w:tc>
          <w:tcPr>
            <w:tcW w:w="1291" w:type="pct"/>
            <w:shd w:val="clear" w:color="auto" w:fill="auto"/>
            <w:vAlign w:val="center"/>
          </w:tcPr>
          <w:p w:rsidR="00776C38" w:rsidRPr="00BF4274" w:rsidRDefault="00776C38" w:rsidP="00776C38">
            <w:pPr>
              <w:jc w:val="center"/>
              <w:rPr>
                <w:sz w:val="20"/>
                <w:szCs w:val="20"/>
              </w:rPr>
            </w:pPr>
            <w:r w:rsidRPr="00BF4274">
              <w:rPr>
                <w:sz w:val="20"/>
                <w:szCs w:val="20"/>
              </w:rPr>
              <w:t>II очередь МБОУ «Средняя общеобразовательная школа № 2»</w:t>
            </w:r>
          </w:p>
        </w:tc>
        <w:tc>
          <w:tcPr>
            <w:tcW w:w="420" w:type="pct"/>
            <w:shd w:val="clear" w:color="auto" w:fill="auto"/>
            <w:vAlign w:val="center"/>
          </w:tcPr>
          <w:p w:rsidR="00776C38" w:rsidRPr="00BF4274" w:rsidRDefault="00776C38" w:rsidP="00776C38">
            <w:pPr>
              <w:jc w:val="center"/>
              <w:rPr>
                <w:sz w:val="20"/>
                <w:szCs w:val="20"/>
              </w:rPr>
            </w:pPr>
            <w:r w:rsidRPr="00BF4274">
              <w:rPr>
                <w:sz w:val="20"/>
                <w:szCs w:val="20"/>
              </w:rPr>
              <w:t>800</w:t>
            </w:r>
          </w:p>
        </w:tc>
        <w:tc>
          <w:tcPr>
            <w:tcW w:w="533" w:type="pct"/>
            <w:shd w:val="clear" w:color="auto" w:fill="auto"/>
            <w:vAlign w:val="center"/>
          </w:tcPr>
          <w:p w:rsidR="00776C38" w:rsidRPr="00BF4274" w:rsidRDefault="00776C38" w:rsidP="00776C38">
            <w:pPr>
              <w:jc w:val="center"/>
              <w:rPr>
                <w:sz w:val="20"/>
                <w:szCs w:val="20"/>
              </w:rPr>
            </w:pPr>
            <w:r w:rsidRPr="00BF4274">
              <w:rPr>
                <w:sz w:val="20"/>
                <w:szCs w:val="20"/>
              </w:rPr>
              <w:t>2026-2028 </w:t>
            </w:r>
          </w:p>
        </w:tc>
        <w:tc>
          <w:tcPr>
            <w:tcW w:w="981" w:type="pct"/>
            <w:shd w:val="clear" w:color="auto" w:fill="auto"/>
            <w:vAlign w:val="center"/>
          </w:tcPr>
          <w:p w:rsidR="00776C38" w:rsidRPr="00BF4274" w:rsidRDefault="00776C38" w:rsidP="00776C38">
            <w:pPr>
              <w:jc w:val="center"/>
              <w:rPr>
                <w:sz w:val="20"/>
                <w:szCs w:val="20"/>
              </w:rPr>
            </w:pPr>
            <w:r w:rsidRPr="00BF4274">
              <w:rPr>
                <w:sz w:val="20"/>
                <w:szCs w:val="20"/>
              </w:rPr>
              <w:t>прямые инвестиции (проектирование, строительство, реконструкция)</w:t>
            </w:r>
            <w:r w:rsidRPr="00BF4274">
              <w:rPr>
                <w:sz w:val="20"/>
                <w:szCs w:val="20"/>
              </w:rPr>
              <w:br/>
              <w:t>(внебюджетные источники)</w:t>
            </w:r>
          </w:p>
        </w:tc>
        <w:tc>
          <w:tcPr>
            <w:tcW w:w="982" w:type="pct"/>
            <w:shd w:val="clear" w:color="auto" w:fill="auto"/>
            <w:vAlign w:val="center"/>
          </w:tcPr>
          <w:p w:rsidR="00776C38" w:rsidRPr="00BF4274" w:rsidRDefault="00776C38" w:rsidP="00776C38">
            <w:pPr>
              <w:jc w:val="center"/>
              <w:rPr>
                <w:sz w:val="20"/>
                <w:szCs w:val="20"/>
              </w:rPr>
            </w:pPr>
            <w:r w:rsidRPr="00BF4274">
              <w:rPr>
                <w:sz w:val="20"/>
                <w:szCs w:val="20"/>
              </w:rPr>
              <w:t>Созданы новые места в муниципальных общеобразовательных организациях</w:t>
            </w:r>
          </w:p>
        </w:tc>
      </w:tr>
    </w:tbl>
    <w:p w:rsidR="00BF4274" w:rsidRPr="00662F17" w:rsidRDefault="00662F17" w:rsidP="00662F17">
      <w:pPr>
        <w:pStyle w:val="af"/>
        <w:ind w:left="720"/>
        <w:rPr>
          <w:rFonts w:ascii="Times New Roman" w:hAnsi="Times New Roman" w:cs="Times New Roman"/>
        </w:rPr>
      </w:pPr>
      <w:r>
        <w:rPr>
          <w:rFonts w:ascii="Times New Roman" w:hAnsi="Times New Roman" w:cs="Times New Roman"/>
        </w:rPr>
        <w:t>* Первоочередные объекты</w:t>
      </w:r>
    </w:p>
    <w:p w:rsidR="00053ED2" w:rsidRDefault="00053ED2"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0D795C" w:rsidRPr="00BF4274" w:rsidRDefault="00B53793" w:rsidP="000D795C">
      <w:pPr>
        <w:pStyle w:val="ConsPlusNormal"/>
        <w:ind w:right="-456"/>
        <w:jc w:val="right"/>
        <w:rPr>
          <w:rFonts w:ascii="Times New Roman" w:hAnsi="Times New Roman"/>
          <w:sz w:val="28"/>
          <w:szCs w:val="28"/>
        </w:rPr>
      </w:pPr>
      <w:r>
        <w:rPr>
          <w:rFonts w:ascii="Times New Roman" w:hAnsi="Times New Roman"/>
          <w:sz w:val="28"/>
          <w:szCs w:val="28"/>
        </w:rPr>
        <w:t>Таблица</w:t>
      </w:r>
      <w:r w:rsidR="000D795C" w:rsidRPr="00BF4274">
        <w:rPr>
          <w:rFonts w:ascii="Times New Roman" w:hAnsi="Times New Roman"/>
          <w:sz w:val="28"/>
          <w:szCs w:val="28"/>
        </w:rPr>
        <w:t xml:space="preserve"> № </w:t>
      </w:r>
      <w:r w:rsidR="003E0051" w:rsidRPr="00BF4274">
        <w:rPr>
          <w:rFonts w:ascii="Times New Roman" w:hAnsi="Times New Roman"/>
          <w:sz w:val="28"/>
          <w:szCs w:val="28"/>
        </w:rPr>
        <w:t>5</w:t>
      </w:r>
    </w:p>
    <w:p w:rsidR="000D795C" w:rsidRPr="00BF4274" w:rsidRDefault="000D795C" w:rsidP="000D795C">
      <w:pPr>
        <w:pStyle w:val="ConsPlusNormal"/>
        <w:jc w:val="right"/>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муниципальной программы  </w:t>
      </w:r>
    </w:p>
    <w:p w:rsidR="00672429" w:rsidRPr="00DF3153" w:rsidRDefault="00672429">
      <w:pPr>
        <w:widowControl w:val="0"/>
        <w:jc w:val="center"/>
        <w:rPr>
          <w:color w:val="FF0000"/>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3759"/>
        <w:gridCol w:w="1867"/>
        <w:gridCol w:w="1697"/>
        <w:gridCol w:w="1212"/>
        <w:gridCol w:w="1212"/>
        <w:gridCol w:w="1215"/>
        <w:gridCol w:w="2765"/>
      </w:tblGrid>
      <w:tr w:rsidR="004A5EBB" w:rsidRPr="004A5EBB" w:rsidTr="004A5EBB">
        <w:trPr>
          <w:trHeight w:val="207"/>
        </w:trPr>
        <w:tc>
          <w:tcPr>
            <w:tcW w:w="1164"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 </w:t>
            </w:r>
          </w:p>
        </w:tc>
        <w:tc>
          <w:tcPr>
            <w:tcW w:w="3759"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Наименование показателя</w:t>
            </w:r>
          </w:p>
        </w:tc>
        <w:tc>
          <w:tcPr>
            <w:tcW w:w="1867"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Базовый показатель на начало реализации муниципальной программы </w:t>
            </w:r>
          </w:p>
        </w:tc>
        <w:tc>
          <w:tcPr>
            <w:tcW w:w="5336" w:type="dxa"/>
            <w:gridSpan w:val="4"/>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Значения показателя по годам</w:t>
            </w:r>
          </w:p>
        </w:tc>
        <w:tc>
          <w:tcPr>
            <w:tcW w:w="2765"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Значение показателя на момент окончания действия муниципальной программы    </w:t>
            </w:r>
          </w:p>
        </w:tc>
      </w:tr>
      <w:tr w:rsidR="004A5EBB" w:rsidRPr="004A5EBB" w:rsidTr="004A5EBB">
        <w:trPr>
          <w:trHeight w:val="322"/>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5336" w:type="dxa"/>
            <w:gridSpan w:val="4"/>
            <w:vMerge/>
            <w:vAlign w:val="center"/>
            <w:hideMark/>
          </w:tcPr>
          <w:p w:rsidR="004A5EBB" w:rsidRPr="004A5EBB" w:rsidRDefault="004A5EBB" w:rsidP="004A5EBB">
            <w:pPr>
              <w:autoSpaceDE/>
              <w:autoSpaceDN/>
              <w:adjustRightInd/>
              <w:rPr>
                <w:color w:val="000000"/>
                <w:sz w:val="18"/>
                <w:szCs w:val="18"/>
              </w:rPr>
            </w:pP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322"/>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5336" w:type="dxa"/>
            <w:gridSpan w:val="4"/>
            <w:vMerge/>
            <w:vAlign w:val="center"/>
            <w:hideMark/>
          </w:tcPr>
          <w:p w:rsidR="004A5EBB" w:rsidRPr="004A5EBB" w:rsidRDefault="004A5EBB" w:rsidP="004A5EBB">
            <w:pPr>
              <w:autoSpaceDE/>
              <w:autoSpaceDN/>
              <w:adjustRightInd/>
              <w:rPr>
                <w:color w:val="000000"/>
                <w:sz w:val="18"/>
                <w:szCs w:val="18"/>
              </w:rPr>
            </w:pP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20"/>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169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2022</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2023</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2024</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2025</w:t>
            </w: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3759"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w:t>
            </w:r>
          </w:p>
        </w:tc>
        <w:tc>
          <w:tcPr>
            <w:tcW w:w="186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w:t>
            </w:r>
          </w:p>
        </w:tc>
        <w:tc>
          <w:tcPr>
            <w:tcW w:w="169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6</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2765"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8</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Созданы новые места в муниципальных общеобразовательных организациях (мест)</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300</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300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400</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400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молодежи в возрасте от 14 до 35 лет, задействованной в мероприятиях общественных объединений (%)</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Охват детей деятельностью региональных центров выявления, поддержки и развития способностей и талантов у детей, молодежи, технопарков "Кванториум", "IT-куб",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6</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8</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9</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Численность обучающихся в возрасте 15 - 21 года по основным общеобразовательным программам, человек</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1045</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1238</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1242</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11</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r>
    </w:tbl>
    <w:p w:rsidR="00672429" w:rsidRDefault="00672429">
      <w:pPr>
        <w:widowControl w:val="0"/>
        <w:jc w:val="center"/>
        <w:rPr>
          <w:color w:val="FF0000"/>
        </w:rPr>
      </w:pPr>
    </w:p>
    <w:p w:rsidR="007B6894" w:rsidRDefault="007B6894">
      <w:pPr>
        <w:widowControl w:val="0"/>
        <w:jc w:val="center"/>
        <w:rPr>
          <w:color w:val="FF0000"/>
        </w:rPr>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F241FB" w:rsidRDefault="00F241FB" w:rsidP="00B53793">
      <w:pPr>
        <w:pStyle w:val="ConsPlusNormal"/>
        <w:ind w:firstLine="0"/>
        <w:outlineLvl w:val="1"/>
      </w:pPr>
    </w:p>
    <w:p w:rsidR="00662F17" w:rsidRDefault="00662F17" w:rsidP="007B6894">
      <w:pPr>
        <w:pStyle w:val="ConsPlusNormal"/>
        <w:jc w:val="right"/>
        <w:outlineLvl w:val="1"/>
      </w:pPr>
    </w:p>
    <w:p w:rsidR="005F374C" w:rsidRDefault="005F374C" w:rsidP="00911606">
      <w:pPr>
        <w:autoSpaceDE/>
        <w:autoSpaceDN/>
        <w:adjustRightInd/>
        <w:rPr>
          <w:color w:val="FF0000"/>
        </w:rPr>
      </w:pPr>
    </w:p>
    <w:sectPr w:rsidR="005F374C"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E8" w:rsidRDefault="00E97FE8" w:rsidP="00EB5D22">
      <w:r>
        <w:separator/>
      </w:r>
    </w:p>
  </w:endnote>
  <w:endnote w:type="continuationSeparator" w:id="0">
    <w:p w:rsidR="00E97FE8" w:rsidRDefault="00E97FE8"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D57861" w:rsidRDefault="00D5786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E8" w:rsidRDefault="00E97FE8" w:rsidP="00EB5D22">
      <w:r>
        <w:separator/>
      </w:r>
    </w:p>
  </w:footnote>
  <w:footnote w:type="continuationSeparator" w:id="0">
    <w:p w:rsidR="00E97FE8" w:rsidRDefault="00E97FE8"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D57861" w:rsidRDefault="00D578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26415"/>
      <w:docPartObj>
        <w:docPartGallery w:val="Page Numbers (Top of Page)"/>
        <w:docPartUnique/>
      </w:docPartObj>
    </w:sdtPr>
    <w:sdtEndPr/>
    <w:sdtContent>
      <w:p w:rsidR="00322AF2" w:rsidRDefault="00322AF2" w:rsidP="00322AF2">
        <w:pPr>
          <w:pStyle w:val="a3"/>
          <w:jc w:val="center"/>
        </w:pPr>
        <w:r>
          <w:fldChar w:fldCharType="begin"/>
        </w:r>
        <w:r>
          <w:instrText>PAGE   \* MERGEFORMAT</w:instrText>
        </w:r>
        <w:r>
          <w:fldChar w:fldCharType="separate"/>
        </w:r>
        <w:r w:rsidR="00255992">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3F835327"/>
    <w:multiLevelType w:val="multilevel"/>
    <w:tmpl w:val="C26C3CB0"/>
    <w:lvl w:ilvl="0">
      <w:start w:val="1"/>
      <w:numFmt w:val="upperRoman"/>
      <w:lvlText w:val="%1."/>
      <w:lvlJc w:val="right"/>
      <w:pPr>
        <w:ind w:left="720" w:hanging="360"/>
      </w:p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560"/>
        </w:tabs>
        <w:ind w:left="75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02CD"/>
    <w:rsid w:val="000254FC"/>
    <w:rsid w:val="0002787B"/>
    <w:rsid w:val="00034A66"/>
    <w:rsid w:val="00040F4D"/>
    <w:rsid w:val="00053ED2"/>
    <w:rsid w:val="00064CE7"/>
    <w:rsid w:val="00066061"/>
    <w:rsid w:val="000823C1"/>
    <w:rsid w:val="000869C1"/>
    <w:rsid w:val="000A6232"/>
    <w:rsid w:val="000C3798"/>
    <w:rsid w:val="000D6710"/>
    <w:rsid w:val="000D795C"/>
    <w:rsid w:val="000E2847"/>
    <w:rsid w:val="000F4813"/>
    <w:rsid w:val="000F7FE7"/>
    <w:rsid w:val="00124934"/>
    <w:rsid w:val="00125586"/>
    <w:rsid w:val="001334B0"/>
    <w:rsid w:val="00136DE8"/>
    <w:rsid w:val="001520EA"/>
    <w:rsid w:val="001552B2"/>
    <w:rsid w:val="00160861"/>
    <w:rsid w:val="001628A6"/>
    <w:rsid w:val="00173682"/>
    <w:rsid w:val="00176841"/>
    <w:rsid w:val="00194043"/>
    <w:rsid w:val="001A0FAE"/>
    <w:rsid w:val="001A20D4"/>
    <w:rsid w:val="001B5EC2"/>
    <w:rsid w:val="001C4BA5"/>
    <w:rsid w:val="001C5225"/>
    <w:rsid w:val="001D03BF"/>
    <w:rsid w:val="001D2577"/>
    <w:rsid w:val="001D55AA"/>
    <w:rsid w:val="0020292D"/>
    <w:rsid w:val="002306C3"/>
    <w:rsid w:val="00244D4F"/>
    <w:rsid w:val="0024719E"/>
    <w:rsid w:val="00252FAC"/>
    <w:rsid w:val="00255992"/>
    <w:rsid w:val="00296FBB"/>
    <w:rsid w:val="0029751E"/>
    <w:rsid w:val="002D0BCB"/>
    <w:rsid w:val="002D37B9"/>
    <w:rsid w:val="002E3F0B"/>
    <w:rsid w:val="002E6EA2"/>
    <w:rsid w:val="00301FAF"/>
    <w:rsid w:val="003128F1"/>
    <w:rsid w:val="00312C72"/>
    <w:rsid w:val="00322AF2"/>
    <w:rsid w:val="00324731"/>
    <w:rsid w:val="00326FDD"/>
    <w:rsid w:val="0035178A"/>
    <w:rsid w:val="003523A4"/>
    <w:rsid w:val="00367767"/>
    <w:rsid w:val="0037395F"/>
    <w:rsid w:val="00383406"/>
    <w:rsid w:val="003B7492"/>
    <w:rsid w:val="003C38E5"/>
    <w:rsid w:val="003C7057"/>
    <w:rsid w:val="003E0051"/>
    <w:rsid w:val="003F2CFE"/>
    <w:rsid w:val="003F5A87"/>
    <w:rsid w:val="00400492"/>
    <w:rsid w:val="004147D5"/>
    <w:rsid w:val="00417F21"/>
    <w:rsid w:val="00432A44"/>
    <w:rsid w:val="00434151"/>
    <w:rsid w:val="00437259"/>
    <w:rsid w:val="00450567"/>
    <w:rsid w:val="00466F92"/>
    <w:rsid w:val="00467701"/>
    <w:rsid w:val="00474A52"/>
    <w:rsid w:val="004A3084"/>
    <w:rsid w:val="004A5EBB"/>
    <w:rsid w:val="004D2086"/>
    <w:rsid w:val="004D5FC6"/>
    <w:rsid w:val="004F1C76"/>
    <w:rsid w:val="004F215B"/>
    <w:rsid w:val="00524E37"/>
    <w:rsid w:val="00545120"/>
    <w:rsid w:val="00550B0A"/>
    <w:rsid w:val="0056641B"/>
    <w:rsid w:val="0057530F"/>
    <w:rsid w:val="0057763C"/>
    <w:rsid w:val="00581099"/>
    <w:rsid w:val="0059398F"/>
    <w:rsid w:val="005A4907"/>
    <w:rsid w:val="005B1E09"/>
    <w:rsid w:val="005B562F"/>
    <w:rsid w:val="005E204F"/>
    <w:rsid w:val="005F0A03"/>
    <w:rsid w:val="005F374C"/>
    <w:rsid w:val="00605213"/>
    <w:rsid w:val="00606552"/>
    <w:rsid w:val="00614245"/>
    <w:rsid w:val="00617FD5"/>
    <w:rsid w:val="006422E0"/>
    <w:rsid w:val="00662F17"/>
    <w:rsid w:val="00672429"/>
    <w:rsid w:val="006726DF"/>
    <w:rsid w:val="00677CCC"/>
    <w:rsid w:val="00685CEA"/>
    <w:rsid w:val="00686215"/>
    <w:rsid w:val="00693F82"/>
    <w:rsid w:val="006A159B"/>
    <w:rsid w:val="006A409A"/>
    <w:rsid w:val="006A65F3"/>
    <w:rsid w:val="006A76DB"/>
    <w:rsid w:val="006B37CE"/>
    <w:rsid w:val="006B6027"/>
    <w:rsid w:val="006E20F1"/>
    <w:rsid w:val="006E5663"/>
    <w:rsid w:val="00715E6B"/>
    <w:rsid w:val="00717638"/>
    <w:rsid w:val="00755A8A"/>
    <w:rsid w:val="007679C2"/>
    <w:rsid w:val="00771791"/>
    <w:rsid w:val="0077523C"/>
    <w:rsid w:val="00776C38"/>
    <w:rsid w:val="00790377"/>
    <w:rsid w:val="007B0331"/>
    <w:rsid w:val="007B6894"/>
    <w:rsid w:val="007D635E"/>
    <w:rsid w:val="007D635F"/>
    <w:rsid w:val="007E10AE"/>
    <w:rsid w:val="007F4A62"/>
    <w:rsid w:val="007F7C5A"/>
    <w:rsid w:val="00810681"/>
    <w:rsid w:val="00812530"/>
    <w:rsid w:val="008142EA"/>
    <w:rsid w:val="00831A7C"/>
    <w:rsid w:val="008805BA"/>
    <w:rsid w:val="0088212B"/>
    <w:rsid w:val="008952B4"/>
    <w:rsid w:val="008A5810"/>
    <w:rsid w:val="008B240D"/>
    <w:rsid w:val="008C3F35"/>
    <w:rsid w:val="008D52BC"/>
    <w:rsid w:val="008E0242"/>
    <w:rsid w:val="009002CA"/>
    <w:rsid w:val="00900BEA"/>
    <w:rsid w:val="0090616C"/>
    <w:rsid w:val="00911606"/>
    <w:rsid w:val="00913411"/>
    <w:rsid w:val="00920180"/>
    <w:rsid w:val="00924532"/>
    <w:rsid w:val="00925A0F"/>
    <w:rsid w:val="00932AE5"/>
    <w:rsid w:val="009351CD"/>
    <w:rsid w:val="00944A67"/>
    <w:rsid w:val="009846D7"/>
    <w:rsid w:val="00986460"/>
    <w:rsid w:val="0098646C"/>
    <w:rsid w:val="009A0633"/>
    <w:rsid w:val="009A3D48"/>
    <w:rsid w:val="009B1C80"/>
    <w:rsid w:val="009B51CA"/>
    <w:rsid w:val="009C4277"/>
    <w:rsid w:val="009D696C"/>
    <w:rsid w:val="009E4354"/>
    <w:rsid w:val="00A003D9"/>
    <w:rsid w:val="00A01A15"/>
    <w:rsid w:val="00A22307"/>
    <w:rsid w:val="00A25A3F"/>
    <w:rsid w:val="00A56C3F"/>
    <w:rsid w:val="00A57C6E"/>
    <w:rsid w:val="00A71786"/>
    <w:rsid w:val="00A717C6"/>
    <w:rsid w:val="00A77CF2"/>
    <w:rsid w:val="00A96ED4"/>
    <w:rsid w:val="00AA0AAB"/>
    <w:rsid w:val="00AA4F48"/>
    <w:rsid w:val="00AA56AE"/>
    <w:rsid w:val="00AA7D33"/>
    <w:rsid w:val="00AB6932"/>
    <w:rsid w:val="00AD43CA"/>
    <w:rsid w:val="00AE062A"/>
    <w:rsid w:val="00AE1C62"/>
    <w:rsid w:val="00AE28D4"/>
    <w:rsid w:val="00AE3FCF"/>
    <w:rsid w:val="00AE5BAD"/>
    <w:rsid w:val="00AF2295"/>
    <w:rsid w:val="00B13B1E"/>
    <w:rsid w:val="00B3662A"/>
    <w:rsid w:val="00B407D4"/>
    <w:rsid w:val="00B42D2F"/>
    <w:rsid w:val="00B4616F"/>
    <w:rsid w:val="00B53793"/>
    <w:rsid w:val="00B53B26"/>
    <w:rsid w:val="00B60E4E"/>
    <w:rsid w:val="00B77022"/>
    <w:rsid w:val="00B955C2"/>
    <w:rsid w:val="00B959D1"/>
    <w:rsid w:val="00BB2285"/>
    <w:rsid w:val="00BC4FDF"/>
    <w:rsid w:val="00BD13E9"/>
    <w:rsid w:val="00BD19BF"/>
    <w:rsid w:val="00BD2680"/>
    <w:rsid w:val="00BD4E2C"/>
    <w:rsid w:val="00BD664C"/>
    <w:rsid w:val="00BD7C35"/>
    <w:rsid w:val="00BE5C93"/>
    <w:rsid w:val="00BF4274"/>
    <w:rsid w:val="00C0158B"/>
    <w:rsid w:val="00C1220F"/>
    <w:rsid w:val="00C170CB"/>
    <w:rsid w:val="00C20C42"/>
    <w:rsid w:val="00C30779"/>
    <w:rsid w:val="00C35C42"/>
    <w:rsid w:val="00C37CF0"/>
    <w:rsid w:val="00C4678B"/>
    <w:rsid w:val="00C46983"/>
    <w:rsid w:val="00C50E64"/>
    <w:rsid w:val="00C66E81"/>
    <w:rsid w:val="00C70472"/>
    <w:rsid w:val="00C75EC8"/>
    <w:rsid w:val="00C76070"/>
    <w:rsid w:val="00C91BC0"/>
    <w:rsid w:val="00C967CB"/>
    <w:rsid w:val="00CA67E9"/>
    <w:rsid w:val="00CC3D97"/>
    <w:rsid w:val="00CD12BE"/>
    <w:rsid w:val="00D0062C"/>
    <w:rsid w:val="00D15B20"/>
    <w:rsid w:val="00D15E0E"/>
    <w:rsid w:val="00D403E5"/>
    <w:rsid w:val="00D53FFE"/>
    <w:rsid w:val="00D54C8F"/>
    <w:rsid w:val="00D57861"/>
    <w:rsid w:val="00D60653"/>
    <w:rsid w:val="00D74D9D"/>
    <w:rsid w:val="00D76C37"/>
    <w:rsid w:val="00D9331E"/>
    <w:rsid w:val="00DA55A7"/>
    <w:rsid w:val="00DB5901"/>
    <w:rsid w:val="00DD66D4"/>
    <w:rsid w:val="00DF3153"/>
    <w:rsid w:val="00DF6676"/>
    <w:rsid w:val="00E13B16"/>
    <w:rsid w:val="00E354E5"/>
    <w:rsid w:val="00E44C20"/>
    <w:rsid w:val="00E760AD"/>
    <w:rsid w:val="00E813AC"/>
    <w:rsid w:val="00E97FE8"/>
    <w:rsid w:val="00EB08EA"/>
    <w:rsid w:val="00EB5D22"/>
    <w:rsid w:val="00EC1BD8"/>
    <w:rsid w:val="00ED029D"/>
    <w:rsid w:val="00ED1F06"/>
    <w:rsid w:val="00ED6FED"/>
    <w:rsid w:val="00EE18FC"/>
    <w:rsid w:val="00EF2BEB"/>
    <w:rsid w:val="00EF6EE3"/>
    <w:rsid w:val="00F07456"/>
    <w:rsid w:val="00F170EF"/>
    <w:rsid w:val="00F241FB"/>
    <w:rsid w:val="00F24D87"/>
    <w:rsid w:val="00F37CC7"/>
    <w:rsid w:val="00F41FC0"/>
    <w:rsid w:val="00F42E22"/>
    <w:rsid w:val="00F727E6"/>
    <w:rsid w:val="00F85B68"/>
    <w:rsid w:val="00F951A5"/>
    <w:rsid w:val="00FB5F48"/>
    <w:rsid w:val="00FC1D1F"/>
    <w:rsid w:val="00FC26EF"/>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character" w:styleId="afff8">
    <w:name w:val="Strong"/>
    <w:basedOn w:val="a0"/>
    <w:uiPriority w:val="22"/>
    <w:qFormat/>
    <w:rsid w:val="00466F92"/>
    <w:rPr>
      <w:b/>
      <w:bCs/>
    </w:rPr>
  </w:style>
  <w:style w:type="paragraph" w:customStyle="1" w:styleId="xl126">
    <w:name w:val="xl126"/>
    <w:basedOn w:val="a"/>
    <w:rsid w:val="005A4907"/>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5A4907"/>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8555730">
      <w:bodyDiv w:val="1"/>
      <w:marLeft w:val="0"/>
      <w:marRight w:val="0"/>
      <w:marTop w:val="0"/>
      <w:marBottom w:val="0"/>
      <w:divBdr>
        <w:top w:val="none" w:sz="0" w:space="0" w:color="auto"/>
        <w:left w:val="none" w:sz="0" w:space="0" w:color="auto"/>
        <w:bottom w:val="none" w:sz="0" w:space="0" w:color="auto"/>
        <w:right w:val="none" w:sz="0" w:space="0" w:color="auto"/>
      </w:divBdr>
    </w:div>
    <w:div w:id="58016514">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2113661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39698474">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31150983">
      <w:bodyDiv w:val="1"/>
      <w:marLeft w:val="0"/>
      <w:marRight w:val="0"/>
      <w:marTop w:val="0"/>
      <w:marBottom w:val="0"/>
      <w:divBdr>
        <w:top w:val="none" w:sz="0" w:space="0" w:color="auto"/>
        <w:left w:val="none" w:sz="0" w:space="0" w:color="auto"/>
        <w:bottom w:val="none" w:sz="0" w:space="0" w:color="auto"/>
        <w:right w:val="none" w:sz="0" w:space="0" w:color="auto"/>
      </w:divBdr>
    </w:div>
    <w:div w:id="761023259">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87570780">
      <w:bodyDiv w:val="1"/>
      <w:marLeft w:val="0"/>
      <w:marRight w:val="0"/>
      <w:marTop w:val="0"/>
      <w:marBottom w:val="0"/>
      <w:divBdr>
        <w:top w:val="none" w:sz="0" w:space="0" w:color="auto"/>
        <w:left w:val="none" w:sz="0" w:space="0" w:color="auto"/>
        <w:bottom w:val="none" w:sz="0" w:space="0" w:color="auto"/>
        <w:right w:val="none" w:sz="0" w:space="0" w:color="auto"/>
      </w:divBdr>
    </w:div>
    <w:div w:id="94164859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88058162">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00362323">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35779570">
      <w:bodyDiv w:val="1"/>
      <w:marLeft w:val="0"/>
      <w:marRight w:val="0"/>
      <w:marTop w:val="0"/>
      <w:marBottom w:val="0"/>
      <w:divBdr>
        <w:top w:val="none" w:sz="0" w:space="0" w:color="auto"/>
        <w:left w:val="none" w:sz="0" w:space="0" w:color="auto"/>
        <w:bottom w:val="none" w:sz="0" w:space="0" w:color="auto"/>
        <w:right w:val="none" w:sz="0" w:space="0" w:color="auto"/>
      </w:divBdr>
    </w:div>
    <w:div w:id="1269776736">
      <w:bodyDiv w:val="1"/>
      <w:marLeft w:val="0"/>
      <w:marRight w:val="0"/>
      <w:marTop w:val="0"/>
      <w:marBottom w:val="0"/>
      <w:divBdr>
        <w:top w:val="none" w:sz="0" w:space="0" w:color="auto"/>
        <w:left w:val="none" w:sz="0" w:space="0" w:color="auto"/>
        <w:bottom w:val="none" w:sz="0" w:space="0" w:color="auto"/>
        <w:right w:val="none" w:sz="0" w:space="0" w:color="auto"/>
      </w:divBdr>
    </w:div>
    <w:div w:id="1337615561">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0133674">
      <w:bodyDiv w:val="1"/>
      <w:marLeft w:val="0"/>
      <w:marRight w:val="0"/>
      <w:marTop w:val="0"/>
      <w:marBottom w:val="0"/>
      <w:divBdr>
        <w:top w:val="none" w:sz="0" w:space="0" w:color="auto"/>
        <w:left w:val="none" w:sz="0" w:space="0" w:color="auto"/>
        <w:bottom w:val="none" w:sz="0" w:space="0" w:color="auto"/>
        <w:right w:val="none" w:sz="0" w:space="0" w:color="auto"/>
      </w:divBdr>
    </w:div>
    <w:div w:id="13987475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1942996">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0807763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57391248">
      <w:bodyDiv w:val="1"/>
      <w:marLeft w:val="0"/>
      <w:marRight w:val="0"/>
      <w:marTop w:val="0"/>
      <w:marBottom w:val="0"/>
      <w:divBdr>
        <w:top w:val="none" w:sz="0" w:space="0" w:color="auto"/>
        <w:left w:val="none" w:sz="0" w:space="0" w:color="auto"/>
        <w:bottom w:val="none" w:sz="0" w:space="0" w:color="auto"/>
        <w:right w:val="none" w:sz="0" w:space="0" w:color="auto"/>
      </w:divBdr>
    </w:div>
    <w:div w:id="2066248506">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41505C530B35C1A307442F8C94E97EAA50BB976FDA9C43ABA5A796A3BA19AB6D1D2B2D6330026F602D108A8D0nAPF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2242-64A3-49C6-9EB3-FB7CF0AE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9182</Words>
  <Characters>62331</Characters>
  <Application>Microsoft Office Word</Application>
  <DocSecurity>4</DocSecurity>
  <Lines>519</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71371</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2</cp:revision>
  <cp:lastPrinted>2021-12-29T10:32:00Z</cp:lastPrinted>
  <dcterms:created xsi:type="dcterms:W3CDTF">2022-01-10T07:39:00Z</dcterms:created>
  <dcterms:modified xsi:type="dcterms:W3CDTF">2022-01-10T07:39:00Z</dcterms:modified>
</cp:coreProperties>
</file>