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703E93" w:rsidRPr="00970168" w:rsidRDefault="00703E93" w:rsidP="00703E9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70168">
        <w:rPr>
          <w:rFonts w:ascii="Times New Roman" w:hAnsi="Times New Roman"/>
          <w:sz w:val="36"/>
          <w:szCs w:val="36"/>
        </w:rPr>
        <w:t>АДМИНИСТРАЦИЯ ГОРОДА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B218A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3B21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3B218A">
        <w:rPr>
          <w:rFonts w:ascii="Times New Roman" w:hAnsi="Times New Roman" w:cs="Times New Roman"/>
          <w:sz w:val="28"/>
          <w:szCs w:val="28"/>
        </w:rPr>
        <w:t xml:space="preserve">от </w:t>
      </w:r>
      <w:r w:rsidR="001A3ECA">
        <w:rPr>
          <w:rFonts w:ascii="Times New Roman" w:hAnsi="Times New Roman" w:cs="Times New Roman"/>
          <w:sz w:val="28"/>
          <w:szCs w:val="28"/>
        </w:rPr>
        <w:t>14.10</w:t>
      </w:r>
      <w:r w:rsidRPr="003B218A">
        <w:rPr>
          <w:rFonts w:ascii="Times New Roman" w:hAnsi="Times New Roman" w:cs="Times New Roman"/>
          <w:sz w:val="28"/>
          <w:szCs w:val="28"/>
        </w:rPr>
        <w:t>.20</w:t>
      </w:r>
      <w:r w:rsidR="003239DD">
        <w:rPr>
          <w:rFonts w:ascii="Times New Roman" w:hAnsi="Times New Roman" w:cs="Times New Roman"/>
          <w:sz w:val="28"/>
          <w:szCs w:val="28"/>
        </w:rPr>
        <w:t>20</w:t>
      </w:r>
      <w:r w:rsidRPr="003B218A">
        <w:rPr>
          <w:rFonts w:ascii="Times New Roman" w:hAnsi="Times New Roman" w:cs="Times New Roman"/>
          <w:sz w:val="28"/>
          <w:szCs w:val="28"/>
        </w:rPr>
        <w:t xml:space="preserve"> № </w:t>
      </w:r>
      <w:r w:rsidR="001A3ECA">
        <w:rPr>
          <w:rFonts w:ascii="Times New Roman" w:hAnsi="Times New Roman" w:cs="Times New Roman"/>
          <w:sz w:val="28"/>
          <w:szCs w:val="28"/>
        </w:rPr>
        <w:t>426</w:t>
      </w:r>
      <w:r w:rsidRPr="003B218A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1A3ECA" w:rsidRDefault="003B218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21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3EC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«Дача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разъяснений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применения нормативных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</w:t>
      </w:r>
    </w:p>
    <w:p w:rsidR="001A3EC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Пыть-Ях</w:t>
      </w:r>
    </w:p>
    <w:p w:rsidR="003B218A" w:rsidRDefault="001A3ECA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="003B218A" w:rsidRPr="003B21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15A5" w:rsidRDefault="003415A5" w:rsidP="001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A5">
        <w:rPr>
          <w:rFonts w:ascii="Times New Roman" w:hAnsi="Times New Roman" w:cs="Times New Roman"/>
          <w:sz w:val="28"/>
          <w:szCs w:val="28"/>
        </w:rPr>
        <w:t>(в ред. от 19.02.2021 № 74-па)</w:t>
      </w:r>
    </w:p>
    <w:p w:rsidR="000B58AE" w:rsidRDefault="000B58AE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58AE" w:rsidRDefault="000B58AE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Pr="005504F2" w:rsidRDefault="003B218A" w:rsidP="00FF4AA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16F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916F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r w:rsidR="00916F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Федеральным законом от 27.07.2010 № 210-ФЗ «Об организации предоставления государ</w:t>
      </w:r>
      <w:r w:rsidR="00CA25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ственных и муниципальных услуг» </w:t>
      </w:r>
      <w:r w:rsidRPr="00CA25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</w:t>
      </w:r>
      <w:r w:rsidR="00FF4AA5" w:rsidRPr="00CA25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постановление администрации от 14.10.2020 № 426-па «</w:t>
      </w:r>
      <w:r w:rsidR="00FF4AA5" w:rsidRP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</w:t>
      </w:r>
      <w:r w:rsid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утверждении административного регламента предоставления муниципальной услуги «Дача письменных разъяснений </w:t>
      </w:r>
      <w:r w:rsidR="00FF4AA5" w:rsidRP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налогоплательщикам и налоговым агентам по </w:t>
      </w:r>
      <w:r w:rsid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вопросу применения нормативных </w:t>
      </w:r>
      <w:r w:rsidR="00FF4AA5" w:rsidRP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правовых ак</w:t>
      </w:r>
      <w:r w:rsidR="00FF4A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тов муниципального образования городской округ город Пыть-Ях о местных налогах и сборах» </w:t>
      </w:r>
      <w:r w:rsidR="003415A5" w:rsidRPr="003415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(в ред. от 19.02.2021 № 74-па)</w:t>
      </w:r>
      <w:r w:rsidR="003415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504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следующее изменение:</w:t>
      </w:r>
    </w:p>
    <w:p w:rsidR="003B218A" w:rsidRPr="005504F2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4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В приложении к постановлению: </w:t>
      </w:r>
    </w:p>
    <w:p w:rsidR="003B218A" w:rsidRPr="00916F30" w:rsidRDefault="005504F2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В раздел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II.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2</w:t>
      </w:r>
      <w:r w:rsidR="003415A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абзацем следующего содержания</w:t>
      </w:r>
      <w:r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3B218A" w:rsidRDefault="003B218A" w:rsidP="00916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bookmarkStart w:id="0" w:name="_GoBack"/>
      <w:bookmarkEnd w:id="0"/>
      <w:r w:rsidR="00341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504F2"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55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="00CA2559" w:rsidRP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>210-ФЗ от 27.07.2010</w:t>
      </w:r>
      <w:r w:rsidR="005504F2" w:rsidRPr="005504F2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новленных федеральными </w:t>
      </w:r>
      <w:r w:rsidR="00CA2559" w:rsidRP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законами</w:t>
      </w:r>
      <w:r w:rsidRPr="00CA255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Pr="00A2474E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bCs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26" w:rsidRDefault="003B218A" w:rsidP="000B58AE">
      <w:pPr>
        <w:spacing w:line="360" w:lineRule="auto"/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</w:t>
      </w:r>
      <w:r w:rsidR="00985CE9">
        <w:rPr>
          <w:rFonts w:ascii="Times New Roman" w:hAnsi="Times New Roman" w:cs="Times New Roman"/>
          <w:sz w:val="28"/>
          <w:szCs w:val="28"/>
        </w:rPr>
        <w:t>-Яха</w:t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985CE9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="00985CE9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sectPr w:rsidR="00480C26" w:rsidSect="00297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B58AE"/>
    <w:rsid w:val="001A3ECA"/>
    <w:rsid w:val="002417FC"/>
    <w:rsid w:val="00297EB8"/>
    <w:rsid w:val="003239DD"/>
    <w:rsid w:val="003415A5"/>
    <w:rsid w:val="003B218A"/>
    <w:rsid w:val="00480C26"/>
    <w:rsid w:val="005504F2"/>
    <w:rsid w:val="006321AD"/>
    <w:rsid w:val="006453C9"/>
    <w:rsid w:val="00703E93"/>
    <w:rsid w:val="00797DD9"/>
    <w:rsid w:val="00916F30"/>
    <w:rsid w:val="009811F5"/>
    <w:rsid w:val="00985CE9"/>
    <w:rsid w:val="00BF7887"/>
    <w:rsid w:val="00CA2559"/>
    <w:rsid w:val="00E17A08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laceholder Text"/>
    <w:basedOn w:val="a0"/>
    <w:uiPriority w:val="99"/>
    <w:semiHidden/>
    <w:rsid w:val="00E17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DD57-FEAA-4085-A43A-BFF7B131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Наталья Керелюк</cp:lastModifiedBy>
  <cp:revision>13</cp:revision>
  <dcterms:created xsi:type="dcterms:W3CDTF">2021-02-02T11:24:00Z</dcterms:created>
  <dcterms:modified xsi:type="dcterms:W3CDTF">2021-05-31T06:00:00Z</dcterms:modified>
</cp:coreProperties>
</file>