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8A" w:rsidRPr="00DA2A8A" w:rsidRDefault="000A70B1" w:rsidP="000A70B1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A2A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МЕРАХ ПРОФИЛАКТИКИ ОТРАВЛЕНИЙ ГРИБАМИ</w:t>
      </w:r>
    </w:p>
    <w:p w:rsidR="00DA2A8A" w:rsidRPr="000A70B1" w:rsidRDefault="00DA2A8A" w:rsidP="000A70B1">
      <w:pPr>
        <w:pStyle w:val="a5"/>
        <w:rPr>
          <w:b/>
          <w:lang w:eastAsia="ru-RU"/>
        </w:rPr>
      </w:pPr>
      <w:r w:rsidRPr="000A70B1">
        <w:rPr>
          <w:b/>
          <w:lang w:eastAsia="ru-RU"/>
        </w:rPr>
        <w:t>Пищевые отравления  могут вызвать:</w:t>
      </w:r>
    </w:p>
    <w:p w:rsidR="00DA2A8A" w:rsidRPr="00DA2A8A" w:rsidRDefault="00DA2A8A" w:rsidP="000A70B1">
      <w:pPr>
        <w:pStyle w:val="a5"/>
        <w:rPr>
          <w:lang w:eastAsia="ru-RU"/>
        </w:rPr>
      </w:pPr>
      <w:r w:rsidRPr="00DA2A8A">
        <w:rPr>
          <w:lang w:eastAsia="ru-RU"/>
        </w:rPr>
        <w:t>- ядовитые грибы (бледная поганка, мухомор, ложные опята);</w:t>
      </w:r>
    </w:p>
    <w:p w:rsidR="00DA2A8A" w:rsidRPr="00DA2A8A" w:rsidRDefault="00DA2A8A" w:rsidP="000A70B1">
      <w:pPr>
        <w:pStyle w:val="a5"/>
        <w:rPr>
          <w:lang w:eastAsia="ru-RU"/>
        </w:rPr>
      </w:pPr>
      <w:r w:rsidRPr="00DA2A8A">
        <w:rPr>
          <w:lang w:eastAsia="ru-RU"/>
        </w:rPr>
        <w:t>- условно съедобные грибы, выделяющие при  разламывании  млечный сок (сморчки, строчки), в результате неправильной кулинарной обработки;</w:t>
      </w:r>
    </w:p>
    <w:p w:rsidR="00DA2A8A" w:rsidRPr="00DA2A8A" w:rsidRDefault="00DA2A8A" w:rsidP="000A70B1">
      <w:pPr>
        <w:pStyle w:val="a5"/>
        <w:rPr>
          <w:lang w:eastAsia="ru-RU"/>
        </w:rPr>
      </w:pPr>
      <w:r w:rsidRPr="00DA2A8A">
        <w:rPr>
          <w:lang w:eastAsia="ru-RU"/>
        </w:rPr>
        <w:t>- съедобные грибы, приобретающие  новые свойства вследствие накапливания  вредных для человека веществ.</w:t>
      </w:r>
    </w:p>
    <w:p w:rsidR="00DA2A8A" w:rsidRPr="000A70B1" w:rsidRDefault="00DA2A8A" w:rsidP="000A70B1">
      <w:pPr>
        <w:pStyle w:val="a5"/>
        <w:rPr>
          <w:b/>
          <w:lang w:eastAsia="ru-RU"/>
        </w:rPr>
      </w:pPr>
      <w:r w:rsidRPr="000A70B1">
        <w:rPr>
          <w:b/>
          <w:lang w:eastAsia="ru-RU"/>
        </w:rPr>
        <w:t>Основная причина грибных отравлений:</w:t>
      </w:r>
    </w:p>
    <w:p w:rsidR="00DA2A8A" w:rsidRPr="00DA2A8A" w:rsidRDefault="00DA2A8A" w:rsidP="000A70B1">
      <w:pPr>
        <w:pStyle w:val="a5"/>
        <w:rPr>
          <w:lang w:eastAsia="ru-RU"/>
        </w:rPr>
      </w:pPr>
      <w:r w:rsidRPr="00DA2A8A">
        <w:rPr>
          <w:lang w:eastAsia="ru-RU"/>
        </w:rPr>
        <w:t>- неумение распознавать съедобные и ядовитые грибы;</w:t>
      </w:r>
    </w:p>
    <w:p w:rsidR="00DA2A8A" w:rsidRPr="00DA2A8A" w:rsidRDefault="00DA2A8A" w:rsidP="000A70B1">
      <w:pPr>
        <w:pStyle w:val="a5"/>
        <w:rPr>
          <w:lang w:eastAsia="ru-RU"/>
        </w:rPr>
      </w:pPr>
      <w:r w:rsidRPr="00DA2A8A">
        <w:rPr>
          <w:lang w:eastAsia="ru-RU"/>
        </w:rPr>
        <w:t>- неправильное приготовление блюд из некоторых съедобных и условно съедобных видов грибов;</w:t>
      </w:r>
    </w:p>
    <w:p w:rsidR="00DA2A8A" w:rsidRPr="00DA2A8A" w:rsidRDefault="00DA2A8A" w:rsidP="000A70B1">
      <w:pPr>
        <w:pStyle w:val="a5"/>
        <w:rPr>
          <w:lang w:eastAsia="ru-RU"/>
        </w:rPr>
      </w:pPr>
      <w:r w:rsidRPr="00DA2A8A">
        <w:rPr>
          <w:lang w:eastAsia="ru-RU"/>
        </w:rPr>
        <w:t>- отсутствие настороженности при сборе и употреблении в пищу условно съедобных грибов.</w:t>
      </w:r>
    </w:p>
    <w:p w:rsidR="00DA2A8A" w:rsidRPr="00DA2A8A" w:rsidRDefault="00DA2A8A" w:rsidP="000A70B1">
      <w:pPr>
        <w:pStyle w:val="a5"/>
        <w:rPr>
          <w:lang w:eastAsia="ru-RU"/>
        </w:rPr>
      </w:pPr>
      <w:r w:rsidRPr="000A70B1">
        <w:rPr>
          <w:b/>
          <w:lang w:eastAsia="ru-RU"/>
        </w:rPr>
        <w:t>Основные признаки отравления</w:t>
      </w:r>
      <w:r w:rsidRPr="00DA2A8A">
        <w:rPr>
          <w:lang w:eastAsia="ru-RU"/>
        </w:rPr>
        <w:t> </w:t>
      </w:r>
      <w:r w:rsidRPr="000A70B1">
        <w:rPr>
          <w:b/>
          <w:lang w:eastAsia="ru-RU"/>
        </w:rPr>
        <w:t>грибами</w:t>
      </w:r>
      <w:r w:rsidRPr="00DA2A8A">
        <w:rPr>
          <w:lang w:eastAsia="ru-RU"/>
        </w:rPr>
        <w:t xml:space="preserve"> могут появиться уже через 1,5-2 часа после употребления их в пищу.</w:t>
      </w:r>
    </w:p>
    <w:p w:rsidR="00DA2A8A" w:rsidRPr="00DA2A8A" w:rsidRDefault="00DA2A8A" w:rsidP="000A70B1">
      <w:pPr>
        <w:pStyle w:val="a5"/>
        <w:rPr>
          <w:lang w:eastAsia="ru-RU"/>
        </w:rPr>
      </w:pPr>
      <w:r w:rsidRPr="00DA2A8A">
        <w:rPr>
          <w:lang w:eastAsia="ru-RU"/>
        </w:rPr>
        <w:t>У пострадавшего появляются головные боли, тошнота, рвота, сильные боли в животе с диареей до 10-15 раз в сутки. Температура может слегка повышаться или оставаться нормальной. При отравлении мухоморами, ложными опятами возможно появление бреда, галлюцинаций, человек может впасть в состояние, граничащее с помешательством.</w:t>
      </w:r>
    </w:p>
    <w:p w:rsidR="00DA2A8A" w:rsidRPr="00DA2A8A" w:rsidRDefault="00DA2A8A" w:rsidP="000A70B1">
      <w:pPr>
        <w:pStyle w:val="a5"/>
        <w:rPr>
          <w:lang w:eastAsia="ru-RU"/>
        </w:rPr>
      </w:pPr>
      <w:r w:rsidRPr="000A70B1">
        <w:rPr>
          <w:b/>
          <w:lang w:eastAsia="ru-RU"/>
        </w:rPr>
        <w:t>Чтобы предупредить отравление грибами</w:t>
      </w:r>
      <w:r w:rsidRPr="00DA2A8A">
        <w:rPr>
          <w:lang w:eastAsia="ru-RU"/>
        </w:rPr>
        <w:t>, важно соблюдать следующие правила:</w:t>
      </w:r>
    </w:p>
    <w:p w:rsidR="00DA2A8A" w:rsidRPr="00DA2A8A" w:rsidRDefault="00DA2A8A" w:rsidP="000A70B1">
      <w:pPr>
        <w:pStyle w:val="a5"/>
        <w:rPr>
          <w:lang w:eastAsia="ru-RU"/>
        </w:rPr>
      </w:pPr>
      <w:r w:rsidRPr="00DA2A8A">
        <w:rPr>
          <w:lang w:eastAsia="ru-RU"/>
        </w:rPr>
        <w:t>- следует собирать только те грибы, которые вы хорошо знаете;</w:t>
      </w:r>
    </w:p>
    <w:p w:rsidR="00DA2A8A" w:rsidRPr="00DA2A8A" w:rsidRDefault="00DA2A8A" w:rsidP="000A70B1">
      <w:pPr>
        <w:pStyle w:val="a5"/>
        <w:rPr>
          <w:lang w:eastAsia="ru-RU"/>
        </w:rPr>
      </w:pPr>
      <w:r w:rsidRPr="00DA2A8A">
        <w:rPr>
          <w:lang w:eastAsia="ru-RU"/>
        </w:rPr>
        <w:t>- никогда не собирайте грибы перезрелые, червивые и испорченные;</w:t>
      </w:r>
    </w:p>
    <w:p w:rsidR="00DA2A8A" w:rsidRPr="00DA2A8A" w:rsidRDefault="00DA2A8A" w:rsidP="000A70B1">
      <w:pPr>
        <w:pStyle w:val="a5"/>
        <w:rPr>
          <w:lang w:eastAsia="ru-RU"/>
        </w:rPr>
      </w:pPr>
      <w:r w:rsidRPr="00DA2A8A">
        <w:rPr>
          <w:lang w:eastAsia="ru-RU"/>
        </w:rPr>
        <w:t>- не ешьте грибы в сыром виде;</w:t>
      </w:r>
    </w:p>
    <w:p w:rsidR="00DA2A8A" w:rsidRPr="00DA2A8A" w:rsidRDefault="00DA2A8A" w:rsidP="000A70B1">
      <w:pPr>
        <w:pStyle w:val="a5"/>
        <w:rPr>
          <w:lang w:eastAsia="ru-RU"/>
        </w:rPr>
      </w:pPr>
      <w:r w:rsidRPr="00DA2A8A">
        <w:rPr>
          <w:lang w:eastAsia="ru-RU"/>
        </w:rPr>
        <w:t>- принесенные домой грибы должны быть в тот же день разобраны по отдельным видам и вновь тщательно просмотрены;</w:t>
      </w:r>
    </w:p>
    <w:p w:rsidR="00DA2A8A" w:rsidRPr="00DA2A8A" w:rsidRDefault="00DA2A8A" w:rsidP="000A70B1">
      <w:pPr>
        <w:pStyle w:val="a5"/>
        <w:rPr>
          <w:lang w:eastAsia="ru-RU"/>
        </w:rPr>
      </w:pPr>
      <w:r w:rsidRPr="00DA2A8A">
        <w:rPr>
          <w:lang w:eastAsia="ru-RU"/>
        </w:rPr>
        <w:t>- грибы должны быть подвергнуты кулинарной обработке в день сбора или не позднее следующего утра;</w:t>
      </w:r>
    </w:p>
    <w:p w:rsidR="00DA2A8A" w:rsidRPr="00DA2A8A" w:rsidRDefault="00DA2A8A" w:rsidP="000A70B1">
      <w:pPr>
        <w:pStyle w:val="a5"/>
        <w:rPr>
          <w:lang w:eastAsia="ru-RU"/>
        </w:rPr>
      </w:pPr>
      <w:r w:rsidRPr="00DA2A8A">
        <w:rPr>
          <w:lang w:eastAsia="ru-RU"/>
        </w:rPr>
        <w:t>- не храните соленые грибы в оцинкованной и глиняной глазурованной посуде;</w:t>
      </w:r>
    </w:p>
    <w:p w:rsidR="00DA2A8A" w:rsidRPr="00DA2A8A" w:rsidRDefault="00DA2A8A" w:rsidP="000A70B1">
      <w:pPr>
        <w:pStyle w:val="a5"/>
        <w:rPr>
          <w:lang w:eastAsia="ru-RU"/>
        </w:rPr>
      </w:pPr>
      <w:r w:rsidRPr="00DA2A8A">
        <w:rPr>
          <w:lang w:eastAsia="ru-RU"/>
        </w:rPr>
        <w:t>- грибы, содержащие млечный сок, перед употреблением необходимо отваривать или вымачивать с многоразовой сменой воды, чтобы удалить горькие, раздражающие желудок вещества.           </w:t>
      </w:r>
    </w:p>
    <w:p w:rsidR="00DA2A8A" w:rsidRPr="00DA2A8A" w:rsidRDefault="00DA2A8A" w:rsidP="000A70B1">
      <w:pPr>
        <w:pStyle w:val="a5"/>
        <w:rPr>
          <w:lang w:eastAsia="ru-RU"/>
        </w:rPr>
      </w:pPr>
      <w:bookmarkStart w:id="0" w:name="_GoBack"/>
      <w:r w:rsidRPr="000A70B1">
        <w:rPr>
          <w:b/>
          <w:lang w:eastAsia="ru-RU"/>
        </w:rPr>
        <w:t>Советы покупателям</w:t>
      </w:r>
      <w:bookmarkEnd w:id="0"/>
      <w:r w:rsidRPr="00DA2A8A">
        <w:rPr>
          <w:lang w:eastAsia="ru-RU"/>
        </w:rPr>
        <w:t>.</w:t>
      </w:r>
    </w:p>
    <w:p w:rsidR="00DA2A8A" w:rsidRPr="00DA2A8A" w:rsidRDefault="00DA2A8A" w:rsidP="000A70B1">
      <w:pPr>
        <w:pStyle w:val="a5"/>
        <w:rPr>
          <w:lang w:eastAsia="ru-RU"/>
        </w:rPr>
      </w:pPr>
      <w:r w:rsidRPr="00DA2A8A">
        <w:rPr>
          <w:lang w:eastAsia="ru-RU"/>
        </w:rPr>
        <w:t>Если вы покупаете уже собранные грибы, помните, что нельзя покупать сушёные, солёные, маринованные и консервированные грибы у случайных лиц и в местах несанкционированной торговли. Безопаснее покупать грибы на стационарных рынках, где они проходят соответствующий контроль.</w:t>
      </w:r>
    </w:p>
    <w:p w:rsidR="00DA2A8A" w:rsidRPr="00DA2A8A" w:rsidRDefault="00DA2A8A" w:rsidP="000A70B1">
      <w:pPr>
        <w:pStyle w:val="a5"/>
        <w:rPr>
          <w:lang w:eastAsia="ru-RU"/>
        </w:rPr>
      </w:pPr>
      <w:r w:rsidRPr="00DA2A8A">
        <w:rPr>
          <w:lang w:eastAsia="ru-RU"/>
        </w:rPr>
        <w:t>Не рекомендуется покупать грибные консервы в банках с закатанными крышками, приготовленные в домашних условиях.</w:t>
      </w:r>
    </w:p>
    <w:p w:rsidR="00DA2A8A" w:rsidRPr="00DA2A8A" w:rsidRDefault="00DA2A8A" w:rsidP="000A70B1">
      <w:pPr>
        <w:pStyle w:val="a5"/>
        <w:rPr>
          <w:lang w:eastAsia="ru-RU"/>
        </w:rPr>
      </w:pPr>
      <w:r w:rsidRPr="00DA2A8A">
        <w:rPr>
          <w:lang w:eastAsia="ru-RU"/>
        </w:rPr>
        <w:t>Не покупайте </w:t>
      </w:r>
      <w:hyperlink r:id="rId6" w:history="1">
        <w:r w:rsidRPr="00DA2A8A">
          <w:rPr>
            <w:u w:val="single"/>
            <w:lang w:eastAsia="ru-RU"/>
          </w:rPr>
          <w:t>грибы</w:t>
        </w:r>
      </w:hyperlink>
      <w:r w:rsidRPr="00DA2A8A">
        <w:rPr>
          <w:lang w:eastAsia="ru-RU"/>
        </w:rPr>
        <w:t>, если нарушена целостность упаковки или упаковка грязная. Также не покупайте грибы, если на упаковке нет этикетки, листов-вкладышей и вообще отсутствует информация о товаре.</w:t>
      </w:r>
    </w:p>
    <w:p w:rsidR="005D69D2" w:rsidRPr="00DA2A8A" w:rsidRDefault="00DA2A8A" w:rsidP="000A70B1">
      <w:pPr>
        <w:pStyle w:val="a5"/>
        <w:rPr>
          <w:lang w:eastAsia="ru-RU"/>
        </w:rPr>
      </w:pPr>
      <w:r w:rsidRPr="00DA2A8A">
        <w:rPr>
          <w:noProof/>
          <w:lang w:eastAsia="ru-RU"/>
        </w:rPr>
        <w:drawing>
          <wp:inline distT="0" distB="0" distL="0" distR="0" wp14:anchorId="10362925" wp14:editId="08D52EF9">
            <wp:extent cx="5391150" cy="3591853"/>
            <wp:effectExtent l="0" t="0" r="0" b="8890"/>
            <wp:docPr id="1" name="Рисунок 1" descr="http://46cge.rospotrebnadzor.ru/sites/default/files/fall-mushrooms_m8am6aaqw5i4_8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6cge.rospotrebnadzor.ru/sites/default/files/fall-mushrooms_m8am6aaqw5i4_80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521" cy="359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9D2" w:rsidRPr="00DA2A8A" w:rsidSect="00512C7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8B3"/>
    <w:multiLevelType w:val="multilevel"/>
    <w:tmpl w:val="ECB8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51"/>
    <w:rsid w:val="000A70B1"/>
    <w:rsid w:val="002702E3"/>
    <w:rsid w:val="00512C7A"/>
    <w:rsid w:val="00516F51"/>
    <w:rsid w:val="005D69D2"/>
    <w:rsid w:val="00D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C7A"/>
    <w:rPr>
      <w:b/>
      <w:bCs/>
    </w:rPr>
  </w:style>
  <w:style w:type="paragraph" w:styleId="a5">
    <w:name w:val="No Spacing"/>
    <w:uiPriority w:val="1"/>
    <w:qFormat/>
    <w:rsid w:val="00512C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2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DA2A8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C7A"/>
    <w:rPr>
      <w:b/>
      <w:bCs/>
    </w:rPr>
  </w:style>
  <w:style w:type="paragraph" w:styleId="a5">
    <w:name w:val="No Spacing"/>
    <w:uiPriority w:val="1"/>
    <w:qFormat/>
    <w:rsid w:val="00512C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2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DA2A8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276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20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8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7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1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about/info/predpr/news_predpr.php?ELEMENT_ID=148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2021-09-14T05:17:00Z</dcterms:created>
  <dcterms:modified xsi:type="dcterms:W3CDTF">2021-09-14T10:43:00Z</dcterms:modified>
</cp:coreProperties>
</file>