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1B" w:rsidRPr="00327C9F" w:rsidRDefault="00AB521B" w:rsidP="00B21CDF">
      <w:pPr>
        <w:spacing w:line="360" w:lineRule="auto"/>
        <w:ind w:firstLine="708"/>
        <w:jc w:val="center"/>
        <w:rPr>
          <w:sz w:val="28"/>
          <w:szCs w:val="28"/>
        </w:rPr>
      </w:pPr>
      <w:r w:rsidRPr="00327C9F">
        <w:rPr>
          <w:sz w:val="28"/>
          <w:szCs w:val="28"/>
        </w:rPr>
        <w:t>Уважаемые работодатели!</w:t>
      </w:r>
    </w:p>
    <w:p w:rsidR="00327C9F" w:rsidRPr="00327C9F" w:rsidRDefault="00327C9F" w:rsidP="00B21CDF">
      <w:pPr>
        <w:spacing w:line="360" w:lineRule="auto"/>
        <w:ind w:firstLine="709"/>
        <w:jc w:val="both"/>
        <w:rPr>
          <w:sz w:val="28"/>
          <w:szCs w:val="28"/>
        </w:rPr>
      </w:pPr>
      <w:r w:rsidRPr="00327C9F">
        <w:rPr>
          <w:sz w:val="28"/>
          <w:szCs w:val="28"/>
        </w:rPr>
        <w:t xml:space="preserve">Специалисты центра занятости населения (далее - ЦЗН) подберут работников, исходя из Вашей потребности, уровня квалификации и навыков, требующихся для замещения конкретных вакансий. </w:t>
      </w:r>
    </w:p>
    <w:p w:rsidR="00327C9F" w:rsidRPr="00327C9F" w:rsidRDefault="00327C9F" w:rsidP="00B21CDF">
      <w:pPr>
        <w:spacing w:line="360" w:lineRule="auto"/>
        <w:ind w:firstLine="709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ЦЗН осуществляет индивидуальный подбор работников, обеспечивает комплексный подход в решении бизнес-ситуации работодателя, при необходимости готов бесплатно организовать профподготовку, переподготовку или повышение квалификации граждан для заполнения имеющихся или перспективных вакансий.</w:t>
      </w:r>
    </w:p>
    <w:p w:rsidR="00327C9F" w:rsidRPr="00327C9F" w:rsidRDefault="00327C9F" w:rsidP="00B21CDF">
      <w:pPr>
        <w:spacing w:line="360" w:lineRule="auto"/>
        <w:ind w:firstLine="709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ЦЗН готов организовать: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выезд специалиста к работодателю для помощи в регистрации на Единой цифровой платформе в сфере занятости и трудовых отношений «Работа в России» (далее - ЕЦП), в формировании, анализе и внесении сведений о вакансиях, а также требованиях к соискателям, подборе соответствующих кандидатов;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оценку потенциальных работников;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проведение открытого отбора кандидатов;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проведение обучения кандидатов под конкретную вакансию;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проведение предварительного собеседования, сопровождение собеседований как на территории Вашего предприятия, так и в помещениях ЦЗН;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проведение онлайн-отборов для Вашего предприятия;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подбор соискателей н</w:t>
      </w:r>
      <w:r w:rsidR="008C1A9D">
        <w:rPr>
          <w:sz w:val="28"/>
          <w:szCs w:val="28"/>
        </w:rPr>
        <w:t>а временную и постоянную работу</w:t>
      </w:r>
      <w:r w:rsidR="008C1A9D" w:rsidRPr="008C1A9D">
        <w:rPr>
          <w:sz w:val="28"/>
          <w:szCs w:val="28"/>
        </w:rPr>
        <w:t xml:space="preserve"> ( </w:t>
      </w:r>
      <w:r w:rsidR="008C1A9D">
        <w:rPr>
          <w:sz w:val="28"/>
          <w:szCs w:val="28"/>
        </w:rPr>
        <w:t>сумма компенсации и субсидии приведены в приложении</w:t>
      </w:r>
      <w:r w:rsidR="005F5C15" w:rsidRPr="005F5C15">
        <w:rPr>
          <w:sz w:val="28"/>
          <w:szCs w:val="28"/>
        </w:rPr>
        <w:t xml:space="preserve"> </w:t>
      </w:r>
      <w:r w:rsidR="005F5C15">
        <w:rPr>
          <w:sz w:val="28"/>
          <w:szCs w:val="28"/>
        </w:rPr>
        <w:t>№1</w:t>
      </w:r>
      <w:r w:rsidR="008C1A9D">
        <w:rPr>
          <w:sz w:val="28"/>
          <w:szCs w:val="28"/>
        </w:rPr>
        <w:t>)</w:t>
      </w:r>
    </w:p>
    <w:p w:rsidR="00327C9F" w:rsidRPr="00327C9F" w:rsidRDefault="00327C9F" w:rsidP="00B21CDF">
      <w:pPr>
        <w:spacing w:line="360" w:lineRule="auto"/>
        <w:ind w:firstLine="709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Обращение в ЦЗН – самый надежный и удобный способ найти работников, подходящих под Ваши вакансии. Также Вы можете воспользоваться онлайн-услугами на ЕЦП (https://trudvsem.ru).</w:t>
      </w:r>
    </w:p>
    <w:p w:rsidR="00327C9F" w:rsidRPr="00327C9F" w:rsidRDefault="00327C9F" w:rsidP="00B21CDF">
      <w:pPr>
        <w:spacing w:line="360" w:lineRule="auto"/>
        <w:ind w:firstLine="709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Вы можете обратиться в ЦЗН следующими способами: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по адресу: г.Пыть-Ях, 628380, Ханты-Мансийский автономный округ - Югра, город Пыть-Ях,  микрорайон 1, дом 17-23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>по телефону: 8-3463-42-90-92</w:t>
      </w:r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 xml:space="preserve">через сайт: </w:t>
      </w:r>
      <w:r w:rsidRPr="00327C9F">
        <w:rPr>
          <w:sz w:val="28"/>
          <w:szCs w:val="28"/>
          <w:lang w:val="en-US"/>
        </w:rPr>
        <w:t>http</w:t>
      </w:r>
      <w:r w:rsidRPr="00327C9F">
        <w:rPr>
          <w:sz w:val="28"/>
          <w:szCs w:val="28"/>
        </w:rPr>
        <w:t xml:space="preserve">:// </w:t>
      </w:r>
      <w:r w:rsidRPr="00327C9F">
        <w:rPr>
          <w:sz w:val="28"/>
          <w:szCs w:val="28"/>
          <w:lang w:val="en-US"/>
        </w:rPr>
        <w:t>http</w:t>
      </w:r>
      <w:r w:rsidRPr="00327C9F">
        <w:rPr>
          <w:sz w:val="28"/>
          <w:szCs w:val="28"/>
        </w:rPr>
        <w:t>://</w:t>
      </w:r>
      <w:hyperlink r:id="rId8" w:history="1">
        <w:r w:rsidRPr="00327C9F">
          <w:rPr>
            <w:color w:val="000000"/>
            <w:sz w:val="28"/>
            <w:szCs w:val="28"/>
            <w:lang w:val="en-US"/>
          </w:rPr>
          <w:t>guczn</w:t>
        </w:r>
        <w:r w:rsidRPr="00327C9F">
          <w:rPr>
            <w:color w:val="000000"/>
            <w:sz w:val="28"/>
            <w:szCs w:val="28"/>
          </w:rPr>
          <w:t>.</w:t>
        </w:r>
        <w:r w:rsidRPr="00327C9F">
          <w:rPr>
            <w:color w:val="000000"/>
            <w:sz w:val="28"/>
            <w:szCs w:val="28"/>
            <w:lang w:val="en-US"/>
          </w:rPr>
          <w:t>ru</w:t>
        </w:r>
      </w:hyperlink>
    </w:p>
    <w:p w:rsidR="00327C9F" w:rsidRPr="00327C9F" w:rsidRDefault="00327C9F" w:rsidP="00B21CDF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27C9F">
        <w:rPr>
          <w:sz w:val="28"/>
          <w:szCs w:val="28"/>
        </w:rPr>
        <w:t xml:space="preserve">электронная почта: </w:t>
      </w:r>
      <w:r w:rsidRPr="00327C9F">
        <w:rPr>
          <w:color w:val="000000"/>
          <w:sz w:val="28"/>
          <w:szCs w:val="28"/>
          <w:lang w:val="en-US"/>
        </w:rPr>
        <w:t>p</w:t>
      </w:r>
      <w:r w:rsidRPr="00327C9F">
        <w:rPr>
          <w:color w:val="000000"/>
          <w:sz w:val="28"/>
          <w:szCs w:val="28"/>
        </w:rPr>
        <w:t>-</w:t>
      </w:r>
      <w:r w:rsidRPr="00327C9F">
        <w:rPr>
          <w:color w:val="000000"/>
          <w:sz w:val="28"/>
          <w:szCs w:val="28"/>
          <w:lang w:val="en-US"/>
        </w:rPr>
        <w:t>yakh</w:t>
      </w:r>
      <w:r w:rsidRPr="00327C9F">
        <w:rPr>
          <w:color w:val="000000"/>
          <w:sz w:val="28"/>
          <w:szCs w:val="28"/>
        </w:rPr>
        <w:t>_</w:t>
      </w:r>
      <w:r w:rsidRPr="00327C9F">
        <w:rPr>
          <w:color w:val="000000"/>
          <w:sz w:val="28"/>
          <w:szCs w:val="28"/>
          <w:lang w:val="en-US"/>
        </w:rPr>
        <w:t>czn</w:t>
      </w:r>
      <w:r w:rsidRPr="00327C9F">
        <w:rPr>
          <w:color w:val="000000"/>
          <w:sz w:val="28"/>
          <w:szCs w:val="28"/>
        </w:rPr>
        <w:t>@</w:t>
      </w:r>
      <w:r w:rsidRPr="00327C9F">
        <w:rPr>
          <w:color w:val="000000"/>
          <w:sz w:val="28"/>
          <w:szCs w:val="28"/>
          <w:lang w:val="en-US"/>
        </w:rPr>
        <w:t>admhmao</w:t>
      </w:r>
      <w:r w:rsidRPr="00327C9F">
        <w:rPr>
          <w:color w:val="000000"/>
          <w:sz w:val="28"/>
          <w:szCs w:val="28"/>
        </w:rPr>
        <w:t>.</w:t>
      </w:r>
      <w:r w:rsidRPr="00327C9F">
        <w:rPr>
          <w:color w:val="000000"/>
          <w:sz w:val="28"/>
          <w:szCs w:val="28"/>
          <w:lang w:val="en-US"/>
        </w:rPr>
        <w:t>ru</w:t>
      </w:r>
    </w:p>
    <w:p w:rsidR="00AB285E" w:rsidRDefault="00AB285E" w:rsidP="00AB521B">
      <w:pPr>
        <w:pStyle w:val="20"/>
        <w:spacing w:after="0" w:line="240" w:lineRule="auto"/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622"/>
        <w:gridCol w:w="2557"/>
        <w:gridCol w:w="1929"/>
      </w:tblGrid>
      <w:tr w:rsidR="00AB285E" w:rsidRPr="00AB285E" w:rsidTr="008F2C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№ п/п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center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center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Размер компенсации по заработной плате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center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Период участия</w:t>
            </w:r>
          </w:p>
        </w:tc>
      </w:tr>
      <w:tr w:rsidR="00AB285E" w:rsidRPr="00AB285E" w:rsidTr="008F2C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Организация проведения оплачиваемых общественных работ для не занятых трудовой деятельностью и безработных граждан (неквалифицированные рабочие).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both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 xml:space="preserve">1)Окружное финансирование </w:t>
            </w:r>
          </w:p>
          <w:p w:rsidR="00AB285E" w:rsidRPr="00AB285E" w:rsidRDefault="00AB285E" w:rsidP="00AB285E">
            <w:pPr>
              <w:jc w:val="both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 xml:space="preserve">21572рубля ежемесячно с учетом страховых взносов либо </w:t>
            </w:r>
          </w:p>
          <w:p w:rsidR="00AB285E" w:rsidRPr="00AB285E" w:rsidRDefault="00AB285E" w:rsidP="00AB285E">
            <w:pPr>
              <w:jc w:val="both"/>
              <w:rPr>
                <w:sz w:val="26"/>
                <w:szCs w:val="26"/>
              </w:rPr>
            </w:pPr>
          </w:p>
          <w:p w:rsidR="00AB285E" w:rsidRPr="00AB285E" w:rsidRDefault="00AB285E" w:rsidP="00AB285E">
            <w:pPr>
              <w:jc w:val="both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2)из  федерального финансирования</w:t>
            </w:r>
          </w:p>
          <w:p w:rsidR="00AB285E" w:rsidRPr="00AB285E" w:rsidRDefault="00AB285E" w:rsidP="00AB285E">
            <w:pPr>
              <w:jc w:val="both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27127 рублей 17 копеек</w:t>
            </w:r>
          </w:p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До 2 месяцев</w:t>
            </w:r>
          </w:p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</w:p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</w:p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</w:p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</w:p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</w:p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До 3 месяцев</w:t>
            </w:r>
          </w:p>
        </w:tc>
      </w:tr>
      <w:tr w:rsidR="00AB285E" w:rsidRPr="00AB285E" w:rsidTr="008F2C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Организация временного трудоустройства граждан, испытывающих трудности в поиске работы (инвалиды, одинокие родители, многодетные родители).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21 572 рублей ежемесячно с учетом страховых взносов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До 3 месяцев</w:t>
            </w:r>
          </w:p>
        </w:tc>
      </w:tr>
      <w:tr w:rsidR="00AB285E" w:rsidRPr="00AB285E" w:rsidTr="008F2C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3.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Организация временного трудоустройства выпускников в возрасте от 18 до 25 лет, имеющих среднее профессиональное образование или высшее образование.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21 572 рублей ежемесячно с учетом страховых взносов –компенсация по оплате труда выпускника</w:t>
            </w:r>
          </w:p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</w:p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6140 рублей - ежемесячно ( до 4хмес) с учетом страховых взносов –компенсация по оплате труда наставника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До 5 месяцев</w:t>
            </w:r>
          </w:p>
        </w:tc>
      </w:tr>
      <w:tr w:rsidR="00AB285E" w:rsidRPr="00AB285E" w:rsidTr="008F2C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4.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 xml:space="preserve">Организация временного трудоустройства граждан пенсионного возраста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21 572  рублей ежемесячно с учетом страховых взносов</w:t>
            </w:r>
            <w:r w:rsidRPr="00AB285E">
              <w:rPr>
                <w:sz w:val="26"/>
                <w:szCs w:val="26"/>
              </w:rPr>
              <w:tab/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До 2 месяцев</w:t>
            </w:r>
          </w:p>
        </w:tc>
      </w:tr>
      <w:tr w:rsidR="00AB285E" w:rsidRPr="00AB285E" w:rsidTr="008F2C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5.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Организация временных рабочих мест для трудоустройства несовершеннолетних граждан в возрасте от 14 до 18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10 000рублей ежемесячно с учетом страховых взносов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 xml:space="preserve">До 1 месяца </w:t>
            </w:r>
          </w:p>
        </w:tc>
      </w:tr>
      <w:tr w:rsidR="00AB285E" w:rsidRPr="00AB285E" w:rsidTr="008F2C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6.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 xml:space="preserve">Содействие временному трудоустройству в организациях коммерческого сегмента рынка труда лиц, освобожденных из учреждений, </w:t>
            </w:r>
            <w:r w:rsidRPr="00AB285E">
              <w:rPr>
                <w:sz w:val="26"/>
                <w:szCs w:val="26"/>
              </w:rPr>
              <w:lastRenderedPageBreak/>
              <w:t>исполняющих наказания в виде лишения свободы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lastRenderedPageBreak/>
              <w:t xml:space="preserve"> 21 572рублей ежемесячно с учетом страховых взносов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До 3 месяцев</w:t>
            </w:r>
          </w:p>
        </w:tc>
      </w:tr>
      <w:tr w:rsidR="00AB285E" w:rsidRPr="00AB285E" w:rsidTr="008F2C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7.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«Содействие трудоустройству незанятых инвалидов трудоспособного возраста, в том числе инвалидов молодого возраста, на оборудованные (оснащенные) рабочие места»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72690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единовременно</w:t>
            </w:r>
          </w:p>
        </w:tc>
      </w:tr>
      <w:tr w:rsidR="00AB285E" w:rsidRPr="00AB285E" w:rsidTr="008F2C8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8.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«Содействие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50000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E" w:rsidRPr="00AB285E" w:rsidRDefault="00AB285E" w:rsidP="00AB285E">
            <w:pPr>
              <w:jc w:val="right"/>
              <w:rPr>
                <w:sz w:val="26"/>
                <w:szCs w:val="26"/>
              </w:rPr>
            </w:pPr>
            <w:r w:rsidRPr="00AB285E">
              <w:rPr>
                <w:sz w:val="26"/>
                <w:szCs w:val="26"/>
              </w:rPr>
              <w:t>единовременно</w:t>
            </w:r>
          </w:p>
        </w:tc>
      </w:tr>
    </w:tbl>
    <w:p w:rsidR="00AB285E" w:rsidRPr="00AB521B" w:rsidRDefault="00AB285E" w:rsidP="00AB521B">
      <w:pPr>
        <w:pStyle w:val="20"/>
        <w:spacing w:after="0" w:line="240" w:lineRule="auto"/>
        <w:rPr>
          <w:sz w:val="20"/>
          <w:szCs w:val="20"/>
        </w:rPr>
      </w:pPr>
    </w:p>
    <w:p w:rsidR="00FF4DDE" w:rsidRPr="00FF4DDE" w:rsidRDefault="00FF4DDE" w:rsidP="00AB521B">
      <w:pPr>
        <w:widowControl w:val="0"/>
        <w:autoSpaceDE w:val="0"/>
        <w:autoSpaceDN w:val="0"/>
        <w:jc w:val="right"/>
        <w:rPr>
          <w:color w:val="D9D9D9"/>
          <w:lang w:bidi="ru-RU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AB285E" w:rsidRDefault="00AB285E" w:rsidP="0006726D">
      <w:pPr>
        <w:jc w:val="center"/>
        <w:rPr>
          <w:iCs/>
          <w:sz w:val="26"/>
          <w:szCs w:val="26"/>
        </w:rPr>
      </w:pPr>
    </w:p>
    <w:p w:rsidR="0006726D" w:rsidRDefault="0006726D" w:rsidP="00B21CDF">
      <w:pPr>
        <w:rPr>
          <w:iCs/>
        </w:rPr>
      </w:pPr>
    </w:p>
    <w:sectPr w:rsidR="0006726D" w:rsidSect="00B21CDF">
      <w:headerReference w:type="default" r:id="rId9"/>
      <w:footerReference w:type="default" r:id="rId10"/>
      <w:pgSz w:w="11906" w:h="16838"/>
      <w:pgMar w:top="426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7A" w:rsidRDefault="006A457A" w:rsidP="00271DC0">
      <w:r>
        <w:separator/>
      </w:r>
    </w:p>
  </w:endnote>
  <w:endnote w:type="continuationSeparator" w:id="0">
    <w:p w:rsidR="006A457A" w:rsidRDefault="006A457A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6D" w:rsidRDefault="0006726D">
    <w:pPr>
      <w:pStyle w:val="a8"/>
      <w:jc w:val="right"/>
    </w:pPr>
  </w:p>
  <w:p w:rsidR="0006726D" w:rsidRDefault="000672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7A" w:rsidRDefault="006A457A" w:rsidP="00271DC0">
      <w:r>
        <w:separator/>
      </w:r>
    </w:p>
  </w:footnote>
  <w:footnote w:type="continuationSeparator" w:id="0">
    <w:p w:rsidR="006A457A" w:rsidRDefault="006A457A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6D" w:rsidRDefault="00172D3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21CDF">
      <w:rPr>
        <w:noProof/>
      </w:rPr>
      <w:t>2</w:t>
    </w:r>
    <w:r>
      <w:rPr>
        <w:noProof/>
      </w:rPr>
      <w:fldChar w:fldCharType="end"/>
    </w:r>
  </w:p>
  <w:p w:rsidR="0006726D" w:rsidRDefault="000672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BB6496"/>
    <w:multiLevelType w:val="hybridMultilevel"/>
    <w:tmpl w:val="2BE8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B4D36"/>
    <w:multiLevelType w:val="hybridMultilevel"/>
    <w:tmpl w:val="AC96612E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9D4"/>
    <w:rsid w:val="0000077B"/>
    <w:rsid w:val="00010B2C"/>
    <w:rsid w:val="00010E67"/>
    <w:rsid w:val="000115F6"/>
    <w:rsid w:val="00011D36"/>
    <w:rsid w:val="00025221"/>
    <w:rsid w:val="00030119"/>
    <w:rsid w:val="00032404"/>
    <w:rsid w:val="000465D9"/>
    <w:rsid w:val="0006581D"/>
    <w:rsid w:val="0006726D"/>
    <w:rsid w:val="0008202B"/>
    <w:rsid w:val="00093A5B"/>
    <w:rsid w:val="000A274A"/>
    <w:rsid w:val="000A48E6"/>
    <w:rsid w:val="000B0732"/>
    <w:rsid w:val="000B31BC"/>
    <w:rsid w:val="000B733B"/>
    <w:rsid w:val="000B75FD"/>
    <w:rsid w:val="000C137E"/>
    <w:rsid w:val="000C5C1F"/>
    <w:rsid w:val="000C5D7C"/>
    <w:rsid w:val="000C7069"/>
    <w:rsid w:val="000D3C8A"/>
    <w:rsid w:val="000D7161"/>
    <w:rsid w:val="000E7DD6"/>
    <w:rsid w:val="000F7CBC"/>
    <w:rsid w:val="00101151"/>
    <w:rsid w:val="00112B9A"/>
    <w:rsid w:val="001131D2"/>
    <w:rsid w:val="001137DE"/>
    <w:rsid w:val="00123244"/>
    <w:rsid w:val="00136760"/>
    <w:rsid w:val="001442AE"/>
    <w:rsid w:val="001445BC"/>
    <w:rsid w:val="0015219D"/>
    <w:rsid w:val="00157DDF"/>
    <w:rsid w:val="00172D36"/>
    <w:rsid w:val="001747DA"/>
    <w:rsid w:val="001817D5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C2886"/>
    <w:rsid w:val="001C35F2"/>
    <w:rsid w:val="001E5413"/>
    <w:rsid w:val="001E6E61"/>
    <w:rsid w:val="00203665"/>
    <w:rsid w:val="00212157"/>
    <w:rsid w:val="0022476D"/>
    <w:rsid w:val="00235F9B"/>
    <w:rsid w:val="00263CCF"/>
    <w:rsid w:val="00271DC0"/>
    <w:rsid w:val="00274807"/>
    <w:rsid w:val="002911D5"/>
    <w:rsid w:val="00294037"/>
    <w:rsid w:val="002A3063"/>
    <w:rsid w:val="002B33DF"/>
    <w:rsid w:val="002B6FED"/>
    <w:rsid w:val="002B7DDB"/>
    <w:rsid w:val="002C2A06"/>
    <w:rsid w:val="002C66BD"/>
    <w:rsid w:val="002C79FC"/>
    <w:rsid w:val="002D47C4"/>
    <w:rsid w:val="002D65BF"/>
    <w:rsid w:val="002E3E6C"/>
    <w:rsid w:val="002E59BD"/>
    <w:rsid w:val="002E6294"/>
    <w:rsid w:val="002E7069"/>
    <w:rsid w:val="00311834"/>
    <w:rsid w:val="0031256D"/>
    <w:rsid w:val="00315ACB"/>
    <w:rsid w:val="00315C07"/>
    <w:rsid w:val="003214C6"/>
    <w:rsid w:val="00321714"/>
    <w:rsid w:val="00324512"/>
    <w:rsid w:val="00327C9F"/>
    <w:rsid w:val="00332A6C"/>
    <w:rsid w:val="00334DC2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4C4F"/>
    <w:rsid w:val="00374E84"/>
    <w:rsid w:val="00376EC6"/>
    <w:rsid w:val="00377715"/>
    <w:rsid w:val="00385E43"/>
    <w:rsid w:val="0039220B"/>
    <w:rsid w:val="003A061D"/>
    <w:rsid w:val="003A270F"/>
    <w:rsid w:val="003A5F8A"/>
    <w:rsid w:val="003A7C67"/>
    <w:rsid w:val="003D4EAA"/>
    <w:rsid w:val="003D5B5E"/>
    <w:rsid w:val="003E258F"/>
    <w:rsid w:val="003E417C"/>
    <w:rsid w:val="004068B9"/>
    <w:rsid w:val="004115D7"/>
    <w:rsid w:val="00421FE5"/>
    <w:rsid w:val="00427E93"/>
    <w:rsid w:val="004436EB"/>
    <w:rsid w:val="0044787B"/>
    <w:rsid w:val="00447C3D"/>
    <w:rsid w:val="004502F8"/>
    <w:rsid w:val="00454248"/>
    <w:rsid w:val="004542FF"/>
    <w:rsid w:val="004665B9"/>
    <w:rsid w:val="00466729"/>
    <w:rsid w:val="00472BC6"/>
    <w:rsid w:val="00476C00"/>
    <w:rsid w:val="00482C7F"/>
    <w:rsid w:val="00494482"/>
    <w:rsid w:val="0049601B"/>
    <w:rsid w:val="004A14E7"/>
    <w:rsid w:val="004B0ED0"/>
    <w:rsid w:val="004B46CE"/>
    <w:rsid w:val="004B74B0"/>
    <w:rsid w:val="004D0E1A"/>
    <w:rsid w:val="004D4BC5"/>
    <w:rsid w:val="004D5CD2"/>
    <w:rsid w:val="004E0615"/>
    <w:rsid w:val="004F3C5B"/>
    <w:rsid w:val="0050587E"/>
    <w:rsid w:val="00507512"/>
    <w:rsid w:val="00511D37"/>
    <w:rsid w:val="00512DDF"/>
    <w:rsid w:val="005165AA"/>
    <w:rsid w:val="0051710C"/>
    <w:rsid w:val="00521FA3"/>
    <w:rsid w:val="00531634"/>
    <w:rsid w:val="005413E7"/>
    <w:rsid w:val="0054261A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D60"/>
    <w:rsid w:val="00594087"/>
    <w:rsid w:val="005B18EF"/>
    <w:rsid w:val="005B7A6F"/>
    <w:rsid w:val="005C3428"/>
    <w:rsid w:val="005C551B"/>
    <w:rsid w:val="005C68A7"/>
    <w:rsid w:val="005E3B4F"/>
    <w:rsid w:val="005F0913"/>
    <w:rsid w:val="005F5C15"/>
    <w:rsid w:val="00602A13"/>
    <w:rsid w:val="0061633C"/>
    <w:rsid w:val="00617633"/>
    <w:rsid w:val="006260F1"/>
    <w:rsid w:val="0063248A"/>
    <w:rsid w:val="00640C3B"/>
    <w:rsid w:val="00652FA1"/>
    <w:rsid w:val="006574CE"/>
    <w:rsid w:val="0066082A"/>
    <w:rsid w:val="00662E2E"/>
    <w:rsid w:val="0067038F"/>
    <w:rsid w:val="00671BD3"/>
    <w:rsid w:val="00674C30"/>
    <w:rsid w:val="00684016"/>
    <w:rsid w:val="00684732"/>
    <w:rsid w:val="006847D0"/>
    <w:rsid w:val="006A457A"/>
    <w:rsid w:val="006B2C76"/>
    <w:rsid w:val="006B41F3"/>
    <w:rsid w:val="006B7A03"/>
    <w:rsid w:val="006C70F4"/>
    <w:rsid w:val="006D0F72"/>
    <w:rsid w:val="006D2616"/>
    <w:rsid w:val="006F3153"/>
    <w:rsid w:val="006F620C"/>
    <w:rsid w:val="00702370"/>
    <w:rsid w:val="00703FB5"/>
    <w:rsid w:val="00710A77"/>
    <w:rsid w:val="007110E5"/>
    <w:rsid w:val="007200A3"/>
    <w:rsid w:val="00727D18"/>
    <w:rsid w:val="00733383"/>
    <w:rsid w:val="00741795"/>
    <w:rsid w:val="00742AED"/>
    <w:rsid w:val="00744A2C"/>
    <w:rsid w:val="00745155"/>
    <w:rsid w:val="00765F3B"/>
    <w:rsid w:val="00771C05"/>
    <w:rsid w:val="00775E69"/>
    <w:rsid w:val="00781251"/>
    <w:rsid w:val="00787019"/>
    <w:rsid w:val="007B1DA0"/>
    <w:rsid w:val="007B4679"/>
    <w:rsid w:val="007C36C6"/>
    <w:rsid w:val="007D1977"/>
    <w:rsid w:val="007D3E39"/>
    <w:rsid w:val="007D6A58"/>
    <w:rsid w:val="007D6FBA"/>
    <w:rsid w:val="007E6458"/>
    <w:rsid w:val="007F1971"/>
    <w:rsid w:val="00800338"/>
    <w:rsid w:val="008018BE"/>
    <w:rsid w:val="00803208"/>
    <w:rsid w:val="00810BB4"/>
    <w:rsid w:val="00810C3A"/>
    <w:rsid w:val="00815850"/>
    <w:rsid w:val="008215C3"/>
    <w:rsid w:val="00821E9C"/>
    <w:rsid w:val="00830E4C"/>
    <w:rsid w:val="008337D8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569F"/>
    <w:rsid w:val="00866F36"/>
    <w:rsid w:val="00871A17"/>
    <w:rsid w:val="00875FF7"/>
    <w:rsid w:val="008822E8"/>
    <w:rsid w:val="008828F3"/>
    <w:rsid w:val="00882E39"/>
    <w:rsid w:val="00884CDF"/>
    <w:rsid w:val="00885C34"/>
    <w:rsid w:val="00893593"/>
    <w:rsid w:val="008941AA"/>
    <w:rsid w:val="00894221"/>
    <w:rsid w:val="00896A59"/>
    <w:rsid w:val="008A1BD9"/>
    <w:rsid w:val="008A240E"/>
    <w:rsid w:val="008A35B3"/>
    <w:rsid w:val="008A62BE"/>
    <w:rsid w:val="008B351A"/>
    <w:rsid w:val="008B710A"/>
    <w:rsid w:val="008C1A9D"/>
    <w:rsid w:val="008D3F6A"/>
    <w:rsid w:val="008E79DB"/>
    <w:rsid w:val="008F1D6B"/>
    <w:rsid w:val="008F636D"/>
    <w:rsid w:val="00900F98"/>
    <w:rsid w:val="0090160D"/>
    <w:rsid w:val="00920908"/>
    <w:rsid w:val="009322A7"/>
    <w:rsid w:val="0093527E"/>
    <w:rsid w:val="009379D4"/>
    <w:rsid w:val="009412EB"/>
    <w:rsid w:val="0095782B"/>
    <w:rsid w:val="009667C6"/>
    <w:rsid w:val="00966D59"/>
    <w:rsid w:val="00984335"/>
    <w:rsid w:val="009871CE"/>
    <w:rsid w:val="009964A4"/>
    <w:rsid w:val="00996F9F"/>
    <w:rsid w:val="009A4A99"/>
    <w:rsid w:val="009A567D"/>
    <w:rsid w:val="009B23B1"/>
    <w:rsid w:val="009C38EF"/>
    <w:rsid w:val="009C719B"/>
    <w:rsid w:val="00A0603A"/>
    <w:rsid w:val="00A0628C"/>
    <w:rsid w:val="00A07BB2"/>
    <w:rsid w:val="00A11CDD"/>
    <w:rsid w:val="00A1302C"/>
    <w:rsid w:val="00A31199"/>
    <w:rsid w:val="00A332CE"/>
    <w:rsid w:val="00A333B8"/>
    <w:rsid w:val="00A42AA4"/>
    <w:rsid w:val="00A42FD7"/>
    <w:rsid w:val="00A53AF7"/>
    <w:rsid w:val="00A5699A"/>
    <w:rsid w:val="00A56D66"/>
    <w:rsid w:val="00A5745C"/>
    <w:rsid w:val="00A75E75"/>
    <w:rsid w:val="00A76A23"/>
    <w:rsid w:val="00A77CD5"/>
    <w:rsid w:val="00A87C91"/>
    <w:rsid w:val="00A903CC"/>
    <w:rsid w:val="00AA0F18"/>
    <w:rsid w:val="00AB285E"/>
    <w:rsid w:val="00AB521B"/>
    <w:rsid w:val="00AC40A5"/>
    <w:rsid w:val="00AD6AEA"/>
    <w:rsid w:val="00AE1BCE"/>
    <w:rsid w:val="00AE43BC"/>
    <w:rsid w:val="00AE4D1A"/>
    <w:rsid w:val="00AF4190"/>
    <w:rsid w:val="00AF466D"/>
    <w:rsid w:val="00B04991"/>
    <w:rsid w:val="00B21CDF"/>
    <w:rsid w:val="00B308C3"/>
    <w:rsid w:val="00B37543"/>
    <w:rsid w:val="00B405E6"/>
    <w:rsid w:val="00B43333"/>
    <w:rsid w:val="00B46458"/>
    <w:rsid w:val="00B50EC6"/>
    <w:rsid w:val="00B50F8E"/>
    <w:rsid w:val="00B6119A"/>
    <w:rsid w:val="00B70617"/>
    <w:rsid w:val="00B70BDC"/>
    <w:rsid w:val="00B72157"/>
    <w:rsid w:val="00B80D37"/>
    <w:rsid w:val="00B946C7"/>
    <w:rsid w:val="00B951DF"/>
    <w:rsid w:val="00B962B8"/>
    <w:rsid w:val="00BB1430"/>
    <w:rsid w:val="00BB521C"/>
    <w:rsid w:val="00BC065C"/>
    <w:rsid w:val="00BC4050"/>
    <w:rsid w:val="00BC44D6"/>
    <w:rsid w:val="00BC7809"/>
    <w:rsid w:val="00BD1096"/>
    <w:rsid w:val="00BD4496"/>
    <w:rsid w:val="00BD72AC"/>
    <w:rsid w:val="00BE0B13"/>
    <w:rsid w:val="00BE4C1E"/>
    <w:rsid w:val="00BE74EB"/>
    <w:rsid w:val="00BF321A"/>
    <w:rsid w:val="00BF5E74"/>
    <w:rsid w:val="00C13E59"/>
    <w:rsid w:val="00C1562A"/>
    <w:rsid w:val="00C25C9C"/>
    <w:rsid w:val="00C33534"/>
    <w:rsid w:val="00C4024D"/>
    <w:rsid w:val="00C45F14"/>
    <w:rsid w:val="00C6512D"/>
    <w:rsid w:val="00C67819"/>
    <w:rsid w:val="00C702F5"/>
    <w:rsid w:val="00C7206D"/>
    <w:rsid w:val="00C73989"/>
    <w:rsid w:val="00C77542"/>
    <w:rsid w:val="00C81890"/>
    <w:rsid w:val="00C828A9"/>
    <w:rsid w:val="00C923BB"/>
    <w:rsid w:val="00C92CDC"/>
    <w:rsid w:val="00C93F21"/>
    <w:rsid w:val="00C94905"/>
    <w:rsid w:val="00CA21FE"/>
    <w:rsid w:val="00CA25E3"/>
    <w:rsid w:val="00CA4308"/>
    <w:rsid w:val="00CB07FF"/>
    <w:rsid w:val="00CC262E"/>
    <w:rsid w:val="00CD1415"/>
    <w:rsid w:val="00CD20F7"/>
    <w:rsid w:val="00CD2A2A"/>
    <w:rsid w:val="00CE1712"/>
    <w:rsid w:val="00CF0223"/>
    <w:rsid w:val="00CF08CC"/>
    <w:rsid w:val="00CF0FD1"/>
    <w:rsid w:val="00CF1D96"/>
    <w:rsid w:val="00D0181A"/>
    <w:rsid w:val="00D05619"/>
    <w:rsid w:val="00D13B95"/>
    <w:rsid w:val="00D14544"/>
    <w:rsid w:val="00D14E88"/>
    <w:rsid w:val="00D16DBA"/>
    <w:rsid w:val="00D20EF2"/>
    <w:rsid w:val="00D44530"/>
    <w:rsid w:val="00D65EC4"/>
    <w:rsid w:val="00D67316"/>
    <w:rsid w:val="00D73453"/>
    <w:rsid w:val="00D75BA6"/>
    <w:rsid w:val="00D76A61"/>
    <w:rsid w:val="00D76C10"/>
    <w:rsid w:val="00D8153B"/>
    <w:rsid w:val="00D915CD"/>
    <w:rsid w:val="00D9286B"/>
    <w:rsid w:val="00D958FC"/>
    <w:rsid w:val="00DA54D7"/>
    <w:rsid w:val="00DA68B0"/>
    <w:rsid w:val="00DB3A86"/>
    <w:rsid w:val="00DC3458"/>
    <w:rsid w:val="00DE5E39"/>
    <w:rsid w:val="00DE742B"/>
    <w:rsid w:val="00DF3233"/>
    <w:rsid w:val="00E0690A"/>
    <w:rsid w:val="00E10467"/>
    <w:rsid w:val="00E123BD"/>
    <w:rsid w:val="00E1619D"/>
    <w:rsid w:val="00E25BD7"/>
    <w:rsid w:val="00E26E4A"/>
    <w:rsid w:val="00E34447"/>
    <w:rsid w:val="00E35E57"/>
    <w:rsid w:val="00E3766E"/>
    <w:rsid w:val="00E415F9"/>
    <w:rsid w:val="00E46240"/>
    <w:rsid w:val="00E565AA"/>
    <w:rsid w:val="00E63905"/>
    <w:rsid w:val="00E644D7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C3543"/>
    <w:rsid w:val="00EC6200"/>
    <w:rsid w:val="00ED3EB2"/>
    <w:rsid w:val="00EE551B"/>
    <w:rsid w:val="00EF19E2"/>
    <w:rsid w:val="00EF1FA1"/>
    <w:rsid w:val="00F014AA"/>
    <w:rsid w:val="00F06C73"/>
    <w:rsid w:val="00F12BAB"/>
    <w:rsid w:val="00F16816"/>
    <w:rsid w:val="00F21312"/>
    <w:rsid w:val="00F21B9A"/>
    <w:rsid w:val="00F233CF"/>
    <w:rsid w:val="00F23ACA"/>
    <w:rsid w:val="00F23EC4"/>
    <w:rsid w:val="00F26D55"/>
    <w:rsid w:val="00F31930"/>
    <w:rsid w:val="00F3199C"/>
    <w:rsid w:val="00F36473"/>
    <w:rsid w:val="00F402BD"/>
    <w:rsid w:val="00F43B41"/>
    <w:rsid w:val="00F45437"/>
    <w:rsid w:val="00F507FB"/>
    <w:rsid w:val="00F56D5F"/>
    <w:rsid w:val="00F63E11"/>
    <w:rsid w:val="00F77FBD"/>
    <w:rsid w:val="00F85AC1"/>
    <w:rsid w:val="00F93ADA"/>
    <w:rsid w:val="00F94DE4"/>
    <w:rsid w:val="00F96B89"/>
    <w:rsid w:val="00F9717B"/>
    <w:rsid w:val="00FA3383"/>
    <w:rsid w:val="00FB0616"/>
    <w:rsid w:val="00FB4952"/>
    <w:rsid w:val="00FB55DE"/>
    <w:rsid w:val="00FB6CB0"/>
    <w:rsid w:val="00FC1938"/>
    <w:rsid w:val="00FE5AF4"/>
    <w:rsid w:val="00FF438F"/>
    <w:rsid w:val="00FF4AA5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DAF48F-3752-4EFF-9AB7-0F4EDC37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E7"/>
    <w:rPr>
      <w:sz w:val="24"/>
      <w:szCs w:val="24"/>
    </w:rPr>
  </w:style>
  <w:style w:type="paragraph" w:styleId="1">
    <w:name w:val="heading 1"/>
    <w:basedOn w:val="a"/>
    <w:next w:val="a"/>
    <w:qFormat/>
    <w:rsid w:val="005413E7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5413E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13E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13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413E7"/>
    <w:rPr>
      <w:color w:val="0000FF"/>
      <w:u w:val="single"/>
    </w:rPr>
  </w:style>
  <w:style w:type="paragraph" w:styleId="a4">
    <w:name w:val="Body Text"/>
    <w:basedOn w:val="a"/>
    <w:rsid w:val="005413E7"/>
    <w:pPr>
      <w:jc w:val="both"/>
    </w:pPr>
    <w:rPr>
      <w:sz w:val="28"/>
    </w:rPr>
  </w:style>
  <w:style w:type="paragraph" w:styleId="a5">
    <w:name w:val="Normal (Web)"/>
    <w:basedOn w:val="a"/>
    <w:rsid w:val="005413E7"/>
    <w:pPr>
      <w:spacing w:before="100" w:beforeAutospacing="1" w:after="100" w:afterAutospacing="1"/>
    </w:pPr>
  </w:style>
  <w:style w:type="paragraph" w:styleId="a6">
    <w:name w:val="Body Text Indent"/>
    <w:basedOn w:val="a"/>
    <w:rsid w:val="005413E7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czn@ws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85AAB-CDEF-49CC-874D-A815036D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Наталья Вандышева</cp:lastModifiedBy>
  <cp:revision>28</cp:revision>
  <cp:lastPrinted>2015-10-15T08:16:00Z</cp:lastPrinted>
  <dcterms:created xsi:type="dcterms:W3CDTF">2021-04-23T04:48:00Z</dcterms:created>
  <dcterms:modified xsi:type="dcterms:W3CDTF">2022-04-25T07:07:00Z</dcterms:modified>
</cp:coreProperties>
</file>