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94" w:rsidRPr="00272094" w:rsidRDefault="00272094">
      <w:pPr>
        <w:pStyle w:val="ConsPlusNormal"/>
        <w:jc w:val="both"/>
        <w:outlineLvl w:val="0"/>
        <w:rPr>
          <w:rFonts w:ascii="Times New Roman" w:hAnsi="Times New Roman" w:cs="Times New Roman"/>
          <w:sz w:val="24"/>
          <w:szCs w:val="24"/>
        </w:rPr>
      </w:pPr>
    </w:p>
    <w:p w:rsidR="00272094" w:rsidRPr="00272094" w:rsidRDefault="00272094">
      <w:pPr>
        <w:pStyle w:val="ConsPlusTitle"/>
        <w:jc w:val="center"/>
        <w:outlineLvl w:val="0"/>
        <w:rPr>
          <w:rFonts w:ascii="Times New Roman" w:hAnsi="Times New Roman" w:cs="Times New Roman"/>
          <w:sz w:val="24"/>
          <w:szCs w:val="24"/>
        </w:rPr>
      </w:pPr>
      <w:r w:rsidRPr="00272094">
        <w:rPr>
          <w:rFonts w:ascii="Times New Roman" w:hAnsi="Times New Roman" w:cs="Times New Roman"/>
          <w:sz w:val="24"/>
          <w:szCs w:val="24"/>
        </w:rPr>
        <w:t>АДМИНИСТРАЦИЯ ГОРОДА ПЫТЬ-ЯХА</w:t>
      </w:r>
    </w:p>
    <w:p w:rsidR="00272094" w:rsidRPr="00272094" w:rsidRDefault="00272094">
      <w:pPr>
        <w:pStyle w:val="ConsPlusTitle"/>
        <w:jc w:val="center"/>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ПОСТАНОВЛЕНИЕ</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от 31 декабря 2019 г. N 547-па</w:t>
      </w:r>
    </w:p>
    <w:p w:rsidR="00272094" w:rsidRPr="00272094" w:rsidRDefault="00272094">
      <w:pPr>
        <w:pStyle w:val="ConsPlusTitle"/>
        <w:jc w:val="center"/>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ОБ УТВЕРЖДЕНИИ ПОРЯДКА ПРОВЕДЕНИЯ ОЦЕНКИ РЕГУЛИРУЮЩЕГО</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ВОЗДЕЙСТВИЯ ПРОЕКТОВ МУНИЦИПАЛЬНЫХ НОРМАТИВНЫХ ПРАВОВЫХ</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АКТОВ, ЭКСПЕРТИЗЫ И ОЦЕНКИ ФАКТИЧЕСКОГО ВОЗДЕЙСТВИЯ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В АДМИНИСТРАЦИИ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094" w:rsidRPr="00272094">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(в ред. постановлений Администрации города Пыть-Яха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от 26.01.2022 </w:t>
            </w:r>
            <w:hyperlink r:id="rId7" w:history="1">
              <w:r w:rsidRPr="00272094">
                <w:rPr>
                  <w:rFonts w:ascii="Times New Roman" w:hAnsi="Times New Roman" w:cs="Times New Roman"/>
                  <w:color w:val="0000FF"/>
                  <w:sz w:val="24"/>
                  <w:szCs w:val="24"/>
                </w:rPr>
                <w:t>N 26-па</w:t>
              </w:r>
            </w:hyperlink>
            <w:r w:rsidR="00B7327A">
              <w:rPr>
                <w:rFonts w:ascii="Times New Roman" w:hAnsi="Times New Roman" w:cs="Times New Roman"/>
                <w:color w:val="0000FF"/>
                <w:sz w:val="24"/>
                <w:szCs w:val="24"/>
              </w:rPr>
              <w:t>, от 11.10.2022 №449-па</w:t>
            </w:r>
            <w:r w:rsidRPr="0027209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В соответствии с </w:t>
      </w:r>
      <w:hyperlink r:id="rId8" w:history="1">
        <w:r w:rsidRPr="00272094">
          <w:rPr>
            <w:rFonts w:ascii="Times New Roman" w:hAnsi="Times New Roman" w:cs="Times New Roman"/>
            <w:color w:val="0000FF"/>
            <w:sz w:val="24"/>
            <w:szCs w:val="24"/>
          </w:rPr>
          <w:t>Указом</w:t>
        </w:r>
      </w:hyperlink>
      <w:r w:rsidRPr="00272094">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w:t>
      </w:r>
      <w:hyperlink r:id="rId9" w:history="1">
        <w:r w:rsidRPr="00272094">
          <w:rPr>
            <w:rFonts w:ascii="Times New Roman" w:hAnsi="Times New Roman" w:cs="Times New Roman"/>
            <w:color w:val="0000FF"/>
            <w:sz w:val="24"/>
            <w:szCs w:val="24"/>
          </w:rPr>
          <w:t>Законом</w:t>
        </w:r>
      </w:hyperlink>
      <w:r w:rsidRPr="00272094">
        <w:rPr>
          <w:rFonts w:ascii="Times New Roman" w:hAnsi="Times New Roman" w:cs="Times New Roman"/>
          <w:sz w:val="24"/>
          <w:szCs w:val="24"/>
        </w:rPr>
        <w:t xml:space="preserve"> Ханты-Мансийского автономного округа - Югры от 29.05.2014 N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Утвердить:</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 </w:t>
      </w:r>
      <w:hyperlink w:anchor="P64" w:history="1">
        <w:r w:rsidRPr="00272094">
          <w:rPr>
            <w:rFonts w:ascii="Times New Roman" w:hAnsi="Times New Roman" w:cs="Times New Roman"/>
            <w:color w:val="0000FF"/>
            <w:sz w:val="24"/>
            <w:szCs w:val="24"/>
          </w:rPr>
          <w:t>Порядок</w:t>
        </w:r>
      </w:hyperlink>
      <w:r w:rsidRPr="00272094">
        <w:rPr>
          <w:rFonts w:ascii="Times New Roman" w:hAnsi="Times New Roman" w:cs="Times New Roman"/>
          <w:sz w:val="24"/>
          <w:szCs w:val="24"/>
        </w:rPr>
        <w:t xml:space="preserve"> проведения в администрации города Пыть-Яха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согласно приложению N 1;</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0"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Пыть-Яха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1.2. Форму </w:t>
      </w:r>
      <w:hyperlink w:anchor="P380" w:history="1">
        <w:r w:rsidRPr="00272094">
          <w:rPr>
            <w:rFonts w:ascii="Times New Roman" w:hAnsi="Times New Roman" w:cs="Times New Roman"/>
            <w:color w:val="0000FF"/>
            <w:sz w:val="24"/>
            <w:szCs w:val="24"/>
          </w:rPr>
          <w:t>соглашения</w:t>
        </w:r>
      </w:hyperlink>
      <w:r w:rsidRPr="00272094">
        <w:rPr>
          <w:rFonts w:ascii="Times New Roman" w:hAnsi="Times New Roman" w:cs="Times New Roman"/>
          <w:sz w:val="24"/>
          <w:szCs w:val="24"/>
        </w:rPr>
        <w:t xml:space="preserve"> о взаимодействии между администрацией города Пыть-Яха и организациями, представляющими интересы предпринимательского, инвестиционного и иного экономического сообщества, при оценке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 согласно приложению N 2;</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1"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Пыть-Яха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1.3. Форму сводного </w:t>
      </w:r>
      <w:hyperlink w:anchor="P472" w:history="1">
        <w:r w:rsidRPr="00272094">
          <w:rPr>
            <w:rFonts w:ascii="Times New Roman" w:hAnsi="Times New Roman" w:cs="Times New Roman"/>
            <w:color w:val="0000FF"/>
            <w:sz w:val="24"/>
            <w:szCs w:val="24"/>
          </w:rPr>
          <w:t>отчета</w:t>
        </w:r>
      </w:hyperlink>
      <w:r w:rsidRPr="00272094">
        <w:rPr>
          <w:rFonts w:ascii="Times New Roman" w:hAnsi="Times New Roman" w:cs="Times New Roman"/>
          <w:sz w:val="24"/>
          <w:szCs w:val="24"/>
        </w:rPr>
        <w:t xml:space="preserve"> о результатах проведения оценки регулирующего воздействия проекта муниципального нормативного правового акта, согласно приложению N 3;</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1.4. Форму сводного </w:t>
      </w:r>
      <w:hyperlink w:anchor="P907" w:history="1">
        <w:r w:rsidRPr="00272094">
          <w:rPr>
            <w:rFonts w:ascii="Times New Roman" w:hAnsi="Times New Roman" w:cs="Times New Roman"/>
            <w:color w:val="0000FF"/>
            <w:sz w:val="24"/>
            <w:szCs w:val="24"/>
          </w:rPr>
          <w:t>отчета</w:t>
        </w:r>
      </w:hyperlink>
      <w:r w:rsidRPr="00272094">
        <w:rPr>
          <w:rFonts w:ascii="Times New Roman" w:hAnsi="Times New Roman" w:cs="Times New Roman"/>
          <w:sz w:val="24"/>
          <w:szCs w:val="24"/>
        </w:rPr>
        <w:t xml:space="preserve"> о результатах проведения экспертизы муниципального нормативного правового акта, согласно приложению N 4;</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1.5. Форму </w:t>
      </w:r>
      <w:hyperlink w:anchor="P1184" w:history="1">
        <w:r w:rsidRPr="00272094">
          <w:rPr>
            <w:rFonts w:ascii="Times New Roman" w:hAnsi="Times New Roman" w:cs="Times New Roman"/>
            <w:color w:val="0000FF"/>
            <w:sz w:val="24"/>
            <w:szCs w:val="24"/>
          </w:rPr>
          <w:t>отчета</w:t>
        </w:r>
      </w:hyperlink>
      <w:r w:rsidRPr="00272094">
        <w:rPr>
          <w:rFonts w:ascii="Times New Roman" w:hAnsi="Times New Roman" w:cs="Times New Roman"/>
          <w:sz w:val="24"/>
          <w:szCs w:val="24"/>
        </w:rPr>
        <w:t xml:space="preserve"> о результатах проведения оценки фактического воздействия муниципального нормативного правового акта, согласно приложению N 5;</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1.6. Форму </w:t>
      </w:r>
      <w:hyperlink w:anchor="P1527" w:history="1">
        <w:r w:rsidRPr="00272094">
          <w:rPr>
            <w:rFonts w:ascii="Times New Roman" w:hAnsi="Times New Roman" w:cs="Times New Roman"/>
            <w:color w:val="0000FF"/>
            <w:sz w:val="24"/>
            <w:szCs w:val="24"/>
          </w:rPr>
          <w:t>заключения</w:t>
        </w:r>
      </w:hyperlink>
      <w:r w:rsidRPr="00272094">
        <w:rPr>
          <w:rFonts w:ascii="Times New Roman" w:hAnsi="Times New Roman" w:cs="Times New Roman"/>
          <w:sz w:val="24"/>
          <w:szCs w:val="24"/>
        </w:rPr>
        <w:t xml:space="preserve"> об оценке регулирующего воздействия проекта </w:t>
      </w:r>
      <w:r w:rsidRPr="00272094">
        <w:rPr>
          <w:rFonts w:ascii="Times New Roman" w:hAnsi="Times New Roman" w:cs="Times New Roman"/>
          <w:sz w:val="24"/>
          <w:szCs w:val="24"/>
        </w:rPr>
        <w:lastRenderedPageBreak/>
        <w:t>муниципального нормативного правового акта, согласно приложению N 6;</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1.7. Форму </w:t>
      </w:r>
      <w:hyperlink w:anchor="P1729" w:history="1">
        <w:r w:rsidRPr="00272094">
          <w:rPr>
            <w:rFonts w:ascii="Times New Roman" w:hAnsi="Times New Roman" w:cs="Times New Roman"/>
            <w:color w:val="0000FF"/>
            <w:sz w:val="24"/>
            <w:szCs w:val="24"/>
          </w:rPr>
          <w:t>заключения</w:t>
        </w:r>
      </w:hyperlink>
      <w:r w:rsidRPr="00272094">
        <w:rPr>
          <w:rFonts w:ascii="Times New Roman" w:hAnsi="Times New Roman" w:cs="Times New Roman"/>
          <w:sz w:val="24"/>
          <w:szCs w:val="24"/>
        </w:rPr>
        <w:t xml:space="preserve"> об экспертизе проекта муниципального нормативного правового акта, согласно приложению N 7;</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1.8. Форму </w:t>
      </w:r>
      <w:hyperlink w:anchor="P1920" w:history="1">
        <w:r w:rsidRPr="00272094">
          <w:rPr>
            <w:rFonts w:ascii="Times New Roman" w:hAnsi="Times New Roman" w:cs="Times New Roman"/>
            <w:color w:val="0000FF"/>
            <w:sz w:val="24"/>
            <w:szCs w:val="24"/>
          </w:rPr>
          <w:t>заключения</w:t>
        </w:r>
      </w:hyperlink>
      <w:r w:rsidRPr="00272094">
        <w:rPr>
          <w:rFonts w:ascii="Times New Roman" w:hAnsi="Times New Roman" w:cs="Times New Roman"/>
          <w:sz w:val="24"/>
          <w:szCs w:val="24"/>
        </w:rPr>
        <w:t xml:space="preserve"> об оценке фактического воздействия муниципального нормативного правового акта согласно приложению N 8;</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1.9. </w:t>
      </w:r>
      <w:hyperlink w:anchor="P2091" w:history="1">
        <w:r w:rsidRPr="00272094">
          <w:rPr>
            <w:rFonts w:ascii="Times New Roman" w:hAnsi="Times New Roman" w:cs="Times New Roman"/>
            <w:color w:val="0000FF"/>
            <w:sz w:val="24"/>
            <w:szCs w:val="24"/>
          </w:rPr>
          <w:t>Методику</w:t>
        </w:r>
      </w:hyperlink>
      <w:r w:rsidRPr="00272094">
        <w:rPr>
          <w:rFonts w:ascii="Times New Roman" w:hAnsi="Times New Roman" w:cs="Times New Roman"/>
          <w:sz w:val="24"/>
          <w:szCs w:val="24"/>
        </w:rPr>
        <w:t xml:space="preserve"> оценки стандартных издержек субъектов предпринимательской, инвестиционной и иной экономической деятельности, возникающих в связи с исполнением требований регулирования согласно приложению N 9;</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Пыть-Яха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1.10. </w:t>
      </w:r>
      <w:hyperlink w:anchor="P2271" w:history="1">
        <w:r w:rsidRPr="00272094">
          <w:rPr>
            <w:rFonts w:ascii="Times New Roman" w:hAnsi="Times New Roman" w:cs="Times New Roman"/>
            <w:color w:val="0000FF"/>
            <w:sz w:val="24"/>
            <w:szCs w:val="24"/>
          </w:rPr>
          <w:t>Методику</w:t>
        </w:r>
      </w:hyperlink>
      <w:r w:rsidRPr="00272094">
        <w:rPr>
          <w:rFonts w:ascii="Times New Roman" w:hAnsi="Times New Roman" w:cs="Times New Roman"/>
          <w:sz w:val="24"/>
          <w:szCs w:val="24"/>
        </w:rPr>
        <w:t xml:space="preserve"> проведения публичных консультаций согласно приложению N 10;</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1.11. Форму </w:t>
      </w:r>
      <w:hyperlink w:anchor="P2392" w:history="1">
        <w:r w:rsidRPr="00272094">
          <w:rPr>
            <w:rFonts w:ascii="Times New Roman" w:hAnsi="Times New Roman" w:cs="Times New Roman"/>
            <w:color w:val="0000FF"/>
            <w:sz w:val="24"/>
            <w:szCs w:val="24"/>
          </w:rPr>
          <w:t>уведомления</w:t>
        </w:r>
      </w:hyperlink>
      <w:r w:rsidRPr="00272094">
        <w:rPr>
          <w:rFonts w:ascii="Times New Roman" w:hAnsi="Times New Roman" w:cs="Times New Roman"/>
          <w:sz w:val="24"/>
          <w:szCs w:val="24"/>
        </w:rPr>
        <w:t xml:space="preserve"> о проведении публичных консультаций по обсуждению концепции (идеи) предлагаемого правового регулирования согласно приложению N 11;</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1.12. Форму </w:t>
      </w:r>
      <w:hyperlink w:anchor="P2453" w:history="1">
        <w:r w:rsidRPr="00272094">
          <w:rPr>
            <w:rFonts w:ascii="Times New Roman" w:hAnsi="Times New Roman" w:cs="Times New Roman"/>
            <w:color w:val="0000FF"/>
            <w:sz w:val="24"/>
            <w:szCs w:val="24"/>
          </w:rPr>
          <w:t>уведомления</w:t>
        </w:r>
      </w:hyperlink>
      <w:r w:rsidRPr="00272094">
        <w:rPr>
          <w:rFonts w:ascii="Times New Roman" w:hAnsi="Times New Roman" w:cs="Times New Roman"/>
          <w:sz w:val="24"/>
          <w:szCs w:val="24"/>
        </w:rPr>
        <w:t xml:space="preserve"> о проведении публичных консультаций по проекту муниципального нормативного правового акта, согласно приложению N 12;</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1.13. Форму </w:t>
      </w:r>
      <w:hyperlink w:anchor="P2514" w:history="1">
        <w:r w:rsidRPr="00272094">
          <w:rPr>
            <w:rFonts w:ascii="Times New Roman" w:hAnsi="Times New Roman" w:cs="Times New Roman"/>
            <w:color w:val="0000FF"/>
            <w:sz w:val="24"/>
            <w:szCs w:val="24"/>
          </w:rPr>
          <w:t>уведомления</w:t>
        </w:r>
      </w:hyperlink>
      <w:r w:rsidRPr="00272094">
        <w:rPr>
          <w:rFonts w:ascii="Times New Roman" w:hAnsi="Times New Roman" w:cs="Times New Roman"/>
          <w:sz w:val="24"/>
          <w:szCs w:val="24"/>
        </w:rPr>
        <w:t xml:space="preserve"> о проведении публичных консультаций в целях экспертизы муниципального нормативного правового акта согласно приложению N 13;</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1.14. Форму </w:t>
      </w:r>
      <w:hyperlink w:anchor="P2604" w:history="1">
        <w:r w:rsidRPr="00272094">
          <w:rPr>
            <w:rFonts w:ascii="Times New Roman" w:hAnsi="Times New Roman" w:cs="Times New Roman"/>
            <w:color w:val="0000FF"/>
            <w:sz w:val="24"/>
            <w:szCs w:val="24"/>
          </w:rPr>
          <w:t>уведомления</w:t>
        </w:r>
      </w:hyperlink>
      <w:r w:rsidRPr="00272094">
        <w:rPr>
          <w:rFonts w:ascii="Times New Roman" w:hAnsi="Times New Roman" w:cs="Times New Roman"/>
          <w:sz w:val="24"/>
          <w:szCs w:val="24"/>
        </w:rPr>
        <w:t xml:space="preserve"> о проведении публичных консультаций в целях оценки фактического воздействия муниципального нормативного правового акта согласно приложению N 14;</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1.15. Форму опросного </w:t>
      </w:r>
      <w:hyperlink w:anchor="P2685" w:history="1">
        <w:r w:rsidRPr="00272094">
          <w:rPr>
            <w:rFonts w:ascii="Times New Roman" w:hAnsi="Times New Roman" w:cs="Times New Roman"/>
            <w:color w:val="0000FF"/>
            <w:sz w:val="24"/>
            <w:szCs w:val="24"/>
          </w:rPr>
          <w:t>листа</w:t>
        </w:r>
      </w:hyperlink>
      <w:r w:rsidRPr="00272094">
        <w:rPr>
          <w:rFonts w:ascii="Times New Roman" w:hAnsi="Times New Roman" w:cs="Times New Roman"/>
          <w:sz w:val="24"/>
          <w:szCs w:val="24"/>
        </w:rPr>
        <w:t xml:space="preserve"> при проведении публичных консультаций по обсуждению концепции (идеи) предлагаемого правового регулирования согласно приложению N 15;</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1.16. Форму опросного </w:t>
      </w:r>
      <w:hyperlink w:anchor="P2734" w:history="1">
        <w:r w:rsidRPr="00272094">
          <w:rPr>
            <w:rFonts w:ascii="Times New Roman" w:hAnsi="Times New Roman" w:cs="Times New Roman"/>
            <w:color w:val="0000FF"/>
            <w:sz w:val="24"/>
            <w:szCs w:val="24"/>
          </w:rPr>
          <w:t>листа</w:t>
        </w:r>
      </w:hyperlink>
      <w:r w:rsidRPr="00272094">
        <w:rPr>
          <w:rFonts w:ascii="Times New Roman" w:hAnsi="Times New Roman" w:cs="Times New Roman"/>
          <w:sz w:val="24"/>
          <w:szCs w:val="24"/>
        </w:rPr>
        <w:t xml:space="preserve"> при проведении публичных консультаций в рамках оценки регулирующего воздействия по проекту муниципального нормативного правового акта согласно приложению N 16;</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1.17. Форму опросного </w:t>
      </w:r>
      <w:hyperlink w:anchor="P2804" w:history="1">
        <w:r w:rsidRPr="00272094">
          <w:rPr>
            <w:rFonts w:ascii="Times New Roman" w:hAnsi="Times New Roman" w:cs="Times New Roman"/>
            <w:color w:val="0000FF"/>
            <w:sz w:val="24"/>
            <w:szCs w:val="24"/>
          </w:rPr>
          <w:t>листа</w:t>
        </w:r>
      </w:hyperlink>
      <w:r w:rsidRPr="00272094">
        <w:rPr>
          <w:rFonts w:ascii="Times New Roman" w:hAnsi="Times New Roman" w:cs="Times New Roman"/>
          <w:sz w:val="24"/>
          <w:szCs w:val="24"/>
        </w:rPr>
        <w:t xml:space="preserve"> при проведении публичных консультаций в рамках экспертизы муниципального нормативного правового акта согласно приложению N 17;</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1.18. Форму опросного </w:t>
      </w:r>
      <w:hyperlink w:anchor="P2850" w:history="1">
        <w:r w:rsidRPr="00272094">
          <w:rPr>
            <w:rFonts w:ascii="Times New Roman" w:hAnsi="Times New Roman" w:cs="Times New Roman"/>
            <w:color w:val="0000FF"/>
            <w:sz w:val="24"/>
            <w:szCs w:val="24"/>
          </w:rPr>
          <w:t>листа</w:t>
        </w:r>
      </w:hyperlink>
      <w:r w:rsidRPr="00272094">
        <w:rPr>
          <w:rFonts w:ascii="Times New Roman" w:hAnsi="Times New Roman" w:cs="Times New Roman"/>
          <w:sz w:val="24"/>
          <w:szCs w:val="24"/>
        </w:rPr>
        <w:t xml:space="preserve"> при проведении публичных консультаций в рамках оценки фактического воздействия муниципального нормативного правового акта согласно приложению N 18;</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1.19. Форму </w:t>
      </w:r>
      <w:hyperlink w:anchor="P2895" w:history="1">
        <w:r w:rsidRPr="00272094">
          <w:rPr>
            <w:rFonts w:ascii="Times New Roman" w:hAnsi="Times New Roman" w:cs="Times New Roman"/>
            <w:color w:val="0000FF"/>
            <w:sz w:val="24"/>
            <w:szCs w:val="24"/>
          </w:rPr>
          <w:t>свода</w:t>
        </w:r>
      </w:hyperlink>
      <w:r w:rsidRPr="00272094">
        <w:rPr>
          <w:rFonts w:ascii="Times New Roman" w:hAnsi="Times New Roman" w:cs="Times New Roman"/>
          <w:sz w:val="24"/>
          <w:szCs w:val="24"/>
        </w:rPr>
        <w:t xml:space="preserve"> предложений по итогам проведения публичных консультаций согласно приложению N 19;</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1.20. Форму пояснительной </w:t>
      </w:r>
      <w:hyperlink w:anchor="P2953" w:history="1">
        <w:r w:rsidRPr="00272094">
          <w:rPr>
            <w:rFonts w:ascii="Times New Roman" w:hAnsi="Times New Roman" w:cs="Times New Roman"/>
            <w:color w:val="0000FF"/>
            <w:sz w:val="24"/>
            <w:szCs w:val="24"/>
          </w:rPr>
          <w:t>записки</w:t>
        </w:r>
      </w:hyperlink>
      <w:r w:rsidRPr="00272094">
        <w:rPr>
          <w:rFonts w:ascii="Times New Roman" w:hAnsi="Times New Roman" w:cs="Times New Roman"/>
          <w:sz w:val="24"/>
          <w:szCs w:val="24"/>
        </w:rPr>
        <w:t xml:space="preserve"> к проекту муниципального нормативного правового акта согласно приложению N 20;</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1.21. Форму </w:t>
      </w:r>
      <w:hyperlink w:anchor="P3011" w:history="1">
        <w:r w:rsidRPr="00272094">
          <w:rPr>
            <w:rFonts w:ascii="Times New Roman" w:hAnsi="Times New Roman" w:cs="Times New Roman"/>
            <w:color w:val="0000FF"/>
            <w:sz w:val="24"/>
            <w:szCs w:val="24"/>
          </w:rPr>
          <w:t>проекта</w:t>
        </w:r>
      </w:hyperlink>
      <w:r w:rsidRPr="00272094">
        <w:rPr>
          <w:rFonts w:ascii="Times New Roman" w:hAnsi="Times New Roman" w:cs="Times New Roman"/>
          <w:sz w:val="24"/>
          <w:szCs w:val="24"/>
        </w:rPr>
        <w:t xml:space="preserve"> плана проведения экспертизы и оценки фактического воздействия муниципальных нормативных правовых актов согласно приложению N 21;</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1.22. Форму </w:t>
      </w:r>
      <w:hyperlink w:anchor="P3070" w:history="1">
        <w:r w:rsidRPr="00272094">
          <w:rPr>
            <w:rFonts w:ascii="Times New Roman" w:hAnsi="Times New Roman" w:cs="Times New Roman"/>
            <w:color w:val="0000FF"/>
            <w:sz w:val="24"/>
            <w:szCs w:val="24"/>
          </w:rPr>
          <w:t>свода</w:t>
        </w:r>
      </w:hyperlink>
      <w:r w:rsidRPr="00272094">
        <w:rPr>
          <w:rFonts w:ascii="Times New Roman" w:hAnsi="Times New Roman" w:cs="Times New Roman"/>
          <w:sz w:val="24"/>
          <w:szCs w:val="24"/>
        </w:rPr>
        <w:t xml:space="preserve"> предложений в план проведения экспертизы/оценки фактического воздействия муниципальных нормативных правовых актов согласно приложению N 22;</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1.23. </w:t>
      </w:r>
      <w:hyperlink w:anchor="P3120" w:history="1">
        <w:r w:rsidRPr="00272094">
          <w:rPr>
            <w:rFonts w:ascii="Times New Roman" w:hAnsi="Times New Roman" w:cs="Times New Roman"/>
            <w:color w:val="0000FF"/>
            <w:sz w:val="24"/>
            <w:szCs w:val="24"/>
          </w:rPr>
          <w:t>Порядок</w:t>
        </w:r>
      </w:hyperlink>
      <w:r w:rsidRPr="00272094">
        <w:rPr>
          <w:rFonts w:ascii="Times New Roman" w:hAnsi="Times New Roman" w:cs="Times New Roman"/>
          <w:sz w:val="24"/>
          <w:szCs w:val="24"/>
        </w:rPr>
        <w:t xml:space="preserve"> урегулирования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принятых муниципальных нормативных правовых актов согласно приложению N 23.</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3"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Пыть-Яха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Определить управление по экономике администрации города уполномоченным органом на внедрение оценки регулирующего воздействия и развитие процедур оценки регулирующего воздействия, экспертизы и оценки фактического воздействия, выполнение функций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нормативных правовых актов, затрагивающих вопросы осуществления предпринимательской, инвестиционной и иной экономической деятельности, а также подготовку заключений об экспертизе и оценке фактического воздействия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(п. 2 в ред. </w:t>
      </w:r>
      <w:hyperlink r:id="rId14"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Пыть-Яха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Отделу по информационным ресурсам (А.А. Мерзляков) разместить постановление на официальном сайте администрации города в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Настоящее постановление вступает в силу после его официального опубликования.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6. Считать утратившим силу </w:t>
      </w:r>
      <w:hyperlink r:id="rId15" w:history="1">
        <w:r w:rsidRPr="00272094">
          <w:rPr>
            <w:rFonts w:ascii="Times New Roman" w:hAnsi="Times New Roman" w:cs="Times New Roman"/>
            <w:color w:val="0000FF"/>
            <w:sz w:val="24"/>
            <w:szCs w:val="24"/>
          </w:rPr>
          <w:t>постановление</w:t>
        </w:r>
      </w:hyperlink>
      <w:r w:rsidRPr="00272094">
        <w:rPr>
          <w:rFonts w:ascii="Times New Roman" w:hAnsi="Times New Roman" w:cs="Times New Roman"/>
          <w:sz w:val="24"/>
          <w:szCs w:val="24"/>
        </w:rPr>
        <w:t xml:space="preserve"> администрации города от 26.12.2018 N 477-па "Об организации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Пыть-Яха".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Контроль за выполнением постановления возложить на заместителя главы города - председателя комитета по финансам.</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Глава города Пыть-Яха</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А.Н.МОРОЗОВ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bookmarkStart w:id="0" w:name="P64"/>
      <w:bookmarkEnd w:id="0"/>
      <w:r w:rsidRPr="00272094">
        <w:rPr>
          <w:rFonts w:ascii="Times New Roman" w:hAnsi="Times New Roman" w:cs="Times New Roman"/>
          <w:sz w:val="24"/>
          <w:szCs w:val="24"/>
        </w:rPr>
        <w:t>ПОРЯДОК</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ПРОВЕДЕНИЯ В АДМИНИСТРАЦИИ ГОРОДА ПЫТЬ-ЯХА ОЦЕНКИ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ПРОЕКТОВ МУНИЦИПАЛЬНЫХ НОРМАТИВНЫХ</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ПРАВОВЫХ АКТОВ, ЭКСПЕРТИЗЫ И ОЦЕНКИ ФАКТИЧЕСКОГО ВОЗДЕЙСТВИЯ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094" w:rsidRPr="00272094">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постановлений Администрации города Пыть-Яха от 22.12.2020 </w:t>
            </w:r>
            <w:hyperlink r:id="rId16" w:history="1">
              <w:r w:rsidRPr="00272094">
                <w:rPr>
                  <w:rFonts w:ascii="Times New Roman" w:hAnsi="Times New Roman" w:cs="Times New Roman"/>
                  <w:color w:val="0000FF"/>
                  <w:sz w:val="24"/>
                  <w:szCs w:val="24"/>
                </w:rPr>
                <w:t>N 561-па</w:t>
              </w:r>
            </w:hyperlink>
            <w:r w:rsidRPr="00272094">
              <w:rPr>
                <w:rFonts w:ascii="Times New Roman" w:hAnsi="Times New Roman" w:cs="Times New Roman"/>
                <w:color w:val="392C69"/>
                <w:sz w:val="24"/>
                <w:szCs w:val="24"/>
              </w:rPr>
              <w:t>,</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от 26.01.2022 </w:t>
            </w:r>
            <w:hyperlink r:id="rId17" w:history="1">
              <w:r w:rsidRPr="00272094">
                <w:rPr>
                  <w:rFonts w:ascii="Times New Roman" w:hAnsi="Times New Roman" w:cs="Times New Roman"/>
                  <w:color w:val="0000FF"/>
                  <w:sz w:val="24"/>
                  <w:szCs w:val="24"/>
                </w:rPr>
                <w:t>N 26-па</w:t>
              </w:r>
            </w:hyperlink>
            <w:r w:rsidR="00B7327A">
              <w:rPr>
                <w:rFonts w:ascii="Times New Roman" w:hAnsi="Times New Roman" w:cs="Times New Roman"/>
                <w:color w:val="0000FF"/>
                <w:sz w:val="24"/>
                <w:szCs w:val="24"/>
              </w:rPr>
              <w:t>, от 11.10.2022 №449-па</w:t>
            </w:r>
            <w:r w:rsidRPr="0027209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B7327A" w:rsidRPr="00272094" w:rsidRDefault="00B7327A" w:rsidP="00B7327A">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Настоящий 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проекты муниципальных нормативных правовых актов, муниципальные нормативные правовые акты) (далее также - ОРВ, экспертиза, оценка фактического воздействия).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настоящем Порядке используются следующие понятия и определения: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регулирующий орган - структурное подразделение </w:t>
      </w:r>
      <w:r w:rsidRPr="006930DB">
        <w:rPr>
          <w:rFonts w:ascii="Times New Roman" w:hAnsi="Times New Roman" w:cs="Times New Roman"/>
          <w:sz w:val="24"/>
          <w:szCs w:val="24"/>
        </w:rPr>
        <w:t>администрации города Пыть-Яха,</w:t>
      </w:r>
      <w:r w:rsidRPr="00272094">
        <w:rPr>
          <w:rFonts w:ascii="Times New Roman" w:hAnsi="Times New Roman" w:cs="Times New Roman"/>
          <w:sz w:val="24"/>
          <w:szCs w:val="24"/>
        </w:rPr>
        <w:t xml:space="preserve"> являющееся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инвестиционной и иной экономической деятельности, и осуществляющее функции по выработке политики и нормативно-правовому регулированию в соответствующей сфере деятельности;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экспертизу и (или) оценку фактического воздействия муниципальных нормативных правовых актов - структурное подразделение администрации города, выполняющее функции по нормативному правовому регулированию в соответствующих сферах общественных отношений;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уполномоченный орган - управление по экономике администрации города Пыть-Яха, ответственное за внедрение ОРВ в муниципальном образовании и развитие процедур ОРВ, экспертизы и оценки фактического воздействия, выполняющий функции нормативно-правового, информационного и методического обеспечения ОРВ, подготавливающий заключения об ОРВ по проектам муниципальных нормативных правовых актов, </w:t>
      </w:r>
      <w:r w:rsidRPr="00272094">
        <w:rPr>
          <w:rFonts w:ascii="Times New Roman" w:hAnsi="Times New Roman" w:cs="Times New Roman"/>
          <w:sz w:val="24"/>
          <w:szCs w:val="24"/>
        </w:rPr>
        <w:lastRenderedPageBreak/>
        <w:t>затрагивающих вопросы осуществления предпринимательской, инвестиционной и иной экономической деятельности, а также заключения об экспертизе и оценке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публичные консультации - открытые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и (или) оценку фактического воздействия, при проведении публичных консультаций на этапе формирования концепции (идеи) предлагаемого правового регулирования, процедур оценки регулирующего воздействия, экспертизы или оценки фактического воздействия;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участники публичных консультаций - структурные подразделения администрации города Пыть-Яха, за исключением регулирующего органа и органа, осуществляющего экспертизу и (или) оценку фактического воздействия муниципальных нормативных правовых актов, иные органы,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сводный отчет о результатах проведения ОРВ (результатах проведения экспертизы), отчет о результатах проведения оценки фактического воздействия (далее - сводный отчет, отчет об оценке фактического воздействия) - документ, содержащий выводы по итогам проведения регулирующим органом или органом, осуществляющим экспертизу и (или) оценку фактического воздействия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свод предложений по итогам проведения публичных консультаций (далее - свод предложений) - документ, содержащий замечания и предложения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 экспертизы и оценки фактического воздействия и результаты их рассмотрения регулирующим органом или органом, осуществляющим экспертизу и (или) оценку фактического воздействия;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портал проектов нормативных правовых актов - информационная система в информационно-телекоммуникационной сети Интернет по адресу: http://regulation.admhmao.ru,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муниципальных нормативных правовых актов и муниципальных нормативных правовых актов при проведении процедур ОРВ, экспертизы и оценки фактического воздействия;</w:t>
      </w:r>
    </w:p>
    <w:p w:rsidR="00B7327A"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проекты муниципальных нормативных правовых актов, разрабатываемые в условиях режима повышенной готовности - проекты муниципальных правовых актов, затрагивающих вопросы осуществления предпринимательской, инвестиционной и иной экономической деятельности, разрабатываемые структурными подразделениями администрации города в условиях режима повышенной готовности;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проекты муниципальных нормативных правовых актов, разрабатываемые в условиях внешнего санкционного давления - проекты муниципальных нормативных правовых актов, затрагивающие вопросы осуществления предпринимательской, инвестиционной и иной экономической деятельности, подготовленные структурными подразделениями администрации города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 предупреждению завоза и распространения коронавирусной инфекции на территории автономного округа, направленные на обеспечение устойчивого развития экономики в условиях внешнего санкционного давления;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-проведение ОРВ в специальном порядке - порядок проведения процедуры ОРВ в отношении проектов муниципальных нормативных правовых актов, разрабатываемых в условиях режима повышенной готовности,</w:t>
      </w:r>
      <w:r w:rsidRPr="0088248B">
        <w:t xml:space="preserve"> </w:t>
      </w:r>
      <w:r w:rsidRPr="0088248B">
        <w:rPr>
          <w:rFonts w:ascii="Times New Roman" w:hAnsi="Times New Roman" w:cs="Times New Roman"/>
          <w:sz w:val="24"/>
          <w:szCs w:val="24"/>
        </w:rPr>
        <w:t xml:space="preserve">в условиях внешнего санкционного давления, при котором не применяется </w:t>
      </w:r>
      <w:r w:rsidRPr="0088248B">
        <w:rPr>
          <w:rFonts w:ascii="Times New Roman" w:hAnsi="Times New Roman" w:cs="Times New Roman"/>
          <w:color w:val="0000FF"/>
          <w:sz w:val="24"/>
          <w:szCs w:val="24"/>
        </w:rPr>
        <w:t>раздел</w:t>
      </w:r>
      <w:r w:rsidRPr="0088248B">
        <w:t xml:space="preserve"> </w:t>
      </w:r>
      <w:r w:rsidRPr="0088248B">
        <w:rPr>
          <w:rFonts w:ascii="Times New Roman" w:hAnsi="Times New Roman" w:cs="Times New Roman"/>
          <w:color w:val="0000FF"/>
          <w:sz w:val="24"/>
          <w:szCs w:val="24"/>
        </w:rPr>
        <w:t>IV</w:t>
      </w:r>
      <w:r w:rsidRPr="0088248B">
        <w:rPr>
          <w:rFonts w:ascii="Times New Roman" w:hAnsi="Times New Roman" w:cs="Times New Roman"/>
          <w:sz w:val="24"/>
          <w:szCs w:val="24"/>
        </w:rPr>
        <w:t xml:space="preserve"> Порядка, за исключением </w:t>
      </w:r>
      <w:hyperlink w:anchor="P191" w:history="1">
        <w:r w:rsidRPr="0088248B">
          <w:rPr>
            <w:rFonts w:ascii="Times New Roman" w:hAnsi="Times New Roman" w:cs="Times New Roman"/>
            <w:color w:val="0000FF"/>
            <w:sz w:val="24"/>
            <w:szCs w:val="24"/>
          </w:rPr>
          <w:t>подпункта "н" пункта 27</w:t>
        </w:r>
      </w:hyperlink>
      <w:r w:rsidRPr="0088248B">
        <w:rPr>
          <w:rFonts w:ascii="Times New Roman" w:hAnsi="Times New Roman" w:cs="Times New Roman"/>
          <w:sz w:val="24"/>
          <w:szCs w:val="24"/>
        </w:rPr>
        <w:t xml:space="preserve">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участники проведения ОРВ, экспертизы и оценки фактического воздействия - регулирующий орган, орган, осуществляющий экспертизу и (или) оценку фактического воздействия муниципальных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при проведении ОРВ, экспертизы и оценки фактического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 Проекты муниципальных нормативных правовых актов подлежат согласованию с уполномоченным органом на предмет необходимости проведения ОРВ.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Проекты муниципальных нормативных правовых актов, разрабатываемые в условиях режима повышенной готовности,</w:t>
      </w:r>
      <w:r w:rsidRPr="0088248B">
        <w:t xml:space="preserve"> </w:t>
      </w:r>
      <w:r w:rsidRPr="0088248B">
        <w:rPr>
          <w:rFonts w:ascii="Times New Roman" w:hAnsi="Times New Roman" w:cs="Times New Roman"/>
          <w:sz w:val="24"/>
          <w:szCs w:val="24"/>
        </w:rPr>
        <w:t>в условиях внешнего санкционного давления, подлежат согласованию с уполномоченным органом на предмет возможности проведения ОРВ в специальном порядке.</w:t>
      </w:r>
    </w:p>
    <w:p w:rsidR="00B7327A" w:rsidRPr="0088248B" w:rsidRDefault="00B7327A" w:rsidP="00B7327A">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4.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 разрабатываемого в условиях режима повышенной готовности,</w:t>
      </w:r>
      <w:r w:rsidRPr="0088248B">
        <w:rPr>
          <w:color w:val="000000" w:themeColor="text1"/>
        </w:rPr>
        <w:t xml:space="preserve"> </w:t>
      </w:r>
      <w:r w:rsidRPr="0088248B">
        <w:rPr>
          <w:rFonts w:ascii="Times New Roman" w:hAnsi="Times New Roman" w:cs="Times New Roman"/>
          <w:color w:val="000000" w:themeColor="text1"/>
          <w:sz w:val="24"/>
          <w:szCs w:val="24"/>
        </w:rPr>
        <w:t>в условиях внешнего санкционного давления, на предмет возможности проведения в отношении него ОРВ в специальном порядке осуществляется с использованием единого программного продукта "Система автоматизации делопроизводства и электронного документооборота "Дело" (далее - СЭД) в течение 3 рабочих дней.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отсутствия необходимости проведения ОРВ в листе согласования к проекту муниципального нормативного правового акта уполномоченным органом указывается информация об отсутствии необходимости проведения ОРВ.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случае проведения ОРВ в отношении проекта муниципального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w:t>
      </w:r>
      <w:r w:rsidRPr="0088248B">
        <w:rPr>
          <w:rFonts w:ascii="Times New Roman" w:hAnsi="Times New Roman" w:cs="Times New Roman"/>
          <w:sz w:val="24"/>
          <w:szCs w:val="24"/>
        </w:rPr>
        <w:lastRenderedPageBreak/>
        <w:t>органа о результатах проведения ОРВ проект нормативного правового акта не согласовывается.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При проведении ОРВ в специальном порядке в листе согласования к проекту муниципального нормативного правового акта в СЭД уполномоченный орган указывает информацию о проведении ОРВ, при этом:</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 согласовывает проект муниципального нормативного правового акта при наличии в нем (пояснительной записке к нему) информации о необходимости его разработки в условиях режима повышенной готовности</w:t>
      </w:r>
      <w:r w:rsidRPr="0088248B">
        <w:t xml:space="preserve"> </w:t>
      </w:r>
      <w:r w:rsidRPr="0088248B">
        <w:rPr>
          <w:rFonts w:ascii="Times New Roman" w:hAnsi="Times New Roman" w:cs="Times New Roman"/>
          <w:sz w:val="24"/>
          <w:szCs w:val="24"/>
        </w:rPr>
        <w:t>либо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 предупреждению завоза и распространения коронавирусной инфекции, а также при отсутствии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При согласовании указывает информацию о проведении ОРВ в специальном порядке, наличии в проекте нормативного правового акта положений, вводящих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положений, способствующих возникновению расходов субъектов предпринимательской, инвестиционной и иной экономической деятельности и бюджета города Пыть-Яха, необходимости (отсутствии необходимости) проведения экспертизы муниципального нормативного правового акта в порядке, предусмотренном </w:t>
      </w:r>
      <w:hyperlink w:anchor="P257" w:history="1">
        <w:r w:rsidRPr="0088248B">
          <w:rPr>
            <w:rFonts w:ascii="Times New Roman" w:hAnsi="Times New Roman" w:cs="Times New Roman"/>
            <w:color w:val="0000FF"/>
            <w:sz w:val="24"/>
            <w:szCs w:val="24"/>
          </w:rPr>
          <w:t>разделом VI</w:t>
        </w:r>
      </w:hyperlink>
      <w:r w:rsidRPr="0088248B">
        <w:rPr>
          <w:rFonts w:ascii="Times New Roman" w:hAnsi="Times New Roman" w:cs="Times New Roman"/>
          <w:sz w:val="24"/>
          <w:szCs w:val="24"/>
        </w:rPr>
        <w:t xml:space="preserve"> Порядка, по истечении шести месяцев со дня вступления принятого муниципального нормативного правового акта в силу;</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 не согласовывает проект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 при отсутствии в нем (пояснительной записке к нему) информации о необходимости его разработки в условиях режима повышенной готовности либо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 предупреждению завоза и распространения коронавирусной инфекции (при этом указывает информацию о необходимости проведения ОРВ в порядке, предусмотренном </w:t>
      </w:r>
      <w:hyperlink w:anchor="P162" w:history="1">
        <w:r w:rsidRPr="0088248B">
          <w:rPr>
            <w:rFonts w:ascii="Times New Roman" w:hAnsi="Times New Roman" w:cs="Times New Roman"/>
            <w:color w:val="0000FF"/>
            <w:sz w:val="24"/>
            <w:szCs w:val="24"/>
          </w:rPr>
          <w:t>разделом IV</w:t>
        </w:r>
      </w:hyperlink>
      <w:r w:rsidRPr="0088248B">
        <w:rPr>
          <w:rFonts w:ascii="Times New Roman" w:hAnsi="Times New Roman" w:cs="Times New Roman"/>
          <w:sz w:val="24"/>
          <w:szCs w:val="24"/>
        </w:rPr>
        <w:t xml:space="preserve">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 при отсутствии необходимости проведения ОРВ в порядке, предусмотренном </w:t>
      </w:r>
      <w:hyperlink w:anchor="P162" w:history="1">
        <w:r w:rsidRPr="0088248B">
          <w:rPr>
            <w:rFonts w:ascii="Times New Roman" w:hAnsi="Times New Roman" w:cs="Times New Roman"/>
            <w:color w:val="0000FF"/>
            <w:sz w:val="24"/>
            <w:szCs w:val="24"/>
          </w:rPr>
          <w:t>разделом IV</w:t>
        </w:r>
      </w:hyperlink>
      <w:r w:rsidRPr="0088248B">
        <w:rPr>
          <w:rFonts w:ascii="Times New Roman" w:hAnsi="Times New Roman" w:cs="Times New Roman"/>
          <w:sz w:val="24"/>
          <w:szCs w:val="24"/>
        </w:rPr>
        <w:t xml:space="preserve">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необходимости доработки и повторного направления проекта на согласование).</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5. В случае,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6. Проекты муниципальных нормативных правовых актов подлежат процедуре ОРВ при наличии в них следующих положений: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а) устанавливающих новые, изменяющих или отменяющих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w:t>
      </w:r>
      <w:r w:rsidRPr="0088248B">
        <w:rPr>
          <w:rFonts w:ascii="Times New Roman" w:hAnsi="Times New Roman" w:cs="Times New Roman"/>
          <w:sz w:val="24"/>
          <w:szCs w:val="24"/>
        </w:rPr>
        <w:lastRenderedPageBreak/>
        <w:t>привлечения к административной ответственности, предоставления разрешений;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устанавливающих новые, изменяющих или отменяющих ранее предусмотренные муниципальными нормативными правовыми актами обязанности и запреты для субъектов предпринимательской и инвестиционной деятельности.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9.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низкая степень регулирующего воздействия - проект муниципального нормативного правового акта содержит положения,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отменяющие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10. ОРВ проектов муниципальных нормативных правовых актов, экспертиза и оценка фактического воздействия муниципальных нормативных правовых актов проводится в соответствии с настоящим Порядком, за исключением проектов муниципальных нормативных правовых актов и муниципальных нормативных правовых актов, указанных </w:t>
      </w:r>
      <w:r w:rsidRPr="0088248B">
        <w:rPr>
          <w:rFonts w:ascii="Times New Roman" w:hAnsi="Times New Roman" w:cs="Times New Roman"/>
          <w:sz w:val="24"/>
          <w:szCs w:val="24"/>
        </w:rPr>
        <w:lastRenderedPageBreak/>
        <w:t xml:space="preserve">в </w:t>
      </w:r>
      <w:hyperlink w:anchor="P125" w:history="1">
        <w:r w:rsidRPr="0088248B">
          <w:rPr>
            <w:rFonts w:ascii="Times New Roman" w:hAnsi="Times New Roman" w:cs="Times New Roman"/>
            <w:color w:val="0000FF"/>
            <w:sz w:val="24"/>
            <w:szCs w:val="24"/>
          </w:rPr>
          <w:t>пункте 11</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1" w:name="P125"/>
      <w:bookmarkEnd w:id="1"/>
      <w:r w:rsidRPr="0088248B">
        <w:rPr>
          <w:rFonts w:ascii="Times New Roman" w:hAnsi="Times New Roman" w:cs="Times New Roman"/>
          <w:sz w:val="24"/>
          <w:szCs w:val="24"/>
        </w:rPr>
        <w:t>11. ОРВ проектов муниципальных нормативных правовых актов, экспертиза и оценка фактического воздействия муниципальных нормативных правовых актов не проводится в отношении проектов муниципальных нормативных правовых актов и муниципальных нормативных правовых актов,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муниципальных услуг, проектов муниципальных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 а также регулирующих бюджетные правоотношения,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II. Функции участников проведения оценки регулирующего</w:t>
      </w:r>
    </w:p>
    <w:p w:rsidR="00B7327A" w:rsidRPr="0088248B" w:rsidRDefault="00B7327A" w:rsidP="00B7327A">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воздействия, экспертизы и оценки фактического воздействия</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ind w:firstLine="540"/>
        <w:jc w:val="both"/>
        <w:rPr>
          <w:rFonts w:ascii="Times New Roman" w:hAnsi="Times New Roman" w:cs="Times New Roman"/>
          <w:sz w:val="24"/>
          <w:szCs w:val="24"/>
        </w:rPr>
      </w:pPr>
      <w:bookmarkStart w:id="2" w:name="P131"/>
      <w:bookmarkEnd w:id="2"/>
      <w:r w:rsidRPr="0088248B">
        <w:rPr>
          <w:rFonts w:ascii="Times New Roman" w:hAnsi="Times New Roman" w:cs="Times New Roman"/>
          <w:sz w:val="24"/>
          <w:szCs w:val="24"/>
        </w:rPr>
        <w:t>12. Функции регулирующего органа, органа, осуществляющего ОРВ, экспертизу и (или) оценку фактического воздействия муниципальных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проведение процедур ОРВ, экспертизы и оценки фактического воздействия в соответствии с настоящим Порядком;</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w:t>
      </w:r>
      <w:r w:rsidRPr="0088248B">
        <w:rPr>
          <w:rFonts w:ascii="Times New Roman" w:eastAsia="Calibri" w:hAnsi="Times New Roman" w:cs="Times New Roman"/>
          <w:color w:val="000000"/>
          <w:sz w:val="28"/>
          <w:szCs w:val="28"/>
          <w:lang w:eastAsia="en-US"/>
        </w:rPr>
        <w:t xml:space="preserve"> </w:t>
      </w:r>
      <w:r w:rsidRPr="0088248B">
        <w:rPr>
          <w:rFonts w:ascii="Times New Roman" w:hAnsi="Times New Roman" w:cs="Times New Roman"/>
          <w:sz w:val="24"/>
          <w:szCs w:val="24"/>
        </w:rPr>
        <w:t>на портале проектов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(http://regulation.admhmao.ru/);</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подготовка и направление в уполномоченный орган сводных отчетов, свода предложений, отчетов об оценке фактического воздействия, а также иных документов, предусмотренных настоящим Порядком.</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3" w:name="P138"/>
      <w:bookmarkEnd w:id="3"/>
      <w:r w:rsidRPr="0088248B">
        <w:rPr>
          <w:rFonts w:ascii="Times New Roman" w:hAnsi="Times New Roman" w:cs="Times New Roman"/>
          <w:sz w:val="24"/>
          <w:szCs w:val="24"/>
        </w:rPr>
        <w:t>13. Функции уполномоченного органа: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 возможности проведения ОРВ в специальном порядке;</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нормативно-правовое и информационно-методическое обеспечение ОРВ, экспертизы и оценки фактического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контроль качества выполнения процедур ОРВ, экспертизы и оценки фактического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рассмотрение проекта муниципального нормативного правового акта или муниципального нормативного правового акта, сводных отчетов, отчетов об оценке фактического воздействия, свода предложений, а также иных документов, предусмотренных настоящим Порядком;</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подготовка заключений об ОРВ, экспертизе и оценке фактического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формирование отчетности о развитии и результатах ОРВ, экспертизы и оценки фактического воздействия в муниципальном образовании.</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III. Публичные консультации на этапе формирования концепции</w:t>
      </w:r>
    </w:p>
    <w:p w:rsidR="00B7327A" w:rsidRPr="0088248B" w:rsidRDefault="00B7327A" w:rsidP="00B7327A">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(идеи) предлагаемого правового регулирования</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14.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15.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16.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публичных консультациях и опросный лист по формам, установленным администрацией города.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17. Срок проведения публичных консультаций не может быть менее 5 рабочих дней со дня, следующего за днем размещения уведомления о публичных консультациях на портале проектов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4" w:name="P154"/>
      <w:bookmarkEnd w:id="4"/>
      <w:r w:rsidRPr="0088248B">
        <w:rPr>
          <w:rFonts w:ascii="Times New Roman" w:hAnsi="Times New Roman" w:cs="Times New Roman"/>
          <w:sz w:val="24"/>
          <w:szCs w:val="24"/>
        </w:rPr>
        <w:t>18.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19. Позиции органов, организаций и лиц, указанных в </w:t>
      </w:r>
      <w:hyperlink w:anchor="P154" w:history="1">
        <w:r w:rsidRPr="0088248B">
          <w:rPr>
            <w:rFonts w:ascii="Times New Roman" w:hAnsi="Times New Roman" w:cs="Times New Roman"/>
            <w:color w:val="0000FF"/>
            <w:sz w:val="24"/>
            <w:szCs w:val="24"/>
          </w:rPr>
          <w:t>пункте 18</w:t>
        </w:r>
      </w:hyperlink>
      <w:r w:rsidRPr="0088248B">
        <w:rPr>
          <w:rFonts w:ascii="Times New Roman" w:hAnsi="Times New Roman" w:cs="Times New Roman"/>
          <w:sz w:val="24"/>
          <w:szCs w:val="24"/>
        </w:rPr>
        <w:t xml:space="preserve"> настоящего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20. 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администрацией города, и разместить его на портале проектов нормативных правовых актов в срок не позднее 5 рабочих дней со дня окончания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21. По результатам рассмотрения предложений и (или) замечаний,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w:t>
      </w:r>
      <w:r w:rsidRPr="0088248B">
        <w:rPr>
          <w:rFonts w:ascii="Times New Roman" w:hAnsi="Times New Roman" w:cs="Times New Roman"/>
          <w:sz w:val="24"/>
          <w:szCs w:val="24"/>
        </w:rPr>
        <w:lastRenderedPageBreak/>
        <w:t>правового регулирования.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22. Регулирующий орган размещает информацию о принятом решении об отказе от подготовки проекта муниципального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w:t>
      </w:r>
      <w:hyperlink w:anchor="P154" w:history="1">
        <w:r w:rsidRPr="0088248B">
          <w:rPr>
            <w:rFonts w:ascii="Times New Roman" w:hAnsi="Times New Roman" w:cs="Times New Roman"/>
            <w:color w:val="0000FF"/>
            <w:sz w:val="24"/>
            <w:szCs w:val="24"/>
          </w:rPr>
          <w:t>пункте 18</w:t>
        </w:r>
      </w:hyperlink>
      <w:r w:rsidRPr="0088248B">
        <w:rPr>
          <w:rFonts w:ascii="Times New Roman" w:hAnsi="Times New Roman" w:cs="Times New Roman"/>
          <w:sz w:val="24"/>
          <w:szCs w:val="24"/>
        </w:rPr>
        <w:t xml:space="preserve"> настоящего Порядка, которые ранее извещались о проведении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23. Регулирующий орган подготавливает проект муниципального нормативного правового акта в течение 15 рабочих дней со дня окончания публичных консультаций, а также извещает о принятом решении о подготовке проекта муниципального нормативного правового акта органы, организации и лиц, указанных в </w:t>
      </w:r>
      <w:hyperlink w:anchor="P154" w:history="1">
        <w:r w:rsidRPr="0088248B">
          <w:rPr>
            <w:rFonts w:ascii="Times New Roman" w:hAnsi="Times New Roman" w:cs="Times New Roman"/>
            <w:color w:val="0000FF"/>
            <w:sz w:val="24"/>
            <w:szCs w:val="24"/>
          </w:rPr>
          <w:t>пункте 18</w:t>
        </w:r>
      </w:hyperlink>
      <w:r w:rsidRPr="0088248B">
        <w:rPr>
          <w:rFonts w:ascii="Times New Roman" w:hAnsi="Times New Roman" w:cs="Times New Roman"/>
          <w:sz w:val="24"/>
          <w:szCs w:val="24"/>
        </w:rPr>
        <w:t xml:space="preserve"> настоящего Порядка, которые ранее извещались о проведении публичных консультаций.</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Title"/>
        <w:jc w:val="center"/>
        <w:outlineLvl w:val="1"/>
        <w:rPr>
          <w:rFonts w:ascii="Times New Roman" w:hAnsi="Times New Roman" w:cs="Times New Roman"/>
          <w:sz w:val="24"/>
          <w:szCs w:val="24"/>
        </w:rPr>
      </w:pPr>
      <w:bookmarkStart w:id="5" w:name="P162"/>
      <w:bookmarkEnd w:id="5"/>
      <w:r w:rsidRPr="0088248B">
        <w:rPr>
          <w:rFonts w:ascii="Times New Roman" w:hAnsi="Times New Roman" w:cs="Times New Roman"/>
          <w:sz w:val="24"/>
          <w:szCs w:val="24"/>
        </w:rPr>
        <w:t>IV. Проведение ОРВ и публичные консультации по проекту</w:t>
      </w:r>
    </w:p>
    <w:p w:rsidR="00B7327A" w:rsidRDefault="00B7327A" w:rsidP="00B7327A">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муниципального нормативного правового акта</w:t>
      </w:r>
    </w:p>
    <w:p w:rsidR="00B7327A" w:rsidRPr="0088248B" w:rsidRDefault="00B7327A" w:rsidP="00B7327A">
      <w:pPr>
        <w:pStyle w:val="ConsPlusTitle"/>
        <w:jc w:val="center"/>
        <w:rPr>
          <w:rFonts w:ascii="Times New Roman" w:hAnsi="Times New Roman" w:cs="Times New Roman"/>
          <w:sz w:val="24"/>
          <w:szCs w:val="24"/>
        </w:rPr>
      </w:pPr>
    </w:p>
    <w:p w:rsidR="00B7327A" w:rsidRPr="0088248B" w:rsidRDefault="00B7327A" w:rsidP="00B7327A">
      <w:pPr>
        <w:pStyle w:val="ConsPlusNormal"/>
        <w:ind w:firstLine="540"/>
        <w:jc w:val="both"/>
        <w:rPr>
          <w:rFonts w:ascii="Times New Roman" w:hAnsi="Times New Roman" w:cs="Times New Roman"/>
          <w:sz w:val="24"/>
          <w:szCs w:val="24"/>
        </w:rPr>
      </w:pPr>
      <w:bookmarkStart w:id="6" w:name="P165"/>
      <w:bookmarkEnd w:id="6"/>
      <w:r w:rsidRPr="0088248B">
        <w:rPr>
          <w:rFonts w:ascii="Times New Roman" w:hAnsi="Times New Roman" w:cs="Times New Roman"/>
          <w:sz w:val="24"/>
          <w:szCs w:val="24"/>
        </w:rPr>
        <w:t>24.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проект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уведомление о проведении публичных консультаций по проекту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перечень вопросов, предлагаемых к обсуждению, или опросный лист;</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пояснительную записку к проекту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сводный отчет;</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е) в случае, если проект муниципального нормативного правового акта изменяет действующие муниципальные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ж) письма, заключения, протоколы, поручения, а также иные документы, связанные с принятием проекта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7" w:name="P172"/>
      <w:bookmarkEnd w:id="7"/>
      <w:r w:rsidRPr="0088248B">
        <w:rPr>
          <w:rFonts w:ascii="Times New Roman" w:hAnsi="Times New Roman" w:cs="Times New Roman"/>
          <w:sz w:val="24"/>
          <w:szCs w:val="24"/>
        </w:rPr>
        <w:t xml:space="preserve">25. Регулирующий орган одновременно с размещением документов, указанных в </w:t>
      </w:r>
      <w:hyperlink w:anchor="P165" w:history="1">
        <w:r w:rsidRPr="0088248B">
          <w:rPr>
            <w:rFonts w:ascii="Times New Roman" w:hAnsi="Times New Roman" w:cs="Times New Roman"/>
            <w:color w:val="0000FF"/>
            <w:sz w:val="24"/>
            <w:szCs w:val="24"/>
          </w:rPr>
          <w:t>пункте 24</w:t>
        </w:r>
      </w:hyperlink>
      <w:r w:rsidRPr="0088248B">
        <w:rPr>
          <w:rFonts w:ascii="Times New Roman" w:hAnsi="Times New Roman" w:cs="Times New Roman"/>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том числе с которыми заключены соглашения о взаимодействии при проведении оценки регулирующего воздействия (экспертизы, оценки фактического воздействия),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26.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администрации города, в том числе общественных советов при администрации города, опросы заинтересованных лиц, в том числе проводимые на официальном сайте администрации города в информационно-</w:t>
      </w:r>
      <w:r w:rsidRPr="0088248B">
        <w:rPr>
          <w:rFonts w:ascii="Times New Roman" w:hAnsi="Times New Roman" w:cs="Times New Roman"/>
          <w:sz w:val="24"/>
          <w:szCs w:val="24"/>
        </w:rPr>
        <w:lastRenderedPageBreak/>
        <w:t>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27. 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8" w:name="P176"/>
      <w:bookmarkEnd w:id="8"/>
      <w:r w:rsidRPr="0088248B">
        <w:rPr>
          <w:rFonts w:ascii="Times New Roman" w:hAnsi="Times New Roman" w:cs="Times New Roman"/>
          <w:sz w:val="24"/>
          <w:szCs w:val="24"/>
        </w:rPr>
        <w:t>а) степень регулирующего воздействия проекта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9" w:name="P177"/>
      <w:bookmarkEnd w:id="9"/>
      <w:r w:rsidRPr="0088248B">
        <w:rPr>
          <w:rFonts w:ascii="Times New Roman" w:hAnsi="Times New Roman" w:cs="Times New Roman"/>
          <w:sz w:val="24"/>
          <w:szCs w:val="24"/>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анализ опыта решения аналогичных проблем в муниципальном образовании, других муниципальных образованиях, региональный опыт в соответствующих сферах деятельности;</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10" w:name="P179"/>
      <w:bookmarkEnd w:id="10"/>
      <w:r w:rsidRPr="0088248B">
        <w:rPr>
          <w:rFonts w:ascii="Times New Roman" w:hAnsi="Times New Roman" w:cs="Times New Roman"/>
          <w:sz w:val="24"/>
          <w:szCs w:val="24"/>
        </w:rPr>
        <w:t>г) цели предлагаемого регулирования и их соответствие принципам правового регулирования;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описание предлагаемого регулирования и иных возможных способов решения проблемы;</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11" w:name="P181"/>
      <w:bookmarkEnd w:id="11"/>
      <w:r w:rsidRPr="0088248B">
        <w:rPr>
          <w:rFonts w:ascii="Times New Roman" w:hAnsi="Times New Roman" w:cs="Times New Roman"/>
          <w:sz w:val="24"/>
          <w:szCs w:val="24"/>
        </w:rPr>
        <w:t>е) основные группы субъектов предпринимательской, инвестиционной и иной экономической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ж) новые функции, полномочия, обязанности и права органов местного самоуправления или сведения об их изменении, а также порядок их реализации;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з) оценка соответствующих расходов бюджета муниципального образования (возможных поступлений в них);</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и)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 а также порядок организации их исполнения.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 оценка расходов и доходов субъектов предпринимательской, инвестиционной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12" w:name="P189"/>
      <w:bookmarkEnd w:id="12"/>
      <w:r w:rsidRPr="0088248B">
        <w:rPr>
          <w:rFonts w:ascii="Times New Roman" w:hAnsi="Times New Roman" w:cs="Times New Roman"/>
          <w:sz w:val="24"/>
          <w:szCs w:val="24"/>
        </w:rPr>
        <w:t>л) риски решения проблемы предложенным способом регулирования и риски негативных последствий;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м) индикативные показатели, программы мониторинга и иные способы (методы) оценки достижения заявленных целей регулирования;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13" w:name="P191"/>
      <w:bookmarkEnd w:id="13"/>
      <w:r w:rsidRPr="0088248B">
        <w:rPr>
          <w:rFonts w:ascii="Times New Roman" w:hAnsi="Times New Roman" w:cs="Times New Roman"/>
          <w:sz w:val="24"/>
          <w:szCs w:val="24"/>
        </w:rPr>
        <w:t>н)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28. 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w:t>
      </w:r>
      <w:hyperlink w:anchor="P176" w:history="1">
        <w:r w:rsidRPr="0088248B">
          <w:rPr>
            <w:rFonts w:ascii="Times New Roman" w:hAnsi="Times New Roman" w:cs="Times New Roman"/>
            <w:color w:val="0000FF"/>
            <w:sz w:val="24"/>
            <w:szCs w:val="24"/>
          </w:rPr>
          <w:t>подпунктами а</w:t>
        </w:r>
      </w:hyperlink>
      <w:r w:rsidRPr="0088248B">
        <w:rPr>
          <w:rFonts w:ascii="Times New Roman" w:hAnsi="Times New Roman" w:cs="Times New Roman"/>
          <w:sz w:val="24"/>
          <w:szCs w:val="24"/>
        </w:rPr>
        <w:t xml:space="preserve">, </w:t>
      </w:r>
      <w:hyperlink w:anchor="P177" w:history="1">
        <w:r w:rsidRPr="0088248B">
          <w:rPr>
            <w:rFonts w:ascii="Times New Roman" w:hAnsi="Times New Roman" w:cs="Times New Roman"/>
            <w:color w:val="0000FF"/>
            <w:sz w:val="24"/>
            <w:szCs w:val="24"/>
          </w:rPr>
          <w:t>б</w:t>
        </w:r>
      </w:hyperlink>
      <w:r w:rsidRPr="0088248B">
        <w:rPr>
          <w:rFonts w:ascii="Times New Roman" w:hAnsi="Times New Roman" w:cs="Times New Roman"/>
          <w:sz w:val="24"/>
          <w:szCs w:val="24"/>
        </w:rPr>
        <w:t xml:space="preserve">, </w:t>
      </w:r>
      <w:hyperlink w:anchor="P179" w:history="1">
        <w:r w:rsidRPr="0088248B">
          <w:rPr>
            <w:rFonts w:ascii="Times New Roman" w:hAnsi="Times New Roman" w:cs="Times New Roman"/>
            <w:color w:val="0000FF"/>
            <w:sz w:val="24"/>
            <w:szCs w:val="24"/>
          </w:rPr>
          <w:t>г</w:t>
        </w:r>
      </w:hyperlink>
      <w:r w:rsidRPr="0088248B">
        <w:rPr>
          <w:rFonts w:ascii="Times New Roman" w:hAnsi="Times New Roman" w:cs="Times New Roman"/>
          <w:sz w:val="24"/>
          <w:szCs w:val="24"/>
        </w:rPr>
        <w:t xml:space="preserve"> - </w:t>
      </w:r>
      <w:hyperlink w:anchor="P181" w:history="1">
        <w:r w:rsidRPr="0088248B">
          <w:rPr>
            <w:rFonts w:ascii="Times New Roman" w:hAnsi="Times New Roman" w:cs="Times New Roman"/>
            <w:color w:val="0000FF"/>
            <w:sz w:val="24"/>
            <w:szCs w:val="24"/>
          </w:rPr>
          <w:t>е</w:t>
        </w:r>
      </w:hyperlink>
      <w:r w:rsidRPr="0088248B">
        <w:rPr>
          <w:rFonts w:ascii="Times New Roman" w:hAnsi="Times New Roman" w:cs="Times New Roman"/>
          <w:sz w:val="24"/>
          <w:szCs w:val="24"/>
        </w:rPr>
        <w:t xml:space="preserve">, </w:t>
      </w:r>
      <w:hyperlink w:anchor="P189" w:history="1">
        <w:r w:rsidRPr="0088248B">
          <w:rPr>
            <w:rFonts w:ascii="Times New Roman" w:hAnsi="Times New Roman" w:cs="Times New Roman"/>
            <w:color w:val="0000FF"/>
            <w:sz w:val="24"/>
            <w:szCs w:val="24"/>
          </w:rPr>
          <w:t>л</w:t>
        </w:r>
      </w:hyperlink>
      <w:r w:rsidRPr="0088248B">
        <w:rPr>
          <w:rFonts w:ascii="Times New Roman" w:hAnsi="Times New Roman" w:cs="Times New Roman"/>
          <w:sz w:val="24"/>
          <w:szCs w:val="24"/>
        </w:rPr>
        <w:t xml:space="preserve">, </w:t>
      </w:r>
      <w:hyperlink w:anchor="P191" w:history="1">
        <w:r w:rsidRPr="0088248B">
          <w:rPr>
            <w:rFonts w:ascii="Times New Roman" w:hAnsi="Times New Roman" w:cs="Times New Roman"/>
            <w:color w:val="0000FF"/>
            <w:sz w:val="24"/>
            <w:szCs w:val="24"/>
          </w:rPr>
          <w:t>н пункта 27</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29. Сводный отчет формирует регулирующий орган и подписывает руководитель или заместитель руководителя регулирующего органа.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30.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31. Проведение публичных консультаций начинается одновременно с даты размещения регулирующим органом на портале проектов нормативных правовых актов проекта муниципального нормативного правового акта и документов, указанных в </w:t>
      </w:r>
      <w:hyperlink w:anchor="P165" w:history="1">
        <w:r w:rsidRPr="0088248B">
          <w:rPr>
            <w:rFonts w:ascii="Times New Roman" w:hAnsi="Times New Roman" w:cs="Times New Roman"/>
            <w:color w:val="0000FF"/>
            <w:sz w:val="24"/>
            <w:szCs w:val="24"/>
          </w:rPr>
          <w:t>пункте 24</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32.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10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5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33.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72" w:history="1">
        <w:r w:rsidRPr="0088248B">
          <w:rPr>
            <w:rFonts w:ascii="Times New Roman" w:hAnsi="Times New Roman" w:cs="Times New Roman"/>
            <w:color w:val="0000FF"/>
            <w:sz w:val="24"/>
            <w:szCs w:val="24"/>
          </w:rPr>
          <w:t>пунктом 25</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 </w:t>
      </w:r>
      <w:r w:rsidRPr="0088248B">
        <w:rPr>
          <w:rFonts w:ascii="Times New Roman" w:hAnsi="Times New Roman" w:cs="Times New Roman"/>
          <w:sz w:val="24"/>
          <w:szCs w:val="24"/>
        </w:rPr>
        <w:lastRenderedPageBreak/>
        <w:t>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14" w:name="P205"/>
      <w:bookmarkEnd w:id="14"/>
      <w:r w:rsidRPr="0088248B">
        <w:rPr>
          <w:rFonts w:ascii="Times New Roman" w:hAnsi="Times New Roman" w:cs="Times New Roman"/>
          <w:sz w:val="24"/>
          <w:szCs w:val="24"/>
        </w:rPr>
        <w:t>34. По результатам рассмотрения предложений, полученных в ходе проведения публичных консультаций, сводный отчет, проект муниципального нормативного правового акта и пояснительную записку дорабатывает регулирующий орган,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Регулирующий орган письменно информирует участников публичных консультаций о результатах рассмотрения их предложений и (или) замечаний.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35. 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w:t>
      </w:r>
      <w:hyperlink w:anchor="P209" w:history="1">
        <w:r w:rsidRPr="0088248B">
          <w:rPr>
            <w:rFonts w:ascii="Times New Roman" w:hAnsi="Times New Roman" w:cs="Times New Roman"/>
            <w:color w:val="0000FF"/>
            <w:sz w:val="24"/>
            <w:szCs w:val="24"/>
          </w:rPr>
          <w:t>пункте 36</w:t>
        </w:r>
      </w:hyperlink>
      <w:r w:rsidRPr="0088248B">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администрацией города.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209" w:history="1">
        <w:r w:rsidRPr="0088248B">
          <w:rPr>
            <w:rFonts w:ascii="Times New Roman" w:hAnsi="Times New Roman" w:cs="Times New Roman"/>
            <w:color w:val="0000FF"/>
            <w:sz w:val="24"/>
            <w:szCs w:val="24"/>
          </w:rPr>
          <w:t>пункте 36</w:t>
        </w:r>
      </w:hyperlink>
      <w:r w:rsidRPr="0088248B">
        <w:rPr>
          <w:rFonts w:ascii="Times New Roman" w:hAnsi="Times New Roman" w:cs="Times New Roman"/>
          <w:sz w:val="24"/>
          <w:szCs w:val="24"/>
        </w:rPr>
        <w:t xml:space="preserve"> настоящего Порядка, и подлежит исполнению.</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15" w:name="P209"/>
      <w:bookmarkEnd w:id="15"/>
      <w:r w:rsidRPr="0088248B">
        <w:rPr>
          <w:rFonts w:ascii="Times New Roman" w:hAnsi="Times New Roman" w:cs="Times New Roman"/>
          <w:sz w:val="24"/>
          <w:szCs w:val="24"/>
        </w:rPr>
        <w:t xml:space="preserve">36. Не позднее срока, указанного в </w:t>
      </w:r>
      <w:hyperlink w:anchor="P205" w:history="1">
        <w:r w:rsidRPr="0088248B">
          <w:rPr>
            <w:rFonts w:ascii="Times New Roman" w:hAnsi="Times New Roman" w:cs="Times New Roman"/>
            <w:color w:val="0000FF"/>
            <w:sz w:val="24"/>
            <w:szCs w:val="24"/>
          </w:rPr>
          <w:t>пункте 34</w:t>
        </w:r>
      </w:hyperlink>
      <w:r w:rsidRPr="0088248B">
        <w:rPr>
          <w:rFonts w:ascii="Times New Roman" w:hAnsi="Times New Roman" w:cs="Times New Roman"/>
          <w:sz w:val="24"/>
          <w:szCs w:val="24"/>
        </w:rPr>
        <w:t xml:space="preserve"> настоящего Порядка, регулирующий орган направляет в уполномоченный орган для подготовки заключения об оценке регулирующего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проект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пояснительную записку к проекту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сводный отчет;</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документы (копии писем) об урегулировании разногласий с участниками публичных консультаций (при наличии);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если проект муниципального нормативного правового акта изменяет действующие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пояснительной записке к проекту муниципального нормативного правового акта </w:t>
      </w:r>
      <w:r w:rsidRPr="0088248B">
        <w:rPr>
          <w:rFonts w:ascii="Times New Roman" w:hAnsi="Times New Roman" w:cs="Times New Roman"/>
          <w:sz w:val="24"/>
          <w:szCs w:val="24"/>
        </w:rPr>
        <w:lastRenderedPageBreak/>
        <w:t>должны содержаться: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B7327A" w:rsidRPr="0088248B" w:rsidRDefault="00B7327A" w:rsidP="00B7327A">
      <w:pPr>
        <w:autoSpaceDE w:val="0"/>
        <w:autoSpaceDN w:val="0"/>
        <w:adjustRightInd w:val="0"/>
        <w:spacing w:after="0" w:line="240" w:lineRule="auto"/>
        <w:ind w:firstLine="540"/>
        <w:jc w:val="both"/>
        <w:rPr>
          <w:rFonts w:ascii="Times New Roman" w:hAnsi="Times New Roman" w:cs="Times New Roman"/>
          <w:sz w:val="24"/>
          <w:szCs w:val="24"/>
        </w:rPr>
      </w:pPr>
    </w:p>
    <w:p w:rsidR="00B7327A" w:rsidRPr="0088248B" w:rsidRDefault="00B7327A" w:rsidP="00B7327A">
      <w:pPr>
        <w:autoSpaceDE w:val="0"/>
        <w:autoSpaceDN w:val="0"/>
        <w:adjustRightInd w:val="0"/>
        <w:spacing w:after="0" w:line="240" w:lineRule="auto"/>
        <w:ind w:firstLine="540"/>
        <w:jc w:val="both"/>
        <w:rPr>
          <w:rFonts w:ascii="Times New Roman" w:hAnsi="Times New Roman" w:cs="Times New Roman"/>
          <w:sz w:val="24"/>
          <w:szCs w:val="24"/>
        </w:rPr>
      </w:pPr>
      <w:r w:rsidRPr="0088248B">
        <w:rPr>
          <w:rFonts w:ascii="Times New Roman" w:hAnsi="Times New Roman" w:cs="Times New Roman"/>
          <w:sz w:val="24"/>
          <w:szCs w:val="24"/>
        </w:rPr>
        <w:t>сведения о разработке проекта муниципального нормативного правового акта в условиях режима повышенной готовности,</w:t>
      </w:r>
      <w:r w:rsidRPr="0088248B">
        <w:t xml:space="preserve"> </w:t>
      </w:r>
      <w:r w:rsidRPr="0088248B">
        <w:rPr>
          <w:rFonts w:ascii="Times New Roman" w:hAnsi="Times New Roman" w:cs="Times New Roman"/>
          <w:sz w:val="24"/>
          <w:szCs w:val="24"/>
        </w:rPr>
        <w:t>либо во исполнение решений регионального оперативного штаба по обеспечению устойчивого развития экономики автономного округа в условиях внешнего санкционного давления, предупреждению завоза и распространения коронавирусной инфекции  (в отношении проектов муниципальных нормативных правовых актов, разрабатываемых в условиях режима повышенной готовности, в условиях внешнего санкционного давления);</w:t>
      </w:r>
    </w:p>
    <w:p w:rsidR="00B7327A" w:rsidRPr="0088248B" w:rsidRDefault="00B7327A" w:rsidP="00B7327A">
      <w:pPr>
        <w:pStyle w:val="ConsPlusNormal"/>
        <w:ind w:firstLine="540"/>
        <w:jc w:val="both"/>
        <w:rPr>
          <w:rFonts w:ascii="Times New Roman" w:hAnsi="Times New Roman" w:cs="Times New Roman"/>
          <w:sz w:val="24"/>
          <w:szCs w:val="24"/>
        </w:rPr>
      </w:pPr>
      <w:bookmarkStart w:id="16" w:name="P220"/>
      <w:bookmarkEnd w:id="16"/>
    </w:p>
    <w:p w:rsidR="00B7327A" w:rsidRPr="0088248B" w:rsidRDefault="00B7327A" w:rsidP="00B7327A">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описание субъектов предпринимательской, инвестиционной и иной экономической деятельности, интересы которых будут затронуты предлагаемым правовым регулированием;</w:t>
      </w:r>
    </w:p>
    <w:p w:rsidR="00B7327A" w:rsidRPr="0088248B" w:rsidRDefault="00B7327A" w:rsidP="00B7327A">
      <w:pPr>
        <w:pStyle w:val="ConsPlusNormal"/>
        <w:ind w:firstLine="540"/>
        <w:jc w:val="both"/>
        <w:rPr>
          <w:rFonts w:ascii="Times New Roman" w:hAnsi="Times New Roman" w:cs="Times New Roman"/>
          <w:sz w:val="24"/>
          <w:szCs w:val="24"/>
        </w:rPr>
      </w:pPr>
    </w:p>
    <w:p w:rsidR="00B7327A" w:rsidRPr="0088248B" w:rsidRDefault="00B7327A" w:rsidP="00B7327A">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описание новых (изменяемых) обязательных требований для субъектов предпринимательской и иной экономической деятельности, обязанностей для субъектов инвестиционной деятельности (в отношении проектов муниципальных нормативных правовых актов, имеющих высокую или среднюю степень регулирующего воздействия);</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оценка расходов субъектов предпринимательской, инвестиционной и иной экономической деятельности, связанных с необходимостью соблюдать требования предлагаемого проектом нормативного правового акта правового регулирования (в отношении проектов муниципальных нормативных правовых актов, имеющих   высокую   или среднюю степень регулирующего воздействия);</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ind w:firstLine="708"/>
        <w:jc w:val="both"/>
        <w:rPr>
          <w:rFonts w:ascii="Times New Roman" w:hAnsi="Times New Roman" w:cs="Times New Roman"/>
          <w:sz w:val="24"/>
          <w:szCs w:val="24"/>
        </w:rPr>
      </w:pPr>
      <w:r w:rsidRPr="0088248B">
        <w:rPr>
          <w:rFonts w:ascii="Times New Roman" w:hAnsi="Times New Roman" w:cs="Times New Roman"/>
          <w:sz w:val="24"/>
          <w:szCs w:val="24"/>
        </w:rPr>
        <w:t>оценка рисков невозможности решения проблемы предложенным способом, рисков непредвиденных негативных последствий.</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V. Подготовка заключения</w:t>
      </w:r>
    </w:p>
    <w:p w:rsidR="00B7327A" w:rsidRPr="0088248B" w:rsidRDefault="00B7327A" w:rsidP="00B7327A">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37. Уполномоченный орган готовит заключение об оценке регулирующего воздействия проекта муниципального нормативного правового акта в течение 10 рабочих дней с даты поступления материалов, указанных в </w:t>
      </w:r>
      <w:hyperlink w:anchor="P209" w:history="1">
        <w:r w:rsidRPr="0088248B">
          <w:rPr>
            <w:rFonts w:ascii="Times New Roman" w:hAnsi="Times New Roman" w:cs="Times New Roman"/>
            <w:color w:val="0000FF"/>
            <w:sz w:val="24"/>
            <w:szCs w:val="24"/>
          </w:rPr>
          <w:t>пункте 36</w:t>
        </w:r>
      </w:hyperlink>
      <w:r w:rsidRPr="0088248B">
        <w:rPr>
          <w:rFonts w:ascii="Times New Roman" w:hAnsi="Times New Roman" w:cs="Times New Roman"/>
          <w:sz w:val="24"/>
          <w:szCs w:val="24"/>
        </w:rPr>
        <w:t xml:space="preserve"> настоящего Порядка, от регулирующего органа.</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17" w:name="P233"/>
      <w:bookmarkEnd w:id="17"/>
      <w:r w:rsidRPr="0088248B">
        <w:rPr>
          <w:rFonts w:ascii="Times New Roman" w:hAnsi="Times New Roman" w:cs="Times New Roman"/>
          <w:sz w:val="24"/>
          <w:szCs w:val="24"/>
        </w:rPr>
        <w:t>38. При подготовке заключения об оценке регулирующего воздействия уполномоченный орган:</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проводит оценку соответствия процедур, проведенных регулирующим органом, требованиям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рассматривает проект муниципального нормативного правового акта на предмет:</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-соответствия устанавливаемых, изменяемых ранее предусмотренных муниципальными нормативными правовыми актами обязательных требований принципам, </w:t>
      </w:r>
      <w:r w:rsidRPr="0088248B">
        <w:rPr>
          <w:rFonts w:ascii="Times New Roman" w:hAnsi="Times New Roman" w:cs="Times New Roman"/>
          <w:sz w:val="24"/>
          <w:szCs w:val="24"/>
        </w:rPr>
        <w:lastRenderedPageBreak/>
        <w:t>установленным Федеральным законом от 31 июля 2020 года № 247-ФЗ «Об обязательных требованиях в Российской Федерации»;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рассматривает сводный отчет об ОРВ проекта муниципального нормативного правового акта на предмет оценки: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качества исполнения процедур ОРВ;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участников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рассматривает свод предложений, пояснительную записку на предмет наличия в них информации, предусмотренной настоящим Порядком.</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39. В случае соответствия проведенной регулирующим органом процедуры ОРВ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направляет в регулирующий орган заключение об ОРВ без замечаний.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40. 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оценке регулирующего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209" w:history="1">
        <w:r w:rsidRPr="0088248B">
          <w:rPr>
            <w:rFonts w:ascii="Times New Roman" w:hAnsi="Times New Roman" w:cs="Times New Roman"/>
            <w:color w:val="0000FF"/>
            <w:sz w:val="24"/>
            <w:szCs w:val="24"/>
          </w:rPr>
          <w:t>пунктом 36</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Кроме того, в заключении об ОРВ 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инвестиционной и иной экономической деятельности, а также положения способствующие возникновению необоснованных расходов указанных субъектов и местного бюджета.</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41. В случае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Решение, принятое по результатам урегулирования разногласий, является обязательным для исполнения.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42.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даты его поступления дает заключение об ОРВ.</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18" w:name="P253"/>
      <w:bookmarkEnd w:id="18"/>
      <w:r w:rsidRPr="0088248B">
        <w:rPr>
          <w:rFonts w:ascii="Times New Roman" w:hAnsi="Times New Roman" w:cs="Times New Roman"/>
          <w:sz w:val="24"/>
          <w:szCs w:val="24"/>
        </w:rPr>
        <w:t>43. Заключение об ОРВ подлежит опубликованию регулирующим органом на портале проектов нормативных правовых актов не позднее 3 рабочих дней со дня его получения.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44. Заключение об оценке регулирующего воздействия проекта муниципального нормативного правового акта является обязательным приложением к проекту муниципального нормативного правового акта, вносимому для принятия в правотворческий орган. </w:t>
      </w:r>
      <w:r w:rsidRPr="0088248B">
        <w:rPr>
          <w:rFonts w:ascii="Times New Roman" w:hAnsi="Times New Roman" w:cs="Times New Roman"/>
          <w:color w:val="000000" w:themeColor="text1"/>
          <w:sz w:val="24"/>
          <w:szCs w:val="24"/>
        </w:rPr>
        <w:t>Заключение формируется в форме электронного документа в СЭД и подписывается руководителем регулирующего органа с использованием электронной подписи.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45.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Title"/>
        <w:jc w:val="center"/>
        <w:outlineLvl w:val="1"/>
        <w:rPr>
          <w:rFonts w:ascii="Times New Roman" w:hAnsi="Times New Roman" w:cs="Times New Roman"/>
          <w:sz w:val="24"/>
          <w:szCs w:val="24"/>
        </w:rPr>
      </w:pPr>
      <w:bookmarkStart w:id="19" w:name="P257"/>
      <w:bookmarkEnd w:id="19"/>
      <w:r w:rsidRPr="0088248B">
        <w:rPr>
          <w:rFonts w:ascii="Times New Roman" w:hAnsi="Times New Roman" w:cs="Times New Roman"/>
          <w:sz w:val="24"/>
          <w:szCs w:val="24"/>
        </w:rPr>
        <w:t>VI. Порядок проведения экспертизы муниципальных нормативных</w:t>
      </w:r>
    </w:p>
    <w:p w:rsidR="00B7327A" w:rsidRDefault="00B7327A" w:rsidP="00B7327A">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правовых актов, принятых администрацией города Пыть-Яха</w:t>
      </w:r>
    </w:p>
    <w:p w:rsidR="00B7327A" w:rsidRPr="0088248B" w:rsidRDefault="00B7327A" w:rsidP="00B7327A">
      <w:pPr>
        <w:pStyle w:val="ConsPlusTitle"/>
        <w:jc w:val="center"/>
        <w:rPr>
          <w:rFonts w:ascii="Times New Roman" w:hAnsi="Times New Roman" w:cs="Times New Roman"/>
          <w:sz w:val="24"/>
          <w:szCs w:val="24"/>
        </w:rPr>
      </w:pPr>
    </w:p>
    <w:p w:rsidR="00B7327A" w:rsidRPr="0088248B" w:rsidRDefault="00B7327A" w:rsidP="00B7327A">
      <w:pPr>
        <w:pStyle w:val="ConsPlusNormal"/>
        <w:ind w:firstLine="540"/>
        <w:jc w:val="both"/>
        <w:rPr>
          <w:rFonts w:ascii="Times New Roman" w:hAnsi="Times New Roman" w:cs="Times New Roman"/>
          <w:sz w:val="24"/>
          <w:szCs w:val="24"/>
        </w:rPr>
      </w:pPr>
      <w:bookmarkStart w:id="20" w:name="P260"/>
      <w:bookmarkEnd w:id="20"/>
      <w:r w:rsidRPr="0088248B">
        <w:rPr>
          <w:rFonts w:ascii="Times New Roman" w:hAnsi="Times New Roman" w:cs="Times New Roman"/>
          <w:sz w:val="24"/>
          <w:szCs w:val="24"/>
        </w:rPr>
        <w:t>46. Экспертиза проводится в отношении муниципальных нормативных правовых актов, затрагивающих вопросы осуществления предпринимательской и иной экономической деятельности, в том числе разработанных в условиях режима повышенной готовности, в условиях внешнего санкционного давления ОРВ которых проведена в специальном порядке, в целях выявления в них положений: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содержащих избыточные обязанности для субъектов предпринимательской, инвестиционной и иной экономической деятельности, запреты и ограничения для них;</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предусматривающих необоснованные расходы субъектов предпринимательской, инвестиционной и иной экономической деятельности и бюджета муниципального образования.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47. Перечень муниципальных нормативных правовых актов, принятых органами местного самоуправления, подлежащих экспертизе, определяется планом, формируемым уполномоченным органом и утверждаемым ежегодно не позднее 25 января текущего года распоряжением администрации города, с учетом предложений структурных подразделений администрации города Пыть-Яха, осуществляющих экспертизу муниципальных </w:t>
      </w:r>
      <w:r w:rsidRPr="0088248B">
        <w:rPr>
          <w:rFonts w:ascii="Times New Roman" w:hAnsi="Times New Roman" w:cs="Times New Roman"/>
          <w:sz w:val="24"/>
          <w:szCs w:val="24"/>
        </w:rPr>
        <w:lastRenderedPageBreak/>
        <w:t>нормативных правовых актов, и участников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Срок публичного обсуждения проекта плана проведения экспертиз составляет не менее 20 рабочих дней со дня его размещения на портале проектов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Утвержденный план проведения экспертиз размещается уполномоченным органом на портале проектов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21" w:name="P269"/>
      <w:bookmarkEnd w:id="21"/>
      <w:r w:rsidRPr="0088248B">
        <w:rPr>
          <w:rFonts w:ascii="Times New Roman" w:hAnsi="Times New Roman" w:cs="Times New Roman"/>
          <w:sz w:val="24"/>
          <w:szCs w:val="24"/>
        </w:rPr>
        <w:t>48. В целях организации публичных консультаций по муниципальному нормативному правовому акту орган, осуществляющий экспертизу, размещает на портале проектов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муниципальный нормативный правовой акт в редакции, действующей на дату размещения;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уведомление о проведении публичных консультаций по муниципальному нормативному правовому акту;</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перечень вопросов, предлагаемых к обсуждению, или опросный лист;</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пояснительную записку к муниципальному нормативному правовому акту;</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сводный отчет;</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е) письма, заключения, протоколы, поручения, а также иные документы, связанные с принятием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49. Публичные консультации проводятся в течение 25 рабочих дней со дня, установленного для начала экспертизы.</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22" w:name="P277"/>
      <w:bookmarkEnd w:id="22"/>
      <w:r w:rsidRPr="0088248B">
        <w:rPr>
          <w:rFonts w:ascii="Times New Roman" w:hAnsi="Times New Roman" w:cs="Times New Roman"/>
          <w:sz w:val="24"/>
          <w:szCs w:val="24"/>
        </w:rPr>
        <w:t xml:space="preserve">50. Орган, осуществляющий экспертизу, одновременно с размещением документов, указанных в </w:t>
      </w:r>
      <w:hyperlink w:anchor="P269" w:history="1">
        <w:r w:rsidRPr="0088248B">
          <w:rPr>
            <w:rFonts w:ascii="Times New Roman" w:hAnsi="Times New Roman" w:cs="Times New Roman"/>
            <w:color w:val="0000FF"/>
            <w:sz w:val="24"/>
            <w:szCs w:val="24"/>
          </w:rPr>
          <w:t>пункте 48</w:t>
        </w:r>
      </w:hyperlink>
      <w:r w:rsidRPr="0088248B">
        <w:rPr>
          <w:rFonts w:ascii="Times New Roman" w:hAnsi="Times New Roman" w:cs="Times New Roman"/>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том числе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установленным правовым регулированием.</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51.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администрации города,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6D7731">
        <w:rPr>
          <w:rFonts w:ascii="Times New Roman" w:hAnsi="Times New Roman" w:cs="Times New Roman"/>
          <w:sz w:val="24"/>
          <w:szCs w:val="24"/>
        </w:rPr>
        <w:t>52. Сводный отчет формирует орган, осуществляющий экспертизу, и подписывает руководитель или заместитель</w:t>
      </w:r>
      <w:r w:rsidRPr="0088248B">
        <w:rPr>
          <w:rFonts w:ascii="Times New Roman" w:hAnsi="Times New Roman" w:cs="Times New Roman"/>
          <w:sz w:val="24"/>
          <w:szCs w:val="24"/>
        </w:rPr>
        <w:t xml:space="preserve"> руководителя органа, осуществляющего экспертизу.</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53. Проведение публичных консультаций начинается одновременно с даты размещения органом, осуществляющим экспертизу, на портале проектов нормативных правовых актов муниципального нормативного правового акта и документов, указанных в </w:t>
      </w:r>
      <w:hyperlink w:anchor="P269" w:history="1">
        <w:r w:rsidRPr="0088248B">
          <w:rPr>
            <w:rFonts w:ascii="Times New Roman" w:hAnsi="Times New Roman" w:cs="Times New Roman"/>
            <w:color w:val="0000FF"/>
            <w:sz w:val="24"/>
            <w:szCs w:val="24"/>
          </w:rPr>
          <w:t>пункте 48</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54. Результаты публичных консультаций оформляются сводом предложений и (или) замечаний,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77" w:history="1">
        <w:r w:rsidRPr="0088248B">
          <w:rPr>
            <w:rFonts w:ascii="Times New Roman" w:hAnsi="Times New Roman" w:cs="Times New Roman"/>
            <w:color w:val="0000FF"/>
            <w:sz w:val="24"/>
            <w:szCs w:val="24"/>
          </w:rPr>
          <w:t>50</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поступления в адрес органа, осуществляющего экспертизу,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бюджетов Российской Федерации либо содержащих информацию о концептуальном одобрении текущей редакции муниципального нормативного правового акта,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23" w:name="P287"/>
      <w:bookmarkEnd w:id="23"/>
      <w:r w:rsidRPr="0088248B">
        <w:rPr>
          <w:rFonts w:ascii="Times New Roman" w:hAnsi="Times New Roman" w:cs="Times New Roman"/>
          <w:sz w:val="24"/>
          <w:szCs w:val="24"/>
        </w:rPr>
        <w:t>55. По результатам рассмотрения предложений, полученных в ходе проведения публичных консультаций, сводный отчет, свод предложений и (или) пояснительную записку дорабатывает орган, осуществляющий экспертизу,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 подготовки заключения об экспертизе.</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56. 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w:t>
      </w:r>
      <w:hyperlink w:anchor="P291" w:history="1">
        <w:r w:rsidRPr="0088248B">
          <w:rPr>
            <w:rFonts w:ascii="Times New Roman" w:hAnsi="Times New Roman" w:cs="Times New Roman"/>
            <w:color w:val="0000FF"/>
            <w:sz w:val="24"/>
            <w:szCs w:val="24"/>
          </w:rPr>
          <w:t>пункте 57</w:t>
        </w:r>
      </w:hyperlink>
      <w:r w:rsidRPr="0088248B">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администрацией города.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291" w:history="1">
        <w:r w:rsidRPr="0088248B">
          <w:rPr>
            <w:rFonts w:ascii="Times New Roman" w:hAnsi="Times New Roman" w:cs="Times New Roman"/>
            <w:color w:val="0000FF"/>
            <w:sz w:val="24"/>
            <w:szCs w:val="24"/>
          </w:rPr>
          <w:t>пункте 57</w:t>
        </w:r>
      </w:hyperlink>
      <w:r w:rsidRPr="0088248B">
        <w:rPr>
          <w:rFonts w:ascii="Times New Roman" w:hAnsi="Times New Roman" w:cs="Times New Roman"/>
          <w:sz w:val="24"/>
          <w:szCs w:val="24"/>
        </w:rPr>
        <w:t xml:space="preserve"> настоящего Порядка, и подлежит исполнению.</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24" w:name="P291"/>
      <w:bookmarkEnd w:id="24"/>
      <w:r w:rsidRPr="0088248B">
        <w:rPr>
          <w:rFonts w:ascii="Times New Roman" w:hAnsi="Times New Roman" w:cs="Times New Roman"/>
          <w:sz w:val="24"/>
          <w:szCs w:val="24"/>
        </w:rPr>
        <w:t xml:space="preserve">57. Не позднее срока, указанного в </w:t>
      </w:r>
      <w:hyperlink w:anchor="P287" w:history="1">
        <w:r w:rsidRPr="0088248B">
          <w:rPr>
            <w:rFonts w:ascii="Times New Roman" w:hAnsi="Times New Roman" w:cs="Times New Roman"/>
            <w:color w:val="0000FF"/>
            <w:sz w:val="24"/>
            <w:szCs w:val="24"/>
          </w:rPr>
          <w:t>пункте 55</w:t>
        </w:r>
      </w:hyperlink>
      <w:r w:rsidRPr="0088248B">
        <w:rPr>
          <w:rFonts w:ascii="Times New Roman" w:hAnsi="Times New Roman" w:cs="Times New Roman"/>
          <w:sz w:val="24"/>
          <w:szCs w:val="24"/>
        </w:rPr>
        <w:t xml:space="preserve"> настоящего Порядка, орган, осуществляющий экспертизу, направляет в уполномоченный орган для подготовки заключения об экспертизе:</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lastRenderedPageBreak/>
        <w:t>а) муниципальный нормативный правовой акт в редакции, действующей на дату размещения;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пояснительную записку к муниципальному нормативному правовому акту;</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сводный отчет;</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г) 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д) документы (копии писем) об урегулировании разногласий с участниками публичных консультаций (при наличии);</w:t>
      </w:r>
    </w:p>
    <w:p w:rsidR="00B7327A" w:rsidRPr="0088248B" w:rsidRDefault="00B7327A" w:rsidP="00B7327A">
      <w:pPr>
        <w:pStyle w:val="ConsPlusNormal"/>
        <w:spacing w:before="28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58. В пояснительной записке к муниципальному нормативному правовому акту орган, осуществляющий экспертизу, указывает сведения, предусмотренные </w:t>
      </w:r>
      <w:hyperlink w:anchor="P220" w:history="1">
        <w:r w:rsidRPr="0088248B">
          <w:rPr>
            <w:rFonts w:ascii="Times New Roman" w:hAnsi="Times New Roman" w:cs="Times New Roman"/>
            <w:color w:val="0000FF"/>
            <w:sz w:val="24"/>
            <w:szCs w:val="24"/>
          </w:rPr>
          <w:t>абзацами 9</w:t>
        </w:r>
      </w:hyperlink>
      <w:r w:rsidRPr="0088248B">
        <w:rPr>
          <w:rFonts w:ascii="Times New Roman" w:hAnsi="Times New Roman" w:cs="Times New Roman"/>
          <w:sz w:val="24"/>
          <w:szCs w:val="24"/>
        </w:rPr>
        <w:t xml:space="preserve"> – </w:t>
      </w:r>
      <w:hyperlink w:anchor="P209" w:history="1">
        <w:r w:rsidRPr="0088248B">
          <w:rPr>
            <w:rFonts w:ascii="Times New Roman" w:hAnsi="Times New Roman" w:cs="Times New Roman"/>
            <w:color w:val="0000FF"/>
            <w:sz w:val="24"/>
            <w:szCs w:val="24"/>
          </w:rPr>
          <w:t>14 пункта 36</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59. Уполномоченный орган готовит заключение об экспертизе в течение 10 рабочих дней с даты поступления документов, указанных в </w:t>
      </w:r>
      <w:hyperlink w:anchor="P291" w:history="1">
        <w:r w:rsidRPr="0088248B">
          <w:rPr>
            <w:rFonts w:ascii="Times New Roman" w:hAnsi="Times New Roman" w:cs="Times New Roman"/>
            <w:color w:val="0000FF"/>
            <w:sz w:val="24"/>
            <w:szCs w:val="24"/>
          </w:rPr>
          <w:t>пункте 57</w:t>
        </w:r>
      </w:hyperlink>
      <w:r w:rsidRPr="0088248B">
        <w:rPr>
          <w:rFonts w:ascii="Times New Roman" w:hAnsi="Times New Roman" w:cs="Times New Roman"/>
          <w:sz w:val="24"/>
          <w:szCs w:val="24"/>
        </w:rPr>
        <w:t xml:space="preserve"> настоящего Порядка, с учетом процедур, указанных в </w:t>
      </w:r>
      <w:hyperlink w:anchor="P233" w:history="1">
        <w:r w:rsidRPr="0088248B">
          <w:rPr>
            <w:rFonts w:ascii="Times New Roman" w:hAnsi="Times New Roman" w:cs="Times New Roman"/>
            <w:color w:val="0000FF"/>
            <w:sz w:val="24"/>
            <w:szCs w:val="24"/>
          </w:rPr>
          <w:t>пунктах 38</w:t>
        </w:r>
      </w:hyperlink>
      <w:r w:rsidRPr="0088248B">
        <w:rPr>
          <w:rFonts w:ascii="Times New Roman" w:hAnsi="Times New Roman" w:cs="Times New Roman"/>
          <w:sz w:val="24"/>
          <w:szCs w:val="24"/>
        </w:rPr>
        <w:t xml:space="preserve"> - </w:t>
      </w:r>
      <w:hyperlink w:anchor="P253" w:history="1">
        <w:r w:rsidRPr="0088248B">
          <w:rPr>
            <w:rFonts w:ascii="Times New Roman" w:hAnsi="Times New Roman" w:cs="Times New Roman"/>
            <w:color w:val="0000FF"/>
            <w:sz w:val="24"/>
            <w:szCs w:val="24"/>
          </w:rPr>
          <w:t>43</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25" w:name="P304"/>
      <w:bookmarkEnd w:id="25"/>
      <w:r w:rsidRPr="0088248B">
        <w:rPr>
          <w:rFonts w:ascii="Times New Roman" w:hAnsi="Times New Roman" w:cs="Times New Roman"/>
          <w:sz w:val="24"/>
          <w:szCs w:val="24"/>
        </w:rPr>
        <w:t>60.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оценка регулирующего воздействия проектов муниципальных нормативных правовых актов не проводилась.</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61. Экспертиза, проводимая в соответствии с </w:t>
      </w:r>
      <w:hyperlink w:anchor="P304" w:history="1">
        <w:r w:rsidRPr="0088248B">
          <w:rPr>
            <w:rFonts w:ascii="Times New Roman" w:hAnsi="Times New Roman" w:cs="Times New Roman"/>
            <w:color w:val="0000FF"/>
            <w:sz w:val="24"/>
            <w:szCs w:val="24"/>
          </w:rPr>
          <w:t>пунктом 60</w:t>
        </w:r>
      </w:hyperlink>
      <w:r w:rsidRPr="0088248B">
        <w:rPr>
          <w:rFonts w:ascii="Times New Roman" w:hAnsi="Times New Roman" w:cs="Times New Roman"/>
          <w:sz w:val="24"/>
          <w:szCs w:val="24"/>
        </w:rPr>
        <w:t xml:space="preserve"> настоящего Порядка, осуществляется одновременно с оценкой регулирующего воздействия проекта муниципального нормативного правового акта, вносящего изменения в действующий муниципальный нормативный правовой акт.</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26" w:name="P306"/>
      <w:bookmarkEnd w:id="26"/>
      <w:r w:rsidRPr="0088248B">
        <w:rPr>
          <w:rFonts w:ascii="Times New Roman" w:hAnsi="Times New Roman" w:cs="Times New Roman"/>
          <w:sz w:val="24"/>
          <w:szCs w:val="24"/>
        </w:rPr>
        <w:t xml:space="preserve">62. В случае выявления в муниципальном нормативном правовом акте положений, указанных в </w:t>
      </w:r>
      <w:hyperlink w:anchor="P260" w:history="1">
        <w:r w:rsidRPr="0088248B">
          <w:rPr>
            <w:rFonts w:ascii="Times New Roman" w:hAnsi="Times New Roman" w:cs="Times New Roman"/>
            <w:color w:val="0000FF"/>
            <w:sz w:val="24"/>
            <w:szCs w:val="24"/>
          </w:rPr>
          <w:t>пункте 46</w:t>
        </w:r>
      </w:hyperlink>
      <w:r w:rsidRPr="0088248B">
        <w:rPr>
          <w:rFonts w:ascii="Times New Roman" w:hAnsi="Times New Roman" w:cs="Times New Roman"/>
          <w:sz w:val="24"/>
          <w:szCs w:val="24"/>
        </w:rPr>
        <w:t xml:space="preserve"> настоящего Порядка, орган, осуществляющий экспертизу муниципальных нормативных правовых актов, в течение 5 рабочих дней с даты получения заключения об экспертизе уполномоченного органа обеспечивает принятие одного из следующих решений: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 внесении изменений в муниципальный нормативный правовой акт;</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 сохранении действующего муниципального правового регулирования.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63.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 со дня принятия решения, указанного в </w:t>
      </w:r>
      <w:hyperlink w:anchor="P306" w:history="1">
        <w:r w:rsidRPr="0088248B">
          <w:rPr>
            <w:rFonts w:ascii="Times New Roman" w:hAnsi="Times New Roman" w:cs="Times New Roman"/>
            <w:color w:val="0000FF"/>
            <w:sz w:val="24"/>
            <w:szCs w:val="24"/>
          </w:rPr>
          <w:t>пункте 62</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муниципальных нормативных </w:t>
      </w:r>
      <w:r w:rsidRPr="0088248B">
        <w:rPr>
          <w:rFonts w:ascii="Times New Roman" w:hAnsi="Times New Roman" w:cs="Times New Roman"/>
          <w:sz w:val="24"/>
          <w:szCs w:val="24"/>
        </w:rPr>
        <w:lastRenderedPageBreak/>
        <w:t>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64. Сведения о принятом муниципальном нормативном правовом акте структурное подразделение администрации города, осуществляющее экспертизу муниципального нормативного правового акта, направляет в уполномоченный орган в течение 5 рабочих дней со дня его принятия.</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Title"/>
        <w:jc w:val="center"/>
        <w:outlineLvl w:val="1"/>
        <w:rPr>
          <w:rFonts w:ascii="Times New Roman" w:hAnsi="Times New Roman" w:cs="Times New Roman"/>
          <w:sz w:val="24"/>
          <w:szCs w:val="24"/>
        </w:rPr>
      </w:pPr>
      <w:r w:rsidRPr="0088248B">
        <w:rPr>
          <w:rFonts w:ascii="Times New Roman" w:hAnsi="Times New Roman" w:cs="Times New Roman"/>
          <w:sz w:val="24"/>
          <w:szCs w:val="24"/>
        </w:rPr>
        <w:t>VII. Оценка фактического воздействия муниципальных</w:t>
      </w:r>
    </w:p>
    <w:p w:rsidR="00B7327A" w:rsidRDefault="00B7327A" w:rsidP="00B7327A">
      <w:pPr>
        <w:pStyle w:val="ConsPlusTitle"/>
        <w:jc w:val="center"/>
        <w:rPr>
          <w:rFonts w:ascii="Times New Roman" w:hAnsi="Times New Roman" w:cs="Times New Roman"/>
          <w:sz w:val="24"/>
          <w:szCs w:val="24"/>
        </w:rPr>
      </w:pPr>
      <w:r w:rsidRPr="0088248B">
        <w:rPr>
          <w:rFonts w:ascii="Times New Roman" w:hAnsi="Times New Roman" w:cs="Times New Roman"/>
          <w:sz w:val="24"/>
          <w:szCs w:val="24"/>
        </w:rPr>
        <w:t>нормативных правовых актов</w:t>
      </w:r>
    </w:p>
    <w:p w:rsidR="00B7327A" w:rsidRPr="0088248B" w:rsidRDefault="00B7327A" w:rsidP="00B7327A">
      <w:pPr>
        <w:pStyle w:val="ConsPlusTitle"/>
        <w:jc w:val="center"/>
        <w:rPr>
          <w:rFonts w:ascii="Times New Roman" w:hAnsi="Times New Roman" w:cs="Times New Roman"/>
          <w:sz w:val="24"/>
          <w:szCs w:val="24"/>
        </w:rPr>
      </w:pPr>
    </w:p>
    <w:p w:rsidR="00B7327A" w:rsidRPr="0088248B" w:rsidRDefault="00B7327A" w:rsidP="00B7327A">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65. Оценку фактического воздействия муниципальных нормативных правовых актов проводит орган, осуществляющий оценку фактического воздействия муниципальных нормативных правовых актов, в отношении муниципальных нормативных правовых актов, при разработке проектов которых проводилась оценка регулирующего воздействия, а также в отношении муниципальных нормативных правовых актов, содержащих обязательные требования.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27" w:name="P318"/>
      <w:bookmarkEnd w:id="27"/>
      <w:r w:rsidRPr="0088248B">
        <w:rPr>
          <w:rFonts w:ascii="Times New Roman" w:hAnsi="Times New Roman" w:cs="Times New Roman"/>
          <w:sz w:val="24"/>
          <w:szCs w:val="24"/>
        </w:rPr>
        <w:t>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муниципальных нормативных правовых актов, выявление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бюджета муниципального образования.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Целью оценки фактического воздействия муниципальных нормативных правовых актов, устанавливающих обязательные требования, дополнительно к указанным в </w:t>
      </w:r>
      <w:hyperlink w:anchor="P318" w:history="1">
        <w:r w:rsidRPr="0088248B">
          <w:rPr>
            <w:rFonts w:ascii="Times New Roman" w:hAnsi="Times New Roman" w:cs="Times New Roman"/>
            <w:color w:val="0000FF"/>
            <w:sz w:val="24"/>
            <w:szCs w:val="24"/>
          </w:rPr>
          <w:t>абзаце втором</w:t>
        </w:r>
      </w:hyperlink>
      <w:r w:rsidRPr="0088248B">
        <w:rPr>
          <w:rFonts w:ascii="Times New Roman" w:hAnsi="Times New Roman" w:cs="Times New Roman"/>
          <w:sz w:val="24"/>
          <w:szCs w:val="24"/>
        </w:rPr>
        <w:t xml:space="preserve"> настоящего пункта является анализ обоснованности установленных обязательных требований, определение и оценка фактических последствий их установления, выявление избыточных условий, ограничений, запретов, обязанностей.</w:t>
      </w:r>
    </w:p>
    <w:p w:rsidR="00B7327A" w:rsidRPr="0088248B" w:rsidRDefault="00B7327A" w:rsidP="00B7327A">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66. Перечень муниципальных нормативных правовых актов, при разработке проектов которых проводилась ОРВ, подлежащих оценке фактического воздействия, определяется планом, утверждаемым ежегодно не позднее 25 января текущего года уполномоченным органом, с учетом предложений органов, осуществляющих оценку фактического воздействия муниципальных нормативных правовых актов, при разработке проектов которых проводилась ОРВ, и участников публичных консультаций.</w:t>
      </w:r>
    </w:p>
    <w:p w:rsidR="00B7327A" w:rsidRPr="0088248B" w:rsidRDefault="00B7327A" w:rsidP="00B7327A">
      <w:pPr>
        <w:pStyle w:val="ConsPlusNormal"/>
        <w:jc w:val="both"/>
        <w:rPr>
          <w:rFonts w:ascii="Times New Roman" w:hAnsi="Times New Roman" w:cs="Times New Roman"/>
          <w:color w:val="000000" w:themeColor="text1"/>
          <w:sz w:val="24"/>
          <w:szCs w:val="24"/>
        </w:rPr>
      </w:pPr>
    </w:p>
    <w:p w:rsidR="00B7327A" w:rsidRPr="0088248B" w:rsidRDefault="00B7327A" w:rsidP="00B7327A">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Срок публичного обсуждения проекта плана составляет не менее 20 рабочих дней со дня его размещения уполномоченным органом на портале проектов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Утвержденный план проведения оценки фактического воздействия муниципальных нормативных правовых актов уполномоченный орган размещает на портале проектов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color w:val="000000" w:themeColor="text1"/>
          <w:sz w:val="24"/>
          <w:szCs w:val="24"/>
        </w:rPr>
      </w:pPr>
      <w:r w:rsidRPr="0088248B">
        <w:rPr>
          <w:rFonts w:ascii="Times New Roman" w:hAnsi="Times New Roman" w:cs="Times New Roman"/>
          <w:color w:val="000000" w:themeColor="text1"/>
          <w:sz w:val="24"/>
          <w:szCs w:val="24"/>
        </w:rPr>
        <w:t>67. Мониторинг фактического воздействия проводит орган, осуществляющий оценку фактического воздействия муниципальных нормативных правовых актов, не ранее чем через 2 года после вступления в силу муниципального нормативного правового акта, в отношении которого была проведена оценка регулирующего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68.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w:t>
      </w:r>
      <w:r w:rsidRPr="0088248B">
        <w:rPr>
          <w:rFonts w:ascii="Times New Roman" w:hAnsi="Times New Roman" w:cs="Times New Roman"/>
          <w:sz w:val="24"/>
          <w:szCs w:val="24"/>
        </w:rPr>
        <w:lastRenderedPageBreak/>
        <w:t>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69.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изменений муниципального нормативного правового акта или его отдельных положений.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70. По результатам оценки фактического воздействия муниципального нормативного правового акта подготавливается отчет.</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71. В целях публичного обсуждения отчета об оценке фактического воздействия текст муниципального нормативного правового акта (в редакции, действующей на день размещения) либо нормативного правового акта, в который нормативным правовым актом, в отношении которого проводилась оценка регулирующего воздействия, внесены изменения, отчет об оценке фактического воздействия, пояснительная записка, соответствующая требованиям, установленным </w:t>
      </w:r>
      <w:hyperlink w:anchor="P209" w:history="1">
        <w:r w:rsidRPr="0088248B">
          <w:rPr>
            <w:rFonts w:ascii="Times New Roman" w:hAnsi="Times New Roman" w:cs="Times New Roman"/>
            <w:color w:val="0000FF"/>
            <w:sz w:val="24"/>
            <w:szCs w:val="24"/>
          </w:rPr>
          <w:t>пунктом 36</w:t>
        </w:r>
      </w:hyperlink>
      <w:r w:rsidRPr="0088248B">
        <w:rPr>
          <w:rFonts w:ascii="Times New Roman" w:hAnsi="Times New Roman" w:cs="Times New Roman"/>
          <w:sz w:val="24"/>
          <w:szCs w:val="24"/>
        </w:rPr>
        <w:t xml:space="preserve"> настоящего Порядка, размещаются на портале проектов нормативных правовых актов для проведения публичных консультаций. Вместе с материалами отчета об оценке фактического воздействия размещаются уведомление о проведении публичных консультаций, перечень вопросов для участников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72. Публичные консультации начинаются одновременно с размещением отчета об оценке фактического воздействия и продолжаются не менее 20 рабочих дней.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Целью публичных консультаций является 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28" w:name="P333"/>
      <w:bookmarkEnd w:id="28"/>
      <w:r w:rsidRPr="0088248B">
        <w:rPr>
          <w:rFonts w:ascii="Times New Roman" w:hAnsi="Times New Roman" w:cs="Times New Roman"/>
          <w:sz w:val="24"/>
          <w:szCs w:val="24"/>
        </w:rPr>
        <w:t>73. О проведении публичных консультаций извещаются организации, представляющие интересы предпринимательского, инвестиционного и иного экономического сообщества, в том числе органы, организации и лица, которые ранее информировались о проведении публичных консультаций и от которых ранее поступали отзывы при проведении оценки регулирующего воздействия проекта указанного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74. Орган, осуществляющий оценку фактического воздействия муниципальных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не позднее 10 рабочих дней со дня окончания публичных консультаций, разместив его на портале проектов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75. Орган, осуществляющий оценку фактического воздействия муниципальных нормативных правовых актов, письменно информирует участников публичных консультаций о результатах рассмотрения их предложений и (или) замечаний.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76. Результаты публичных консультаций оформляются сводом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осуществляющего оценку фактического воздействия, по всем полученным мнениям </w:t>
      </w:r>
      <w:r w:rsidRPr="0088248B">
        <w:rPr>
          <w:rFonts w:ascii="Times New Roman" w:hAnsi="Times New Roman" w:cs="Times New Roman"/>
          <w:sz w:val="24"/>
          <w:szCs w:val="24"/>
        </w:rPr>
        <w:lastRenderedPageBreak/>
        <w:t>участников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своде предложений указывается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333" w:history="1">
        <w:r w:rsidRPr="0088248B">
          <w:rPr>
            <w:rFonts w:ascii="Times New Roman" w:hAnsi="Times New Roman" w:cs="Times New Roman"/>
            <w:color w:val="0000FF"/>
            <w:sz w:val="24"/>
            <w:szCs w:val="24"/>
          </w:rPr>
          <w:t>пунктом 25</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случае поступления в адрес органа, осуществляющего оценку фактического воздействия,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муниципального нормативного правового акта, орган, осуществляющий оценку фактического воздействия, проводит дополнительные публичные консультации в соответствии с последовательностью процедур, установленных Порядком.</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77. По результатам публичных консультаций орган, осуществляющий оценку фактического воздействия муниципальных нормативных правовых актов, дорабатывает отчет об оценке фактического воздействия, в который включаются: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а) сведения о проведении публичных консультаций отчета и сроках их проведения;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б) подготовленные на основе полученных выводов предложения об отмене или изменении муниципального нормативного правового акта с указанием сроков разработки соответствующих проектов муниципальных нормативных правовых актов, а также о принятии иных мер.</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29" w:name="P345"/>
      <w:bookmarkEnd w:id="29"/>
      <w:r w:rsidRPr="0088248B">
        <w:rPr>
          <w:rFonts w:ascii="Times New Roman" w:hAnsi="Times New Roman" w:cs="Times New Roman"/>
          <w:sz w:val="24"/>
          <w:szCs w:val="24"/>
        </w:rPr>
        <w:t xml:space="preserve">78. В случае несогласия с поступившим от участника публичных консультаций предложением или замечанием в отношении муниципального нормативного правового акта орган, осуществляющий оценку фактического воздействия муниципальных нормативных правовых актов, обязан до направления документов, указанных в </w:t>
      </w:r>
      <w:hyperlink w:anchor="P350" w:history="1">
        <w:r w:rsidRPr="0088248B">
          <w:rPr>
            <w:rFonts w:ascii="Times New Roman" w:hAnsi="Times New Roman" w:cs="Times New Roman"/>
            <w:color w:val="0000FF"/>
            <w:sz w:val="24"/>
            <w:szCs w:val="24"/>
          </w:rPr>
          <w:t>пункте 79</w:t>
        </w:r>
      </w:hyperlink>
      <w:r w:rsidRPr="0088248B">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администрацией города.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350" w:history="1">
        <w:r w:rsidRPr="0088248B">
          <w:rPr>
            <w:rFonts w:ascii="Times New Roman" w:hAnsi="Times New Roman" w:cs="Times New Roman"/>
            <w:color w:val="0000FF"/>
            <w:sz w:val="24"/>
            <w:szCs w:val="24"/>
          </w:rPr>
          <w:t>пункте 80</w:t>
        </w:r>
      </w:hyperlink>
      <w:r w:rsidRPr="0088248B">
        <w:rPr>
          <w:rFonts w:ascii="Times New Roman" w:hAnsi="Times New Roman" w:cs="Times New Roman"/>
          <w:sz w:val="24"/>
          <w:szCs w:val="24"/>
        </w:rPr>
        <w:t xml:space="preserve"> настоящего Порядка, и подлежит исполнению.</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79. По результатам рассмотрения предложений и (или) замечаний, полученных в ходе проведения публичных консультаций, орган, осуществляющий оценку фактического воздействия, не позднее 10 рабочих дней со дня окончания публичных консультаций, размещает на портале проектов нормативных правовых актов доработанный отчет об оценке фактического воздействия, а также свод предложений и пояснительную записку, и одновременно направляет указанные документы в уполномоченный орган для подготовки </w:t>
      </w:r>
      <w:r w:rsidRPr="0088248B">
        <w:rPr>
          <w:rFonts w:ascii="Times New Roman" w:hAnsi="Times New Roman" w:cs="Times New Roman"/>
          <w:sz w:val="24"/>
          <w:szCs w:val="24"/>
        </w:rPr>
        <w:lastRenderedPageBreak/>
        <w:t>заключения об оценке фактического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 документам, направленным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муниципального нормативного правового акта и пояснительной записки к нему, в том числе документы (копии писем) об урегулировании разногласий с участниками публичных консультаций (при наличии).</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30" w:name="P350"/>
      <w:bookmarkEnd w:id="30"/>
      <w:r w:rsidRPr="0088248B">
        <w:rPr>
          <w:rFonts w:ascii="Times New Roman" w:hAnsi="Times New Roman" w:cs="Times New Roman"/>
          <w:sz w:val="24"/>
          <w:szCs w:val="24"/>
        </w:rPr>
        <w:t xml:space="preserve">80. По результатам рассмотрения отчета об оценке фактического воздействия уполномоченный орган готовит соответствующее заключение в течение 15 рабочих дней со дня поступления документов, указанных в </w:t>
      </w:r>
      <w:hyperlink w:anchor="P345" w:history="1">
        <w:r w:rsidRPr="0088248B">
          <w:rPr>
            <w:rFonts w:ascii="Times New Roman" w:hAnsi="Times New Roman" w:cs="Times New Roman"/>
            <w:color w:val="0000FF"/>
            <w:sz w:val="24"/>
            <w:szCs w:val="24"/>
          </w:rPr>
          <w:t>пункте 79</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81. В случае 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отсутствия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направляет ему заключение об оценке фактического воздействия без замечаний.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82. В случае несоответствия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наличия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дает отрицательное заключение об оценке фактического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345" w:history="1">
        <w:r w:rsidRPr="0088248B">
          <w:rPr>
            <w:rFonts w:ascii="Times New Roman" w:hAnsi="Times New Roman" w:cs="Times New Roman"/>
            <w:color w:val="0000FF"/>
            <w:sz w:val="24"/>
            <w:szCs w:val="24"/>
          </w:rPr>
          <w:t>пунктом 79</w:t>
        </w:r>
      </w:hyperlink>
      <w:r w:rsidRPr="0088248B">
        <w:rPr>
          <w:rFonts w:ascii="Times New Roman" w:hAnsi="Times New Roman" w:cs="Times New Roman"/>
          <w:sz w:val="24"/>
          <w:szCs w:val="24"/>
        </w:rPr>
        <w:t xml:space="preserve"> настоящего Порядка.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Кроме того, в заключении об оценке фактического воздействия делаются выводы о достижении или недостижении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невыявлении в нем положений, необоснованно затрудняющих ведение предпринимательской, инвестиционной и иной экономической деятельности или приводящих к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В заключении об оценке фактического воздействия муниципальных нормативных правовых актов, устанавливающих обязательные требования, дополнительно к выводам, указанным в абзаце втором настоящего пункта, делается вывод об обоснованности или необоснованности установленных обязательных требований, фактических последствиях их установления, выявлении или невыявлении избыточных условий, ограничений, запретов, обязанностей.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w:t>
      </w:r>
      <w:r w:rsidRPr="0088248B">
        <w:rPr>
          <w:rFonts w:ascii="Times New Roman" w:hAnsi="Times New Roman" w:cs="Times New Roman"/>
          <w:sz w:val="24"/>
          <w:szCs w:val="24"/>
        </w:rPr>
        <w:lastRenderedPageBreak/>
        <w:t xml:space="preserve">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муниципального нормативного правового акта, в заключении об оценке фактического воздействия указывается, что публичные консультации были организованы некачественно, при этом уполномоченный орган возвращает документы, предусмотренные в </w:t>
      </w:r>
      <w:hyperlink w:anchor="P345" w:history="1">
        <w:r w:rsidRPr="0088248B">
          <w:rPr>
            <w:rFonts w:ascii="Times New Roman" w:hAnsi="Times New Roman" w:cs="Times New Roman"/>
            <w:color w:val="0000FF"/>
            <w:sz w:val="24"/>
            <w:szCs w:val="24"/>
          </w:rPr>
          <w:t>пункте 79</w:t>
        </w:r>
      </w:hyperlink>
      <w:r w:rsidRPr="0088248B">
        <w:rPr>
          <w:rFonts w:ascii="Times New Roman" w:hAnsi="Times New Roman" w:cs="Times New Roman"/>
          <w:sz w:val="24"/>
          <w:szCs w:val="24"/>
        </w:rPr>
        <w:t xml:space="preserve"> настоящего Порядка органу, осуществляющему оценку фактического воздействия муниципальных нормативных правовых актов для проведения дополнительных публичных консультаций.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После устранения замечаний, орган, осуществляющий оценку фактического воздействия муниципальных нормативных правовых актов, повторно направляет доработанные документы на согласование в уполномоченный орган, который в течение 15 рабочих дней с даты их поступления дает заключение об оценке фактического воздействия.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83. Заключение об оценке фактического воздействия подлежит опубликованию органом, осуществляющим оценку фактического воздействия муниципальных нормативных правовых актов, на портале проектов нормативных правовых актов, не позднее 3 рабочих дней со дня его подписания.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84. В случае если заключение об оценке фактического воздействия содержит предложения об отмене или изменении муниципального нормативного правового акта или его отдельных положений, оно направляется на рассмотрение в орган, осуществляющий оценку фактического воздействия муниципальных нормативных правовых актов, для отмены либо внесения в него изменений.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bookmarkStart w:id="31" w:name="P362"/>
      <w:bookmarkEnd w:id="31"/>
      <w:r w:rsidRPr="0088248B">
        <w:rPr>
          <w:rFonts w:ascii="Times New Roman" w:hAnsi="Times New Roman" w:cs="Times New Roman"/>
          <w:sz w:val="24"/>
          <w:szCs w:val="24"/>
        </w:rPr>
        <w:t>85. Орган, осуществляющий оценку фактического воздействия муниципальных нормативных правовых актов, в течение 5 рабочих дней с даты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муниципальный нормативный правовой акт, при разработке проекта которого проводилась ОРВ, и сообщает уполномоченному органу о принятом решении с указанием сроков подготовки проектов соответствующих муниципальных нормативных правовых актов.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86. В случае если предложение об отмене или изменении муниципального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осуществляющий оценку фактического воздействия муниципальных нормативных правовых актов,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87. Сведения о принятом муниципальном нормативном правовом акте, указанном в </w:t>
      </w:r>
      <w:hyperlink w:anchor="P362" w:history="1">
        <w:r w:rsidRPr="0088248B">
          <w:rPr>
            <w:rFonts w:ascii="Times New Roman" w:hAnsi="Times New Roman" w:cs="Times New Roman"/>
            <w:color w:val="0000FF"/>
            <w:sz w:val="24"/>
            <w:szCs w:val="24"/>
          </w:rPr>
          <w:t>пункте 85</w:t>
        </w:r>
      </w:hyperlink>
      <w:r w:rsidRPr="0088248B">
        <w:rPr>
          <w:rFonts w:ascii="Times New Roman" w:hAnsi="Times New Roman" w:cs="Times New Roman"/>
          <w:sz w:val="24"/>
          <w:szCs w:val="24"/>
        </w:rPr>
        <w:t xml:space="preserve"> настоящего Порядка, орган, осуществляющий оценку фактического воздействия муниципальных нормативных правовых актов, направляет в уполномоченный орган в 5 рабочих дней со дня его принятия.</w:t>
      </w: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88248B" w:rsidRDefault="00B7327A" w:rsidP="00B7327A">
      <w:pPr>
        <w:pStyle w:val="ConsPlusNormal"/>
        <w:jc w:val="right"/>
        <w:outlineLvl w:val="0"/>
        <w:rPr>
          <w:rFonts w:ascii="Times New Roman" w:hAnsi="Times New Roman" w:cs="Times New Roman"/>
          <w:sz w:val="24"/>
          <w:szCs w:val="24"/>
        </w:rPr>
      </w:pPr>
      <w:r w:rsidRPr="0088248B">
        <w:rPr>
          <w:rFonts w:ascii="Times New Roman" w:hAnsi="Times New Roman" w:cs="Times New Roman"/>
          <w:sz w:val="24"/>
          <w:szCs w:val="24"/>
        </w:rPr>
        <w:lastRenderedPageBreak/>
        <w:t>Приложение N 2</w:t>
      </w:r>
    </w:p>
    <w:p w:rsidR="00B7327A" w:rsidRPr="0088248B" w:rsidRDefault="00B7327A" w:rsidP="00B7327A">
      <w:pPr>
        <w:pStyle w:val="ConsPlusNormal"/>
        <w:jc w:val="right"/>
        <w:rPr>
          <w:rFonts w:ascii="Times New Roman" w:hAnsi="Times New Roman" w:cs="Times New Roman"/>
          <w:sz w:val="24"/>
          <w:szCs w:val="24"/>
        </w:rPr>
      </w:pPr>
      <w:r w:rsidRPr="0088248B">
        <w:rPr>
          <w:rFonts w:ascii="Times New Roman" w:hAnsi="Times New Roman" w:cs="Times New Roman"/>
          <w:sz w:val="24"/>
          <w:szCs w:val="24"/>
        </w:rPr>
        <w:t>к постановлению администрации</w:t>
      </w:r>
    </w:p>
    <w:p w:rsidR="00B7327A" w:rsidRPr="0088248B" w:rsidRDefault="00B7327A" w:rsidP="00B7327A">
      <w:pPr>
        <w:pStyle w:val="ConsPlusNormal"/>
        <w:jc w:val="right"/>
        <w:rPr>
          <w:rFonts w:ascii="Times New Roman" w:hAnsi="Times New Roman" w:cs="Times New Roman"/>
          <w:sz w:val="24"/>
          <w:szCs w:val="24"/>
        </w:rPr>
      </w:pPr>
      <w:r w:rsidRPr="0088248B">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tbl>
      <w:tblPr>
        <w:tblW w:w="9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2"/>
      </w:tblGrid>
      <w:tr w:rsidR="00B7327A" w:rsidRPr="0088248B" w:rsidTr="005309E5">
        <w:tc>
          <w:tcPr>
            <w:tcW w:w="60" w:type="dxa"/>
            <w:tcBorders>
              <w:top w:val="nil"/>
              <w:left w:val="nil"/>
              <w:bottom w:val="nil"/>
              <w:right w:val="nil"/>
            </w:tcBorders>
            <w:shd w:val="clear" w:color="auto" w:fill="CED3F1"/>
            <w:tcMar>
              <w:top w:w="0" w:type="dxa"/>
              <w:left w:w="0" w:type="dxa"/>
              <w:bottom w:w="0" w:type="dxa"/>
              <w:right w:w="0" w:type="dxa"/>
            </w:tcMar>
          </w:tcPr>
          <w:p w:rsidR="00B7327A" w:rsidRPr="0088248B" w:rsidRDefault="00B7327A" w:rsidP="005309E5">
            <w:pPr>
              <w:spacing w:after="1" w:line="0" w:lineRule="atLeast"/>
              <w:rPr>
                <w:rFonts w:ascii="Times New Roman" w:hAnsi="Times New Roman" w:cs="Times New Roman"/>
                <w:sz w:val="24"/>
                <w:szCs w:val="24"/>
              </w:rPr>
            </w:pPr>
          </w:p>
        </w:tc>
        <w:tc>
          <w:tcPr>
            <w:tcW w:w="112" w:type="dxa"/>
            <w:tcBorders>
              <w:top w:val="nil"/>
              <w:left w:val="nil"/>
              <w:bottom w:val="nil"/>
              <w:right w:val="nil"/>
            </w:tcBorders>
            <w:shd w:val="clear" w:color="auto" w:fill="F4F3F8"/>
            <w:tcMar>
              <w:top w:w="0" w:type="dxa"/>
              <w:left w:w="0" w:type="dxa"/>
              <w:bottom w:w="0" w:type="dxa"/>
              <w:right w:w="0" w:type="dxa"/>
            </w:tcMar>
          </w:tcPr>
          <w:p w:rsidR="00B7327A" w:rsidRPr="0088248B" w:rsidRDefault="00B7327A" w:rsidP="005309E5">
            <w:pPr>
              <w:spacing w:after="1" w:line="0" w:lineRule="atLeast"/>
              <w:rPr>
                <w:rFonts w:ascii="Times New Roman" w:hAnsi="Times New Roman" w:cs="Times New Roman"/>
                <w:sz w:val="24"/>
                <w:szCs w:val="24"/>
              </w:rPr>
            </w:pPr>
          </w:p>
        </w:tc>
      </w:tr>
    </w:tbl>
    <w:p w:rsidR="00B7327A" w:rsidRPr="0088248B" w:rsidRDefault="00B7327A" w:rsidP="00B7327A">
      <w:pPr>
        <w:pStyle w:val="ConsPlusNonformat"/>
        <w:jc w:val="center"/>
        <w:rPr>
          <w:rFonts w:ascii="Times New Roman" w:hAnsi="Times New Roman" w:cs="Times New Roman"/>
          <w:sz w:val="24"/>
          <w:szCs w:val="24"/>
        </w:rPr>
      </w:pPr>
      <w:bookmarkStart w:id="32" w:name="P380"/>
      <w:bookmarkEnd w:id="32"/>
      <w:r w:rsidRPr="0088248B">
        <w:rPr>
          <w:rFonts w:ascii="Times New Roman" w:hAnsi="Times New Roman" w:cs="Times New Roman"/>
          <w:sz w:val="24"/>
          <w:szCs w:val="24"/>
        </w:rPr>
        <w:t>ТИПОВОЕ СОГЛАШЕНИЕ</w:t>
      </w:r>
    </w:p>
    <w:p w:rsidR="00B7327A" w:rsidRPr="0088248B" w:rsidRDefault="00B7327A" w:rsidP="00B7327A">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о взаимодействии между администрацией города Пыть-Яха</w:t>
      </w:r>
    </w:p>
    <w:p w:rsidR="00B7327A" w:rsidRPr="0088248B" w:rsidRDefault="00B7327A" w:rsidP="00B7327A">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и организациями, представляющими интересы</w:t>
      </w:r>
    </w:p>
    <w:p w:rsidR="00B7327A" w:rsidRPr="0088248B" w:rsidRDefault="00B7327A" w:rsidP="00B7327A">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предпринимательского, инвестиционного и иного экономического</w:t>
      </w:r>
    </w:p>
    <w:p w:rsidR="00B7327A" w:rsidRPr="0088248B" w:rsidRDefault="00B7327A" w:rsidP="00B7327A">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сообщества, при оценке регулирующего воздействия проектов</w:t>
      </w:r>
    </w:p>
    <w:p w:rsidR="00B7327A" w:rsidRPr="0088248B" w:rsidRDefault="00B7327A" w:rsidP="00B7327A">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нормативных правовых актов, экспертизе и оценке фактического</w:t>
      </w:r>
    </w:p>
    <w:p w:rsidR="00B7327A" w:rsidRPr="0088248B" w:rsidRDefault="00B7327A" w:rsidP="00B7327A">
      <w:pPr>
        <w:pStyle w:val="ConsPlusNonformat"/>
        <w:jc w:val="center"/>
        <w:rPr>
          <w:rFonts w:ascii="Times New Roman" w:hAnsi="Times New Roman" w:cs="Times New Roman"/>
          <w:sz w:val="24"/>
          <w:szCs w:val="24"/>
        </w:rPr>
      </w:pPr>
      <w:r w:rsidRPr="0088248B">
        <w:rPr>
          <w:rFonts w:ascii="Times New Roman" w:hAnsi="Times New Roman" w:cs="Times New Roman"/>
          <w:sz w:val="24"/>
          <w:szCs w:val="24"/>
        </w:rPr>
        <w:t>воздействия нормативных правовых актов</w:t>
      </w:r>
    </w:p>
    <w:p w:rsidR="00B7327A" w:rsidRPr="0088248B" w:rsidRDefault="00B7327A" w:rsidP="00B7327A">
      <w:pPr>
        <w:pStyle w:val="ConsPlusNonformat"/>
        <w:jc w:val="both"/>
        <w:rPr>
          <w:rFonts w:ascii="Times New Roman" w:hAnsi="Times New Roman" w:cs="Times New Roman"/>
          <w:sz w:val="24"/>
          <w:szCs w:val="24"/>
        </w:rPr>
      </w:pP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Администрация    города   Пыть-Яха   (далее   -   администрация)   в   лице</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___________________________________________________________________________</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(должность, фамилия, имя и отчество руководителя)</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действующего на основании _________________________________________________</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(документ, устанавливающий полномочия)</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 одной стороны, и ________________________________________________________</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___________________________________________________________________________</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(наименование организации, представляющей интересы</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предпринимательского, инвестиционного и иного</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экономического сообщества)</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в лице ____________________________________________________________________</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__________________________________________________________________________,</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(название должности, фамилия, имя и отчество представителя организации, представляющего интересы предпринимательского, инвестиционного и иного экономического сообщества) действующего на основании ________________________________________________,</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 xml:space="preserve">                      (наименование документа, устанавливающего полномочия)</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   другой   стороны,  именуемые  совместно  Стороны,  заключили  настоящее</w:t>
      </w:r>
    </w:p>
    <w:p w:rsidR="00B7327A" w:rsidRPr="0088248B" w:rsidRDefault="00B7327A" w:rsidP="00B7327A">
      <w:pPr>
        <w:pStyle w:val="ConsPlusNonformat"/>
        <w:jc w:val="both"/>
        <w:rPr>
          <w:rFonts w:ascii="Times New Roman" w:hAnsi="Times New Roman" w:cs="Times New Roman"/>
          <w:sz w:val="24"/>
          <w:szCs w:val="24"/>
        </w:rPr>
      </w:pPr>
      <w:r w:rsidRPr="0088248B">
        <w:rPr>
          <w:rFonts w:ascii="Times New Roman" w:hAnsi="Times New Roman" w:cs="Times New Roman"/>
          <w:sz w:val="24"/>
          <w:szCs w:val="24"/>
        </w:rPr>
        <w:t>Соглашение о нижеследующем:</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jc w:val="center"/>
        <w:rPr>
          <w:rFonts w:ascii="Times New Roman" w:hAnsi="Times New Roman" w:cs="Times New Roman"/>
          <w:sz w:val="24"/>
          <w:szCs w:val="24"/>
        </w:rPr>
      </w:pPr>
      <w:r w:rsidRPr="0088248B">
        <w:rPr>
          <w:rFonts w:ascii="Times New Roman" w:hAnsi="Times New Roman" w:cs="Times New Roman"/>
          <w:sz w:val="24"/>
          <w:szCs w:val="24"/>
        </w:rPr>
        <w:t>I. Предмет Соглашения</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4.6.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муниципальных и оценки фактического воздействия нормативных правовых актов, затрагивающих вопросы осуществления предпринимательской, инвестиционной и иной экономической деятельности.</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jc w:val="center"/>
        <w:rPr>
          <w:rFonts w:ascii="Times New Roman" w:hAnsi="Times New Roman" w:cs="Times New Roman"/>
          <w:sz w:val="24"/>
          <w:szCs w:val="24"/>
        </w:rPr>
      </w:pPr>
      <w:r w:rsidRPr="0088248B">
        <w:rPr>
          <w:rFonts w:ascii="Times New Roman" w:hAnsi="Times New Roman" w:cs="Times New Roman"/>
          <w:sz w:val="24"/>
          <w:szCs w:val="24"/>
        </w:rPr>
        <w:t>4. Обязанности Сторон</w:t>
      </w:r>
    </w:p>
    <w:p w:rsidR="00B7327A" w:rsidRPr="0088248B" w:rsidRDefault="00B7327A" w:rsidP="00B7327A">
      <w:pPr>
        <w:pStyle w:val="ConsPlusNormal"/>
        <w:jc w:val="both"/>
        <w:rPr>
          <w:rFonts w:ascii="Times New Roman" w:hAnsi="Times New Roman" w:cs="Times New Roman"/>
          <w:sz w:val="24"/>
          <w:szCs w:val="24"/>
        </w:rPr>
      </w:pPr>
    </w:p>
    <w:p w:rsidR="00B7327A" w:rsidRPr="0088248B" w:rsidRDefault="00B7327A" w:rsidP="00B7327A">
      <w:pPr>
        <w:pStyle w:val="ConsPlusNormal"/>
        <w:ind w:firstLine="540"/>
        <w:jc w:val="both"/>
        <w:rPr>
          <w:rFonts w:ascii="Times New Roman" w:hAnsi="Times New Roman" w:cs="Times New Roman"/>
          <w:sz w:val="24"/>
          <w:szCs w:val="24"/>
        </w:rPr>
      </w:pPr>
      <w:r w:rsidRPr="0088248B">
        <w:rPr>
          <w:rFonts w:ascii="Times New Roman" w:hAnsi="Times New Roman" w:cs="Times New Roman"/>
          <w:sz w:val="24"/>
          <w:szCs w:val="24"/>
        </w:rPr>
        <w:t>2.1. Администрация: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 xml:space="preserve">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в отношении которого проводится экспертиза или оценка фактического воздействия, пояснительной записки к нему, а также перечня вопросов, предлагаемых к обсуждению в </w:t>
      </w:r>
      <w:r w:rsidRPr="0088248B">
        <w:rPr>
          <w:rFonts w:ascii="Times New Roman" w:hAnsi="Times New Roman" w:cs="Times New Roman"/>
          <w:sz w:val="24"/>
          <w:szCs w:val="24"/>
        </w:rPr>
        <w:lastRenderedPageBreak/>
        <w:t>ходе публичных консультаций или опросного листа участников;</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рассматривает предложения и замечания субъектов предпринимательской, инвестиционной и иной экономической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или оценке фактического воздействия, результаты рассмотрения которых оформляет сводом предложений;</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определяет лиц, ответственных за взаимодействие между администрацией города и представителями предпринимательского, инвестиционного и иного экономического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обеспечивает организационно-техническое сопровождение реализации настоящего Соглашения.</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2.2. Организации, представляющие интересы предпринимательского, инвестиционного и иного экономического сообщества:</w:t>
      </w:r>
    </w:p>
    <w:p w:rsidR="00B7327A" w:rsidRPr="0088248B"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88248B">
        <w:rPr>
          <w:rFonts w:ascii="Times New Roman" w:hAnsi="Times New Roman" w:cs="Times New Roman"/>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инвестиционного и иного экономического сообщества,</w:t>
      </w:r>
      <w:r w:rsidRPr="00272094">
        <w:rPr>
          <w:rFonts w:ascii="Times New Roman" w:hAnsi="Times New Roman" w:cs="Times New Roman"/>
          <w:sz w:val="24"/>
          <w:szCs w:val="24"/>
        </w:rPr>
        <w:t xml:space="preserve"> относительно положений проекта муниципального нормативного правового акта или действующего муниципального нормативного правового акта;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направляют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инвестиционной и иной экономической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инвестиционной и иной экономической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администрацию города;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экспертизе оценке фактического воздействия муниципальных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представляют предложения по вопросам проведения оценки регулирующего </w:t>
      </w:r>
      <w:r w:rsidRPr="00272094">
        <w:rPr>
          <w:rFonts w:ascii="Times New Roman" w:hAnsi="Times New Roman" w:cs="Times New Roman"/>
          <w:sz w:val="24"/>
          <w:szCs w:val="24"/>
        </w:rPr>
        <w:lastRenderedPageBreak/>
        <w:t>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
    <w:p w:rsidR="00B7327A" w:rsidRDefault="00B7327A" w:rsidP="00B7327A">
      <w:pPr>
        <w:pStyle w:val="ConsPlusNormal"/>
        <w:jc w:val="center"/>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Права Сторон</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3.1. Администрация вправе: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инвестиционной и иной экономической деятельности на соблюдение требований законодательства, сведений о развитии предпринимательской, инвестиционной и иной экономической деятельности в отдельных отраслях, о качественном и количественном составе субъектов предпринимательской, инвестиционной и иной экономической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экспертизы или оценки фактического воздействия муниципальных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запрашивать у организаций, представляющих интересы предпринимательского, инвестиционного и иного экономического сообщества, предложения, необходимые для формирования планов проведения экспертизы и оценки фактического воздействия муниципальных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инвестиционного и иного экономического сообщества,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Пыть-Яхе.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3.2. Организации, представляющие интересы предпринимательского, инвестиционного и иного экономического сообщества, вправе: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направлять в администрацию города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или оценке фактического воздействия, и предложения по совершенствованию института оценки регулирующего воздействия в городе Пыть-Яхе;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запрашивать в администрации города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информационные материалы о деятельности администрации города по оценке регулирующего воздействия проектов муниципальных нормативных </w:t>
      </w:r>
      <w:r w:rsidRPr="00272094">
        <w:rPr>
          <w:rFonts w:ascii="Times New Roman" w:hAnsi="Times New Roman" w:cs="Times New Roman"/>
          <w:sz w:val="24"/>
          <w:szCs w:val="24"/>
        </w:rPr>
        <w:lastRenderedPageBreak/>
        <w:t>правовых актов, экспертизе или оценке фактического воздействия муниципальных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принимать участие в совещаниях, круглых столах и иных мероприятиях, проводимых администрацией города,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Пыть-Яхе.</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IV. Заключительные положения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4.1. Соглашение заключается сроком на два года и вступает в силу с момента его подписания.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4.2.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4.3. Споры и разногласия, возникающие при исполнении условий Соглашения, разрешаются путем переговоров.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4.4.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4.6. Настоящее Соглашение составлено в двух экземплярах, имеющих равную юридическую силу, по одному для каждой из Сторон.</w:t>
      </w:r>
    </w:p>
    <w:p w:rsidR="00B7327A" w:rsidRPr="00272094" w:rsidRDefault="00B7327A" w:rsidP="00B7327A">
      <w:pPr>
        <w:pStyle w:val="ConsPlusNormal"/>
        <w:jc w:val="both"/>
        <w:rPr>
          <w:rFonts w:ascii="Times New Roman" w:hAnsi="Times New Roman" w:cs="Times New Roman"/>
          <w:sz w:val="24"/>
          <w:szCs w:val="24"/>
        </w:rPr>
      </w:pPr>
    </w:p>
    <w:tbl>
      <w:tblPr>
        <w:tblpPr w:leftFromText="180" w:rightFromText="180" w:vertAnchor="text" w:horzAnchor="margin" w:tblpXSpec="center" w:tblpY="1289"/>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9"/>
        <w:gridCol w:w="268"/>
        <w:gridCol w:w="3800"/>
      </w:tblGrid>
      <w:tr w:rsidR="00B7327A" w:rsidRPr="00272094" w:rsidTr="005309E5">
        <w:trPr>
          <w:trHeight w:val="2281"/>
        </w:trPr>
        <w:tc>
          <w:tcPr>
            <w:tcW w:w="3889" w:type="dxa"/>
            <w:tcBorders>
              <w:top w:val="single" w:sz="4" w:space="0" w:color="auto"/>
              <w:left w:val="nil"/>
              <w:bottom w:val="nil"/>
              <w:right w:val="nil"/>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w:t>
            </w:r>
          </w:p>
          <w:p w:rsidR="00B7327A" w:rsidRPr="00272094" w:rsidRDefault="00B7327A" w:rsidP="005309E5">
            <w:pPr>
              <w:pStyle w:val="ConsPlusNormal"/>
              <w:rPr>
                <w:rFonts w:ascii="Times New Roman" w:hAnsi="Times New Roman" w:cs="Times New Roman"/>
                <w:sz w:val="24"/>
                <w:szCs w:val="24"/>
              </w:rPr>
            </w:pP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 должность, фамилия, имя и отчество руководителя</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c>
          <w:tcPr>
            <w:tcW w:w="268" w:type="dxa"/>
            <w:tcBorders>
              <w:top w:val="nil"/>
              <w:left w:val="nil"/>
              <w:bottom w:val="nil"/>
              <w:right w:val="nil"/>
            </w:tcBorders>
          </w:tcPr>
          <w:p w:rsidR="00B7327A" w:rsidRPr="00272094" w:rsidRDefault="00B7327A" w:rsidP="005309E5">
            <w:pPr>
              <w:pStyle w:val="ConsPlusNormal"/>
              <w:rPr>
                <w:rFonts w:ascii="Times New Roman" w:hAnsi="Times New Roman" w:cs="Times New Roman"/>
                <w:sz w:val="24"/>
                <w:szCs w:val="24"/>
              </w:rPr>
            </w:pPr>
          </w:p>
        </w:tc>
        <w:tc>
          <w:tcPr>
            <w:tcW w:w="3800" w:type="dxa"/>
            <w:tcBorders>
              <w:top w:val="single" w:sz="4" w:space="0" w:color="auto"/>
              <w:left w:val="nil"/>
              <w:bottom w:val="nil"/>
              <w:right w:val="nil"/>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представляющей интересы</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предпринимательского, инвестиционного и иного экономического сообщества</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 должность, фамилия, имя и отчество представителя организации</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r>
    </w:tbl>
    <w:p w:rsidR="00B7327A" w:rsidRDefault="00B7327A" w:rsidP="00B7327A">
      <w:pPr>
        <w:pStyle w:val="ConsPlusNormal"/>
        <w:ind w:firstLine="540"/>
        <w:jc w:val="center"/>
        <w:rPr>
          <w:rFonts w:ascii="Times New Roman" w:hAnsi="Times New Roman" w:cs="Times New Roman"/>
          <w:sz w:val="24"/>
          <w:szCs w:val="24"/>
        </w:rPr>
      </w:pPr>
    </w:p>
    <w:p w:rsidR="00B7327A" w:rsidRPr="00272094" w:rsidRDefault="00B7327A" w:rsidP="00B7327A">
      <w:pPr>
        <w:pStyle w:val="ConsPlusNormal"/>
        <w:ind w:firstLine="540"/>
        <w:jc w:val="center"/>
        <w:rPr>
          <w:rFonts w:ascii="Times New Roman" w:hAnsi="Times New Roman" w:cs="Times New Roman"/>
          <w:sz w:val="24"/>
          <w:szCs w:val="24"/>
        </w:rPr>
        <w:sectPr w:rsidR="00B7327A" w:rsidRPr="00272094" w:rsidSect="00272094">
          <w:headerReference w:type="default" r:id="rId18"/>
          <w:pgSz w:w="11906" w:h="16838"/>
          <w:pgMar w:top="1134" w:right="850" w:bottom="1134" w:left="1701" w:header="708" w:footer="708" w:gutter="0"/>
          <w:cols w:space="708"/>
          <w:docGrid w:linePitch="360"/>
        </w:sectPr>
      </w:pPr>
      <w:r>
        <w:rPr>
          <w:rFonts w:ascii="Times New Roman" w:hAnsi="Times New Roman" w:cs="Times New Roman"/>
          <w:sz w:val="24"/>
          <w:szCs w:val="24"/>
        </w:rPr>
        <w:t>Подписи сторо</w:t>
      </w:r>
    </w:p>
    <w:p w:rsidR="00B7327A" w:rsidRPr="00272094" w:rsidRDefault="00B7327A" w:rsidP="00B7327A">
      <w:pPr>
        <w:pStyle w:val="ConsPlusNormal"/>
        <w:ind w:left="4956" w:firstLine="708"/>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3</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tbl>
      <w:tblPr>
        <w:tblW w:w="9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2"/>
      </w:tblGrid>
      <w:tr w:rsidR="00B7327A" w:rsidRPr="00272094" w:rsidTr="005309E5">
        <w:tc>
          <w:tcPr>
            <w:tcW w:w="60" w:type="dxa"/>
            <w:tcBorders>
              <w:top w:val="nil"/>
              <w:left w:val="nil"/>
              <w:bottom w:val="nil"/>
              <w:right w:val="nil"/>
            </w:tcBorders>
            <w:shd w:val="clear" w:color="auto" w:fill="CED3F1"/>
            <w:tcMar>
              <w:top w:w="0" w:type="dxa"/>
              <w:left w:w="0" w:type="dxa"/>
              <w:bottom w:w="0" w:type="dxa"/>
              <w:right w:w="0" w:type="dxa"/>
            </w:tcMar>
          </w:tcPr>
          <w:p w:rsidR="00B7327A" w:rsidRPr="00272094" w:rsidRDefault="00B7327A" w:rsidP="005309E5">
            <w:pPr>
              <w:spacing w:after="1" w:line="0" w:lineRule="atLeast"/>
              <w:rPr>
                <w:rFonts w:ascii="Times New Roman" w:hAnsi="Times New Roman" w:cs="Times New Roman"/>
                <w:sz w:val="24"/>
                <w:szCs w:val="24"/>
              </w:rPr>
            </w:pPr>
          </w:p>
        </w:tc>
        <w:tc>
          <w:tcPr>
            <w:tcW w:w="112" w:type="dxa"/>
            <w:tcBorders>
              <w:top w:val="nil"/>
              <w:left w:val="nil"/>
              <w:bottom w:val="nil"/>
              <w:right w:val="nil"/>
            </w:tcBorders>
            <w:shd w:val="clear" w:color="auto" w:fill="F4F3F8"/>
            <w:tcMar>
              <w:top w:w="0" w:type="dxa"/>
              <w:left w:w="0" w:type="dxa"/>
              <w:bottom w:w="0" w:type="dxa"/>
              <w:right w:w="0" w:type="dxa"/>
            </w:tcMar>
          </w:tcPr>
          <w:p w:rsidR="00B7327A" w:rsidRPr="00272094" w:rsidRDefault="00B7327A" w:rsidP="005309E5">
            <w:pPr>
              <w:spacing w:after="1" w:line="0" w:lineRule="atLeast"/>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bookmarkStart w:id="33" w:name="P472"/>
      <w:bookmarkEnd w:id="33"/>
      <w:r w:rsidRPr="00272094">
        <w:rPr>
          <w:rFonts w:ascii="Times New Roman" w:hAnsi="Times New Roman" w:cs="Times New Roman"/>
          <w:sz w:val="24"/>
          <w:szCs w:val="24"/>
        </w:rPr>
        <w:t>ФОРМА</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оценки</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проекта муниципального</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8"/>
        <w:gridCol w:w="3685"/>
      </w:tblGrid>
      <w:tr w:rsidR="00B7327A" w:rsidRPr="00272094" w:rsidTr="005309E5">
        <w:tc>
          <w:tcPr>
            <w:tcW w:w="9063"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Сроки проведения публичного обсуждения проекта</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tc>
      </w:tr>
      <w:tr w:rsidR="00B7327A" w:rsidRPr="00272094" w:rsidTr="005309E5">
        <w:tc>
          <w:tcPr>
            <w:tcW w:w="5378"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начало:</w:t>
            </w:r>
          </w:p>
        </w:tc>
        <w:tc>
          <w:tcPr>
            <w:tcW w:w="368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B7327A" w:rsidRPr="00272094" w:rsidTr="005309E5">
        <w:tc>
          <w:tcPr>
            <w:tcW w:w="5378"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окончание:</w:t>
            </w:r>
          </w:p>
        </w:tc>
        <w:tc>
          <w:tcPr>
            <w:tcW w:w="368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B7327A" w:rsidRPr="00272094" w:rsidTr="005309E5">
        <w:tc>
          <w:tcPr>
            <w:tcW w:w="9063"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B7327A" w:rsidRPr="00272094" w:rsidTr="005309E5">
        <w:tc>
          <w:tcPr>
            <w:tcW w:w="537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из них</w:t>
            </w:r>
          </w:p>
        </w:tc>
        <w:tc>
          <w:tcPr>
            <w:tcW w:w="368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указывается количество</w:t>
            </w:r>
          </w:p>
        </w:tc>
      </w:tr>
      <w:tr w:rsidR="00B7327A" w:rsidRPr="00272094" w:rsidTr="005309E5">
        <w:tc>
          <w:tcPr>
            <w:tcW w:w="5378" w:type="dxa"/>
          </w:tcPr>
          <w:p w:rsidR="00B7327A" w:rsidRPr="00272094" w:rsidRDefault="00B7327A" w:rsidP="005309E5">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полностью</w:t>
            </w:r>
          </w:p>
        </w:tc>
        <w:tc>
          <w:tcPr>
            <w:tcW w:w="3685"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5378" w:type="dxa"/>
          </w:tcPr>
          <w:p w:rsidR="00B7327A" w:rsidRPr="00272094" w:rsidRDefault="00B7327A" w:rsidP="005309E5">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частично</w:t>
            </w:r>
          </w:p>
        </w:tc>
        <w:tc>
          <w:tcPr>
            <w:tcW w:w="3685"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5378" w:type="dxa"/>
          </w:tcPr>
          <w:p w:rsidR="00B7327A" w:rsidRPr="00272094" w:rsidRDefault="00B7327A" w:rsidP="005309E5">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не учтено</w:t>
            </w:r>
          </w:p>
        </w:tc>
        <w:tc>
          <w:tcPr>
            <w:tcW w:w="3685"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 Общая информация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3527"/>
        <w:gridCol w:w="4876"/>
      </w:tblGrid>
      <w:tr w:rsidR="00B7327A" w:rsidRPr="00272094" w:rsidTr="005309E5">
        <w:tc>
          <w:tcPr>
            <w:tcW w:w="65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1.1.</w:t>
            </w:r>
          </w:p>
        </w:tc>
        <w:tc>
          <w:tcPr>
            <w:tcW w:w="8403" w:type="dxa"/>
            <w:gridSpan w:val="2"/>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Структурное подразделение органа местного самоуправления муниципального образования (далее - разработчик):</w:t>
            </w:r>
          </w:p>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B7327A" w:rsidRPr="00272094" w:rsidTr="005309E5">
        <w:tc>
          <w:tcPr>
            <w:tcW w:w="65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1.2.</w:t>
            </w:r>
          </w:p>
        </w:tc>
        <w:tc>
          <w:tcPr>
            <w:tcW w:w="8403" w:type="dxa"/>
            <w:gridSpan w:val="2"/>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Сведения о структурных подразделениях органов местного самоуправления муниципального образования - соисполнителях:</w:t>
            </w:r>
          </w:p>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B7327A" w:rsidRPr="00272094" w:rsidTr="005309E5">
        <w:tc>
          <w:tcPr>
            <w:tcW w:w="65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1.3.</w:t>
            </w:r>
          </w:p>
        </w:tc>
        <w:tc>
          <w:tcPr>
            <w:tcW w:w="8403" w:type="dxa"/>
            <w:gridSpan w:val="2"/>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Вид и наименование проекта муниципального нормативного правового акта:</w:t>
            </w:r>
          </w:p>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c>
          <w:tcPr>
            <w:tcW w:w="65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1.4.</w:t>
            </w:r>
          </w:p>
        </w:tc>
        <w:tc>
          <w:tcPr>
            <w:tcW w:w="8403" w:type="dxa"/>
            <w:gridSpan w:val="2"/>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Краткое описание содержания предлагаемого правового регулирования, основание для разработки проекта муниципального нормативного правового акта:</w:t>
            </w:r>
          </w:p>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(место для текстового описания)</w:t>
            </w:r>
          </w:p>
        </w:tc>
      </w:tr>
      <w:tr w:rsidR="00B7327A" w:rsidRPr="00272094" w:rsidTr="005309E5">
        <w:tc>
          <w:tcPr>
            <w:tcW w:w="655"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1.5.</w:t>
            </w:r>
          </w:p>
        </w:tc>
        <w:tc>
          <w:tcPr>
            <w:tcW w:w="8403" w:type="dxa"/>
            <w:gridSpan w:val="2"/>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Контактная информация исполнителя разработчика:</w:t>
            </w:r>
          </w:p>
        </w:tc>
      </w:tr>
      <w:tr w:rsidR="00B7327A" w:rsidRPr="00272094" w:rsidTr="005309E5">
        <w:tc>
          <w:tcPr>
            <w:tcW w:w="655" w:type="dxa"/>
            <w:vMerge/>
          </w:tcPr>
          <w:p w:rsidR="00B7327A" w:rsidRPr="00272094" w:rsidRDefault="00B7327A" w:rsidP="005309E5">
            <w:pPr>
              <w:spacing w:after="1" w:line="0" w:lineRule="atLeast"/>
              <w:rPr>
                <w:rFonts w:ascii="Times New Roman" w:hAnsi="Times New Roman" w:cs="Times New Roman"/>
                <w:sz w:val="24"/>
                <w:szCs w:val="24"/>
              </w:rPr>
            </w:pPr>
          </w:p>
        </w:tc>
        <w:tc>
          <w:tcPr>
            <w:tcW w:w="352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Ф.И.О.:</w:t>
            </w:r>
          </w:p>
        </w:tc>
        <w:tc>
          <w:tcPr>
            <w:tcW w:w="4876"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655" w:type="dxa"/>
            <w:vMerge/>
          </w:tcPr>
          <w:p w:rsidR="00B7327A" w:rsidRPr="00272094" w:rsidRDefault="00B7327A" w:rsidP="005309E5">
            <w:pPr>
              <w:spacing w:after="1" w:line="0" w:lineRule="atLeast"/>
              <w:rPr>
                <w:rFonts w:ascii="Times New Roman" w:hAnsi="Times New Roman" w:cs="Times New Roman"/>
                <w:sz w:val="24"/>
                <w:szCs w:val="24"/>
              </w:rPr>
            </w:pPr>
          </w:p>
        </w:tc>
        <w:tc>
          <w:tcPr>
            <w:tcW w:w="352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Должность:</w:t>
            </w:r>
          </w:p>
        </w:tc>
        <w:tc>
          <w:tcPr>
            <w:tcW w:w="4876"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655" w:type="dxa"/>
            <w:vMerge/>
          </w:tcPr>
          <w:p w:rsidR="00B7327A" w:rsidRPr="00272094" w:rsidRDefault="00B7327A" w:rsidP="005309E5">
            <w:pPr>
              <w:spacing w:after="1" w:line="0" w:lineRule="atLeast"/>
              <w:rPr>
                <w:rFonts w:ascii="Times New Roman" w:hAnsi="Times New Roman" w:cs="Times New Roman"/>
                <w:sz w:val="24"/>
                <w:szCs w:val="24"/>
              </w:rPr>
            </w:pPr>
          </w:p>
        </w:tc>
        <w:tc>
          <w:tcPr>
            <w:tcW w:w="352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Тел.:</w:t>
            </w:r>
          </w:p>
        </w:tc>
        <w:tc>
          <w:tcPr>
            <w:tcW w:w="4876"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655" w:type="dxa"/>
            <w:vMerge/>
          </w:tcPr>
          <w:p w:rsidR="00B7327A" w:rsidRPr="00272094" w:rsidRDefault="00B7327A" w:rsidP="005309E5">
            <w:pPr>
              <w:spacing w:after="1" w:line="0" w:lineRule="atLeast"/>
              <w:rPr>
                <w:rFonts w:ascii="Times New Roman" w:hAnsi="Times New Roman" w:cs="Times New Roman"/>
                <w:sz w:val="24"/>
                <w:szCs w:val="24"/>
              </w:rPr>
            </w:pPr>
          </w:p>
        </w:tc>
        <w:tc>
          <w:tcPr>
            <w:tcW w:w="352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w:t>
            </w:r>
          </w:p>
        </w:tc>
        <w:tc>
          <w:tcPr>
            <w:tcW w:w="4876"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 Степень регулирующего воздействия проекта муниципального</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
        <w:gridCol w:w="5032"/>
        <w:gridCol w:w="3345"/>
      </w:tblGrid>
      <w:tr w:rsidR="00B7327A" w:rsidRPr="00272094" w:rsidTr="005309E5">
        <w:tc>
          <w:tcPr>
            <w:tcW w:w="66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2.1.</w:t>
            </w:r>
          </w:p>
        </w:tc>
        <w:tc>
          <w:tcPr>
            <w:tcW w:w="5032"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Степень регулирующего воздействия проекта муниципального нормативного правового акта:</w:t>
            </w:r>
          </w:p>
        </w:tc>
        <w:tc>
          <w:tcPr>
            <w:tcW w:w="334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(высокая/средняя/низкая)</w:t>
            </w:r>
          </w:p>
        </w:tc>
      </w:tr>
      <w:tr w:rsidR="00B7327A" w:rsidRPr="00272094" w:rsidTr="005309E5">
        <w:tc>
          <w:tcPr>
            <w:tcW w:w="66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2.2.</w:t>
            </w:r>
          </w:p>
        </w:tc>
        <w:tc>
          <w:tcPr>
            <w:tcW w:w="8377" w:type="dxa"/>
            <w:gridSpan w:val="2"/>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отнесения проекта муниципального нормативного правового акта к определенной степени регулирующего воздействия:</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 Описание проблемы, на решение которой направлен</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предлагаемый способ регулирования, оценка негативных</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эффектов, возникающих в связи с наличием рассматриваемой</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проблемы</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220"/>
      </w:tblGrid>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3.1.</w:t>
            </w:r>
          </w:p>
        </w:tc>
        <w:tc>
          <w:tcPr>
            <w:tcW w:w="8220"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3.2.</w:t>
            </w:r>
          </w:p>
        </w:tc>
        <w:tc>
          <w:tcPr>
            <w:tcW w:w="8220"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Негативные эффекты, возникающие в связи с наличием проблемы:</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3.3.</w:t>
            </w:r>
          </w:p>
        </w:tc>
        <w:tc>
          <w:tcPr>
            <w:tcW w:w="8220"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3.4.</w:t>
            </w:r>
          </w:p>
        </w:tc>
        <w:tc>
          <w:tcPr>
            <w:tcW w:w="8220"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условий, при которых проблема может быть решена в целом без вмешательства со стороны государства:</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3.5.</w:t>
            </w:r>
          </w:p>
        </w:tc>
        <w:tc>
          <w:tcPr>
            <w:tcW w:w="8220"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(место для текстового описания)</w:t>
            </w:r>
          </w:p>
        </w:tc>
      </w:tr>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3.6.</w:t>
            </w:r>
          </w:p>
        </w:tc>
        <w:tc>
          <w:tcPr>
            <w:tcW w:w="8220"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проблеме:</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Опыт решения аналогичных проблем в других субъектах</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Российской Федерации, в том числе в автономном округе,</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международный опыт в соответствующих сферах деятельности</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4.1.</w:t>
            </w:r>
          </w:p>
        </w:tc>
        <w:tc>
          <w:tcPr>
            <w:tcW w:w="8164"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Опыт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4.2.</w:t>
            </w:r>
          </w:p>
        </w:tc>
        <w:tc>
          <w:tcPr>
            <w:tcW w:w="816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 Цели предлагаемого регулирования и их соответствие</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принципам правового регулирования, программным документам</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Губернатора Ханты-Мансийского автономного округа - Югры,</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Правительства Ханты-Мансийского автономного округа - Югры</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3825"/>
        <w:gridCol w:w="793"/>
        <w:gridCol w:w="3515"/>
      </w:tblGrid>
      <w:tr w:rsidR="00B7327A" w:rsidRPr="00272094" w:rsidTr="005309E5">
        <w:tc>
          <w:tcPr>
            <w:tcW w:w="78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5.1.</w:t>
            </w:r>
          </w:p>
        </w:tc>
        <w:tc>
          <w:tcPr>
            <w:tcW w:w="382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регулирования:</w:t>
            </w:r>
          </w:p>
        </w:tc>
        <w:tc>
          <w:tcPr>
            <w:tcW w:w="793"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5.2.</w:t>
            </w:r>
          </w:p>
        </w:tc>
        <w:tc>
          <w:tcPr>
            <w:tcW w:w="351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Установленные сроки достижения целей предлагаемого регулирования:</w:t>
            </w:r>
          </w:p>
        </w:tc>
      </w:tr>
      <w:tr w:rsidR="00B7327A" w:rsidRPr="00272094" w:rsidTr="005309E5">
        <w:tc>
          <w:tcPr>
            <w:tcW w:w="4613"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4308" w:type="dxa"/>
            <w:gridSpan w:val="2"/>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4613"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4308" w:type="dxa"/>
            <w:gridSpan w:val="2"/>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78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5.3.</w:t>
            </w:r>
          </w:p>
        </w:tc>
        <w:tc>
          <w:tcPr>
            <w:tcW w:w="8133" w:type="dxa"/>
            <w:gridSpan w:val="3"/>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c>
          <w:tcPr>
            <w:tcW w:w="78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5.4.</w:t>
            </w:r>
          </w:p>
        </w:tc>
        <w:tc>
          <w:tcPr>
            <w:tcW w:w="8133"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целях предлагаемого регулирования:</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 Описание предлагаемого регулирования и иных возможных</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способов решения проблемы</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6.1.</w:t>
            </w:r>
          </w:p>
        </w:tc>
        <w:tc>
          <w:tcPr>
            <w:tcW w:w="8164"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(место для текстового описания)</w:t>
            </w:r>
          </w:p>
        </w:tc>
      </w:tr>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6.2.</w:t>
            </w:r>
          </w:p>
        </w:tc>
        <w:tc>
          <w:tcPr>
            <w:tcW w:w="8164"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иных способов решения проблемы (с указанием того, каким образом каждым из способов могла бы быть решена проблема):</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6.3.</w:t>
            </w:r>
          </w:p>
        </w:tc>
        <w:tc>
          <w:tcPr>
            <w:tcW w:w="816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Обоснование выбора предлагаемого способа решения проблемы:</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c>
          <w:tcPr>
            <w:tcW w:w="79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6.4.</w:t>
            </w:r>
          </w:p>
        </w:tc>
        <w:tc>
          <w:tcPr>
            <w:tcW w:w="816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предлагаемом способе решения проблемы:</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 Основные группы субъектов предпринимательской,</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иные</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заинтересованные лица, включая органы местного</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самоуправления муниципального образования, интересы которых</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будут затронуты предлагаемым правовым регулированием, оценка</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количества таких субъектов</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3874"/>
        <w:gridCol w:w="803"/>
        <w:gridCol w:w="3572"/>
      </w:tblGrid>
      <w:tr w:rsidR="00B7327A" w:rsidRPr="00272094" w:rsidTr="005309E5">
        <w:tc>
          <w:tcPr>
            <w:tcW w:w="79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7.1.</w:t>
            </w:r>
          </w:p>
        </w:tc>
        <w:tc>
          <w:tcPr>
            <w:tcW w:w="387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w:t>
            </w:r>
          </w:p>
        </w:tc>
        <w:tc>
          <w:tcPr>
            <w:tcW w:w="803"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7.2.</w:t>
            </w:r>
          </w:p>
        </w:tc>
        <w:tc>
          <w:tcPr>
            <w:tcW w:w="3572"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участников отношений:</w:t>
            </w:r>
          </w:p>
        </w:tc>
      </w:tr>
      <w:tr w:rsidR="00B7327A" w:rsidRPr="00272094" w:rsidTr="005309E5">
        <w:tc>
          <w:tcPr>
            <w:tcW w:w="4671"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группы субъектов предпринимательской, инвестиционной и иной экономической деятельности N)</w:t>
            </w:r>
          </w:p>
        </w:tc>
        <w:tc>
          <w:tcPr>
            <w:tcW w:w="4375" w:type="dxa"/>
            <w:gridSpan w:val="2"/>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4671"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иной группы участников отношений N)</w:t>
            </w:r>
          </w:p>
        </w:tc>
        <w:tc>
          <w:tcPr>
            <w:tcW w:w="4375" w:type="dxa"/>
            <w:gridSpan w:val="2"/>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79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7.3.</w:t>
            </w:r>
          </w:p>
        </w:tc>
        <w:tc>
          <w:tcPr>
            <w:tcW w:w="8249"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 Новые функции, полномочия, обязанности и права органов</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или</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об их изменении, а также порядок их реализации</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6"/>
        <w:gridCol w:w="2778"/>
        <w:gridCol w:w="3005"/>
      </w:tblGrid>
      <w:tr w:rsidR="00B7327A" w:rsidRPr="00272094" w:rsidTr="005309E5">
        <w:tc>
          <w:tcPr>
            <w:tcW w:w="3286"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Описание новых или изменения существующих функций, полномочий, обязанностей или прав</w:t>
            </w:r>
          </w:p>
        </w:tc>
        <w:tc>
          <w:tcPr>
            <w:tcW w:w="2778"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Порядок реализации</w:t>
            </w:r>
          </w:p>
        </w:tc>
        <w:tc>
          <w:tcPr>
            <w:tcW w:w="300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Оценка изменения трудозатрат и (или) потребностей в иных ресурсах</w:t>
            </w:r>
          </w:p>
        </w:tc>
      </w:tr>
      <w:tr w:rsidR="00B7327A" w:rsidRPr="00272094" w:rsidTr="005309E5">
        <w:tc>
          <w:tcPr>
            <w:tcW w:w="9069"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B7327A" w:rsidRPr="00272094" w:rsidTr="005309E5">
        <w:tc>
          <w:tcPr>
            <w:tcW w:w="3286" w:type="dxa"/>
          </w:tcPr>
          <w:p w:rsidR="00B7327A" w:rsidRPr="00272094" w:rsidRDefault="00B7327A" w:rsidP="005309E5">
            <w:pPr>
              <w:pStyle w:val="ConsPlusNormal"/>
              <w:rPr>
                <w:rFonts w:ascii="Times New Roman" w:hAnsi="Times New Roman" w:cs="Times New Roman"/>
                <w:sz w:val="24"/>
                <w:szCs w:val="24"/>
              </w:rPr>
            </w:pPr>
          </w:p>
        </w:tc>
        <w:tc>
          <w:tcPr>
            <w:tcW w:w="2778" w:type="dxa"/>
          </w:tcPr>
          <w:p w:rsidR="00B7327A" w:rsidRPr="00272094" w:rsidRDefault="00B7327A" w:rsidP="005309E5">
            <w:pPr>
              <w:pStyle w:val="ConsPlusNormal"/>
              <w:rPr>
                <w:rFonts w:ascii="Times New Roman" w:hAnsi="Times New Roman" w:cs="Times New Roman"/>
                <w:sz w:val="24"/>
                <w:szCs w:val="24"/>
              </w:rPr>
            </w:pPr>
          </w:p>
        </w:tc>
        <w:tc>
          <w:tcPr>
            <w:tcW w:w="3005"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3286" w:type="dxa"/>
          </w:tcPr>
          <w:p w:rsidR="00B7327A" w:rsidRPr="00272094" w:rsidRDefault="00B7327A" w:rsidP="005309E5">
            <w:pPr>
              <w:pStyle w:val="ConsPlusNormal"/>
              <w:rPr>
                <w:rFonts w:ascii="Times New Roman" w:hAnsi="Times New Roman" w:cs="Times New Roman"/>
                <w:sz w:val="24"/>
                <w:szCs w:val="24"/>
              </w:rPr>
            </w:pPr>
          </w:p>
        </w:tc>
        <w:tc>
          <w:tcPr>
            <w:tcW w:w="2778" w:type="dxa"/>
          </w:tcPr>
          <w:p w:rsidR="00B7327A" w:rsidRPr="00272094" w:rsidRDefault="00B7327A" w:rsidP="005309E5">
            <w:pPr>
              <w:pStyle w:val="ConsPlusNormal"/>
              <w:rPr>
                <w:rFonts w:ascii="Times New Roman" w:hAnsi="Times New Roman" w:cs="Times New Roman"/>
                <w:sz w:val="24"/>
                <w:szCs w:val="24"/>
              </w:rPr>
            </w:pPr>
          </w:p>
        </w:tc>
        <w:tc>
          <w:tcPr>
            <w:tcW w:w="3005"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69"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B7327A" w:rsidRPr="00272094" w:rsidTr="005309E5">
        <w:tc>
          <w:tcPr>
            <w:tcW w:w="3286" w:type="dxa"/>
          </w:tcPr>
          <w:p w:rsidR="00B7327A" w:rsidRPr="00272094" w:rsidRDefault="00B7327A" w:rsidP="005309E5">
            <w:pPr>
              <w:pStyle w:val="ConsPlusNormal"/>
              <w:rPr>
                <w:rFonts w:ascii="Times New Roman" w:hAnsi="Times New Roman" w:cs="Times New Roman"/>
                <w:sz w:val="24"/>
                <w:szCs w:val="24"/>
              </w:rPr>
            </w:pPr>
          </w:p>
        </w:tc>
        <w:tc>
          <w:tcPr>
            <w:tcW w:w="2778" w:type="dxa"/>
          </w:tcPr>
          <w:p w:rsidR="00B7327A" w:rsidRPr="00272094" w:rsidRDefault="00B7327A" w:rsidP="005309E5">
            <w:pPr>
              <w:pStyle w:val="ConsPlusNormal"/>
              <w:rPr>
                <w:rFonts w:ascii="Times New Roman" w:hAnsi="Times New Roman" w:cs="Times New Roman"/>
                <w:sz w:val="24"/>
                <w:szCs w:val="24"/>
              </w:rPr>
            </w:pPr>
          </w:p>
        </w:tc>
        <w:tc>
          <w:tcPr>
            <w:tcW w:w="3005"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3286" w:type="dxa"/>
          </w:tcPr>
          <w:p w:rsidR="00B7327A" w:rsidRPr="00272094" w:rsidRDefault="00B7327A" w:rsidP="005309E5">
            <w:pPr>
              <w:pStyle w:val="ConsPlusNormal"/>
              <w:rPr>
                <w:rFonts w:ascii="Times New Roman" w:hAnsi="Times New Roman" w:cs="Times New Roman"/>
                <w:sz w:val="24"/>
                <w:szCs w:val="24"/>
              </w:rPr>
            </w:pPr>
          </w:p>
        </w:tc>
        <w:tc>
          <w:tcPr>
            <w:tcW w:w="2778" w:type="dxa"/>
          </w:tcPr>
          <w:p w:rsidR="00B7327A" w:rsidRPr="00272094" w:rsidRDefault="00B7327A" w:rsidP="005309E5">
            <w:pPr>
              <w:pStyle w:val="ConsPlusNormal"/>
              <w:rPr>
                <w:rFonts w:ascii="Times New Roman" w:hAnsi="Times New Roman" w:cs="Times New Roman"/>
                <w:sz w:val="24"/>
                <w:szCs w:val="24"/>
              </w:rPr>
            </w:pPr>
          </w:p>
        </w:tc>
        <w:tc>
          <w:tcPr>
            <w:tcW w:w="3005"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 Оценка соответствующих расходов (возможных поступлений)</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бюджета муниципального образования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2497"/>
        <w:gridCol w:w="624"/>
        <w:gridCol w:w="2681"/>
        <w:gridCol w:w="2324"/>
      </w:tblGrid>
      <w:tr w:rsidR="00B7327A" w:rsidRPr="00272094" w:rsidTr="005309E5">
        <w:tc>
          <w:tcPr>
            <w:tcW w:w="3343"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9.1. Наименование новой или изменяемой функции, полномочия, обязанности или права</w:t>
            </w:r>
          </w:p>
        </w:tc>
        <w:tc>
          <w:tcPr>
            <w:tcW w:w="3305"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9.2. Описание видов расходов (возможных поступлений) бюджета муниципального образования</w:t>
            </w:r>
          </w:p>
        </w:tc>
        <w:tc>
          <w:tcPr>
            <w:tcW w:w="232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9.3. Количественная оценка расходов (возможных поступлений) &lt;1&gt;</w:t>
            </w:r>
          </w:p>
        </w:tc>
      </w:tr>
      <w:tr w:rsidR="00B7327A" w:rsidRPr="00272094" w:rsidTr="005309E5">
        <w:tc>
          <w:tcPr>
            <w:tcW w:w="846"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9.4.</w:t>
            </w:r>
          </w:p>
        </w:tc>
        <w:tc>
          <w:tcPr>
            <w:tcW w:w="8126" w:type="dxa"/>
            <w:gridSpan w:val="4"/>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B7327A" w:rsidRPr="00272094" w:rsidTr="005309E5">
        <w:tc>
          <w:tcPr>
            <w:tcW w:w="846"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9.4.1.</w:t>
            </w:r>
          </w:p>
        </w:tc>
        <w:tc>
          <w:tcPr>
            <w:tcW w:w="2497"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9.4.2.</w:t>
            </w: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9.4.3.</w:t>
            </w: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9.4.4.</w:t>
            </w: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vMerge/>
          </w:tcPr>
          <w:p w:rsidR="00B7327A" w:rsidRPr="00272094" w:rsidRDefault="00B7327A" w:rsidP="005309E5">
            <w:pPr>
              <w:spacing w:after="1" w:line="0" w:lineRule="atLeast"/>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9.5.</w:t>
            </w:r>
          </w:p>
        </w:tc>
        <w:tc>
          <w:tcPr>
            <w:tcW w:w="8126" w:type="dxa"/>
            <w:gridSpan w:val="4"/>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B7327A" w:rsidRPr="00272094" w:rsidTr="005309E5">
        <w:tc>
          <w:tcPr>
            <w:tcW w:w="846"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9.5.1.</w:t>
            </w:r>
          </w:p>
        </w:tc>
        <w:tc>
          <w:tcPr>
            <w:tcW w:w="2497"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9.5.2.</w:t>
            </w: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9.5.3.</w:t>
            </w: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9.5.4.</w:t>
            </w: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vMerge/>
          </w:tcPr>
          <w:p w:rsidR="00B7327A" w:rsidRPr="00272094" w:rsidRDefault="00B7327A" w:rsidP="005309E5">
            <w:pPr>
              <w:spacing w:after="1" w:line="0" w:lineRule="atLeast"/>
              <w:rPr>
                <w:rFonts w:ascii="Times New Roman" w:hAnsi="Times New Roman" w:cs="Times New Roman"/>
                <w:sz w:val="24"/>
                <w:szCs w:val="24"/>
              </w:rPr>
            </w:pPr>
          </w:p>
        </w:tc>
        <w:tc>
          <w:tcPr>
            <w:tcW w:w="2497" w:type="dxa"/>
            <w:vMerge/>
          </w:tcPr>
          <w:p w:rsidR="00B7327A" w:rsidRPr="00272094" w:rsidRDefault="00B7327A" w:rsidP="005309E5">
            <w:pPr>
              <w:spacing w:after="1" w:line="0" w:lineRule="atLeast"/>
              <w:rPr>
                <w:rFonts w:ascii="Times New Roman" w:hAnsi="Times New Roman" w:cs="Times New Roman"/>
                <w:sz w:val="24"/>
                <w:szCs w:val="24"/>
              </w:rPr>
            </w:pPr>
          </w:p>
        </w:tc>
        <w:tc>
          <w:tcPr>
            <w:tcW w:w="624" w:type="dxa"/>
          </w:tcPr>
          <w:p w:rsidR="00B7327A" w:rsidRPr="00272094" w:rsidRDefault="00B7327A" w:rsidP="005309E5">
            <w:pPr>
              <w:pStyle w:val="ConsPlusNormal"/>
              <w:rPr>
                <w:rFonts w:ascii="Times New Roman" w:hAnsi="Times New Roman" w:cs="Times New Roman"/>
                <w:sz w:val="24"/>
                <w:szCs w:val="24"/>
              </w:rPr>
            </w:pPr>
          </w:p>
        </w:tc>
        <w:tc>
          <w:tcPr>
            <w:tcW w:w="268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9.6.</w:t>
            </w:r>
          </w:p>
        </w:tc>
        <w:tc>
          <w:tcPr>
            <w:tcW w:w="5802"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9.7.</w:t>
            </w:r>
          </w:p>
        </w:tc>
        <w:tc>
          <w:tcPr>
            <w:tcW w:w="5802"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9.8.</w:t>
            </w:r>
          </w:p>
        </w:tc>
        <w:tc>
          <w:tcPr>
            <w:tcW w:w="5802"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 xml:space="preserve">Итого возможные поступления за период </w:t>
            </w:r>
            <w:r w:rsidRPr="00272094">
              <w:rPr>
                <w:rFonts w:ascii="Times New Roman" w:hAnsi="Times New Roman" w:cs="Times New Roman"/>
                <w:sz w:val="24"/>
                <w:szCs w:val="24"/>
              </w:rPr>
              <w:lastRenderedPageBreak/>
              <w:t>_____________:</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846"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9.9.</w:t>
            </w:r>
          </w:p>
        </w:tc>
        <w:tc>
          <w:tcPr>
            <w:tcW w:w="8126" w:type="dxa"/>
            <w:gridSpan w:val="4"/>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Иные сведения о расходах (возможных поступлениях) бюджета муниципального образования</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c>
          <w:tcPr>
            <w:tcW w:w="846"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9.10.</w:t>
            </w:r>
          </w:p>
        </w:tc>
        <w:tc>
          <w:tcPr>
            <w:tcW w:w="8126" w:type="dxa"/>
            <w:gridSpan w:val="4"/>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&lt;1&gt; Указывается прогнозное значение количественной оценки расходов (возможных поступлений) на 5 лет.</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Новые преимущества, а также обязанности или ограничения</w:t>
      </w:r>
      <w:r>
        <w:rPr>
          <w:rFonts w:ascii="Times New Roman" w:hAnsi="Times New Roman" w:cs="Times New Roman"/>
          <w:sz w:val="24"/>
          <w:szCs w:val="24"/>
        </w:rPr>
        <w:t xml:space="preserve"> </w:t>
      </w:r>
      <w:r w:rsidRPr="00272094">
        <w:rPr>
          <w:rFonts w:ascii="Times New Roman" w:hAnsi="Times New Roman" w:cs="Times New Roman"/>
          <w:sz w:val="24"/>
          <w:szCs w:val="24"/>
        </w:rPr>
        <w:t>для 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либо изменение содержания</w:t>
      </w:r>
      <w:r>
        <w:rPr>
          <w:rFonts w:ascii="Times New Roman" w:hAnsi="Times New Roman" w:cs="Times New Roman"/>
          <w:sz w:val="24"/>
          <w:szCs w:val="24"/>
        </w:rPr>
        <w:t xml:space="preserve"> </w:t>
      </w:r>
      <w:r w:rsidRPr="00272094">
        <w:rPr>
          <w:rFonts w:ascii="Times New Roman" w:hAnsi="Times New Roman" w:cs="Times New Roman"/>
          <w:sz w:val="24"/>
          <w:szCs w:val="24"/>
        </w:rPr>
        <w:t>существующих обязанностей и ограничений, а также порядок</w:t>
      </w:r>
      <w:r>
        <w:rPr>
          <w:rFonts w:ascii="Times New Roman" w:hAnsi="Times New Roman" w:cs="Times New Roman"/>
          <w:sz w:val="24"/>
          <w:szCs w:val="24"/>
        </w:rPr>
        <w:t xml:space="preserve"> </w:t>
      </w:r>
      <w:r w:rsidRPr="00272094">
        <w:rPr>
          <w:rFonts w:ascii="Times New Roman" w:hAnsi="Times New Roman" w:cs="Times New Roman"/>
          <w:sz w:val="24"/>
          <w:szCs w:val="24"/>
        </w:rPr>
        <w:t>организации их исполнения, оценка расходов и доходов</w:t>
      </w:r>
      <w:r>
        <w:rPr>
          <w:rFonts w:ascii="Times New Roman" w:hAnsi="Times New Roman" w:cs="Times New Roman"/>
          <w:sz w:val="24"/>
          <w:szCs w:val="24"/>
        </w:rPr>
        <w:t xml:space="preserve"> </w:t>
      </w:r>
      <w:r w:rsidRPr="00272094">
        <w:rPr>
          <w:rFonts w:ascii="Times New Roman" w:hAnsi="Times New Roman" w:cs="Times New Roman"/>
          <w:sz w:val="24"/>
          <w:szCs w:val="24"/>
        </w:rPr>
        <w:t>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связанных с необходимостью</w:t>
      </w:r>
      <w:r>
        <w:rPr>
          <w:rFonts w:ascii="Times New Roman" w:hAnsi="Times New Roman" w:cs="Times New Roman"/>
          <w:sz w:val="24"/>
          <w:szCs w:val="24"/>
        </w:rPr>
        <w:t xml:space="preserve"> </w:t>
      </w:r>
      <w:r w:rsidRPr="00272094">
        <w:rPr>
          <w:rFonts w:ascii="Times New Roman" w:hAnsi="Times New Roman" w:cs="Times New Roman"/>
          <w:sz w:val="24"/>
          <w:szCs w:val="24"/>
        </w:rPr>
        <w:t>соблюдения установленных обязанностей или ограничений либо</w:t>
      </w:r>
      <w:r>
        <w:rPr>
          <w:rFonts w:ascii="Times New Roman" w:hAnsi="Times New Roman" w:cs="Times New Roman"/>
          <w:sz w:val="24"/>
          <w:szCs w:val="24"/>
        </w:rPr>
        <w:t xml:space="preserve"> </w:t>
      </w:r>
      <w:r w:rsidRPr="00272094">
        <w:rPr>
          <w:rFonts w:ascii="Times New Roman" w:hAnsi="Times New Roman" w:cs="Times New Roman"/>
          <w:sz w:val="24"/>
          <w:szCs w:val="24"/>
        </w:rPr>
        <w:t>изменением содержания таких обязанностей и ограничений &lt;2&gt;</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&lt;2&gt; Заполняется для проектов нормативных правовых актов с высокой и средней степенью регулирующего воздействия.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665"/>
        <w:gridCol w:w="1984"/>
        <w:gridCol w:w="2154"/>
      </w:tblGrid>
      <w:tr w:rsidR="00B7327A" w:rsidRPr="00272094" w:rsidTr="005309E5">
        <w:tc>
          <w:tcPr>
            <w:tcW w:w="2268"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10.1. Группа участников отношений</w:t>
            </w:r>
          </w:p>
        </w:tc>
        <w:tc>
          <w:tcPr>
            <w:tcW w:w="266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98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10.3. Порядок организации исполнения обязанностей и ограничений</w:t>
            </w:r>
          </w:p>
        </w:tc>
        <w:tc>
          <w:tcPr>
            <w:tcW w:w="215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10.4. Описание и оценка видов расходов (доходов)</w:t>
            </w:r>
          </w:p>
        </w:tc>
      </w:tr>
      <w:tr w:rsidR="00B7327A" w:rsidRPr="00272094" w:rsidTr="005309E5">
        <w:tc>
          <w:tcPr>
            <w:tcW w:w="226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1984" w:type="dxa"/>
          </w:tcPr>
          <w:p w:rsidR="00B7327A" w:rsidRPr="00272094" w:rsidRDefault="00B7327A" w:rsidP="005309E5">
            <w:pPr>
              <w:pStyle w:val="ConsPlusNormal"/>
              <w:rPr>
                <w:rFonts w:ascii="Times New Roman" w:hAnsi="Times New Roman" w:cs="Times New Roman"/>
                <w:sz w:val="24"/>
                <w:szCs w:val="24"/>
              </w:rPr>
            </w:pPr>
          </w:p>
        </w:tc>
        <w:tc>
          <w:tcPr>
            <w:tcW w:w="215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26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1984" w:type="dxa"/>
          </w:tcPr>
          <w:p w:rsidR="00B7327A" w:rsidRPr="00272094" w:rsidRDefault="00B7327A" w:rsidP="005309E5">
            <w:pPr>
              <w:pStyle w:val="ConsPlusNormal"/>
              <w:rPr>
                <w:rFonts w:ascii="Times New Roman" w:hAnsi="Times New Roman" w:cs="Times New Roman"/>
                <w:sz w:val="24"/>
                <w:szCs w:val="24"/>
              </w:rPr>
            </w:pPr>
          </w:p>
        </w:tc>
        <w:tc>
          <w:tcPr>
            <w:tcW w:w="215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26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1984" w:type="dxa"/>
          </w:tcPr>
          <w:p w:rsidR="00B7327A" w:rsidRPr="00272094" w:rsidRDefault="00B7327A" w:rsidP="005309E5">
            <w:pPr>
              <w:pStyle w:val="ConsPlusNormal"/>
              <w:rPr>
                <w:rFonts w:ascii="Times New Roman" w:hAnsi="Times New Roman" w:cs="Times New Roman"/>
                <w:sz w:val="24"/>
                <w:szCs w:val="24"/>
              </w:rPr>
            </w:pPr>
          </w:p>
        </w:tc>
        <w:tc>
          <w:tcPr>
            <w:tcW w:w="2154"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Риски решения проблемы предложенным способом</w:t>
      </w:r>
      <w:r>
        <w:rPr>
          <w:rFonts w:ascii="Times New Roman" w:hAnsi="Times New Roman" w:cs="Times New Roman"/>
          <w:sz w:val="24"/>
          <w:szCs w:val="24"/>
        </w:rPr>
        <w:t xml:space="preserve"> </w:t>
      </w:r>
      <w:r w:rsidRPr="00272094">
        <w:rPr>
          <w:rFonts w:ascii="Times New Roman" w:hAnsi="Times New Roman" w:cs="Times New Roman"/>
          <w:sz w:val="24"/>
          <w:szCs w:val="24"/>
        </w:rPr>
        <w:t>регулирования и риски негативных последствий, а также</w:t>
      </w:r>
      <w:r>
        <w:rPr>
          <w:rFonts w:ascii="Times New Roman" w:hAnsi="Times New Roman" w:cs="Times New Roman"/>
          <w:sz w:val="24"/>
          <w:szCs w:val="24"/>
        </w:rPr>
        <w:t xml:space="preserve"> </w:t>
      </w:r>
      <w:r w:rsidRPr="00272094">
        <w:rPr>
          <w:rFonts w:ascii="Times New Roman" w:hAnsi="Times New Roman" w:cs="Times New Roman"/>
          <w:sz w:val="24"/>
          <w:szCs w:val="24"/>
        </w:rPr>
        <w:t>описание методов контроля эффективности избранного способа</w:t>
      </w:r>
      <w:r>
        <w:rPr>
          <w:rFonts w:ascii="Times New Roman" w:hAnsi="Times New Roman" w:cs="Times New Roman"/>
          <w:sz w:val="24"/>
          <w:szCs w:val="24"/>
        </w:rPr>
        <w:t xml:space="preserve"> </w:t>
      </w:r>
      <w:r w:rsidRPr="00272094">
        <w:rPr>
          <w:rFonts w:ascii="Times New Roman" w:hAnsi="Times New Roman" w:cs="Times New Roman"/>
          <w:sz w:val="24"/>
          <w:szCs w:val="24"/>
        </w:rPr>
        <w:t>достижения целей регулирования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rPr>
          <w:rFonts w:ascii="Times New Roman" w:hAnsi="Times New Roman" w:cs="Times New Roman"/>
          <w:sz w:val="24"/>
          <w:szCs w:val="24"/>
        </w:rPr>
        <w:sectPr w:rsidR="00B7327A" w:rsidRPr="00272094">
          <w:pgSz w:w="11905" w:h="16838"/>
          <w:pgMar w:top="1134" w:right="850" w:bottom="1134" w:left="1701" w:header="0" w:footer="0" w:gutter="0"/>
          <w:cols w:space="720"/>
        </w:sect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8"/>
        <w:gridCol w:w="1592"/>
        <w:gridCol w:w="2065"/>
        <w:gridCol w:w="2486"/>
        <w:gridCol w:w="2285"/>
      </w:tblGrid>
      <w:tr w:rsidR="00B7327A" w:rsidRPr="00272094" w:rsidTr="005309E5">
        <w:trPr>
          <w:trHeight w:val="955"/>
        </w:trPr>
        <w:tc>
          <w:tcPr>
            <w:tcW w:w="2310"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11.1. Риски решения проблемы предложенным способом и риски негативных последствий</w:t>
            </w:r>
          </w:p>
        </w:tc>
        <w:tc>
          <w:tcPr>
            <w:tcW w:w="206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11.2. Оценка вероятности наступления рисков</w:t>
            </w:r>
          </w:p>
        </w:tc>
        <w:tc>
          <w:tcPr>
            <w:tcW w:w="2486"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11.3. Методы контроля эффективности избранного способа достижения целей регулирования</w:t>
            </w:r>
          </w:p>
        </w:tc>
        <w:tc>
          <w:tcPr>
            <w:tcW w:w="228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11.4. Степень контроля рисков</w:t>
            </w:r>
          </w:p>
        </w:tc>
      </w:tr>
      <w:tr w:rsidR="00B7327A" w:rsidRPr="00272094" w:rsidTr="005309E5">
        <w:trPr>
          <w:trHeight w:val="146"/>
        </w:trPr>
        <w:tc>
          <w:tcPr>
            <w:tcW w:w="2310"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1)</w:t>
            </w:r>
          </w:p>
        </w:tc>
        <w:tc>
          <w:tcPr>
            <w:tcW w:w="2065" w:type="dxa"/>
          </w:tcPr>
          <w:p w:rsidR="00B7327A" w:rsidRPr="00272094" w:rsidRDefault="00B7327A" w:rsidP="005309E5">
            <w:pPr>
              <w:pStyle w:val="ConsPlusNormal"/>
              <w:rPr>
                <w:rFonts w:ascii="Times New Roman" w:hAnsi="Times New Roman" w:cs="Times New Roman"/>
                <w:sz w:val="24"/>
                <w:szCs w:val="24"/>
              </w:rPr>
            </w:pPr>
          </w:p>
        </w:tc>
        <w:tc>
          <w:tcPr>
            <w:tcW w:w="2486" w:type="dxa"/>
          </w:tcPr>
          <w:p w:rsidR="00B7327A" w:rsidRPr="00272094" w:rsidRDefault="00B7327A" w:rsidP="005309E5">
            <w:pPr>
              <w:pStyle w:val="ConsPlusNormal"/>
              <w:rPr>
                <w:rFonts w:ascii="Times New Roman" w:hAnsi="Times New Roman" w:cs="Times New Roman"/>
                <w:sz w:val="24"/>
                <w:szCs w:val="24"/>
              </w:rPr>
            </w:pPr>
          </w:p>
        </w:tc>
        <w:tc>
          <w:tcPr>
            <w:tcW w:w="228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155"/>
        </w:trPr>
        <w:tc>
          <w:tcPr>
            <w:tcW w:w="2310"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N)</w:t>
            </w:r>
          </w:p>
        </w:tc>
        <w:tc>
          <w:tcPr>
            <w:tcW w:w="2065" w:type="dxa"/>
          </w:tcPr>
          <w:p w:rsidR="00B7327A" w:rsidRPr="00272094" w:rsidRDefault="00B7327A" w:rsidP="005309E5">
            <w:pPr>
              <w:pStyle w:val="ConsPlusNormal"/>
              <w:rPr>
                <w:rFonts w:ascii="Times New Roman" w:hAnsi="Times New Roman" w:cs="Times New Roman"/>
                <w:sz w:val="24"/>
                <w:szCs w:val="24"/>
              </w:rPr>
            </w:pPr>
          </w:p>
        </w:tc>
        <w:tc>
          <w:tcPr>
            <w:tcW w:w="2486" w:type="dxa"/>
          </w:tcPr>
          <w:p w:rsidR="00B7327A" w:rsidRPr="00272094" w:rsidRDefault="00B7327A" w:rsidP="005309E5">
            <w:pPr>
              <w:pStyle w:val="ConsPlusNormal"/>
              <w:rPr>
                <w:rFonts w:ascii="Times New Roman" w:hAnsi="Times New Roman" w:cs="Times New Roman"/>
                <w:sz w:val="24"/>
                <w:szCs w:val="24"/>
              </w:rPr>
            </w:pPr>
          </w:p>
        </w:tc>
        <w:tc>
          <w:tcPr>
            <w:tcW w:w="228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467"/>
        </w:trPr>
        <w:tc>
          <w:tcPr>
            <w:tcW w:w="71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11.5.</w:t>
            </w:r>
          </w:p>
        </w:tc>
        <w:tc>
          <w:tcPr>
            <w:tcW w:w="8428" w:type="dxa"/>
            <w:gridSpan w:val="4"/>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 Индикативные показатели, программы мониторинга и иные</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способы (методы) оценки достижения заявленных целей</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B7327A" w:rsidRPr="00272094" w:rsidRDefault="00B7327A" w:rsidP="00B7327A">
      <w:pPr>
        <w:pStyle w:val="ConsPlusNormal"/>
        <w:jc w:val="both"/>
        <w:rPr>
          <w:rFonts w:ascii="Times New Roman" w:hAnsi="Times New Roman" w:cs="Times New Roman"/>
          <w:sz w:val="24"/>
          <w:szCs w:val="24"/>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492"/>
        <w:gridCol w:w="2115"/>
        <w:gridCol w:w="1509"/>
        <w:gridCol w:w="1003"/>
        <w:gridCol w:w="2304"/>
      </w:tblGrid>
      <w:tr w:rsidR="00B7327A" w:rsidRPr="00272094" w:rsidTr="005309E5">
        <w:trPr>
          <w:trHeight w:val="1048"/>
        </w:trPr>
        <w:tc>
          <w:tcPr>
            <w:tcW w:w="2261"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12.1. Цели предлагаемого регулирования &lt;3&gt;</w:t>
            </w:r>
          </w:p>
        </w:tc>
        <w:tc>
          <w:tcPr>
            <w:tcW w:w="211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12.2. Индикативные показатели</w:t>
            </w:r>
          </w:p>
        </w:tc>
        <w:tc>
          <w:tcPr>
            <w:tcW w:w="2512"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12.3. Единицы измерения индикативных показателей</w:t>
            </w:r>
          </w:p>
        </w:tc>
        <w:tc>
          <w:tcPr>
            <w:tcW w:w="2303"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12.4. Способы расчета индикативных показателей</w:t>
            </w:r>
          </w:p>
        </w:tc>
      </w:tr>
      <w:tr w:rsidR="00B7327A" w:rsidRPr="00272094" w:rsidTr="005309E5">
        <w:trPr>
          <w:trHeight w:val="257"/>
        </w:trPr>
        <w:tc>
          <w:tcPr>
            <w:tcW w:w="2261"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1)</w:t>
            </w:r>
          </w:p>
        </w:tc>
        <w:tc>
          <w:tcPr>
            <w:tcW w:w="2115" w:type="dxa"/>
          </w:tcPr>
          <w:p w:rsidR="00B7327A" w:rsidRPr="00272094" w:rsidRDefault="00B7327A" w:rsidP="005309E5">
            <w:pPr>
              <w:pStyle w:val="ConsPlusNormal"/>
              <w:rPr>
                <w:rFonts w:ascii="Times New Roman" w:hAnsi="Times New Roman" w:cs="Times New Roman"/>
                <w:sz w:val="24"/>
                <w:szCs w:val="24"/>
              </w:rPr>
            </w:pPr>
          </w:p>
        </w:tc>
        <w:tc>
          <w:tcPr>
            <w:tcW w:w="2512" w:type="dxa"/>
            <w:gridSpan w:val="2"/>
          </w:tcPr>
          <w:p w:rsidR="00B7327A" w:rsidRPr="00272094" w:rsidRDefault="00B7327A" w:rsidP="005309E5">
            <w:pPr>
              <w:pStyle w:val="ConsPlusNormal"/>
              <w:rPr>
                <w:rFonts w:ascii="Times New Roman" w:hAnsi="Times New Roman" w:cs="Times New Roman"/>
                <w:sz w:val="24"/>
                <w:szCs w:val="24"/>
              </w:rPr>
            </w:pPr>
          </w:p>
        </w:tc>
        <w:tc>
          <w:tcPr>
            <w:tcW w:w="2303"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243"/>
        </w:trPr>
        <w:tc>
          <w:tcPr>
            <w:tcW w:w="2261"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2)</w:t>
            </w:r>
          </w:p>
        </w:tc>
        <w:tc>
          <w:tcPr>
            <w:tcW w:w="2115" w:type="dxa"/>
          </w:tcPr>
          <w:p w:rsidR="00B7327A" w:rsidRPr="00272094" w:rsidRDefault="00B7327A" w:rsidP="005309E5">
            <w:pPr>
              <w:pStyle w:val="ConsPlusNormal"/>
              <w:rPr>
                <w:rFonts w:ascii="Times New Roman" w:hAnsi="Times New Roman" w:cs="Times New Roman"/>
                <w:sz w:val="24"/>
                <w:szCs w:val="24"/>
              </w:rPr>
            </w:pPr>
          </w:p>
        </w:tc>
        <w:tc>
          <w:tcPr>
            <w:tcW w:w="2512" w:type="dxa"/>
            <w:gridSpan w:val="2"/>
          </w:tcPr>
          <w:p w:rsidR="00B7327A" w:rsidRPr="00272094" w:rsidRDefault="00B7327A" w:rsidP="005309E5">
            <w:pPr>
              <w:pStyle w:val="ConsPlusNormal"/>
              <w:rPr>
                <w:rFonts w:ascii="Times New Roman" w:hAnsi="Times New Roman" w:cs="Times New Roman"/>
                <w:sz w:val="24"/>
                <w:szCs w:val="24"/>
              </w:rPr>
            </w:pPr>
          </w:p>
        </w:tc>
        <w:tc>
          <w:tcPr>
            <w:tcW w:w="2303"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1048"/>
        </w:trPr>
        <w:tc>
          <w:tcPr>
            <w:tcW w:w="76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12.5.</w:t>
            </w:r>
          </w:p>
        </w:tc>
        <w:tc>
          <w:tcPr>
            <w:tcW w:w="8423" w:type="dxa"/>
            <w:gridSpan w:val="5"/>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программах мониторинга и иных способах (методах) оценки достижения заявленных целей регулирования:</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B7327A" w:rsidRPr="00272094" w:rsidTr="005309E5">
        <w:trPr>
          <w:trHeight w:val="530"/>
        </w:trPr>
        <w:tc>
          <w:tcPr>
            <w:tcW w:w="76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12.6.</w:t>
            </w:r>
          </w:p>
        </w:tc>
        <w:tc>
          <w:tcPr>
            <w:tcW w:w="5116"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затрат на осуществление мониторинга (в среднем в год):</w:t>
            </w:r>
          </w:p>
        </w:tc>
        <w:tc>
          <w:tcPr>
            <w:tcW w:w="3307" w:type="dxa"/>
            <w:gridSpan w:val="2"/>
            <w:vAlign w:val="center"/>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 млн. руб.</w:t>
            </w:r>
          </w:p>
        </w:tc>
      </w:tr>
      <w:tr w:rsidR="00B7327A" w:rsidRPr="00272094" w:rsidTr="005309E5">
        <w:trPr>
          <w:trHeight w:val="774"/>
        </w:trPr>
        <w:tc>
          <w:tcPr>
            <w:tcW w:w="769"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12.7.</w:t>
            </w:r>
          </w:p>
        </w:tc>
        <w:tc>
          <w:tcPr>
            <w:tcW w:w="8423" w:type="dxa"/>
            <w:gridSpan w:val="5"/>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источников информации для расчета показателей (индикаторов):</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&lt;3&gt; Указываются данные из раздела 5 сводного отчета.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 Предполагаемая дата вступления в силу проекта</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 необходимость</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установления переходных положений (переходного периода),</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 также эксперимента</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4346"/>
        <w:gridCol w:w="602"/>
        <w:gridCol w:w="3614"/>
      </w:tblGrid>
      <w:tr w:rsidR="00B7327A" w:rsidRPr="00272094" w:rsidTr="005309E5">
        <w:trPr>
          <w:trHeight w:val="563"/>
        </w:trPr>
        <w:tc>
          <w:tcPr>
            <w:tcW w:w="772"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13.1.</w:t>
            </w:r>
          </w:p>
        </w:tc>
        <w:tc>
          <w:tcPr>
            <w:tcW w:w="4948" w:type="dxa"/>
            <w:gridSpan w:val="2"/>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Предполагаемая дата вступления в силу проекта муниципального нормативного правового акта:</w:t>
            </w:r>
          </w:p>
        </w:tc>
        <w:tc>
          <w:tcPr>
            <w:tcW w:w="3614" w:type="dxa"/>
            <w:vAlign w:val="center"/>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"_____" _____________ 20___ года</w:t>
            </w:r>
          </w:p>
        </w:tc>
      </w:tr>
      <w:tr w:rsidR="00B7327A" w:rsidRPr="00272094" w:rsidTr="005309E5">
        <w:trPr>
          <w:trHeight w:val="1142"/>
        </w:trPr>
        <w:tc>
          <w:tcPr>
            <w:tcW w:w="772"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13.2.</w:t>
            </w:r>
          </w:p>
        </w:tc>
        <w:tc>
          <w:tcPr>
            <w:tcW w:w="4346"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Необходимость установления переходных положений (переходного периода):</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(есть/нет)</w:t>
            </w:r>
          </w:p>
        </w:tc>
        <w:tc>
          <w:tcPr>
            <w:tcW w:w="60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13.3.</w:t>
            </w:r>
          </w:p>
        </w:tc>
        <w:tc>
          <w:tcPr>
            <w:tcW w:w="361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Срок (если есть необходимость):</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(дней с момента принятия проекта нормативного правового акта)</w:t>
            </w: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B7327A" w:rsidRPr="00272094" w:rsidRDefault="00B7327A" w:rsidP="00B7327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7"/>
        <w:gridCol w:w="2404"/>
        <w:gridCol w:w="2243"/>
      </w:tblGrid>
      <w:tr w:rsidR="00B7327A" w:rsidRPr="00272094" w:rsidTr="005309E5">
        <w:tc>
          <w:tcPr>
            <w:tcW w:w="5207" w:type="dxa"/>
            <w:tcBorders>
              <w:top w:val="nil"/>
              <w:left w:val="nil"/>
              <w:bottom w:val="nil"/>
              <w:right w:val="nil"/>
            </w:tcBorders>
            <w:vAlign w:val="bottom"/>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 подразделения органа местного самоуправления муниципального образования, или его заместитель</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(инициалы, фамилия)</w:t>
            </w:r>
          </w:p>
        </w:tc>
        <w:tc>
          <w:tcPr>
            <w:tcW w:w="2404" w:type="dxa"/>
            <w:tcBorders>
              <w:top w:val="nil"/>
              <w:left w:val="nil"/>
              <w:bottom w:val="nil"/>
              <w:right w:val="nil"/>
            </w:tcBorders>
            <w:vAlign w:val="bottom"/>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c>
          <w:tcPr>
            <w:tcW w:w="2243" w:type="dxa"/>
            <w:tcBorders>
              <w:top w:val="nil"/>
              <w:left w:val="nil"/>
              <w:bottom w:val="nil"/>
              <w:right w:val="nil"/>
            </w:tcBorders>
            <w:vAlign w:val="bottom"/>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Подпись</w:t>
            </w:r>
          </w:p>
        </w:tc>
      </w:tr>
    </w:tbl>
    <w:p w:rsidR="00B7327A" w:rsidRPr="00272094" w:rsidRDefault="00B7327A" w:rsidP="00B7327A">
      <w:pPr>
        <w:rPr>
          <w:rFonts w:ascii="Times New Roman" w:hAnsi="Times New Roman" w:cs="Times New Roman"/>
          <w:sz w:val="24"/>
          <w:szCs w:val="24"/>
        </w:rPr>
        <w:sectPr w:rsidR="00B7327A" w:rsidRPr="00272094" w:rsidSect="00DD5B7B">
          <w:pgSz w:w="11905" w:h="16838"/>
          <w:pgMar w:top="1134" w:right="850" w:bottom="1134" w:left="1701" w:header="0" w:footer="0" w:gutter="0"/>
          <w:cols w:space="720"/>
          <w:docGrid w:linePitch="299"/>
        </w:sectPr>
      </w:pP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4</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nformat"/>
        <w:jc w:val="center"/>
        <w:rPr>
          <w:rFonts w:ascii="Times New Roman" w:hAnsi="Times New Roman" w:cs="Times New Roman"/>
          <w:sz w:val="24"/>
          <w:szCs w:val="24"/>
        </w:rPr>
      </w:pPr>
      <w:bookmarkStart w:id="34" w:name="P907"/>
      <w:bookmarkEnd w:id="34"/>
      <w:r w:rsidRPr="00272094">
        <w:rPr>
          <w:rFonts w:ascii="Times New Roman" w:hAnsi="Times New Roman" w:cs="Times New Roman"/>
          <w:sz w:val="24"/>
          <w:szCs w:val="24"/>
        </w:rPr>
        <w:t>ФОРМА</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экспертизы</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Общая информация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1.1.  Орган,  осуществляющий  экспертизу муниципальных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полное и краткое наименования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1.2. Вид и наименование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1.3. Краткое описание содержания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1.4.  Дата  размещения  уведомления  о проведении публичных консультаций по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муниципальному  нормативному правовому акту: "___" ________ </w:t>
      </w:r>
      <w:r w:rsidRPr="006930DB">
        <w:rPr>
          <w:rFonts w:ascii="Times New Roman" w:hAnsi="Times New Roman" w:cs="Times New Roman"/>
          <w:sz w:val="24"/>
          <w:szCs w:val="24"/>
        </w:rPr>
        <w:t>20</w:t>
      </w:r>
      <w:r w:rsidRPr="00272094">
        <w:rPr>
          <w:rFonts w:ascii="Times New Roman" w:hAnsi="Times New Roman" w:cs="Times New Roman"/>
          <w:sz w:val="24"/>
          <w:szCs w:val="24"/>
        </w:rPr>
        <w:t>__ г. и срок,</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течение   которого   принимались  предложения  в  связи  с  размещением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уведомления   о   проведении   публичных   консультаций  по  муниципальному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нормативному  правовому  акту:  начало:  "___" ________ </w:t>
      </w:r>
      <w:r w:rsidRPr="006930DB">
        <w:rPr>
          <w:rFonts w:ascii="Times New Roman" w:hAnsi="Times New Roman" w:cs="Times New Roman"/>
          <w:sz w:val="24"/>
          <w:szCs w:val="24"/>
        </w:rPr>
        <w:t>20</w:t>
      </w:r>
      <w:r w:rsidRPr="00272094">
        <w:rPr>
          <w:rFonts w:ascii="Times New Roman" w:hAnsi="Times New Roman" w:cs="Times New Roman"/>
          <w:sz w:val="24"/>
          <w:szCs w:val="24"/>
        </w:rPr>
        <w:t>__ г.; окончание: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"___" ________ </w:t>
      </w:r>
      <w:r w:rsidRPr="006930DB">
        <w:rPr>
          <w:rFonts w:ascii="Times New Roman" w:hAnsi="Times New Roman" w:cs="Times New Roman"/>
          <w:sz w:val="24"/>
          <w:szCs w:val="24"/>
        </w:rPr>
        <w:t>20</w:t>
      </w:r>
      <w:r w:rsidRPr="00272094">
        <w:rPr>
          <w:rFonts w:ascii="Times New Roman" w:hAnsi="Times New Roman" w:cs="Times New Roman"/>
          <w:sz w:val="24"/>
          <w:szCs w:val="24"/>
        </w:rPr>
        <w:t>__ г.</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1.5.  Сведения  о  количестве  замечаний  и  предложений, полученных в ходе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 по муниципальному нормативному правовому акту: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________, из них: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учтено полностью: _____, учтено частично: ______, не учтено: 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1.6.  Дата  размещения свода предложений, поступивших в связи с размещением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уведомления   о   проведении   публичных   консультаций  по  муниципальному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нормативному правовому акту: "___" ________ </w:t>
      </w:r>
      <w:r w:rsidRPr="006930DB">
        <w:rPr>
          <w:rFonts w:ascii="Times New Roman" w:hAnsi="Times New Roman" w:cs="Times New Roman"/>
          <w:sz w:val="24"/>
          <w:szCs w:val="24"/>
        </w:rPr>
        <w:t>20</w:t>
      </w:r>
      <w:r w:rsidRPr="00272094">
        <w:rPr>
          <w:rFonts w:ascii="Times New Roman" w:hAnsi="Times New Roman" w:cs="Times New Roman"/>
          <w:sz w:val="24"/>
          <w:szCs w:val="24"/>
        </w:rPr>
        <w:t>__ г.</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1.7.  Контактная информация исполнителя в органе, осуществляющем экспертизу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Ф.И.О.: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Тел.: ______________ Адрес электронной почты: _____________________________</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Описание проблемы, на решение которой направлено правовое регулирование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2.1.  Описание содержания проблемной ситуации, на решение которой направлен</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муниципальный нормативный правовой акт:</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2.2. Информация о возникновении, выявлении проблемы и мерах, принятых ранее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для ее решения, достигнутых результатах и затраченных ресурсах: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2.3.   Социальные   группы,  заинтересованные  в  устранении  проблемы,  их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количественная оценка: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2.4.  Характеристика негативных эффектов, возникающих в связи с отсутствием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государственного  регулирования  в  соответствующей  сфере деятельности, их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количественная оценка: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2.5.   Причины   возникновения   проблемы   и  факторы,  поддерживающие  ее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существование: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2.6.  Причины  невозможности  решения  проблемы участниками соответствующих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отношений самостоятельно, без вмешательства государства: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2.7.  Опыт решения аналогичных проблем в Ханты-Мансийском автономном округе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Югре, других субъектах Российской Федерации, иностранных государствах: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2.8.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2.9. Иная информация о проблеме: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Определение  целей  правового регулирования и индикаторов для оценки их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достижения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345"/>
        <w:gridCol w:w="3345"/>
      </w:tblGrid>
      <w:tr w:rsidR="00B7327A" w:rsidRPr="00272094" w:rsidTr="005309E5">
        <w:tc>
          <w:tcPr>
            <w:tcW w:w="232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3.1. Цели правового регулирования</w:t>
            </w:r>
          </w:p>
        </w:tc>
        <w:tc>
          <w:tcPr>
            <w:tcW w:w="334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3.2. Сроки достижения целей правового регулирования</w:t>
            </w:r>
          </w:p>
        </w:tc>
        <w:tc>
          <w:tcPr>
            <w:tcW w:w="334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3.3. Периодичность мониторинга достижения целей правового регулирования</w:t>
            </w:r>
          </w:p>
        </w:tc>
      </w:tr>
      <w:tr w:rsidR="00B7327A" w:rsidRPr="00272094" w:rsidTr="005309E5">
        <w:tc>
          <w:tcPr>
            <w:tcW w:w="232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3345" w:type="dxa"/>
          </w:tcPr>
          <w:p w:rsidR="00B7327A" w:rsidRPr="00272094" w:rsidRDefault="00B7327A" w:rsidP="005309E5">
            <w:pPr>
              <w:pStyle w:val="ConsPlusNormal"/>
              <w:rPr>
                <w:rFonts w:ascii="Times New Roman" w:hAnsi="Times New Roman" w:cs="Times New Roman"/>
                <w:sz w:val="24"/>
                <w:szCs w:val="24"/>
              </w:rPr>
            </w:pPr>
          </w:p>
        </w:tc>
        <w:tc>
          <w:tcPr>
            <w:tcW w:w="3345"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32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(Цель 2)</w:t>
            </w:r>
          </w:p>
        </w:tc>
        <w:tc>
          <w:tcPr>
            <w:tcW w:w="3345" w:type="dxa"/>
          </w:tcPr>
          <w:p w:rsidR="00B7327A" w:rsidRPr="00272094" w:rsidRDefault="00B7327A" w:rsidP="005309E5">
            <w:pPr>
              <w:pStyle w:val="ConsPlusNormal"/>
              <w:rPr>
                <w:rFonts w:ascii="Times New Roman" w:hAnsi="Times New Roman" w:cs="Times New Roman"/>
                <w:sz w:val="24"/>
                <w:szCs w:val="24"/>
              </w:rPr>
            </w:pPr>
          </w:p>
        </w:tc>
        <w:tc>
          <w:tcPr>
            <w:tcW w:w="3345"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32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3345" w:type="dxa"/>
          </w:tcPr>
          <w:p w:rsidR="00B7327A" w:rsidRPr="00272094" w:rsidRDefault="00B7327A" w:rsidP="005309E5">
            <w:pPr>
              <w:pStyle w:val="ConsPlusNormal"/>
              <w:rPr>
                <w:rFonts w:ascii="Times New Roman" w:hAnsi="Times New Roman" w:cs="Times New Roman"/>
                <w:sz w:val="24"/>
                <w:szCs w:val="24"/>
              </w:rPr>
            </w:pPr>
          </w:p>
        </w:tc>
        <w:tc>
          <w:tcPr>
            <w:tcW w:w="3345"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3.4.  Действующие  нормативные правовые акты, поручения, другие решения, из</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которых вытекает необходимость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указывается нормативный правовой акт более высокого уровня либо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инициативный порядок разработки</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891"/>
        <w:gridCol w:w="1984"/>
        <w:gridCol w:w="2098"/>
      </w:tblGrid>
      <w:tr w:rsidR="00B7327A" w:rsidRPr="00272094" w:rsidTr="005309E5">
        <w:tc>
          <w:tcPr>
            <w:tcW w:w="2098"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3.4. Цели правового регулирования</w:t>
            </w:r>
          </w:p>
        </w:tc>
        <w:tc>
          <w:tcPr>
            <w:tcW w:w="289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3.5. Индикаторы достижения целей правового регулирования</w:t>
            </w:r>
          </w:p>
        </w:tc>
        <w:tc>
          <w:tcPr>
            <w:tcW w:w="198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3.6. Ед. измерения индикаторов</w:t>
            </w:r>
          </w:p>
        </w:tc>
        <w:tc>
          <w:tcPr>
            <w:tcW w:w="2098"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3.7. Целевые значения индикаторов по годам</w:t>
            </w:r>
          </w:p>
        </w:tc>
      </w:tr>
      <w:tr w:rsidR="00B7327A" w:rsidRPr="00272094" w:rsidTr="005309E5">
        <w:tc>
          <w:tcPr>
            <w:tcW w:w="209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(Цель 1)</w:t>
            </w:r>
          </w:p>
        </w:tc>
        <w:tc>
          <w:tcPr>
            <w:tcW w:w="289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1.1)</w:t>
            </w:r>
          </w:p>
        </w:tc>
        <w:tc>
          <w:tcPr>
            <w:tcW w:w="1984" w:type="dxa"/>
          </w:tcPr>
          <w:p w:rsidR="00B7327A" w:rsidRPr="00272094" w:rsidRDefault="00B7327A" w:rsidP="005309E5">
            <w:pPr>
              <w:pStyle w:val="ConsPlusNormal"/>
              <w:rPr>
                <w:rFonts w:ascii="Times New Roman" w:hAnsi="Times New Roman" w:cs="Times New Roman"/>
                <w:sz w:val="24"/>
                <w:szCs w:val="24"/>
              </w:rPr>
            </w:pPr>
          </w:p>
        </w:tc>
        <w:tc>
          <w:tcPr>
            <w:tcW w:w="2098"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098" w:type="dxa"/>
          </w:tcPr>
          <w:p w:rsidR="00B7327A" w:rsidRPr="00272094" w:rsidRDefault="00B7327A" w:rsidP="005309E5">
            <w:pPr>
              <w:pStyle w:val="ConsPlusNormal"/>
              <w:rPr>
                <w:rFonts w:ascii="Times New Roman" w:hAnsi="Times New Roman" w:cs="Times New Roman"/>
                <w:sz w:val="24"/>
                <w:szCs w:val="24"/>
              </w:rPr>
            </w:pPr>
          </w:p>
        </w:tc>
        <w:tc>
          <w:tcPr>
            <w:tcW w:w="289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1.N)</w:t>
            </w:r>
          </w:p>
        </w:tc>
        <w:tc>
          <w:tcPr>
            <w:tcW w:w="1984" w:type="dxa"/>
          </w:tcPr>
          <w:p w:rsidR="00B7327A" w:rsidRPr="00272094" w:rsidRDefault="00B7327A" w:rsidP="005309E5">
            <w:pPr>
              <w:pStyle w:val="ConsPlusNormal"/>
              <w:rPr>
                <w:rFonts w:ascii="Times New Roman" w:hAnsi="Times New Roman" w:cs="Times New Roman"/>
                <w:sz w:val="24"/>
                <w:szCs w:val="24"/>
              </w:rPr>
            </w:pPr>
          </w:p>
        </w:tc>
        <w:tc>
          <w:tcPr>
            <w:tcW w:w="2098"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09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289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N.1)</w:t>
            </w:r>
          </w:p>
        </w:tc>
        <w:tc>
          <w:tcPr>
            <w:tcW w:w="1984" w:type="dxa"/>
          </w:tcPr>
          <w:p w:rsidR="00B7327A" w:rsidRPr="00272094" w:rsidRDefault="00B7327A" w:rsidP="005309E5">
            <w:pPr>
              <w:pStyle w:val="ConsPlusNormal"/>
              <w:rPr>
                <w:rFonts w:ascii="Times New Roman" w:hAnsi="Times New Roman" w:cs="Times New Roman"/>
                <w:sz w:val="24"/>
                <w:szCs w:val="24"/>
              </w:rPr>
            </w:pPr>
          </w:p>
        </w:tc>
        <w:tc>
          <w:tcPr>
            <w:tcW w:w="2098"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098" w:type="dxa"/>
          </w:tcPr>
          <w:p w:rsidR="00B7327A" w:rsidRPr="00272094" w:rsidRDefault="00B7327A" w:rsidP="005309E5">
            <w:pPr>
              <w:pStyle w:val="ConsPlusNormal"/>
              <w:rPr>
                <w:rFonts w:ascii="Times New Roman" w:hAnsi="Times New Roman" w:cs="Times New Roman"/>
                <w:sz w:val="24"/>
                <w:szCs w:val="24"/>
              </w:rPr>
            </w:pPr>
          </w:p>
        </w:tc>
        <w:tc>
          <w:tcPr>
            <w:tcW w:w="289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N.N)</w:t>
            </w:r>
          </w:p>
        </w:tc>
        <w:tc>
          <w:tcPr>
            <w:tcW w:w="1984" w:type="dxa"/>
          </w:tcPr>
          <w:p w:rsidR="00B7327A" w:rsidRPr="00272094" w:rsidRDefault="00B7327A" w:rsidP="005309E5">
            <w:pPr>
              <w:pStyle w:val="ConsPlusNormal"/>
              <w:rPr>
                <w:rFonts w:ascii="Times New Roman" w:hAnsi="Times New Roman" w:cs="Times New Roman"/>
                <w:sz w:val="24"/>
                <w:szCs w:val="24"/>
              </w:rPr>
            </w:pPr>
          </w:p>
        </w:tc>
        <w:tc>
          <w:tcPr>
            <w:tcW w:w="2098"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3.8.  Методы  расчета индикаторов достижения целей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источники информации для расчетов: 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3.9.  Оценка  затрат  на  проведение мониторинга достижения целей правового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Качественная характеристика и оценка численности потенциальных адресатов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 (их групп)</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65"/>
        <w:gridCol w:w="2665"/>
      </w:tblGrid>
      <w:tr w:rsidR="00B7327A" w:rsidRPr="00272094" w:rsidTr="005309E5">
        <w:tc>
          <w:tcPr>
            <w:tcW w:w="368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4.1. Группы потенциальных адресатов правового регулирования (краткое описание их качественных характеристик)</w:t>
            </w:r>
          </w:p>
        </w:tc>
        <w:tc>
          <w:tcPr>
            <w:tcW w:w="266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4.2. Количество участников группы</w:t>
            </w:r>
          </w:p>
        </w:tc>
        <w:tc>
          <w:tcPr>
            <w:tcW w:w="266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4.3. Источники данных</w:t>
            </w:r>
          </w:p>
        </w:tc>
      </w:tr>
      <w:tr w:rsidR="00B7327A" w:rsidRPr="00272094" w:rsidTr="005309E5">
        <w:tc>
          <w:tcPr>
            <w:tcW w:w="3685"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3685"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2)</w:t>
            </w: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3685"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01"/>
        <w:gridCol w:w="2098"/>
        <w:gridCol w:w="1534"/>
      </w:tblGrid>
      <w:tr w:rsidR="00B7327A" w:rsidRPr="00272094" w:rsidTr="005309E5">
        <w:tc>
          <w:tcPr>
            <w:tcW w:w="368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5.1. Наименование функции (полномочия, обязанности или права)</w:t>
            </w:r>
          </w:p>
        </w:tc>
        <w:tc>
          <w:tcPr>
            <w:tcW w:w="170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5.2. Порядок реализации</w:t>
            </w:r>
          </w:p>
        </w:tc>
        <w:tc>
          <w:tcPr>
            <w:tcW w:w="2098"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5.3. Оценка трудовых затрат (чел./час. в год), численности сотрудников (чел.)</w:t>
            </w:r>
          </w:p>
        </w:tc>
        <w:tc>
          <w:tcPr>
            <w:tcW w:w="153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5.4. Оценка потребностей в других ресурсах</w:t>
            </w:r>
          </w:p>
        </w:tc>
      </w:tr>
      <w:tr w:rsidR="00B7327A" w:rsidRPr="00272094" w:rsidTr="005309E5">
        <w:tc>
          <w:tcPr>
            <w:tcW w:w="9018" w:type="dxa"/>
            <w:gridSpan w:val="4"/>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1:</w:t>
            </w:r>
          </w:p>
        </w:tc>
      </w:tr>
      <w:tr w:rsidR="00B7327A" w:rsidRPr="00272094" w:rsidTr="005309E5">
        <w:tc>
          <w:tcPr>
            <w:tcW w:w="368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1701" w:type="dxa"/>
          </w:tcPr>
          <w:p w:rsidR="00B7327A" w:rsidRPr="00272094" w:rsidRDefault="00B7327A" w:rsidP="005309E5">
            <w:pPr>
              <w:pStyle w:val="ConsPlusNormal"/>
              <w:rPr>
                <w:rFonts w:ascii="Times New Roman" w:hAnsi="Times New Roman" w:cs="Times New Roman"/>
                <w:sz w:val="24"/>
                <w:szCs w:val="24"/>
              </w:rPr>
            </w:pPr>
          </w:p>
        </w:tc>
        <w:tc>
          <w:tcPr>
            <w:tcW w:w="2098" w:type="dxa"/>
          </w:tcPr>
          <w:p w:rsidR="00B7327A" w:rsidRPr="00272094" w:rsidRDefault="00B7327A" w:rsidP="005309E5">
            <w:pPr>
              <w:pStyle w:val="ConsPlusNormal"/>
              <w:rPr>
                <w:rFonts w:ascii="Times New Roman" w:hAnsi="Times New Roman" w:cs="Times New Roman"/>
                <w:sz w:val="24"/>
                <w:szCs w:val="24"/>
              </w:rPr>
            </w:pPr>
          </w:p>
        </w:tc>
        <w:tc>
          <w:tcPr>
            <w:tcW w:w="153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368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1701" w:type="dxa"/>
          </w:tcPr>
          <w:p w:rsidR="00B7327A" w:rsidRPr="00272094" w:rsidRDefault="00B7327A" w:rsidP="005309E5">
            <w:pPr>
              <w:pStyle w:val="ConsPlusNormal"/>
              <w:rPr>
                <w:rFonts w:ascii="Times New Roman" w:hAnsi="Times New Roman" w:cs="Times New Roman"/>
                <w:sz w:val="24"/>
                <w:szCs w:val="24"/>
              </w:rPr>
            </w:pPr>
          </w:p>
        </w:tc>
        <w:tc>
          <w:tcPr>
            <w:tcW w:w="2098" w:type="dxa"/>
          </w:tcPr>
          <w:p w:rsidR="00B7327A" w:rsidRPr="00272094" w:rsidRDefault="00B7327A" w:rsidP="005309E5">
            <w:pPr>
              <w:pStyle w:val="ConsPlusNormal"/>
              <w:rPr>
                <w:rFonts w:ascii="Times New Roman" w:hAnsi="Times New Roman" w:cs="Times New Roman"/>
                <w:sz w:val="24"/>
                <w:szCs w:val="24"/>
              </w:rPr>
            </w:pPr>
          </w:p>
        </w:tc>
        <w:tc>
          <w:tcPr>
            <w:tcW w:w="153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18" w:type="dxa"/>
            <w:gridSpan w:val="4"/>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K:</w:t>
            </w:r>
          </w:p>
        </w:tc>
      </w:tr>
      <w:tr w:rsidR="00B7327A" w:rsidRPr="00272094" w:rsidTr="005309E5">
        <w:tc>
          <w:tcPr>
            <w:tcW w:w="368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K.1</w:t>
            </w:r>
          </w:p>
        </w:tc>
        <w:tc>
          <w:tcPr>
            <w:tcW w:w="1701" w:type="dxa"/>
          </w:tcPr>
          <w:p w:rsidR="00B7327A" w:rsidRPr="00272094" w:rsidRDefault="00B7327A" w:rsidP="005309E5">
            <w:pPr>
              <w:pStyle w:val="ConsPlusNormal"/>
              <w:rPr>
                <w:rFonts w:ascii="Times New Roman" w:hAnsi="Times New Roman" w:cs="Times New Roman"/>
                <w:sz w:val="24"/>
                <w:szCs w:val="24"/>
              </w:rPr>
            </w:pPr>
          </w:p>
        </w:tc>
        <w:tc>
          <w:tcPr>
            <w:tcW w:w="2098" w:type="dxa"/>
          </w:tcPr>
          <w:p w:rsidR="00B7327A" w:rsidRPr="00272094" w:rsidRDefault="00B7327A" w:rsidP="005309E5">
            <w:pPr>
              <w:pStyle w:val="ConsPlusNormal"/>
              <w:rPr>
                <w:rFonts w:ascii="Times New Roman" w:hAnsi="Times New Roman" w:cs="Times New Roman"/>
                <w:sz w:val="24"/>
                <w:szCs w:val="24"/>
              </w:rPr>
            </w:pPr>
          </w:p>
        </w:tc>
        <w:tc>
          <w:tcPr>
            <w:tcW w:w="153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3685"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Функция (полномочие, обязанность или право) K.N</w:t>
            </w:r>
          </w:p>
        </w:tc>
        <w:tc>
          <w:tcPr>
            <w:tcW w:w="1701" w:type="dxa"/>
          </w:tcPr>
          <w:p w:rsidR="00B7327A" w:rsidRPr="00272094" w:rsidRDefault="00B7327A" w:rsidP="005309E5">
            <w:pPr>
              <w:pStyle w:val="ConsPlusNormal"/>
              <w:rPr>
                <w:rFonts w:ascii="Times New Roman" w:hAnsi="Times New Roman" w:cs="Times New Roman"/>
                <w:sz w:val="24"/>
                <w:szCs w:val="24"/>
              </w:rPr>
            </w:pPr>
          </w:p>
        </w:tc>
        <w:tc>
          <w:tcPr>
            <w:tcW w:w="2098" w:type="dxa"/>
          </w:tcPr>
          <w:p w:rsidR="00B7327A" w:rsidRPr="00272094" w:rsidRDefault="00B7327A" w:rsidP="005309E5">
            <w:pPr>
              <w:pStyle w:val="ConsPlusNormal"/>
              <w:rPr>
                <w:rFonts w:ascii="Times New Roman" w:hAnsi="Times New Roman" w:cs="Times New Roman"/>
                <w:sz w:val="24"/>
                <w:szCs w:val="24"/>
              </w:rPr>
            </w:pPr>
          </w:p>
        </w:tc>
        <w:tc>
          <w:tcPr>
            <w:tcW w:w="1534"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tbl>
      <w:tblPr>
        <w:tblpPr w:leftFromText="180" w:rightFromText="180" w:vertAnchor="text" w:horzAnchor="margin" w:tblpXSpec="center" w:tblpY="1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4"/>
        <w:gridCol w:w="4778"/>
        <w:gridCol w:w="1813"/>
      </w:tblGrid>
      <w:tr w:rsidR="00B7327A" w:rsidRPr="00272094" w:rsidTr="005309E5">
        <w:trPr>
          <w:trHeight w:val="1148"/>
        </w:trPr>
        <w:tc>
          <w:tcPr>
            <w:tcW w:w="256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6.1. Наименование функции (полномочия, обязанности или права) (в соответствии с пунктом 5.1)</w:t>
            </w:r>
          </w:p>
        </w:tc>
        <w:tc>
          <w:tcPr>
            <w:tcW w:w="4777"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6.2. Виды расходов (поступлений) бюджета муниципального образования</w:t>
            </w:r>
          </w:p>
        </w:tc>
        <w:tc>
          <w:tcPr>
            <w:tcW w:w="1813"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6.3. Количественная оценка расходов и поступлений, млн. рублей</w:t>
            </w:r>
          </w:p>
        </w:tc>
      </w:tr>
      <w:tr w:rsidR="00B7327A" w:rsidRPr="00272094" w:rsidTr="005309E5">
        <w:trPr>
          <w:trHeight w:val="282"/>
        </w:trPr>
        <w:tc>
          <w:tcPr>
            <w:tcW w:w="9155"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(от 1 до K):</w:t>
            </w:r>
          </w:p>
        </w:tc>
      </w:tr>
      <w:tr w:rsidR="00B7327A" w:rsidRPr="00272094" w:rsidTr="005309E5">
        <w:trPr>
          <w:trHeight w:val="377"/>
        </w:trPr>
        <w:tc>
          <w:tcPr>
            <w:tcW w:w="2564"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477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802"/>
        </w:trPr>
        <w:tc>
          <w:tcPr>
            <w:tcW w:w="2564" w:type="dxa"/>
            <w:vMerge/>
          </w:tcPr>
          <w:p w:rsidR="00B7327A" w:rsidRPr="00272094" w:rsidRDefault="00B7327A" w:rsidP="005309E5">
            <w:pPr>
              <w:spacing w:after="1" w:line="0" w:lineRule="atLeast"/>
              <w:rPr>
                <w:rFonts w:ascii="Times New Roman" w:hAnsi="Times New Roman" w:cs="Times New Roman"/>
                <w:sz w:val="24"/>
                <w:szCs w:val="24"/>
              </w:rPr>
            </w:pPr>
          </w:p>
        </w:tc>
        <w:tc>
          <w:tcPr>
            <w:tcW w:w="477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408"/>
        </w:trPr>
        <w:tc>
          <w:tcPr>
            <w:tcW w:w="2564" w:type="dxa"/>
            <w:vMerge/>
          </w:tcPr>
          <w:p w:rsidR="00B7327A" w:rsidRPr="00272094" w:rsidRDefault="00B7327A" w:rsidP="005309E5">
            <w:pPr>
              <w:spacing w:after="1" w:line="0" w:lineRule="atLeast"/>
              <w:rPr>
                <w:rFonts w:ascii="Times New Roman" w:hAnsi="Times New Roman" w:cs="Times New Roman"/>
                <w:sz w:val="24"/>
                <w:szCs w:val="24"/>
              </w:rPr>
            </w:pPr>
          </w:p>
        </w:tc>
        <w:tc>
          <w:tcPr>
            <w:tcW w:w="477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392"/>
        </w:trPr>
        <w:tc>
          <w:tcPr>
            <w:tcW w:w="2564"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77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802"/>
        </w:trPr>
        <w:tc>
          <w:tcPr>
            <w:tcW w:w="2564" w:type="dxa"/>
            <w:vMerge/>
          </w:tcPr>
          <w:p w:rsidR="00B7327A" w:rsidRPr="00272094" w:rsidRDefault="00B7327A" w:rsidP="005309E5">
            <w:pPr>
              <w:spacing w:after="1" w:line="0" w:lineRule="atLeast"/>
              <w:rPr>
                <w:rFonts w:ascii="Times New Roman" w:hAnsi="Times New Roman" w:cs="Times New Roman"/>
                <w:sz w:val="24"/>
                <w:szCs w:val="24"/>
              </w:rPr>
            </w:pPr>
          </w:p>
        </w:tc>
        <w:tc>
          <w:tcPr>
            <w:tcW w:w="477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392"/>
        </w:trPr>
        <w:tc>
          <w:tcPr>
            <w:tcW w:w="2564" w:type="dxa"/>
            <w:vMerge/>
          </w:tcPr>
          <w:p w:rsidR="00B7327A" w:rsidRPr="00272094" w:rsidRDefault="00B7327A" w:rsidP="005309E5">
            <w:pPr>
              <w:spacing w:after="1" w:line="0" w:lineRule="atLeast"/>
              <w:rPr>
                <w:rFonts w:ascii="Times New Roman" w:hAnsi="Times New Roman" w:cs="Times New Roman"/>
                <w:sz w:val="24"/>
                <w:szCs w:val="24"/>
              </w:rPr>
            </w:pPr>
          </w:p>
        </w:tc>
        <w:tc>
          <w:tcPr>
            <w:tcW w:w="477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282"/>
        </w:trPr>
        <w:tc>
          <w:tcPr>
            <w:tcW w:w="7342"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__________________ гг.:</w:t>
            </w:r>
          </w:p>
        </w:tc>
        <w:tc>
          <w:tcPr>
            <w:tcW w:w="1813" w:type="dxa"/>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282"/>
        </w:trPr>
        <w:tc>
          <w:tcPr>
            <w:tcW w:w="7342"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__________________ гг.:</w:t>
            </w:r>
          </w:p>
        </w:tc>
        <w:tc>
          <w:tcPr>
            <w:tcW w:w="1813" w:type="dxa"/>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266"/>
        </w:trPr>
        <w:tc>
          <w:tcPr>
            <w:tcW w:w="7342"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доходы за период __________________ гг.:</w:t>
            </w:r>
          </w:p>
        </w:tc>
        <w:tc>
          <w:tcPr>
            <w:tcW w:w="1813" w:type="dxa"/>
            <w:vAlign w:val="bottom"/>
          </w:tcPr>
          <w:p w:rsidR="00B7327A" w:rsidRPr="00272094" w:rsidRDefault="00B7327A" w:rsidP="005309E5">
            <w:pPr>
              <w:pStyle w:val="ConsPlusNormal"/>
              <w:rPr>
                <w:rFonts w:ascii="Times New Roman" w:hAnsi="Times New Roman" w:cs="Times New Roman"/>
                <w:sz w:val="24"/>
                <w:szCs w:val="24"/>
              </w:rPr>
            </w:pPr>
          </w:p>
        </w:tc>
      </w:tr>
    </w:tbl>
    <w:p w:rsidR="00B7327A" w:rsidRDefault="00B7327A" w:rsidP="00B7327A">
      <w:pPr>
        <w:pStyle w:val="ConsPlusNormal"/>
        <w:ind w:firstLine="539"/>
        <w:jc w:val="both"/>
        <w:rPr>
          <w:rFonts w:ascii="Times New Roman" w:hAnsi="Times New Roman" w:cs="Times New Roman"/>
          <w:sz w:val="24"/>
          <w:szCs w:val="24"/>
        </w:rPr>
      </w:pPr>
      <w:r w:rsidRPr="00272094">
        <w:rPr>
          <w:rFonts w:ascii="Times New Roman" w:hAnsi="Times New Roman" w:cs="Times New Roman"/>
          <w:sz w:val="24"/>
          <w:szCs w:val="24"/>
        </w:rPr>
        <w:t>6. Оценка расходов (доходов) бюджета муниципального образования, свя</w:t>
      </w:r>
      <w:r>
        <w:rPr>
          <w:rFonts w:ascii="Times New Roman" w:hAnsi="Times New Roman" w:cs="Times New Roman"/>
          <w:sz w:val="24"/>
          <w:szCs w:val="24"/>
        </w:rPr>
        <w:t>занных с правовым регулированием</w:t>
      </w:r>
    </w:p>
    <w:p w:rsidR="00B7327A" w:rsidRPr="00272094" w:rsidRDefault="00B7327A" w:rsidP="00B7327A">
      <w:pPr>
        <w:pStyle w:val="ConsPlusNormal"/>
        <w:ind w:firstLine="539"/>
        <w:jc w:val="both"/>
        <w:rPr>
          <w:rFonts w:ascii="Times New Roman" w:hAnsi="Times New Roman" w:cs="Times New Roman"/>
          <w:sz w:val="24"/>
          <w:szCs w:val="24"/>
        </w:rPr>
        <w:sectPr w:rsidR="00B7327A" w:rsidRPr="00272094">
          <w:pgSz w:w="11905" w:h="16838"/>
          <w:pgMar w:top="1134" w:right="850" w:bottom="1134" w:left="1701" w:header="0" w:footer="0" w:gutter="0"/>
          <w:cols w:space="720"/>
        </w:sect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6.4.   Другие   сведения   о   расходах  (доходах)  бюджета  муниципального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 в связи с правовым регулированием: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6.5.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Обязанности    (ограничения)    потенциальных   адресатов   правового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и связанные с ними расходы (доходы)</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94"/>
        <w:gridCol w:w="1757"/>
        <w:gridCol w:w="2324"/>
      </w:tblGrid>
      <w:tr w:rsidR="00B7327A" w:rsidRPr="00272094" w:rsidTr="005309E5">
        <w:tc>
          <w:tcPr>
            <w:tcW w:w="249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7.1. Группы потенциальных адресатов правового регулирования (в соответствии с п. 4.1 сводного отчета)</w:t>
            </w:r>
          </w:p>
        </w:tc>
        <w:tc>
          <w:tcPr>
            <w:tcW w:w="249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7.2. Обязанности и ограничения, введенные правовым регулированием (с указанием соответствующих положений нормативного правового акта)</w:t>
            </w:r>
          </w:p>
        </w:tc>
        <w:tc>
          <w:tcPr>
            <w:tcW w:w="1757"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7.3. Описание расходов и доходов, связанных с правовым регулированием</w:t>
            </w:r>
          </w:p>
        </w:tc>
        <w:tc>
          <w:tcPr>
            <w:tcW w:w="232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7.4. Количественная оценка, млн. рублей</w:t>
            </w:r>
          </w:p>
        </w:tc>
      </w:tr>
      <w:tr w:rsidR="00B7327A" w:rsidRPr="00272094" w:rsidTr="005309E5">
        <w:tc>
          <w:tcPr>
            <w:tcW w:w="2494"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494" w:type="dxa"/>
          </w:tcPr>
          <w:p w:rsidR="00B7327A" w:rsidRPr="00272094" w:rsidRDefault="00B7327A" w:rsidP="005309E5">
            <w:pPr>
              <w:pStyle w:val="ConsPlusNormal"/>
              <w:rPr>
                <w:rFonts w:ascii="Times New Roman" w:hAnsi="Times New Roman" w:cs="Times New Roman"/>
                <w:sz w:val="24"/>
                <w:szCs w:val="24"/>
              </w:rPr>
            </w:pPr>
          </w:p>
        </w:tc>
        <w:tc>
          <w:tcPr>
            <w:tcW w:w="1757" w:type="dxa"/>
          </w:tcPr>
          <w:p w:rsidR="00B7327A" w:rsidRPr="00272094" w:rsidRDefault="00B7327A" w:rsidP="005309E5">
            <w:pPr>
              <w:pStyle w:val="ConsPlusNormal"/>
              <w:rPr>
                <w:rFonts w:ascii="Times New Roman" w:hAnsi="Times New Roman" w:cs="Times New Roman"/>
                <w:sz w:val="24"/>
                <w:szCs w:val="24"/>
              </w:rPr>
            </w:pP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494" w:type="dxa"/>
            <w:vMerge/>
          </w:tcPr>
          <w:p w:rsidR="00B7327A" w:rsidRPr="00272094" w:rsidRDefault="00B7327A" w:rsidP="005309E5">
            <w:pPr>
              <w:spacing w:after="1" w:line="0" w:lineRule="atLeast"/>
              <w:rPr>
                <w:rFonts w:ascii="Times New Roman" w:hAnsi="Times New Roman" w:cs="Times New Roman"/>
                <w:sz w:val="24"/>
                <w:szCs w:val="24"/>
              </w:rPr>
            </w:pPr>
          </w:p>
        </w:tc>
        <w:tc>
          <w:tcPr>
            <w:tcW w:w="2494" w:type="dxa"/>
          </w:tcPr>
          <w:p w:rsidR="00B7327A" w:rsidRPr="00272094" w:rsidRDefault="00B7327A" w:rsidP="005309E5">
            <w:pPr>
              <w:pStyle w:val="ConsPlusNormal"/>
              <w:rPr>
                <w:rFonts w:ascii="Times New Roman" w:hAnsi="Times New Roman" w:cs="Times New Roman"/>
                <w:sz w:val="24"/>
                <w:szCs w:val="24"/>
              </w:rPr>
            </w:pPr>
          </w:p>
        </w:tc>
        <w:tc>
          <w:tcPr>
            <w:tcW w:w="1757" w:type="dxa"/>
          </w:tcPr>
          <w:p w:rsidR="00B7327A" w:rsidRPr="00272094" w:rsidRDefault="00B7327A" w:rsidP="005309E5">
            <w:pPr>
              <w:pStyle w:val="ConsPlusNormal"/>
              <w:rPr>
                <w:rFonts w:ascii="Times New Roman" w:hAnsi="Times New Roman" w:cs="Times New Roman"/>
                <w:sz w:val="24"/>
                <w:szCs w:val="24"/>
              </w:rPr>
            </w:pP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494"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494" w:type="dxa"/>
          </w:tcPr>
          <w:p w:rsidR="00B7327A" w:rsidRPr="00272094" w:rsidRDefault="00B7327A" w:rsidP="005309E5">
            <w:pPr>
              <w:pStyle w:val="ConsPlusNormal"/>
              <w:rPr>
                <w:rFonts w:ascii="Times New Roman" w:hAnsi="Times New Roman" w:cs="Times New Roman"/>
                <w:sz w:val="24"/>
                <w:szCs w:val="24"/>
              </w:rPr>
            </w:pPr>
          </w:p>
        </w:tc>
        <w:tc>
          <w:tcPr>
            <w:tcW w:w="1757" w:type="dxa"/>
          </w:tcPr>
          <w:p w:rsidR="00B7327A" w:rsidRPr="00272094" w:rsidRDefault="00B7327A" w:rsidP="005309E5">
            <w:pPr>
              <w:pStyle w:val="ConsPlusNormal"/>
              <w:rPr>
                <w:rFonts w:ascii="Times New Roman" w:hAnsi="Times New Roman" w:cs="Times New Roman"/>
                <w:sz w:val="24"/>
                <w:szCs w:val="24"/>
              </w:rPr>
            </w:pP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494" w:type="dxa"/>
            <w:vMerge/>
          </w:tcPr>
          <w:p w:rsidR="00B7327A" w:rsidRPr="00272094" w:rsidRDefault="00B7327A" w:rsidP="005309E5">
            <w:pPr>
              <w:spacing w:after="1" w:line="0" w:lineRule="atLeast"/>
              <w:rPr>
                <w:rFonts w:ascii="Times New Roman" w:hAnsi="Times New Roman" w:cs="Times New Roman"/>
                <w:sz w:val="24"/>
                <w:szCs w:val="24"/>
              </w:rPr>
            </w:pPr>
          </w:p>
        </w:tc>
        <w:tc>
          <w:tcPr>
            <w:tcW w:w="2494" w:type="dxa"/>
          </w:tcPr>
          <w:p w:rsidR="00B7327A" w:rsidRPr="00272094" w:rsidRDefault="00B7327A" w:rsidP="005309E5">
            <w:pPr>
              <w:pStyle w:val="ConsPlusNormal"/>
              <w:rPr>
                <w:rFonts w:ascii="Times New Roman" w:hAnsi="Times New Roman" w:cs="Times New Roman"/>
                <w:sz w:val="24"/>
                <w:szCs w:val="24"/>
              </w:rPr>
            </w:pPr>
          </w:p>
        </w:tc>
        <w:tc>
          <w:tcPr>
            <w:tcW w:w="1757" w:type="dxa"/>
          </w:tcPr>
          <w:p w:rsidR="00B7327A" w:rsidRPr="00272094" w:rsidRDefault="00B7327A" w:rsidP="005309E5">
            <w:pPr>
              <w:pStyle w:val="ConsPlusNormal"/>
              <w:rPr>
                <w:rFonts w:ascii="Times New Roman" w:hAnsi="Times New Roman" w:cs="Times New Roman"/>
                <w:sz w:val="24"/>
                <w:szCs w:val="24"/>
              </w:rPr>
            </w:pPr>
          </w:p>
        </w:tc>
        <w:tc>
          <w:tcPr>
            <w:tcW w:w="2324"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7.5.  Издержки  и  выгоды адресатов правового регулирования, не поддающиеся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количественной оценке: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7.6.1. Описание упущенной выгоды, ее количественная оценка: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   Оценка   рисков   неблагоприятных   последствий  применения  правового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665"/>
        <w:gridCol w:w="2041"/>
        <w:gridCol w:w="2098"/>
      </w:tblGrid>
      <w:tr w:rsidR="00B7327A" w:rsidRPr="00272094" w:rsidTr="005309E5">
        <w:tc>
          <w:tcPr>
            <w:tcW w:w="215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Виды рисков</w:t>
            </w:r>
          </w:p>
        </w:tc>
        <w:tc>
          <w:tcPr>
            <w:tcW w:w="266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Оценка вероятности наступления неблагоприятных последствий</w:t>
            </w:r>
          </w:p>
        </w:tc>
        <w:tc>
          <w:tcPr>
            <w:tcW w:w="204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Методы контроля рисков</w:t>
            </w:r>
          </w:p>
        </w:tc>
        <w:tc>
          <w:tcPr>
            <w:tcW w:w="2098"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8.4. Степень контроля рисков (полный/частичный/отсутствует)</w:t>
            </w:r>
          </w:p>
        </w:tc>
      </w:tr>
      <w:tr w:rsidR="00B7327A" w:rsidRPr="00272094" w:rsidTr="005309E5">
        <w:tc>
          <w:tcPr>
            <w:tcW w:w="2154"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1</w:t>
            </w: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041" w:type="dxa"/>
          </w:tcPr>
          <w:p w:rsidR="00B7327A" w:rsidRPr="00272094" w:rsidRDefault="00B7327A" w:rsidP="005309E5">
            <w:pPr>
              <w:pStyle w:val="ConsPlusNormal"/>
              <w:rPr>
                <w:rFonts w:ascii="Times New Roman" w:hAnsi="Times New Roman" w:cs="Times New Roman"/>
                <w:sz w:val="24"/>
                <w:szCs w:val="24"/>
              </w:rPr>
            </w:pPr>
          </w:p>
        </w:tc>
        <w:tc>
          <w:tcPr>
            <w:tcW w:w="2098"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154"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N</w:t>
            </w: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041" w:type="dxa"/>
          </w:tcPr>
          <w:p w:rsidR="00B7327A" w:rsidRPr="00272094" w:rsidRDefault="00B7327A" w:rsidP="005309E5">
            <w:pPr>
              <w:pStyle w:val="ConsPlusNormal"/>
              <w:rPr>
                <w:rFonts w:ascii="Times New Roman" w:hAnsi="Times New Roman" w:cs="Times New Roman"/>
                <w:sz w:val="24"/>
                <w:szCs w:val="24"/>
              </w:rPr>
            </w:pPr>
          </w:p>
        </w:tc>
        <w:tc>
          <w:tcPr>
            <w:tcW w:w="2098"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8.5.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Приложение:  свод предложений, поступивших в ходе публичных консультаций, с</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указанием сведений об их учете или причинах отклонения. Иные приложения (по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усмотрению  органа,  осуществляющего  экспертизу  муниципальных нормативных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подразделения органа,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          ____________   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(инициалы, фамилия)                       Дата            Подпись</w:t>
      </w: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5</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center"/>
        <w:rPr>
          <w:rFonts w:ascii="Times New Roman" w:hAnsi="Times New Roman" w:cs="Times New Roman"/>
          <w:sz w:val="24"/>
          <w:szCs w:val="24"/>
        </w:rPr>
      </w:pPr>
      <w:bookmarkStart w:id="35" w:name="P1184"/>
      <w:bookmarkEnd w:id="35"/>
      <w:r w:rsidRPr="00272094">
        <w:rPr>
          <w:rFonts w:ascii="Times New Roman" w:hAnsi="Times New Roman" w:cs="Times New Roman"/>
          <w:sz w:val="24"/>
          <w:szCs w:val="24"/>
        </w:rPr>
        <w:t>ФОРМА</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отчета об оценке фактического воздействия муниципального</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 &lt;*&gt;</w:t>
      </w:r>
    </w:p>
    <w:p w:rsidR="00B7327A" w:rsidRPr="00272094" w:rsidRDefault="00B7327A" w:rsidP="00B7327A">
      <w:pPr>
        <w:pStyle w:val="ConsPlusNonformat"/>
        <w:jc w:val="center"/>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Общая информация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1.1.  Орган,  осуществляющий  оценку фактического воздействия муниципальных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полное и краткое наименования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1.2.   Вид  и  наименование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реквизиты и источники его официального опубликования: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1.3.  Сведения  о  вносившихся  в  муниципальный  нормативный  правовой акт</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изменениях: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1.4.  Дата  вступления  в силу муниципального нормативного правового акта 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(или) его отдельных положений: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1.5. Краткое описание содержания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1.6. Сведения о результатах ОРВ: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Дата   проведения   публичных   консультаций   по   проекту  муниципального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  в  отношении  которого проведена ОРВ: "___"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 201_ г.</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Заключение уполномоченного органа об ОРВ (дата и номер): "___" _______ 201_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 N 22-Исх-_____.</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1.7.   Дата   размещения   отчета   об   оценке   фактического  воздействия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  для  проведения  публичных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 ________ 201_ г. и срок, в течение которого принимались</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предложения  в  связи  с  его  размещением: начало: "___" ________ 201_ г.;</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окончание: "___" ________ 201_ г.</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1.8.  Сведения  о  количестве  замечаний  и  предложений, полученных в ходе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 по муниципальному нормативному правовому акту: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________, из них: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учтено полностью: ________, учтено частично: ________, не учтено _________.</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1.9.  Дата  размещения свода предложений, поступивших в связи с размещением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отчета  об  оценке  фактического  воздействия  муниципального  нормативного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для проведения публичных консультаций: "___" _________ 201__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1.10.  Контактная  информация  исполнителя  в органе, осуществляющем оценку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фактического воздействия муниципальных нормативных правовых 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Ф.И.О.: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Тел.: _______________ Адрес электронной почты: ____________________________</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Основные   группы  субъектов  предпринимательской,  инвестиционной  и  иной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иные  заинтересованные  лица,  включая органы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интересы  которых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затрагиваются   регулированием,   установленным  муниципальным  нормативным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правовым актом, оценка количества таких субъектов на день подготовки отчета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  оценке  фактического  воздействия муниципального нормативного правового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   изменение  численности  и  состава  таких  групп  по  сравнению  со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сведениями,  представленными  регулирующим  органом  при  проведении оценки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проекта  муниципального  нормативного правового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39"/>
        <w:gridCol w:w="2209"/>
        <w:gridCol w:w="1744"/>
        <w:gridCol w:w="1249"/>
      </w:tblGrid>
      <w:tr w:rsidR="00B7327A" w:rsidRPr="00272094" w:rsidTr="005309E5">
        <w:tc>
          <w:tcPr>
            <w:tcW w:w="2494" w:type="dxa"/>
            <w:vMerge w:val="restart"/>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339" w:type="dxa"/>
            <w:vMerge w:val="restart"/>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2.2. Количество участников группы на момент проведения ОФВ</w:t>
            </w:r>
          </w:p>
        </w:tc>
        <w:tc>
          <w:tcPr>
            <w:tcW w:w="3953"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2.3. Данные об изменении числа участников с момента принятия муниципального нормативного правового акта</w:t>
            </w:r>
          </w:p>
        </w:tc>
        <w:tc>
          <w:tcPr>
            <w:tcW w:w="1249" w:type="dxa"/>
            <w:vMerge w:val="restart"/>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2.4. Источники данных</w:t>
            </w:r>
          </w:p>
        </w:tc>
      </w:tr>
      <w:tr w:rsidR="00B7327A" w:rsidRPr="00272094" w:rsidTr="005309E5">
        <w:tc>
          <w:tcPr>
            <w:tcW w:w="2494" w:type="dxa"/>
            <w:vMerge/>
          </w:tcPr>
          <w:p w:rsidR="00B7327A" w:rsidRPr="00272094" w:rsidRDefault="00B7327A" w:rsidP="005309E5">
            <w:pPr>
              <w:spacing w:after="1" w:line="0" w:lineRule="atLeast"/>
              <w:rPr>
                <w:rFonts w:ascii="Times New Roman" w:hAnsi="Times New Roman" w:cs="Times New Roman"/>
                <w:sz w:val="24"/>
                <w:szCs w:val="24"/>
              </w:rPr>
            </w:pPr>
          </w:p>
        </w:tc>
        <w:tc>
          <w:tcPr>
            <w:tcW w:w="1339" w:type="dxa"/>
            <w:vMerge/>
          </w:tcPr>
          <w:p w:rsidR="00B7327A" w:rsidRPr="00272094" w:rsidRDefault="00B7327A" w:rsidP="005309E5">
            <w:pPr>
              <w:spacing w:after="1" w:line="0" w:lineRule="atLeast"/>
              <w:rPr>
                <w:rFonts w:ascii="Times New Roman" w:hAnsi="Times New Roman" w:cs="Times New Roman"/>
                <w:sz w:val="24"/>
                <w:szCs w:val="24"/>
              </w:rPr>
            </w:pPr>
          </w:p>
        </w:tc>
        <w:tc>
          <w:tcPr>
            <w:tcW w:w="2209"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возросло/снизилось/осталось неизменным</w:t>
            </w:r>
          </w:p>
        </w:tc>
        <w:tc>
          <w:tcPr>
            <w:tcW w:w="174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количественная оценка изменений</w:t>
            </w:r>
          </w:p>
        </w:tc>
        <w:tc>
          <w:tcPr>
            <w:tcW w:w="1249" w:type="dxa"/>
            <w:vMerge/>
          </w:tcPr>
          <w:p w:rsidR="00B7327A" w:rsidRPr="00272094" w:rsidRDefault="00B7327A" w:rsidP="005309E5">
            <w:pPr>
              <w:spacing w:after="1" w:line="0" w:lineRule="atLeast"/>
              <w:rPr>
                <w:rFonts w:ascii="Times New Roman" w:hAnsi="Times New Roman" w:cs="Times New Roman"/>
                <w:sz w:val="24"/>
                <w:szCs w:val="24"/>
              </w:rPr>
            </w:pPr>
          </w:p>
        </w:tc>
      </w:tr>
      <w:tr w:rsidR="00B7327A" w:rsidRPr="00272094" w:rsidTr="005309E5">
        <w:tc>
          <w:tcPr>
            <w:tcW w:w="2494"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1339" w:type="dxa"/>
          </w:tcPr>
          <w:p w:rsidR="00B7327A" w:rsidRPr="00272094" w:rsidRDefault="00B7327A" w:rsidP="005309E5">
            <w:pPr>
              <w:pStyle w:val="ConsPlusNormal"/>
              <w:rPr>
                <w:rFonts w:ascii="Times New Roman" w:hAnsi="Times New Roman" w:cs="Times New Roman"/>
                <w:sz w:val="24"/>
                <w:szCs w:val="24"/>
              </w:rPr>
            </w:pPr>
          </w:p>
        </w:tc>
        <w:tc>
          <w:tcPr>
            <w:tcW w:w="2209" w:type="dxa"/>
          </w:tcPr>
          <w:p w:rsidR="00B7327A" w:rsidRPr="00272094" w:rsidRDefault="00B7327A" w:rsidP="005309E5">
            <w:pPr>
              <w:pStyle w:val="ConsPlusNormal"/>
              <w:rPr>
                <w:rFonts w:ascii="Times New Roman" w:hAnsi="Times New Roman" w:cs="Times New Roman"/>
                <w:sz w:val="24"/>
                <w:szCs w:val="24"/>
              </w:rPr>
            </w:pPr>
          </w:p>
        </w:tc>
        <w:tc>
          <w:tcPr>
            <w:tcW w:w="1744" w:type="dxa"/>
          </w:tcPr>
          <w:p w:rsidR="00B7327A" w:rsidRPr="00272094" w:rsidRDefault="00B7327A" w:rsidP="005309E5">
            <w:pPr>
              <w:pStyle w:val="ConsPlusNormal"/>
              <w:rPr>
                <w:rFonts w:ascii="Times New Roman" w:hAnsi="Times New Roman" w:cs="Times New Roman"/>
                <w:sz w:val="24"/>
                <w:szCs w:val="24"/>
              </w:rPr>
            </w:pPr>
          </w:p>
        </w:tc>
        <w:tc>
          <w:tcPr>
            <w:tcW w:w="1249"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494"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2)</w:t>
            </w:r>
          </w:p>
        </w:tc>
        <w:tc>
          <w:tcPr>
            <w:tcW w:w="1339" w:type="dxa"/>
          </w:tcPr>
          <w:p w:rsidR="00B7327A" w:rsidRPr="00272094" w:rsidRDefault="00B7327A" w:rsidP="005309E5">
            <w:pPr>
              <w:pStyle w:val="ConsPlusNormal"/>
              <w:rPr>
                <w:rFonts w:ascii="Times New Roman" w:hAnsi="Times New Roman" w:cs="Times New Roman"/>
                <w:sz w:val="24"/>
                <w:szCs w:val="24"/>
              </w:rPr>
            </w:pPr>
          </w:p>
        </w:tc>
        <w:tc>
          <w:tcPr>
            <w:tcW w:w="2209" w:type="dxa"/>
          </w:tcPr>
          <w:p w:rsidR="00B7327A" w:rsidRPr="00272094" w:rsidRDefault="00B7327A" w:rsidP="005309E5">
            <w:pPr>
              <w:pStyle w:val="ConsPlusNormal"/>
              <w:rPr>
                <w:rFonts w:ascii="Times New Roman" w:hAnsi="Times New Roman" w:cs="Times New Roman"/>
                <w:sz w:val="24"/>
                <w:szCs w:val="24"/>
              </w:rPr>
            </w:pPr>
          </w:p>
        </w:tc>
        <w:tc>
          <w:tcPr>
            <w:tcW w:w="1744" w:type="dxa"/>
          </w:tcPr>
          <w:p w:rsidR="00B7327A" w:rsidRPr="00272094" w:rsidRDefault="00B7327A" w:rsidP="005309E5">
            <w:pPr>
              <w:pStyle w:val="ConsPlusNormal"/>
              <w:rPr>
                <w:rFonts w:ascii="Times New Roman" w:hAnsi="Times New Roman" w:cs="Times New Roman"/>
                <w:sz w:val="24"/>
                <w:szCs w:val="24"/>
              </w:rPr>
            </w:pPr>
          </w:p>
        </w:tc>
        <w:tc>
          <w:tcPr>
            <w:tcW w:w="1249"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494"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1339" w:type="dxa"/>
          </w:tcPr>
          <w:p w:rsidR="00B7327A" w:rsidRPr="00272094" w:rsidRDefault="00B7327A" w:rsidP="005309E5">
            <w:pPr>
              <w:pStyle w:val="ConsPlusNormal"/>
              <w:rPr>
                <w:rFonts w:ascii="Times New Roman" w:hAnsi="Times New Roman" w:cs="Times New Roman"/>
                <w:sz w:val="24"/>
                <w:szCs w:val="24"/>
              </w:rPr>
            </w:pPr>
          </w:p>
        </w:tc>
        <w:tc>
          <w:tcPr>
            <w:tcW w:w="2209" w:type="dxa"/>
          </w:tcPr>
          <w:p w:rsidR="00B7327A" w:rsidRPr="00272094" w:rsidRDefault="00B7327A" w:rsidP="005309E5">
            <w:pPr>
              <w:pStyle w:val="ConsPlusNormal"/>
              <w:rPr>
                <w:rFonts w:ascii="Times New Roman" w:hAnsi="Times New Roman" w:cs="Times New Roman"/>
                <w:sz w:val="24"/>
                <w:szCs w:val="24"/>
              </w:rPr>
            </w:pPr>
          </w:p>
        </w:tc>
        <w:tc>
          <w:tcPr>
            <w:tcW w:w="1744" w:type="dxa"/>
          </w:tcPr>
          <w:p w:rsidR="00B7327A" w:rsidRPr="00272094" w:rsidRDefault="00B7327A" w:rsidP="005309E5">
            <w:pPr>
              <w:pStyle w:val="ConsPlusNormal"/>
              <w:rPr>
                <w:rFonts w:ascii="Times New Roman" w:hAnsi="Times New Roman" w:cs="Times New Roman"/>
                <w:sz w:val="24"/>
                <w:szCs w:val="24"/>
              </w:rPr>
            </w:pPr>
          </w:p>
        </w:tc>
        <w:tc>
          <w:tcPr>
            <w:tcW w:w="1249"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3.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муниципального образования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rPr>
          <w:rFonts w:ascii="Times New Roman" w:hAnsi="Times New Roman" w:cs="Times New Roman"/>
          <w:sz w:val="24"/>
          <w:szCs w:val="24"/>
        </w:rPr>
        <w:sectPr w:rsidR="00B7327A" w:rsidRPr="002720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3"/>
        <w:gridCol w:w="2141"/>
        <w:gridCol w:w="2182"/>
        <w:gridCol w:w="2182"/>
      </w:tblGrid>
      <w:tr w:rsidR="00B7327A" w:rsidRPr="00272094" w:rsidTr="005309E5">
        <w:trPr>
          <w:trHeight w:val="543"/>
        </w:trPr>
        <w:tc>
          <w:tcPr>
            <w:tcW w:w="3704"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3.1. Наименование функции (полномочия, обязанности или права)</w:t>
            </w:r>
          </w:p>
        </w:tc>
        <w:tc>
          <w:tcPr>
            <w:tcW w:w="4363"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3.2. Порядок реализации</w:t>
            </w:r>
          </w:p>
        </w:tc>
      </w:tr>
      <w:tr w:rsidR="00B7327A" w:rsidRPr="00272094" w:rsidTr="005309E5">
        <w:trPr>
          <w:trHeight w:val="271"/>
        </w:trPr>
        <w:tc>
          <w:tcPr>
            <w:tcW w:w="8068" w:type="dxa"/>
            <w:gridSpan w:val="4"/>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1:</w:t>
            </w:r>
          </w:p>
        </w:tc>
      </w:tr>
      <w:tr w:rsidR="00B7327A" w:rsidRPr="00272094" w:rsidTr="005309E5">
        <w:trPr>
          <w:trHeight w:val="543"/>
        </w:trPr>
        <w:tc>
          <w:tcPr>
            <w:tcW w:w="3704"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4363" w:type="dxa"/>
            <w:gridSpan w:val="2"/>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543"/>
        </w:trPr>
        <w:tc>
          <w:tcPr>
            <w:tcW w:w="3704"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363" w:type="dxa"/>
            <w:gridSpan w:val="2"/>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271"/>
        </w:trPr>
        <w:tc>
          <w:tcPr>
            <w:tcW w:w="8068" w:type="dxa"/>
            <w:gridSpan w:val="4"/>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K:</w:t>
            </w:r>
          </w:p>
        </w:tc>
      </w:tr>
      <w:tr w:rsidR="00B7327A" w:rsidRPr="00272094" w:rsidTr="005309E5">
        <w:trPr>
          <w:trHeight w:val="543"/>
        </w:trPr>
        <w:tc>
          <w:tcPr>
            <w:tcW w:w="3704"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K.1</w:t>
            </w:r>
          </w:p>
        </w:tc>
        <w:tc>
          <w:tcPr>
            <w:tcW w:w="4363" w:type="dxa"/>
            <w:gridSpan w:val="2"/>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543"/>
        </w:trPr>
        <w:tc>
          <w:tcPr>
            <w:tcW w:w="3704"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K.N</w:t>
            </w:r>
          </w:p>
        </w:tc>
        <w:tc>
          <w:tcPr>
            <w:tcW w:w="4363" w:type="dxa"/>
            <w:gridSpan w:val="2"/>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2204"/>
        </w:trPr>
        <w:tc>
          <w:tcPr>
            <w:tcW w:w="1563"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3.3. Наименование функции (полномочия, обязанности или права) (в соответствии с пунктом 3.1 отчета)</w:t>
            </w:r>
          </w:p>
        </w:tc>
        <w:tc>
          <w:tcPr>
            <w:tcW w:w="4322"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3.4. Виды расходов (поступлений) бюджета муниципального образования</w:t>
            </w:r>
          </w:p>
        </w:tc>
        <w:tc>
          <w:tcPr>
            <w:tcW w:w="218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3.5. Количественная оценка расходов и поступлений, млн. рублей</w:t>
            </w:r>
          </w:p>
        </w:tc>
      </w:tr>
      <w:tr w:rsidR="00B7327A" w:rsidRPr="00272094" w:rsidTr="005309E5">
        <w:trPr>
          <w:trHeight w:val="271"/>
        </w:trPr>
        <w:tc>
          <w:tcPr>
            <w:tcW w:w="8068" w:type="dxa"/>
            <w:gridSpan w:val="4"/>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(от 1 до K):</w:t>
            </w:r>
          </w:p>
        </w:tc>
      </w:tr>
      <w:tr w:rsidR="00B7327A" w:rsidRPr="00272094" w:rsidTr="005309E5">
        <w:trPr>
          <w:trHeight w:val="362"/>
        </w:trPr>
        <w:tc>
          <w:tcPr>
            <w:tcW w:w="1563"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Функция (полномочие, обязанность или право) 1.1</w:t>
            </w:r>
          </w:p>
        </w:tc>
        <w:tc>
          <w:tcPr>
            <w:tcW w:w="4322"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218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679"/>
        </w:trPr>
        <w:tc>
          <w:tcPr>
            <w:tcW w:w="1563" w:type="dxa"/>
            <w:vMerge/>
          </w:tcPr>
          <w:p w:rsidR="00B7327A" w:rsidRPr="00272094" w:rsidRDefault="00B7327A" w:rsidP="005309E5">
            <w:pPr>
              <w:spacing w:after="1" w:line="0" w:lineRule="atLeast"/>
              <w:rPr>
                <w:rFonts w:ascii="Times New Roman" w:hAnsi="Times New Roman" w:cs="Times New Roman"/>
                <w:sz w:val="24"/>
                <w:szCs w:val="24"/>
              </w:rPr>
            </w:pPr>
          </w:p>
        </w:tc>
        <w:tc>
          <w:tcPr>
            <w:tcW w:w="4322"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218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362"/>
        </w:trPr>
        <w:tc>
          <w:tcPr>
            <w:tcW w:w="1563" w:type="dxa"/>
            <w:vMerge/>
          </w:tcPr>
          <w:p w:rsidR="00B7327A" w:rsidRPr="00272094" w:rsidRDefault="00B7327A" w:rsidP="005309E5">
            <w:pPr>
              <w:spacing w:after="1" w:line="0" w:lineRule="atLeast"/>
              <w:rPr>
                <w:rFonts w:ascii="Times New Roman" w:hAnsi="Times New Roman" w:cs="Times New Roman"/>
                <w:sz w:val="24"/>
                <w:szCs w:val="24"/>
              </w:rPr>
            </w:pPr>
          </w:p>
        </w:tc>
        <w:tc>
          <w:tcPr>
            <w:tcW w:w="4322"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218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362"/>
        </w:trPr>
        <w:tc>
          <w:tcPr>
            <w:tcW w:w="1563" w:type="dxa"/>
            <w:vMerge w:val="restart"/>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322"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218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770"/>
        </w:trPr>
        <w:tc>
          <w:tcPr>
            <w:tcW w:w="1563" w:type="dxa"/>
            <w:vMerge/>
          </w:tcPr>
          <w:p w:rsidR="00B7327A" w:rsidRPr="00272094" w:rsidRDefault="00B7327A" w:rsidP="005309E5">
            <w:pPr>
              <w:spacing w:after="1" w:line="0" w:lineRule="atLeast"/>
              <w:rPr>
                <w:rFonts w:ascii="Times New Roman" w:hAnsi="Times New Roman" w:cs="Times New Roman"/>
                <w:sz w:val="24"/>
                <w:szCs w:val="24"/>
              </w:rPr>
            </w:pPr>
          </w:p>
        </w:tc>
        <w:tc>
          <w:tcPr>
            <w:tcW w:w="4322"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218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392"/>
        </w:trPr>
        <w:tc>
          <w:tcPr>
            <w:tcW w:w="1563" w:type="dxa"/>
            <w:vMerge/>
          </w:tcPr>
          <w:p w:rsidR="00B7327A" w:rsidRPr="00272094" w:rsidRDefault="00B7327A" w:rsidP="005309E5">
            <w:pPr>
              <w:spacing w:after="1" w:line="0" w:lineRule="atLeast"/>
              <w:rPr>
                <w:rFonts w:ascii="Times New Roman" w:hAnsi="Times New Roman" w:cs="Times New Roman"/>
                <w:sz w:val="24"/>
                <w:szCs w:val="24"/>
              </w:rPr>
            </w:pPr>
          </w:p>
        </w:tc>
        <w:tc>
          <w:tcPr>
            <w:tcW w:w="4322" w:type="dxa"/>
            <w:gridSpan w:val="2"/>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218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271"/>
        </w:trPr>
        <w:tc>
          <w:tcPr>
            <w:tcW w:w="5886"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__________________ гг.:</w:t>
            </w:r>
          </w:p>
        </w:tc>
        <w:tc>
          <w:tcPr>
            <w:tcW w:w="2181" w:type="dxa"/>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256"/>
        </w:trPr>
        <w:tc>
          <w:tcPr>
            <w:tcW w:w="5886"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__________________ гг.:</w:t>
            </w:r>
          </w:p>
        </w:tc>
        <w:tc>
          <w:tcPr>
            <w:tcW w:w="2181" w:type="dxa"/>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rPr>
          <w:trHeight w:val="271"/>
        </w:trPr>
        <w:tc>
          <w:tcPr>
            <w:tcW w:w="5886" w:type="dxa"/>
            <w:gridSpan w:val="3"/>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доходы за период __________________ гг.:</w:t>
            </w:r>
          </w:p>
        </w:tc>
        <w:tc>
          <w:tcPr>
            <w:tcW w:w="2181" w:type="dxa"/>
            <w:vAlign w:val="bottom"/>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rPr>
          <w:rFonts w:ascii="Times New Roman" w:hAnsi="Times New Roman" w:cs="Times New Roman"/>
          <w:sz w:val="24"/>
          <w:szCs w:val="24"/>
        </w:rPr>
        <w:sectPr w:rsidR="00B7327A" w:rsidRPr="00272094">
          <w:pgSz w:w="16838" w:h="11905" w:orient="landscape"/>
          <w:pgMar w:top="1701" w:right="1134" w:bottom="850" w:left="1134" w:header="0" w:footer="0" w:gutter="0"/>
          <w:cols w:space="720"/>
        </w:sectPr>
      </w:pP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3.6.   Другие   сведения   о   расходах  (доходах)  бюджета  муниципального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 в связи с правовым регулированием: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3.7.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Pr>
          <w:rFonts w:ascii="Times New Roman" w:hAnsi="Times New Roman" w:cs="Times New Roman"/>
          <w:sz w:val="24"/>
          <w:szCs w:val="24"/>
        </w:rPr>
        <w:tab/>
      </w:r>
      <w:r w:rsidRPr="00272094">
        <w:rPr>
          <w:rFonts w:ascii="Times New Roman" w:hAnsi="Times New Roman" w:cs="Times New Roman"/>
          <w:sz w:val="24"/>
          <w:szCs w:val="24"/>
        </w:rPr>
        <w:t>4.   Оценка   фактических   расходов   субъектов   предпринимательской,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связанных   с</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необходимостью  соблюдения установленных муниципальным нормативным правовым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актом обязанностей или ограничений</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81"/>
        <w:gridCol w:w="2268"/>
        <w:gridCol w:w="1644"/>
      </w:tblGrid>
      <w:tr w:rsidR="00B7327A" w:rsidRPr="00272094" w:rsidTr="005309E5">
        <w:tc>
          <w:tcPr>
            <w:tcW w:w="2778"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4.1. Группы заинтересованных лиц, интересы которых затронуты введенным правовым регулированием (в соответствии с п. 2.1 отчета)</w:t>
            </w:r>
          </w:p>
        </w:tc>
        <w:tc>
          <w:tcPr>
            <w:tcW w:w="238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4.2. Обязанности и ограничения, введенные правовым регулированием (с указанием соответствующих положений муниципального нормативного правового акта)</w:t>
            </w:r>
          </w:p>
        </w:tc>
        <w:tc>
          <w:tcPr>
            <w:tcW w:w="2268"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4.3. Описание единовременных и периодических расходов и выгод, связанных с правовым регулированием</w:t>
            </w:r>
          </w:p>
        </w:tc>
        <w:tc>
          <w:tcPr>
            <w:tcW w:w="164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4.4. Количественная оценка, млн. рублей</w:t>
            </w:r>
          </w:p>
        </w:tc>
      </w:tr>
      <w:tr w:rsidR="00B7327A" w:rsidRPr="00272094" w:rsidTr="005309E5">
        <w:tc>
          <w:tcPr>
            <w:tcW w:w="2778" w:type="dxa"/>
            <w:vMerge w:val="restart"/>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381" w:type="dxa"/>
          </w:tcPr>
          <w:p w:rsidR="00B7327A" w:rsidRPr="00272094" w:rsidRDefault="00B7327A" w:rsidP="005309E5">
            <w:pPr>
              <w:pStyle w:val="ConsPlusNormal"/>
              <w:rPr>
                <w:rFonts w:ascii="Times New Roman" w:hAnsi="Times New Roman" w:cs="Times New Roman"/>
                <w:sz w:val="24"/>
                <w:szCs w:val="24"/>
              </w:rPr>
            </w:pPr>
          </w:p>
        </w:tc>
        <w:tc>
          <w:tcPr>
            <w:tcW w:w="2268" w:type="dxa"/>
          </w:tcPr>
          <w:p w:rsidR="00B7327A" w:rsidRPr="00272094" w:rsidRDefault="00B7327A" w:rsidP="005309E5">
            <w:pPr>
              <w:pStyle w:val="ConsPlusNormal"/>
              <w:rPr>
                <w:rFonts w:ascii="Times New Roman" w:hAnsi="Times New Roman" w:cs="Times New Roman"/>
                <w:sz w:val="24"/>
                <w:szCs w:val="24"/>
              </w:rPr>
            </w:pPr>
          </w:p>
        </w:tc>
        <w:tc>
          <w:tcPr>
            <w:tcW w:w="164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778" w:type="dxa"/>
            <w:vMerge/>
          </w:tcPr>
          <w:p w:rsidR="00B7327A" w:rsidRPr="00272094" w:rsidRDefault="00B7327A" w:rsidP="005309E5">
            <w:pPr>
              <w:spacing w:after="1" w:line="0" w:lineRule="atLeast"/>
              <w:rPr>
                <w:rFonts w:ascii="Times New Roman" w:hAnsi="Times New Roman" w:cs="Times New Roman"/>
                <w:sz w:val="24"/>
                <w:szCs w:val="24"/>
              </w:rPr>
            </w:pPr>
          </w:p>
        </w:tc>
        <w:tc>
          <w:tcPr>
            <w:tcW w:w="2381" w:type="dxa"/>
          </w:tcPr>
          <w:p w:rsidR="00B7327A" w:rsidRPr="00272094" w:rsidRDefault="00B7327A" w:rsidP="005309E5">
            <w:pPr>
              <w:pStyle w:val="ConsPlusNormal"/>
              <w:rPr>
                <w:rFonts w:ascii="Times New Roman" w:hAnsi="Times New Roman" w:cs="Times New Roman"/>
                <w:sz w:val="24"/>
                <w:szCs w:val="24"/>
              </w:rPr>
            </w:pPr>
          </w:p>
        </w:tc>
        <w:tc>
          <w:tcPr>
            <w:tcW w:w="2268" w:type="dxa"/>
          </w:tcPr>
          <w:p w:rsidR="00B7327A" w:rsidRPr="00272094" w:rsidRDefault="00B7327A" w:rsidP="005309E5">
            <w:pPr>
              <w:pStyle w:val="ConsPlusNormal"/>
              <w:rPr>
                <w:rFonts w:ascii="Times New Roman" w:hAnsi="Times New Roman" w:cs="Times New Roman"/>
                <w:sz w:val="24"/>
                <w:szCs w:val="24"/>
              </w:rPr>
            </w:pPr>
          </w:p>
        </w:tc>
        <w:tc>
          <w:tcPr>
            <w:tcW w:w="164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778" w:type="dxa"/>
            <w:vMerge w:val="restart"/>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381" w:type="dxa"/>
          </w:tcPr>
          <w:p w:rsidR="00B7327A" w:rsidRPr="00272094" w:rsidRDefault="00B7327A" w:rsidP="005309E5">
            <w:pPr>
              <w:pStyle w:val="ConsPlusNormal"/>
              <w:rPr>
                <w:rFonts w:ascii="Times New Roman" w:hAnsi="Times New Roman" w:cs="Times New Roman"/>
                <w:sz w:val="24"/>
                <w:szCs w:val="24"/>
              </w:rPr>
            </w:pPr>
          </w:p>
        </w:tc>
        <w:tc>
          <w:tcPr>
            <w:tcW w:w="2268" w:type="dxa"/>
          </w:tcPr>
          <w:p w:rsidR="00B7327A" w:rsidRPr="00272094" w:rsidRDefault="00B7327A" w:rsidP="005309E5">
            <w:pPr>
              <w:pStyle w:val="ConsPlusNormal"/>
              <w:rPr>
                <w:rFonts w:ascii="Times New Roman" w:hAnsi="Times New Roman" w:cs="Times New Roman"/>
                <w:sz w:val="24"/>
                <w:szCs w:val="24"/>
              </w:rPr>
            </w:pPr>
          </w:p>
        </w:tc>
        <w:tc>
          <w:tcPr>
            <w:tcW w:w="164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778" w:type="dxa"/>
            <w:vMerge/>
          </w:tcPr>
          <w:p w:rsidR="00B7327A" w:rsidRPr="00272094" w:rsidRDefault="00B7327A" w:rsidP="005309E5">
            <w:pPr>
              <w:spacing w:after="1" w:line="0" w:lineRule="atLeast"/>
              <w:rPr>
                <w:rFonts w:ascii="Times New Roman" w:hAnsi="Times New Roman" w:cs="Times New Roman"/>
                <w:sz w:val="24"/>
                <w:szCs w:val="24"/>
              </w:rPr>
            </w:pPr>
          </w:p>
        </w:tc>
        <w:tc>
          <w:tcPr>
            <w:tcW w:w="2381" w:type="dxa"/>
          </w:tcPr>
          <w:p w:rsidR="00B7327A" w:rsidRPr="00272094" w:rsidRDefault="00B7327A" w:rsidP="005309E5">
            <w:pPr>
              <w:pStyle w:val="ConsPlusNormal"/>
              <w:rPr>
                <w:rFonts w:ascii="Times New Roman" w:hAnsi="Times New Roman" w:cs="Times New Roman"/>
                <w:sz w:val="24"/>
                <w:szCs w:val="24"/>
              </w:rPr>
            </w:pPr>
          </w:p>
        </w:tc>
        <w:tc>
          <w:tcPr>
            <w:tcW w:w="2268" w:type="dxa"/>
          </w:tcPr>
          <w:p w:rsidR="00B7327A" w:rsidRPr="00272094" w:rsidRDefault="00B7327A" w:rsidP="005309E5">
            <w:pPr>
              <w:pStyle w:val="ConsPlusNormal"/>
              <w:rPr>
                <w:rFonts w:ascii="Times New Roman" w:hAnsi="Times New Roman" w:cs="Times New Roman"/>
                <w:sz w:val="24"/>
                <w:szCs w:val="24"/>
              </w:rPr>
            </w:pPr>
          </w:p>
        </w:tc>
        <w:tc>
          <w:tcPr>
            <w:tcW w:w="1644"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4.5.   Издержки   адресатов   правового   регулирования,   не   поддающиеся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количественной оценке: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4.6.   Количественное  сопоставление  выгод  и  издержек  для  всех  групп,</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затронутых введенным правовым регулированием: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4.7.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5.   Оценка   фактических   положительных   и   отрицательных   последствий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установленного регулирования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41"/>
        <w:gridCol w:w="2665"/>
        <w:gridCol w:w="2041"/>
      </w:tblGrid>
      <w:tr w:rsidR="00B7327A" w:rsidRPr="00272094" w:rsidTr="005309E5">
        <w:tc>
          <w:tcPr>
            <w:tcW w:w="2268"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5.1. Последствия регулирования</w:t>
            </w:r>
          </w:p>
        </w:tc>
        <w:tc>
          <w:tcPr>
            <w:tcW w:w="204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5.2. Сведения об учете последствий на стадии проведения ОРВ проекта</w:t>
            </w:r>
          </w:p>
        </w:tc>
        <w:tc>
          <w:tcPr>
            <w:tcW w:w="266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5.3. Группы заинтересованных лиц, для которых последствия являются значимыми (в </w:t>
            </w:r>
            <w:r w:rsidRPr="00272094">
              <w:rPr>
                <w:rFonts w:ascii="Times New Roman" w:hAnsi="Times New Roman" w:cs="Times New Roman"/>
                <w:sz w:val="24"/>
                <w:szCs w:val="24"/>
              </w:rPr>
              <w:lastRenderedPageBreak/>
              <w:t>соответствии с п. 2.1 отчета)</w:t>
            </w:r>
          </w:p>
        </w:tc>
        <w:tc>
          <w:tcPr>
            <w:tcW w:w="204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5.4. Количественная оценка положительных и отрицательных </w:t>
            </w:r>
            <w:r w:rsidRPr="00272094">
              <w:rPr>
                <w:rFonts w:ascii="Times New Roman" w:hAnsi="Times New Roman" w:cs="Times New Roman"/>
                <w:sz w:val="24"/>
                <w:szCs w:val="24"/>
              </w:rPr>
              <w:lastRenderedPageBreak/>
              <w:t>последствий, млн. рублей</w:t>
            </w:r>
          </w:p>
        </w:tc>
      </w:tr>
      <w:tr w:rsidR="00B7327A" w:rsidRPr="00272094" w:rsidTr="005309E5">
        <w:tc>
          <w:tcPr>
            <w:tcW w:w="2268"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lastRenderedPageBreak/>
              <w:t>Положительные последствия регулирования</w:t>
            </w:r>
          </w:p>
        </w:tc>
        <w:tc>
          <w:tcPr>
            <w:tcW w:w="2041"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04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268"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041"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04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268"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041"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04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268"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Отрицательные последствия регулирования</w:t>
            </w:r>
          </w:p>
        </w:tc>
        <w:tc>
          <w:tcPr>
            <w:tcW w:w="2041"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04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268"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041"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041"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268"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041"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2041"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5.5.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  Сведения  о  реализации  методов контроля эффективности достижения цели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установленных  муниципальным  нормативным правовым актом, 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также  организационно-технических,  методологических, информационных и иных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мероприятий  с  указанием  соответствующих  расходов бюджета муниципального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154"/>
        <w:gridCol w:w="2665"/>
        <w:gridCol w:w="1849"/>
      </w:tblGrid>
      <w:tr w:rsidR="00B7327A" w:rsidRPr="00272094" w:rsidTr="005309E5">
        <w:tc>
          <w:tcPr>
            <w:tcW w:w="232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6.1. Характеристика реализованных методов контроля эффективности достижения целей регулирования</w:t>
            </w:r>
          </w:p>
        </w:tc>
        <w:tc>
          <w:tcPr>
            <w:tcW w:w="215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6.2. Мероприятия, необходимые для достижения целей регулирования</w:t>
            </w:r>
          </w:p>
        </w:tc>
        <w:tc>
          <w:tcPr>
            <w:tcW w:w="266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849"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6.4. Оценка расходов бюджета муниципального образования, млн. рублей</w:t>
            </w:r>
          </w:p>
        </w:tc>
      </w:tr>
      <w:tr w:rsidR="00B7327A" w:rsidRPr="00272094" w:rsidTr="005309E5">
        <w:tc>
          <w:tcPr>
            <w:tcW w:w="2324"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154"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1849"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324"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154" w:type="dxa"/>
          </w:tcPr>
          <w:p w:rsidR="00B7327A" w:rsidRPr="00272094" w:rsidRDefault="00B7327A" w:rsidP="005309E5">
            <w:pPr>
              <w:pStyle w:val="ConsPlusNormal"/>
              <w:rPr>
                <w:rFonts w:ascii="Times New Roman" w:hAnsi="Times New Roman" w:cs="Times New Roman"/>
                <w:sz w:val="24"/>
                <w:szCs w:val="24"/>
              </w:rPr>
            </w:pPr>
          </w:p>
        </w:tc>
        <w:tc>
          <w:tcPr>
            <w:tcW w:w="2665" w:type="dxa"/>
          </w:tcPr>
          <w:p w:rsidR="00B7327A" w:rsidRPr="00272094" w:rsidRDefault="00B7327A" w:rsidP="005309E5">
            <w:pPr>
              <w:pStyle w:val="ConsPlusNormal"/>
              <w:rPr>
                <w:rFonts w:ascii="Times New Roman" w:hAnsi="Times New Roman" w:cs="Times New Roman"/>
                <w:sz w:val="24"/>
                <w:szCs w:val="24"/>
              </w:rPr>
            </w:pPr>
          </w:p>
        </w:tc>
        <w:tc>
          <w:tcPr>
            <w:tcW w:w="1849"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6.5.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Оценка  эффективности  достижения  заявленных  целей  регулирования  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сравнительный   анализ   установленных   в  сводном  отчете  о  результатах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проведения ОРВ индикативных показателей достижения целей</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928"/>
        <w:gridCol w:w="2154"/>
        <w:gridCol w:w="1304"/>
        <w:gridCol w:w="1369"/>
      </w:tblGrid>
      <w:tr w:rsidR="00B7327A" w:rsidRPr="00272094" w:rsidTr="005309E5">
        <w:tc>
          <w:tcPr>
            <w:tcW w:w="2211" w:type="dxa"/>
            <w:vMerge w:val="restart"/>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7.1. Цели предлагаемого </w:t>
            </w:r>
            <w:r w:rsidRPr="00272094">
              <w:rPr>
                <w:rFonts w:ascii="Times New Roman" w:hAnsi="Times New Roman" w:cs="Times New Roman"/>
                <w:sz w:val="24"/>
                <w:szCs w:val="24"/>
              </w:rPr>
              <w:lastRenderedPageBreak/>
              <w:t>правового регулирования (в соответствии с разделом 3 сводного отчета об ОРВ)</w:t>
            </w:r>
          </w:p>
        </w:tc>
        <w:tc>
          <w:tcPr>
            <w:tcW w:w="1928" w:type="dxa"/>
            <w:vMerge w:val="restart"/>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7.2. Индикаторы достижения </w:t>
            </w:r>
            <w:r w:rsidRPr="00272094">
              <w:rPr>
                <w:rFonts w:ascii="Times New Roman" w:hAnsi="Times New Roman" w:cs="Times New Roman"/>
                <w:sz w:val="24"/>
                <w:szCs w:val="24"/>
              </w:rPr>
              <w:lastRenderedPageBreak/>
              <w:t>целей предлагаемого правового регулирования</w:t>
            </w:r>
          </w:p>
        </w:tc>
        <w:tc>
          <w:tcPr>
            <w:tcW w:w="2154" w:type="dxa"/>
            <w:vMerge w:val="restart"/>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7.3. Ед. измерения индикаторов</w:t>
            </w:r>
          </w:p>
        </w:tc>
        <w:tc>
          <w:tcPr>
            <w:tcW w:w="2673" w:type="dxa"/>
            <w:gridSpan w:val="2"/>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7.4. Целевые значения индикаторов по годам</w:t>
            </w:r>
          </w:p>
        </w:tc>
      </w:tr>
      <w:tr w:rsidR="00B7327A" w:rsidRPr="00272094" w:rsidTr="005309E5">
        <w:tc>
          <w:tcPr>
            <w:tcW w:w="2211" w:type="dxa"/>
            <w:vMerge/>
          </w:tcPr>
          <w:p w:rsidR="00B7327A" w:rsidRPr="00272094" w:rsidRDefault="00B7327A" w:rsidP="005309E5">
            <w:pPr>
              <w:spacing w:after="1" w:line="0" w:lineRule="atLeast"/>
              <w:rPr>
                <w:rFonts w:ascii="Times New Roman" w:hAnsi="Times New Roman" w:cs="Times New Roman"/>
                <w:sz w:val="24"/>
                <w:szCs w:val="24"/>
              </w:rPr>
            </w:pPr>
          </w:p>
        </w:tc>
        <w:tc>
          <w:tcPr>
            <w:tcW w:w="1928" w:type="dxa"/>
            <w:vMerge/>
          </w:tcPr>
          <w:p w:rsidR="00B7327A" w:rsidRPr="00272094" w:rsidRDefault="00B7327A" w:rsidP="005309E5">
            <w:pPr>
              <w:spacing w:after="1" w:line="0" w:lineRule="atLeast"/>
              <w:rPr>
                <w:rFonts w:ascii="Times New Roman" w:hAnsi="Times New Roman" w:cs="Times New Roman"/>
                <w:sz w:val="24"/>
                <w:szCs w:val="24"/>
              </w:rPr>
            </w:pPr>
          </w:p>
        </w:tc>
        <w:tc>
          <w:tcPr>
            <w:tcW w:w="2154" w:type="dxa"/>
            <w:vMerge/>
          </w:tcPr>
          <w:p w:rsidR="00B7327A" w:rsidRPr="00272094" w:rsidRDefault="00B7327A" w:rsidP="005309E5">
            <w:pPr>
              <w:spacing w:after="1" w:line="0" w:lineRule="atLeast"/>
              <w:rPr>
                <w:rFonts w:ascii="Times New Roman" w:hAnsi="Times New Roman" w:cs="Times New Roman"/>
                <w:sz w:val="24"/>
                <w:szCs w:val="24"/>
              </w:rPr>
            </w:pPr>
          </w:p>
        </w:tc>
        <w:tc>
          <w:tcPr>
            <w:tcW w:w="130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значение, указанное в сводном отчете об ОРВ</w:t>
            </w:r>
          </w:p>
        </w:tc>
        <w:tc>
          <w:tcPr>
            <w:tcW w:w="1369"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фактическое значение</w:t>
            </w:r>
          </w:p>
        </w:tc>
      </w:tr>
      <w:tr w:rsidR="00B7327A" w:rsidRPr="00272094" w:rsidTr="005309E5">
        <w:tc>
          <w:tcPr>
            <w:tcW w:w="221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192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1.1)</w:t>
            </w:r>
          </w:p>
        </w:tc>
        <w:tc>
          <w:tcPr>
            <w:tcW w:w="2154" w:type="dxa"/>
          </w:tcPr>
          <w:p w:rsidR="00B7327A" w:rsidRPr="00272094" w:rsidRDefault="00B7327A" w:rsidP="005309E5">
            <w:pPr>
              <w:pStyle w:val="ConsPlusNormal"/>
              <w:rPr>
                <w:rFonts w:ascii="Times New Roman" w:hAnsi="Times New Roman" w:cs="Times New Roman"/>
                <w:sz w:val="24"/>
                <w:szCs w:val="24"/>
              </w:rPr>
            </w:pPr>
          </w:p>
        </w:tc>
        <w:tc>
          <w:tcPr>
            <w:tcW w:w="1304" w:type="dxa"/>
          </w:tcPr>
          <w:p w:rsidR="00B7327A" w:rsidRPr="00272094" w:rsidRDefault="00B7327A" w:rsidP="005309E5">
            <w:pPr>
              <w:pStyle w:val="ConsPlusNormal"/>
              <w:rPr>
                <w:rFonts w:ascii="Times New Roman" w:hAnsi="Times New Roman" w:cs="Times New Roman"/>
                <w:sz w:val="24"/>
                <w:szCs w:val="24"/>
              </w:rPr>
            </w:pPr>
          </w:p>
        </w:tc>
        <w:tc>
          <w:tcPr>
            <w:tcW w:w="1369"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211" w:type="dxa"/>
          </w:tcPr>
          <w:p w:rsidR="00B7327A" w:rsidRPr="00272094" w:rsidRDefault="00B7327A" w:rsidP="005309E5">
            <w:pPr>
              <w:pStyle w:val="ConsPlusNormal"/>
              <w:rPr>
                <w:rFonts w:ascii="Times New Roman" w:hAnsi="Times New Roman" w:cs="Times New Roman"/>
                <w:sz w:val="24"/>
                <w:szCs w:val="24"/>
              </w:rPr>
            </w:pPr>
          </w:p>
        </w:tc>
        <w:tc>
          <w:tcPr>
            <w:tcW w:w="192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1.N)</w:t>
            </w:r>
          </w:p>
        </w:tc>
        <w:tc>
          <w:tcPr>
            <w:tcW w:w="2154" w:type="dxa"/>
          </w:tcPr>
          <w:p w:rsidR="00B7327A" w:rsidRPr="00272094" w:rsidRDefault="00B7327A" w:rsidP="005309E5">
            <w:pPr>
              <w:pStyle w:val="ConsPlusNormal"/>
              <w:rPr>
                <w:rFonts w:ascii="Times New Roman" w:hAnsi="Times New Roman" w:cs="Times New Roman"/>
                <w:sz w:val="24"/>
                <w:szCs w:val="24"/>
              </w:rPr>
            </w:pPr>
          </w:p>
        </w:tc>
        <w:tc>
          <w:tcPr>
            <w:tcW w:w="1304" w:type="dxa"/>
          </w:tcPr>
          <w:p w:rsidR="00B7327A" w:rsidRPr="00272094" w:rsidRDefault="00B7327A" w:rsidP="005309E5">
            <w:pPr>
              <w:pStyle w:val="ConsPlusNormal"/>
              <w:rPr>
                <w:rFonts w:ascii="Times New Roman" w:hAnsi="Times New Roman" w:cs="Times New Roman"/>
                <w:sz w:val="24"/>
                <w:szCs w:val="24"/>
              </w:rPr>
            </w:pPr>
          </w:p>
        </w:tc>
        <w:tc>
          <w:tcPr>
            <w:tcW w:w="1369"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211"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192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N.1)</w:t>
            </w:r>
          </w:p>
        </w:tc>
        <w:tc>
          <w:tcPr>
            <w:tcW w:w="2154" w:type="dxa"/>
          </w:tcPr>
          <w:p w:rsidR="00B7327A" w:rsidRPr="00272094" w:rsidRDefault="00B7327A" w:rsidP="005309E5">
            <w:pPr>
              <w:pStyle w:val="ConsPlusNormal"/>
              <w:rPr>
                <w:rFonts w:ascii="Times New Roman" w:hAnsi="Times New Roman" w:cs="Times New Roman"/>
                <w:sz w:val="24"/>
                <w:szCs w:val="24"/>
              </w:rPr>
            </w:pPr>
          </w:p>
        </w:tc>
        <w:tc>
          <w:tcPr>
            <w:tcW w:w="1304" w:type="dxa"/>
          </w:tcPr>
          <w:p w:rsidR="00B7327A" w:rsidRPr="00272094" w:rsidRDefault="00B7327A" w:rsidP="005309E5">
            <w:pPr>
              <w:pStyle w:val="ConsPlusNormal"/>
              <w:rPr>
                <w:rFonts w:ascii="Times New Roman" w:hAnsi="Times New Roman" w:cs="Times New Roman"/>
                <w:sz w:val="24"/>
                <w:szCs w:val="24"/>
              </w:rPr>
            </w:pPr>
          </w:p>
        </w:tc>
        <w:tc>
          <w:tcPr>
            <w:tcW w:w="1369"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2211" w:type="dxa"/>
          </w:tcPr>
          <w:p w:rsidR="00B7327A" w:rsidRPr="00272094" w:rsidRDefault="00B7327A" w:rsidP="005309E5">
            <w:pPr>
              <w:pStyle w:val="ConsPlusNormal"/>
              <w:rPr>
                <w:rFonts w:ascii="Times New Roman" w:hAnsi="Times New Roman" w:cs="Times New Roman"/>
                <w:sz w:val="24"/>
                <w:szCs w:val="24"/>
              </w:rPr>
            </w:pPr>
          </w:p>
        </w:tc>
        <w:tc>
          <w:tcPr>
            <w:tcW w:w="192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N.N)</w:t>
            </w:r>
          </w:p>
        </w:tc>
        <w:tc>
          <w:tcPr>
            <w:tcW w:w="2154" w:type="dxa"/>
          </w:tcPr>
          <w:p w:rsidR="00B7327A" w:rsidRPr="00272094" w:rsidRDefault="00B7327A" w:rsidP="005309E5">
            <w:pPr>
              <w:pStyle w:val="ConsPlusNormal"/>
              <w:rPr>
                <w:rFonts w:ascii="Times New Roman" w:hAnsi="Times New Roman" w:cs="Times New Roman"/>
                <w:sz w:val="24"/>
                <w:szCs w:val="24"/>
              </w:rPr>
            </w:pPr>
          </w:p>
        </w:tc>
        <w:tc>
          <w:tcPr>
            <w:tcW w:w="1304" w:type="dxa"/>
          </w:tcPr>
          <w:p w:rsidR="00B7327A" w:rsidRPr="00272094" w:rsidRDefault="00B7327A" w:rsidP="005309E5">
            <w:pPr>
              <w:pStyle w:val="ConsPlusNormal"/>
              <w:rPr>
                <w:rFonts w:ascii="Times New Roman" w:hAnsi="Times New Roman" w:cs="Times New Roman"/>
                <w:sz w:val="24"/>
                <w:szCs w:val="24"/>
              </w:rPr>
            </w:pPr>
          </w:p>
        </w:tc>
        <w:tc>
          <w:tcPr>
            <w:tcW w:w="1369"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7.5.  Методы  расчета  индикаторов достижения целей предлагаемого правового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источники        информации       для       расчетов: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7.6. Оценка затрат на проведение мониторинга достижения целей предлагаемого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7.7.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8.  Сведения  о  привлечении  к  ответственности за нарушение установленных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муниципальным   нормативным   правовым  актом  требований,  в  случае  если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муниципальным нормативным правовым актом установлена такая ответственность</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25"/>
      </w:tblGrid>
      <w:tr w:rsidR="00B7327A" w:rsidRPr="00272094" w:rsidTr="005309E5">
        <w:tc>
          <w:tcPr>
            <w:tcW w:w="4989"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Ответственность за нарушение требований, установленных муниципальным нормативным правовым актом</w:t>
            </w:r>
          </w:p>
        </w:tc>
        <w:tc>
          <w:tcPr>
            <w:tcW w:w="4025"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Количественная оценка числа привлеченных к ответственности субъектов</w:t>
            </w:r>
          </w:p>
        </w:tc>
      </w:tr>
      <w:tr w:rsidR="00B7327A" w:rsidRPr="00272094" w:rsidTr="005309E5">
        <w:tc>
          <w:tcPr>
            <w:tcW w:w="4989"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4025"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4989"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4025"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8.3.  Иные  количественные  оценки, позволяющие сделать вывод о фактическом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воздействии введенного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8.4.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  Иные  сведения,  которые,  по  мнению  разработчика,  позволяют оценить</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фактическое воздействие муниципального нормативного правового акта</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9.1. Текстовое описание: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Указывается информация в случае, если заявленные цели правового регулирования не </w:t>
      </w:r>
      <w:r>
        <w:rPr>
          <w:rFonts w:ascii="Times New Roman" w:hAnsi="Times New Roman" w:cs="Times New Roman"/>
          <w:sz w:val="24"/>
          <w:szCs w:val="24"/>
        </w:rPr>
        <w:t xml:space="preserve">достигаются и (или) фактические </w:t>
      </w:r>
      <w:r w:rsidRPr="00272094">
        <w:rPr>
          <w:rFonts w:ascii="Times New Roman" w:hAnsi="Times New Roman" w:cs="Times New Roman"/>
          <w:sz w:val="24"/>
          <w:szCs w:val="24"/>
        </w:rPr>
        <w:t>отрицательные последствия установленного правового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регулирования с</w:t>
      </w:r>
      <w:r>
        <w:rPr>
          <w:rFonts w:ascii="Times New Roman" w:hAnsi="Times New Roman" w:cs="Times New Roman"/>
          <w:sz w:val="24"/>
          <w:szCs w:val="24"/>
        </w:rPr>
        <w:t xml:space="preserve">ущественно превышают прогнозные </w:t>
      </w:r>
      <w:r w:rsidRPr="00272094">
        <w:rPr>
          <w:rFonts w:ascii="Times New Roman" w:hAnsi="Times New Roman" w:cs="Times New Roman"/>
          <w:sz w:val="24"/>
          <w:szCs w:val="24"/>
        </w:rPr>
        <w:t>значения, также про</w:t>
      </w:r>
      <w:r>
        <w:rPr>
          <w:rFonts w:ascii="Times New Roman" w:hAnsi="Times New Roman" w:cs="Times New Roman"/>
          <w:sz w:val="24"/>
          <w:szCs w:val="24"/>
        </w:rPr>
        <w:t xml:space="preserve">водится анализ причин указанной </w:t>
      </w:r>
      <w:r w:rsidRPr="00272094">
        <w:rPr>
          <w:rFonts w:ascii="Times New Roman" w:hAnsi="Times New Roman" w:cs="Times New Roman"/>
          <w:sz w:val="24"/>
          <w:szCs w:val="24"/>
        </w:rPr>
        <w:t>ситуации (отражаетс</w:t>
      </w:r>
      <w:r>
        <w:rPr>
          <w:rFonts w:ascii="Times New Roman" w:hAnsi="Times New Roman" w:cs="Times New Roman"/>
          <w:sz w:val="24"/>
          <w:szCs w:val="24"/>
        </w:rPr>
        <w:t xml:space="preserve">я), которая является основанием </w:t>
      </w:r>
      <w:r w:rsidRPr="00272094">
        <w:rPr>
          <w:rFonts w:ascii="Times New Roman" w:hAnsi="Times New Roman" w:cs="Times New Roman"/>
          <w:sz w:val="24"/>
          <w:szCs w:val="24"/>
        </w:rPr>
        <w:t>для формирования предложений об отмене или</w:t>
      </w:r>
      <w:r>
        <w:rPr>
          <w:rFonts w:ascii="Times New Roman" w:hAnsi="Times New Roman" w:cs="Times New Roman"/>
          <w:sz w:val="24"/>
          <w:szCs w:val="24"/>
        </w:rPr>
        <w:t xml:space="preserve"> </w:t>
      </w:r>
      <w:r w:rsidRPr="00272094">
        <w:rPr>
          <w:rFonts w:ascii="Times New Roman" w:hAnsi="Times New Roman" w:cs="Times New Roman"/>
          <w:sz w:val="24"/>
          <w:szCs w:val="24"/>
        </w:rPr>
        <w:t>изменении муниципального нормативного</w:t>
      </w:r>
      <w:r>
        <w:rPr>
          <w:rFonts w:ascii="Times New Roman" w:hAnsi="Times New Roman" w:cs="Times New Roman"/>
          <w:sz w:val="24"/>
          <w:szCs w:val="24"/>
        </w:rPr>
        <w:t xml:space="preserve"> </w:t>
      </w:r>
      <w:r w:rsidRPr="00272094">
        <w:rPr>
          <w:rFonts w:ascii="Times New Roman" w:hAnsi="Times New Roman" w:cs="Times New Roman"/>
          <w:sz w:val="24"/>
          <w:szCs w:val="24"/>
        </w:rPr>
        <w:t>правового акта или его отдельных положений.</w:t>
      </w:r>
    </w:p>
    <w:p w:rsidR="00B7327A" w:rsidRPr="00272094" w:rsidRDefault="00B7327A" w:rsidP="00B7327A">
      <w:pPr>
        <w:pStyle w:val="ConsPlusNonformat"/>
        <w:rPr>
          <w:rFonts w:ascii="Times New Roman" w:hAnsi="Times New Roman" w:cs="Times New Roman"/>
          <w:sz w:val="24"/>
          <w:szCs w:val="24"/>
        </w:rPr>
      </w:pP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9.2. Методы расчетов: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9.3. Источники данных: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10.  Подготовленные  на основе полученных выводов предложения об отмене или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изменений  муниципального  нормативного  правового  акта  или его отдельных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положений, а также о принятии иных мер</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Приложение: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свод  предложений,  поступивших  в  ходе  публичных консультаций, с</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указанием сведений об их учете или причинах отклонения;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расчеты,   выполненные   в   ходе  составления  отчета  об  оценке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иная   существенная,   по  мнению  разработчика,  информация  (при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необходимости).</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Руководитель (заместитель</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руководителя) органа, осуществляющего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оценку фактического воздействия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       ________________  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инициалы, фамилия                      дата            подпись</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&lt;*&gt;  Заполняется  до  проведения  публичных  консультаций  по отчету об</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  исключением  раздела  10  отчета, заполняемого по результатам публичных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по указанному отчету.</w:t>
      </w: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6</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nformat"/>
        <w:jc w:val="center"/>
        <w:rPr>
          <w:rFonts w:ascii="Times New Roman" w:hAnsi="Times New Roman" w:cs="Times New Roman"/>
          <w:sz w:val="24"/>
          <w:szCs w:val="24"/>
        </w:rPr>
      </w:pPr>
      <w:bookmarkStart w:id="36" w:name="P1527"/>
      <w:bookmarkEnd w:id="36"/>
      <w:r w:rsidRPr="00272094">
        <w:rPr>
          <w:rFonts w:ascii="Times New Roman" w:hAnsi="Times New Roman" w:cs="Times New Roman"/>
          <w:sz w:val="24"/>
          <w:szCs w:val="24"/>
        </w:rPr>
        <w:t>ФОРМА</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оценке регулирующего воздействия проекта</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B7327A" w:rsidRPr="00272094" w:rsidRDefault="00B7327A" w:rsidP="00B7327A">
      <w:pPr>
        <w:pStyle w:val="ConsPlusNonformat"/>
        <w:jc w:val="center"/>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Pr>
          <w:rFonts w:ascii="Times New Roman" w:hAnsi="Times New Roman" w:cs="Times New Roman"/>
          <w:sz w:val="24"/>
          <w:szCs w:val="24"/>
        </w:rPr>
        <w:t xml:space="preserve">,  ответственное  за  внедрение </w:t>
      </w:r>
      <w:r w:rsidRPr="00272094">
        <w:rPr>
          <w:rFonts w:ascii="Times New Roman" w:hAnsi="Times New Roman" w:cs="Times New Roman"/>
          <w:sz w:val="24"/>
          <w:szCs w:val="24"/>
        </w:rPr>
        <w:t>оценки  регулирующего  воздействия  в  муниц</w:t>
      </w:r>
      <w:r>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Pr>
          <w:rFonts w:ascii="Times New Roman" w:hAnsi="Times New Roman" w:cs="Times New Roman"/>
          <w:sz w:val="24"/>
          <w:szCs w:val="24"/>
        </w:rPr>
        <w:t xml:space="preserve">тов  муниципальных  нормативных </w:t>
      </w:r>
      <w:r w:rsidRPr="00272094">
        <w:rPr>
          <w:rFonts w:ascii="Times New Roman" w:hAnsi="Times New Roman" w:cs="Times New Roman"/>
          <w:sz w:val="24"/>
          <w:szCs w:val="24"/>
        </w:rPr>
        <w:t>правовых  актов,  и  экспертизы  и оценки фа</w:t>
      </w:r>
      <w:r>
        <w:rPr>
          <w:rFonts w:ascii="Times New Roman" w:hAnsi="Times New Roman" w:cs="Times New Roman"/>
          <w:sz w:val="24"/>
          <w:szCs w:val="24"/>
        </w:rPr>
        <w:t xml:space="preserve">ктического воздействия принятых </w:t>
      </w:r>
      <w:r w:rsidRPr="00272094">
        <w:rPr>
          <w:rFonts w:ascii="Times New Roman" w:hAnsi="Times New Roman" w:cs="Times New Roman"/>
          <w:sz w:val="24"/>
          <w:szCs w:val="24"/>
        </w:rPr>
        <w:t>муниципальных    нормативных   правовых   ак</w:t>
      </w:r>
      <w:r>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осуществления  предпринимательской,  инвести</w:t>
      </w:r>
      <w:r>
        <w:rPr>
          <w:rFonts w:ascii="Times New Roman" w:hAnsi="Times New Roman" w:cs="Times New Roman"/>
          <w:sz w:val="24"/>
          <w:szCs w:val="24"/>
        </w:rPr>
        <w:t xml:space="preserve">ционной  и  иной  экономической </w:t>
      </w:r>
      <w:r w:rsidRPr="00272094">
        <w:rPr>
          <w:rFonts w:ascii="Times New Roman" w:hAnsi="Times New Roman" w:cs="Times New Roman"/>
          <w:sz w:val="24"/>
          <w:szCs w:val="24"/>
        </w:rPr>
        <w:t>деятельности,  утвержденного  __________  (у</w:t>
      </w:r>
      <w:r>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пояснительную  записку  к  нему,  сводный  о</w:t>
      </w:r>
      <w:r>
        <w:rPr>
          <w:rFonts w:ascii="Times New Roman" w:hAnsi="Times New Roman" w:cs="Times New Roman"/>
          <w:sz w:val="24"/>
          <w:szCs w:val="24"/>
        </w:rPr>
        <w:t xml:space="preserve">тчет  об  оценке  регулирующего </w:t>
      </w:r>
      <w:r w:rsidRPr="00272094">
        <w:rPr>
          <w:rFonts w:ascii="Times New Roman" w:hAnsi="Times New Roman" w:cs="Times New Roman"/>
          <w:sz w:val="24"/>
          <w:szCs w:val="24"/>
        </w:rPr>
        <w:t>воздействия  (далее  -  ОРВ)  проекта муници</w:t>
      </w:r>
      <w:r>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и  свод  предложений,  содержащий рез</w:t>
      </w:r>
      <w:r>
        <w:rPr>
          <w:rFonts w:ascii="Times New Roman" w:hAnsi="Times New Roman" w:cs="Times New Roman"/>
          <w:sz w:val="24"/>
          <w:szCs w:val="24"/>
        </w:rPr>
        <w:t xml:space="preserve">ультаты публичных консультаций, </w:t>
      </w:r>
      <w:r w:rsidRPr="00272094">
        <w:rPr>
          <w:rFonts w:ascii="Times New Roman" w:hAnsi="Times New Roman" w:cs="Times New Roman"/>
          <w:sz w:val="24"/>
          <w:szCs w:val="24"/>
        </w:rPr>
        <w:t>подготовленные 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Вариант 1 &lt;4&gt;</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 направлен регулирующим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предшествующей   подготовке  заключений  об  ОРВ  проекта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(основные  положения  предлагаемого правовог</w:t>
      </w:r>
      <w:r>
        <w:rPr>
          <w:rFonts w:ascii="Times New Roman" w:hAnsi="Times New Roman" w:cs="Times New Roman"/>
          <w:sz w:val="24"/>
          <w:szCs w:val="24"/>
        </w:rPr>
        <w:t xml:space="preserve">о регулирования, содержащиеся в </w:t>
      </w:r>
      <w:r w:rsidRPr="00272094">
        <w:rPr>
          <w:rFonts w:ascii="Times New Roman" w:hAnsi="Times New Roman" w:cs="Times New Roman"/>
          <w:sz w:val="24"/>
          <w:szCs w:val="24"/>
        </w:rPr>
        <w:t xml:space="preserve">сводном отчете, выводы регулирующего органа </w:t>
      </w:r>
      <w:r>
        <w:rPr>
          <w:rFonts w:ascii="Times New Roman" w:hAnsi="Times New Roman" w:cs="Times New Roman"/>
          <w:sz w:val="24"/>
          <w:szCs w:val="24"/>
        </w:rPr>
        <w:t xml:space="preserve">об обоснованности предлагаемого </w:t>
      </w:r>
      <w:r w:rsidRPr="00272094">
        <w:rPr>
          <w:rFonts w:ascii="Times New Roman" w:hAnsi="Times New Roman" w:cs="Times New Roman"/>
          <w:sz w:val="24"/>
          <w:szCs w:val="24"/>
        </w:rPr>
        <w:t>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w:t>
      </w:r>
      <w:r>
        <w:rPr>
          <w:rFonts w:ascii="Times New Roman" w:hAnsi="Times New Roman" w:cs="Times New Roman"/>
          <w:sz w:val="24"/>
          <w:szCs w:val="24"/>
        </w:rPr>
        <w:t xml:space="preserve">    акта   отнесен   к</w:t>
      </w:r>
      <w:r w:rsidRPr="00272094">
        <w:rPr>
          <w:rFonts w:ascii="Times New Roman" w:hAnsi="Times New Roman" w:cs="Times New Roman"/>
          <w:sz w:val="24"/>
          <w:szCs w:val="24"/>
        </w:rPr>
        <w:t>________________________ сте</w:t>
      </w:r>
      <w:r>
        <w:rPr>
          <w:rFonts w:ascii="Times New Roman" w:hAnsi="Times New Roman" w:cs="Times New Roman"/>
          <w:sz w:val="24"/>
          <w:szCs w:val="24"/>
        </w:rPr>
        <w:t xml:space="preserve">пени регулирующего воздействия. </w:t>
      </w:r>
      <w:r w:rsidRPr="00272094">
        <w:rPr>
          <w:rFonts w:ascii="Times New Roman" w:hAnsi="Times New Roman" w:cs="Times New Roman"/>
          <w:sz w:val="24"/>
          <w:szCs w:val="24"/>
        </w:rPr>
        <w:t>(высокой/средней/низкой)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(приводится  обоснование  отнесения  проекта  нормативного правового акта к</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определенной степени регулирующего воздействия)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об  ОРВ  проекта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регулирующим  органом  на  портале проектов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rsidR="00B7327A" w:rsidRPr="00272094" w:rsidRDefault="00B7327A" w:rsidP="00B7327A">
      <w:pPr>
        <w:pStyle w:val="ConsPlusNonformat"/>
        <w:jc w:val="both"/>
        <w:rPr>
          <w:rFonts w:ascii="Times New Roman" w:hAnsi="Times New Roman" w:cs="Times New Roman"/>
          <w:sz w:val="24"/>
          <w:szCs w:val="24"/>
        </w:rPr>
      </w:pPr>
    </w:p>
    <w:p w:rsidR="00B7327A"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проведены  публичные  консультации по проекту акта в</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период  с  "____"  __________  20___ года по "____" ___________ 20___ года.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(анализ   ключевых   выводов   и   результат</w:t>
      </w:r>
      <w:r>
        <w:rPr>
          <w:rFonts w:ascii="Times New Roman" w:hAnsi="Times New Roman" w:cs="Times New Roman"/>
          <w:sz w:val="24"/>
          <w:szCs w:val="24"/>
        </w:rPr>
        <w:t xml:space="preserve">ов   расчетов,   представленных </w:t>
      </w:r>
      <w:r w:rsidRPr="00272094">
        <w:rPr>
          <w:rFonts w:ascii="Times New Roman" w:hAnsi="Times New Roman" w:cs="Times New Roman"/>
          <w:sz w:val="24"/>
          <w:szCs w:val="24"/>
        </w:rPr>
        <w:t>регулирующим  органом в соответствующих разд</w:t>
      </w:r>
      <w:r>
        <w:rPr>
          <w:rFonts w:ascii="Times New Roman" w:hAnsi="Times New Roman" w:cs="Times New Roman"/>
          <w:sz w:val="24"/>
          <w:szCs w:val="24"/>
        </w:rPr>
        <w:t xml:space="preserve">елах сводного отчета, обобщение </w:t>
      </w:r>
      <w:r w:rsidRPr="00272094">
        <w:rPr>
          <w:rFonts w:ascii="Times New Roman" w:hAnsi="Times New Roman" w:cs="Times New Roman"/>
          <w:sz w:val="24"/>
          <w:szCs w:val="24"/>
        </w:rPr>
        <w:t>и   оценка   результатов   публичных  консул</w:t>
      </w:r>
      <w:r>
        <w:rPr>
          <w:rFonts w:ascii="Times New Roman" w:hAnsi="Times New Roman" w:cs="Times New Roman"/>
          <w:sz w:val="24"/>
          <w:szCs w:val="24"/>
        </w:rPr>
        <w:t xml:space="preserve">ьтаций,  анализ  опыта  решения </w:t>
      </w:r>
      <w:r w:rsidRPr="00272094">
        <w:rPr>
          <w:rFonts w:ascii="Times New Roman" w:hAnsi="Times New Roman" w:cs="Times New Roman"/>
          <w:sz w:val="24"/>
          <w:szCs w:val="24"/>
        </w:rPr>
        <w:t xml:space="preserve">аналогичных  проблем в других субъектах Российской Федерации, в том </w:t>
      </w:r>
      <w:r>
        <w:rPr>
          <w:rFonts w:ascii="Times New Roman" w:hAnsi="Times New Roman" w:cs="Times New Roman"/>
          <w:sz w:val="24"/>
          <w:szCs w:val="24"/>
        </w:rPr>
        <w:t xml:space="preserve">числе в </w:t>
      </w:r>
      <w:r w:rsidRPr="00272094">
        <w:rPr>
          <w:rFonts w:ascii="Times New Roman" w:hAnsi="Times New Roman" w:cs="Times New Roman"/>
          <w:sz w:val="24"/>
          <w:szCs w:val="24"/>
        </w:rPr>
        <w:t>автономном    округе,   международный   опыт</w:t>
      </w:r>
      <w:r>
        <w:rPr>
          <w:rFonts w:ascii="Times New Roman" w:hAnsi="Times New Roman" w:cs="Times New Roman"/>
          <w:sz w:val="24"/>
          <w:szCs w:val="24"/>
        </w:rPr>
        <w:t xml:space="preserve">   в   соответствующих   сферах </w:t>
      </w:r>
      <w:r w:rsidRPr="00272094">
        <w:rPr>
          <w:rFonts w:ascii="Times New Roman" w:hAnsi="Times New Roman" w:cs="Times New Roman"/>
          <w:sz w:val="24"/>
          <w:szCs w:val="24"/>
        </w:rPr>
        <w:t>деятельности)</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По  результатам рассмотрения представленных </w:t>
      </w:r>
      <w:r>
        <w:rPr>
          <w:rFonts w:ascii="Times New Roman" w:hAnsi="Times New Roman" w:cs="Times New Roman"/>
          <w:sz w:val="24"/>
          <w:szCs w:val="24"/>
        </w:rPr>
        <w:t xml:space="preserve">документов установлено, что при </w:t>
      </w:r>
      <w:r w:rsidRPr="00272094">
        <w:rPr>
          <w:rFonts w:ascii="Times New Roman" w:hAnsi="Times New Roman" w:cs="Times New Roman"/>
          <w:sz w:val="24"/>
          <w:szCs w:val="24"/>
        </w:rPr>
        <w:t>подготовке  проекта муниципального нормативного правового акта регулирующим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не         соблюден         порядок        проведения        ОРВ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б) информация, представленная в сводном отче</w:t>
      </w:r>
      <w:r>
        <w:rPr>
          <w:rFonts w:ascii="Times New Roman" w:hAnsi="Times New Roman" w:cs="Times New Roman"/>
          <w:sz w:val="24"/>
          <w:szCs w:val="24"/>
        </w:rPr>
        <w:t xml:space="preserve">те о результатах проведения ОРВ </w:t>
      </w:r>
      <w:r w:rsidRPr="00272094">
        <w:rPr>
          <w:rFonts w:ascii="Times New Roman" w:hAnsi="Times New Roman" w:cs="Times New Roman"/>
          <w:sz w:val="24"/>
          <w:szCs w:val="24"/>
        </w:rPr>
        <w:t xml:space="preserve">проекта   акта,   своде   предложений   по  </w:t>
      </w:r>
      <w:r>
        <w:rPr>
          <w:rFonts w:ascii="Times New Roman" w:hAnsi="Times New Roman" w:cs="Times New Roman"/>
          <w:sz w:val="24"/>
          <w:szCs w:val="24"/>
        </w:rPr>
        <w:t xml:space="preserve"> результатам   проведения  ОРВ, </w:t>
      </w:r>
      <w:r w:rsidRPr="00272094">
        <w:rPr>
          <w:rFonts w:ascii="Times New Roman" w:hAnsi="Times New Roman" w:cs="Times New Roman"/>
          <w:sz w:val="24"/>
          <w:szCs w:val="24"/>
        </w:rPr>
        <w:t>пояснительной  записке свидетельствует о нек</w:t>
      </w:r>
      <w:r>
        <w:rPr>
          <w:rFonts w:ascii="Times New Roman" w:hAnsi="Times New Roman" w:cs="Times New Roman"/>
          <w:sz w:val="24"/>
          <w:szCs w:val="24"/>
        </w:rPr>
        <w:t xml:space="preserve">ачественном проведении процедур </w:t>
      </w:r>
      <w:r w:rsidRPr="00272094">
        <w:rPr>
          <w:rFonts w:ascii="Times New Roman" w:hAnsi="Times New Roman" w:cs="Times New Roman"/>
          <w:sz w:val="24"/>
          <w:szCs w:val="24"/>
        </w:rPr>
        <w:t>ОРВ,  а  также  подготовки  сводного  отчета  о  результа</w:t>
      </w:r>
      <w:r>
        <w:rPr>
          <w:rFonts w:ascii="Times New Roman" w:hAnsi="Times New Roman" w:cs="Times New Roman"/>
          <w:sz w:val="24"/>
          <w:szCs w:val="24"/>
        </w:rPr>
        <w:t xml:space="preserve">тах проведения ОРВ </w:t>
      </w:r>
      <w:r w:rsidRPr="00272094">
        <w:rPr>
          <w:rFonts w:ascii="Times New Roman" w:hAnsi="Times New Roman" w:cs="Times New Roman"/>
          <w:sz w:val="24"/>
          <w:szCs w:val="24"/>
        </w:rPr>
        <w:t>проекта   муниципального  нормативного  прав</w:t>
      </w:r>
      <w:r>
        <w:rPr>
          <w:rFonts w:ascii="Times New Roman" w:hAnsi="Times New Roman" w:cs="Times New Roman"/>
          <w:sz w:val="24"/>
          <w:szCs w:val="24"/>
        </w:rPr>
        <w:t xml:space="preserve">ового  акта,  и  (или)  выводы, </w:t>
      </w:r>
      <w:r w:rsidRPr="00272094">
        <w:rPr>
          <w:rFonts w:ascii="Times New Roman" w:hAnsi="Times New Roman" w:cs="Times New Roman"/>
          <w:sz w:val="24"/>
          <w:szCs w:val="24"/>
        </w:rPr>
        <w:t>сделанные в сводном отчете, являются необосн</w:t>
      </w:r>
      <w:r>
        <w:rPr>
          <w:rFonts w:ascii="Times New Roman" w:hAnsi="Times New Roman" w:cs="Times New Roman"/>
          <w:sz w:val="24"/>
          <w:szCs w:val="24"/>
        </w:rPr>
        <w:t xml:space="preserve">ованными относительно вводимого </w:t>
      </w:r>
      <w:r w:rsidRPr="00272094">
        <w:rPr>
          <w:rFonts w:ascii="Times New Roman" w:hAnsi="Times New Roman" w:cs="Times New Roman"/>
          <w:sz w:val="24"/>
          <w:szCs w:val="24"/>
        </w:rPr>
        <w:t>государственного  регулирования и позиции участников публичных консультаций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недостатки, допущенные при составлении сводного отчета и (или)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проведении ОРВ)</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публичные     консультации     были    организованы    некачественно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нарушения, допущенные регулирую</w:t>
      </w:r>
      <w:r>
        <w:rPr>
          <w:rFonts w:ascii="Times New Roman" w:hAnsi="Times New Roman" w:cs="Times New Roman"/>
          <w:sz w:val="24"/>
          <w:szCs w:val="24"/>
        </w:rPr>
        <w:t xml:space="preserve">щим органом - отсутствие мнений </w:t>
      </w:r>
      <w:r w:rsidRPr="00272094">
        <w:rPr>
          <w:rFonts w:ascii="Times New Roman" w:hAnsi="Times New Roman" w:cs="Times New Roman"/>
          <w:sz w:val="24"/>
          <w:szCs w:val="24"/>
        </w:rPr>
        <w:t xml:space="preserve">участников  публичных  консультаций  и (или) не </w:t>
      </w:r>
      <w:r>
        <w:rPr>
          <w:rFonts w:ascii="Times New Roman" w:hAnsi="Times New Roman" w:cs="Times New Roman"/>
          <w:sz w:val="24"/>
          <w:szCs w:val="24"/>
        </w:rPr>
        <w:t xml:space="preserve">были направлены или не всем </w:t>
      </w:r>
      <w:r w:rsidRPr="00272094">
        <w:rPr>
          <w:rFonts w:ascii="Times New Roman" w:hAnsi="Times New Roman" w:cs="Times New Roman"/>
          <w:sz w:val="24"/>
          <w:szCs w:val="24"/>
        </w:rPr>
        <w:t>направлены  уведомления  о  проведении  публ</w:t>
      </w:r>
      <w:r>
        <w:rPr>
          <w:rFonts w:ascii="Times New Roman" w:hAnsi="Times New Roman" w:cs="Times New Roman"/>
          <w:sz w:val="24"/>
          <w:szCs w:val="24"/>
        </w:rPr>
        <w:t xml:space="preserve">ичных  консультаций  по проекту </w:t>
      </w:r>
      <w:r w:rsidRPr="00272094">
        <w:rPr>
          <w:rFonts w:ascii="Times New Roman" w:hAnsi="Times New Roman" w:cs="Times New Roman"/>
          <w:sz w:val="24"/>
          <w:szCs w:val="24"/>
        </w:rPr>
        <w:t xml:space="preserve">муниципального нормативного правового акта, </w:t>
      </w:r>
      <w:r>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w:t>
      </w:r>
      <w:r>
        <w:rPr>
          <w:rFonts w:ascii="Times New Roman" w:hAnsi="Times New Roman" w:cs="Times New Roman"/>
          <w:sz w:val="24"/>
          <w:szCs w:val="24"/>
        </w:rPr>
        <w:t xml:space="preserve">чных  консультаций  по  проекту </w:t>
      </w:r>
      <w:r w:rsidRPr="00272094">
        <w:rPr>
          <w:rFonts w:ascii="Times New Roman" w:hAnsi="Times New Roman" w:cs="Times New Roman"/>
          <w:sz w:val="24"/>
          <w:szCs w:val="24"/>
        </w:rPr>
        <w:t>муниципального  нормативного  правового  акт</w:t>
      </w:r>
      <w:r>
        <w:rPr>
          <w:rFonts w:ascii="Times New Roman" w:hAnsi="Times New Roman" w:cs="Times New Roman"/>
          <w:sz w:val="24"/>
          <w:szCs w:val="24"/>
        </w:rPr>
        <w:t xml:space="preserve">а и результатах рассмотрения их </w:t>
      </w:r>
      <w:r w:rsidRPr="00272094">
        <w:rPr>
          <w:rFonts w:ascii="Times New Roman" w:hAnsi="Times New Roman" w:cs="Times New Roman"/>
          <w:sz w:val="24"/>
          <w:szCs w:val="24"/>
        </w:rPr>
        <w:t>мнений, сроки размещения свода предложений)</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 в проекте муниципального нормативного пра</w:t>
      </w:r>
      <w:r>
        <w:rPr>
          <w:rFonts w:ascii="Times New Roman" w:hAnsi="Times New Roman" w:cs="Times New Roman"/>
          <w:sz w:val="24"/>
          <w:szCs w:val="24"/>
        </w:rPr>
        <w:t xml:space="preserve">вового акта выявлены положения, </w:t>
      </w:r>
      <w:r w:rsidRPr="00272094">
        <w:rPr>
          <w:rFonts w:ascii="Times New Roman" w:hAnsi="Times New Roman" w:cs="Times New Roman"/>
          <w:sz w:val="24"/>
          <w:szCs w:val="24"/>
        </w:rPr>
        <w:t>вводящие  избыточные  обязанности,  запреты  и  ограничения</w:t>
      </w:r>
      <w:r>
        <w:rPr>
          <w:rFonts w:ascii="Times New Roman" w:hAnsi="Times New Roman" w:cs="Times New Roman"/>
          <w:sz w:val="24"/>
          <w:szCs w:val="24"/>
        </w:rPr>
        <w:t xml:space="preserve">  для  субъектов </w:t>
      </w:r>
      <w:r w:rsidRPr="00272094">
        <w:rPr>
          <w:rFonts w:ascii="Times New Roman" w:hAnsi="Times New Roman" w:cs="Times New Roman"/>
          <w:sz w:val="24"/>
          <w:szCs w:val="24"/>
        </w:rPr>
        <w:t>предпринимательской,  инвестиционной  и иной</w:t>
      </w:r>
      <w:r>
        <w:rPr>
          <w:rFonts w:ascii="Times New Roman" w:hAnsi="Times New Roman" w:cs="Times New Roman"/>
          <w:sz w:val="24"/>
          <w:szCs w:val="24"/>
        </w:rPr>
        <w:t xml:space="preserve"> экономической деятельности или </w:t>
      </w:r>
      <w:r w:rsidRPr="00272094">
        <w:rPr>
          <w:rFonts w:ascii="Times New Roman" w:hAnsi="Times New Roman" w:cs="Times New Roman"/>
          <w:sz w:val="24"/>
          <w:szCs w:val="24"/>
        </w:rPr>
        <w:t>способствующие их введению, а также положени</w:t>
      </w:r>
      <w:r>
        <w:rPr>
          <w:rFonts w:ascii="Times New Roman" w:hAnsi="Times New Roman" w:cs="Times New Roman"/>
          <w:sz w:val="24"/>
          <w:szCs w:val="24"/>
        </w:rPr>
        <w:t xml:space="preserve">я, способствующие возникновению </w:t>
      </w:r>
      <w:r w:rsidRPr="00272094">
        <w:rPr>
          <w:rFonts w:ascii="Times New Roman" w:hAnsi="Times New Roman" w:cs="Times New Roman"/>
          <w:sz w:val="24"/>
          <w:szCs w:val="24"/>
        </w:rPr>
        <w:t>необоснованных  расходов  субъектов  предпри</w:t>
      </w:r>
      <w:r>
        <w:rPr>
          <w:rFonts w:ascii="Times New Roman" w:hAnsi="Times New Roman" w:cs="Times New Roman"/>
          <w:sz w:val="24"/>
          <w:szCs w:val="24"/>
        </w:rPr>
        <w:t xml:space="preserve">нимательской,  инвестиционной и </w:t>
      </w:r>
      <w:r w:rsidRPr="00272094">
        <w:rPr>
          <w:rFonts w:ascii="Times New Roman" w:hAnsi="Times New Roman" w:cs="Times New Roman"/>
          <w:sz w:val="24"/>
          <w:szCs w:val="24"/>
        </w:rPr>
        <w:t>иной экономической деятельности и бюджета муниципального образования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выявленные положения)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  проект  муниципального  нормативного  правового  акта  остается без</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согласования  и  подлежит  направлению  в  а</w:t>
      </w:r>
      <w:r>
        <w:rPr>
          <w:rFonts w:ascii="Times New Roman" w:hAnsi="Times New Roman" w:cs="Times New Roman"/>
          <w:sz w:val="24"/>
          <w:szCs w:val="24"/>
        </w:rPr>
        <w:t xml:space="preserve">дрес уполномоченного органа для </w:t>
      </w:r>
      <w:r w:rsidRPr="00272094">
        <w:rPr>
          <w:rFonts w:ascii="Times New Roman" w:hAnsi="Times New Roman" w:cs="Times New Roman"/>
          <w:sz w:val="24"/>
          <w:szCs w:val="24"/>
        </w:rPr>
        <w:t>повторного   проведения   процедур,  предусм</w:t>
      </w:r>
      <w:r>
        <w:rPr>
          <w:rFonts w:ascii="Times New Roman" w:hAnsi="Times New Roman" w:cs="Times New Roman"/>
          <w:sz w:val="24"/>
          <w:szCs w:val="24"/>
        </w:rPr>
        <w:t xml:space="preserve">отренных  Порядком,  начиная  с </w:t>
      </w:r>
      <w:r w:rsidRPr="00272094">
        <w:rPr>
          <w:rFonts w:ascii="Times New Roman" w:hAnsi="Times New Roman" w:cs="Times New Roman"/>
          <w:sz w:val="24"/>
          <w:szCs w:val="24"/>
        </w:rPr>
        <w:t>соответствующей   невыполненной   или   выпо</w:t>
      </w:r>
      <w:r>
        <w:rPr>
          <w:rFonts w:ascii="Times New Roman" w:hAnsi="Times New Roman" w:cs="Times New Roman"/>
          <w:sz w:val="24"/>
          <w:szCs w:val="24"/>
        </w:rPr>
        <w:t xml:space="preserve">лненной   ненадлежащим  образом </w:t>
      </w:r>
      <w:r w:rsidRPr="00272094">
        <w:rPr>
          <w:rFonts w:ascii="Times New Roman" w:hAnsi="Times New Roman" w:cs="Times New Roman"/>
          <w:sz w:val="24"/>
          <w:szCs w:val="24"/>
        </w:rPr>
        <w:t>процедуры.</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Предлагается: 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(указываются   предложения   и   мнения   от</w:t>
      </w:r>
      <w:r>
        <w:rPr>
          <w:rFonts w:ascii="Times New Roman" w:hAnsi="Times New Roman" w:cs="Times New Roman"/>
          <w:sz w:val="24"/>
          <w:szCs w:val="24"/>
        </w:rPr>
        <w:t xml:space="preserve">носительно  обоснований  выбора </w:t>
      </w:r>
      <w:r w:rsidRPr="00272094">
        <w:rPr>
          <w:rFonts w:ascii="Times New Roman" w:hAnsi="Times New Roman" w:cs="Times New Roman"/>
          <w:sz w:val="24"/>
          <w:szCs w:val="24"/>
        </w:rPr>
        <w:t xml:space="preserve">предлагаемого регулирующим органом варианта </w:t>
      </w:r>
      <w:r>
        <w:rPr>
          <w:rFonts w:ascii="Times New Roman" w:hAnsi="Times New Roman" w:cs="Times New Roman"/>
          <w:sz w:val="24"/>
          <w:szCs w:val="24"/>
        </w:rPr>
        <w:t xml:space="preserve">правового регулирования, оценка </w:t>
      </w:r>
      <w:r w:rsidRPr="00272094">
        <w:rPr>
          <w:rFonts w:ascii="Times New Roman" w:hAnsi="Times New Roman" w:cs="Times New Roman"/>
          <w:sz w:val="24"/>
          <w:szCs w:val="24"/>
        </w:rPr>
        <w:t>эффективности  правового  регулирования  и  иные  замечания уполномоченного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&lt;5&gt;</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 направлен регулирующим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предшествующей   подготовке  заключений  об  ОРВ  проекта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(основные  положения  предлагаемого правового регулирования, содержащиеся 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сводном  отчете выводы регулирующего органа об обоснованности предлагаемого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   отнесен   к</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 степени регулирующего воздействия.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(высокой/средней/низкой)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(приводится   обоснование  отнесения  проекта  муниципального  нормативного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к определенной степени регулирующего воздействия)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Информация  об  ОРВ  проекта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регулирующим  органом  на  портале проектов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проведены   публичные   консультации   по  проекту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 в период с "____" 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 года по "____" ____________ 20___ года.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(анализ   ключевых   выводов   и   результатов   расчетов,   представленных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регулирующим  органом в соответствующих разделах сводного отчета, обобщение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   оценка   результатов   публичных  консультаций,  анализ  опыта  решения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аналогичных  проблем в других субъектах Российской Федерации, в том числе 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автономном    округе,   международный   опыт   в   соответствующих   сферах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деятельности)</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  результатам рассмотрения представленных документов установле</w:t>
      </w:r>
      <w:r>
        <w:rPr>
          <w:rFonts w:ascii="Times New Roman" w:hAnsi="Times New Roman" w:cs="Times New Roman"/>
          <w:sz w:val="24"/>
          <w:szCs w:val="24"/>
        </w:rPr>
        <w:t xml:space="preserve">но, что при </w:t>
      </w:r>
      <w:r w:rsidRPr="00272094">
        <w:rPr>
          <w:rFonts w:ascii="Times New Roman" w:hAnsi="Times New Roman" w:cs="Times New Roman"/>
          <w:sz w:val="24"/>
          <w:szCs w:val="24"/>
        </w:rPr>
        <w:t>подготовке  проекта  муниципального  нормати</w:t>
      </w:r>
      <w:r>
        <w:rPr>
          <w:rFonts w:ascii="Times New Roman" w:hAnsi="Times New Roman" w:cs="Times New Roman"/>
          <w:sz w:val="24"/>
          <w:szCs w:val="24"/>
        </w:rPr>
        <w:t xml:space="preserve">вного правового акта процедуры, </w:t>
      </w:r>
      <w:r w:rsidRPr="00272094">
        <w:rPr>
          <w:rFonts w:ascii="Times New Roman" w:hAnsi="Times New Roman" w:cs="Times New Roman"/>
          <w:sz w:val="24"/>
          <w:szCs w:val="24"/>
        </w:rPr>
        <w:t xml:space="preserve">предусмотренные Порядком, </w:t>
      </w:r>
      <w:r>
        <w:rPr>
          <w:rFonts w:ascii="Times New Roman" w:hAnsi="Times New Roman" w:cs="Times New Roman"/>
          <w:sz w:val="24"/>
          <w:szCs w:val="24"/>
        </w:rPr>
        <w:t xml:space="preserve">регулирующим органом соблюдены. </w:t>
      </w:r>
      <w:r w:rsidRPr="00272094">
        <w:rPr>
          <w:rFonts w:ascii="Times New Roman" w:hAnsi="Times New Roman" w:cs="Times New Roman"/>
          <w:sz w:val="24"/>
          <w:szCs w:val="24"/>
        </w:rPr>
        <w:t>На  основе  проведенной  ОРВ  проекта муници</w:t>
      </w:r>
      <w:r>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с  учетом  информации,  представленной</w:t>
      </w:r>
      <w:r>
        <w:rPr>
          <w:rFonts w:ascii="Times New Roman" w:hAnsi="Times New Roman" w:cs="Times New Roman"/>
          <w:sz w:val="24"/>
          <w:szCs w:val="24"/>
        </w:rPr>
        <w:t xml:space="preserve"> регулирующим органом в сводном </w:t>
      </w:r>
      <w:r w:rsidRPr="00272094">
        <w:rPr>
          <w:rFonts w:ascii="Times New Roman" w:hAnsi="Times New Roman" w:cs="Times New Roman"/>
          <w:sz w:val="24"/>
          <w:szCs w:val="24"/>
        </w:rPr>
        <w:t>отчете  о  результатах  проведения  ОРВ,  св</w:t>
      </w:r>
      <w:r>
        <w:rPr>
          <w:rFonts w:ascii="Times New Roman" w:hAnsi="Times New Roman" w:cs="Times New Roman"/>
          <w:sz w:val="24"/>
          <w:szCs w:val="24"/>
        </w:rPr>
        <w:t xml:space="preserve">оде  предложений по результатам </w:t>
      </w:r>
      <w:r w:rsidRPr="00272094">
        <w:rPr>
          <w:rFonts w:ascii="Times New Roman" w:hAnsi="Times New Roman" w:cs="Times New Roman"/>
          <w:sz w:val="24"/>
          <w:szCs w:val="24"/>
        </w:rPr>
        <w:t>публичных  консультаций,  пояснительной  зап</w:t>
      </w:r>
      <w:r>
        <w:rPr>
          <w:rFonts w:ascii="Times New Roman" w:hAnsi="Times New Roman" w:cs="Times New Roman"/>
          <w:sz w:val="24"/>
          <w:szCs w:val="24"/>
        </w:rPr>
        <w:t xml:space="preserve">иске  к  проекту муниципального </w:t>
      </w:r>
      <w:r w:rsidRPr="00272094">
        <w:rPr>
          <w:rFonts w:ascii="Times New Roman" w:hAnsi="Times New Roman" w:cs="Times New Roman"/>
          <w:sz w:val="24"/>
          <w:szCs w:val="24"/>
        </w:rPr>
        <w:t>нормативного   правового  акта  уполномоченным  органом  сделаны  следующие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(вывод   о   наличии   либо   отсутствии   положений,  вводящих  избыточные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обязанности,  запреты  и  ограничения  для  </w:t>
      </w:r>
      <w:r>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Pr>
          <w:rFonts w:ascii="Times New Roman" w:hAnsi="Times New Roman" w:cs="Times New Roman"/>
          <w:sz w:val="24"/>
          <w:szCs w:val="24"/>
        </w:rPr>
        <w:t xml:space="preserve">ельности  или способствующих их </w:t>
      </w:r>
      <w:r w:rsidRPr="00272094">
        <w:rPr>
          <w:rFonts w:ascii="Times New Roman" w:hAnsi="Times New Roman" w:cs="Times New Roman"/>
          <w:sz w:val="24"/>
          <w:szCs w:val="24"/>
        </w:rPr>
        <w:t xml:space="preserve">введению,  </w:t>
      </w:r>
      <w:r w:rsidRPr="00272094">
        <w:rPr>
          <w:rFonts w:ascii="Times New Roman" w:hAnsi="Times New Roman" w:cs="Times New Roman"/>
          <w:sz w:val="24"/>
          <w:szCs w:val="24"/>
        </w:rPr>
        <w:lastRenderedPageBreak/>
        <w:t xml:space="preserve">а  также  положений,  приводящих </w:t>
      </w:r>
      <w:r>
        <w:rPr>
          <w:rFonts w:ascii="Times New Roman" w:hAnsi="Times New Roman" w:cs="Times New Roman"/>
          <w:sz w:val="24"/>
          <w:szCs w:val="24"/>
        </w:rPr>
        <w:t xml:space="preserve"> к возникновению необоснованных </w:t>
      </w:r>
      <w:r w:rsidRPr="00272094">
        <w:rPr>
          <w:rFonts w:ascii="Times New Roman" w:hAnsi="Times New Roman" w:cs="Times New Roman"/>
          <w:sz w:val="24"/>
          <w:szCs w:val="24"/>
        </w:rPr>
        <w:t>расходов субъектов предпринимательской, инве</w:t>
      </w:r>
      <w:r>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а также бюджета муниципального образования)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(иные замечания, предложения и оценка эффективности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органа)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Ф.И.О. лица,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&lt;4&gt;  В случае, если выявлено несоблюдение регулирующим органом процедур</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ОРВ  или  сводный отчет о результатах провед</w:t>
      </w:r>
      <w:r>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некорректно,  либо публ</w:t>
      </w:r>
      <w:r>
        <w:rPr>
          <w:rFonts w:ascii="Times New Roman" w:hAnsi="Times New Roman" w:cs="Times New Roman"/>
          <w:sz w:val="24"/>
          <w:szCs w:val="24"/>
        </w:rPr>
        <w:t xml:space="preserve">ичные консультации организованы </w:t>
      </w:r>
      <w:r w:rsidRPr="00272094">
        <w:rPr>
          <w:rFonts w:ascii="Times New Roman" w:hAnsi="Times New Roman" w:cs="Times New Roman"/>
          <w:sz w:val="24"/>
          <w:szCs w:val="24"/>
        </w:rPr>
        <w:t>некачественно,  что  позволяет  поставить  п</w:t>
      </w:r>
      <w:r>
        <w:rPr>
          <w:rFonts w:ascii="Times New Roman" w:hAnsi="Times New Roman" w:cs="Times New Roman"/>
          <w:sz w:val="24"/>
          <w:szCs w:val="24"/>
        </w:rPr>
        <w:t xml:space="preserve">од  сомнение процедуру ОРВ, или </w:t>
      </w:r>
      <w:r w:rsidRPr="00272094">
        <w:rPr>
          <w:rFonts w:ascii="Times New Roman" w:hAnsi="Times New Roman" w:cs="Times New Roman"/>
          <w:sz w:val="24"/>
          <w:szCs w:val="24"/>
        </w:rPr>
        <w:t>выявлены  положения, вводящие избыточные обя</w:t>
      </w:r>
      <w:r>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введению,   а  также  п</w:t>
      </w:r>
      <w:r>
        <w:rPr>
          <w:rFonts w:ascii="Times New Roman" w:hAnsi="Times New Roman" w:cs="Times New Roman"/>
          <w:sz w:val="24"/>
          <w:szCs w:val="24"/>
        </w:rPr>
        <w:t xml:space="preserve">оложения, </w:t>
      </w:r>
      <w:r w:rsidRPr="00272094">
        <w:rPr>
          <w:rFonts w:ascii="Times New Roman" w:hAnsi="Times New Roman" w:cs="Times New Roman"/>
          <w:sz w:val="24"/>
          <w:szCs w:val="24"/>
        </w:rPr>
        <w:t>способствующие     возникновению    необосно</w:t>
      </w:r>
      <w:r>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&lt;5&gt;  В  случае,  если несоблюдение регулирующим органо</w:t>
      </w:r>
      <w:r>
        <w:rPr>
          <w:rFonts w:ascii="Times New Roman" w:hAnsi="Times New Roman" w:cs="Times New Roman"/>
          <w:sz w:val="24"/>
          <w:szCs w:val="24"/>
        </w:rPr>
        <w:t xml:space="preserve">м процедур ОРВ не </w:t>
      </w:r>
      <w:r w:rsidRPr="00272094">
        <w:rPr>
          <w:rFonts w:ascii="Times New Roman" w:hAnsi="Times New Roman" w:cs="Times New Roman"/>
          <w:sz w:val="24"/>
          <w:szCs w:val="24"/>
        </w:rPr>
        <w:t>выявлено, сводный отчет о результатах провед</w:t>
      </w:r>
      <w:r>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в  соответствии  с  пр</w:t>
      </w:r>
      <w:r>
        <w:rPr>
          <w:rFonts w:ascii="Times New Roman" w:hAnsi="Times New Roman" w:cs="Times New Roman"/>
          <w:sz w:val="24"/>
          <w:szCs w:val="24"/>
        </w:rPr>
        <w:t xml:space="preserve">едъявляемыми  требованиями,  не </w:t>
      </w:r>
      <w:r w:rsidRPr="00272094">
        <w:rPr>
          <w:rFonts w:ascii="Times New Roman" w:hAnsi="Times New Roman" w:cs="Times New Roman"/>
          <w:sz w:val="24"/>
          <w:szCs w:val="24"/>
        </w:rPr>
        <w:t>выявлены  положения, вводящие избыточные обя</w:t>
      </w:r>
      <w:r>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w:t>
      </w:r>
      <w:r>
        <w:rPr>
          <w:rFonts w:ascii="Times New Roman" w:hAnsi="Times New Roman" w:cs="Times New Roman"/>
          <w:sz w:val="24"/>
          <w:szCs w:val="24"/>
        </w:rPr>
        <w:t xml:space="preserve">ведению,   а  также  положения, </w:t>
      </w:r>
      <w:r w:rsidRPr="00272094">
        <w:rPr>
          <w:rFonts w:ascii="Times New Roman" w:hAnsi="Times New Roman" w:cs="Times New Roman"/>
          <w:sz w:val="24"/>
          <w:szCs w:val="24"/>
        </w:rPr>
        <w:t>способствующие     возникновению    необосно</w:t>
      </w:r>
      <w:r>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7</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center"/>
        <w:rPr>
          <w:rFonts w:ascii="Times New Roman" w:hAnsi="Times New Roman" w:cs="Times New Roman"/>
          <w:sz w:val="24"/>
          <w:szCs w:val="24"/>
        </w:rPr>
      </w:pPr>
      <w:bookmarkStart w:id="37" w:name="P1729"/>
      <w:bookmarkEnd w:id="37"/>
      <w:r w:rsidRPr="00272094">
        <w:rPr>
          <w:rFonts w:ascii="Times New Roman" w:hAnsi="Times New Roman" w:cs="Times New Roman"/>
          <w:sz w:val="24"/>
          <w:szCs w:val="24"/>
        </w:rPr>
        <w:t>ФОРМА</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экспертизе муниципального нормативного</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правового акта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Pr>
          <w:rFonts w:ascii="Times New Roman" w:hAnsi="Times New Roman" w:cs="Times New Roman"/>
          <w:sz w:val="24"/>
          <w:szCs w:val="24"/>
        </w:rPr>
        <w:t xml:space="preserve">,  ответственный  за  внедрение </w:t>
      </w:r>
      <w:r w:rsidRPr="00272094">
        <w:rPr>
          <w:rFonts w:ascii="Times New Roman" w:hAnsi="Times New Roman" w:cs="Times New Roman"/>
          <w:sz w:val="24"/>
          <w:szCs w:val="24"/>
        </w:rPr>
        <w:t>оценки  регулирующего  воздействия  в  муниц</w:t>
      </w:r>
      <w:r>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Pr>
          <w:rFonts w:ascii="Times New Roman" w:hAnsi="Times New Roman" w:cs="Times New Roman"/>
          <w:sz w:val="24"/>
          <w:szCs w:val="24"/>
        </w:rPr>
        <w:t xml:space="preserve">тов  муниципальных  нормативных </w:t>
      </w:r>
      <w:r w:rsidRPr="00272094">
        <w:rPr>
          <w:rFonts w:ascii="Times New Roman" w:hAnsi="Times New Roman" w:cs="Times New Roman"/>
          <w:sz w:val="24"/>
          <w:szCs w:val="24"/>
        </w:rPr>
        <w:t>правовых  актов,  экспертизы  и  оценки  фак</w:t>
      </w:r>
      <w:r>
        <w:rPr>
          <w:rFonts w:ascii="Times New Roman" w:hAnsi="Times New Roman" w:cs="Times New Roman"/>
          <w:sz w:val="24"/>
          <w:szCs w:val="24"/>
        </w:rPr>
        <w:t xml:space="preserve">тического  воздействия принятых </w:t>
      </w:r>
      <w:r w:rsidRPr="00272094">
        <w:rPr>
          <w:rFonts w:ascii="Times New Roman" w:hAnsi="Times New Roman" w:cs="Times New Roman"/>
          <w:sz w:val="24"/>
          <w:szCs w:val="24"/>
        </w:rPr>
        <w:t>муниципальных    нормативных   правовых   ак</w:t>
      </w:r>
      <w:r>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 xml:space="preserve">осуществления  предпринимательской,  инвестиционной  </w:t>
      </w:r>
      <w:r>
        <w:rPr>
          <w:rFonts w:ascii="Times New Roman" w:hAnsi="Times New Roman" w:cs="Times New Roman"/>
          <w:sz w:val="24"/>
          <w:szCs w:val="24"/>
        </w:rPr>
        <w:t xml:space="preserve">и  иной  экономической </w:t>
      </w:r>
      <w:r w:rsidRPr="00272094">
        <w:rPr>
          <w:rFonts w:ascii="Times New Roman" w:hAnsi="Times New Roman" w:cs="Times New Roman"/>
          <w:sz w:val="24"/>
          <w:szCs w:val="24"/>
        </w:rPr>
        <w:t>деятельности,  утвержденного  __________  (у</w:t>
      </w:r>
      <w:r>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пояснительную  записку  к  нему, сводный отч</w:t>
      </w:r>
      <w:r>
        <w:rPr>
          <w:rFonts w:ascii="Times New Roman" w:hAnsi="Times New Roman" w:cs="Times New Roman"/>
          <w:sz w:val="24"/>
          <w:szCs w:val="24"/>
        </w:rPr>
        <w:t xml:space="preserve">ет об экспертизе муниципального </w:t>
      </w:r>
      <w:r w:rsidRPr="00272094">
        <w:rPr>
          <w:rFonts w:ascii="Times New Roman" w:hAnsi="Times New Roman" w:cs="Times New Roman"/>
          <w:sz w:val="24"/>
          <w:szCs w:val="24"/>
        </w:rPr>
        <w:t>нормативного  правового  акта  и  свод  пред</w:t>
      </w:r>
      <w:r>
        <w:rPr>
          <w:rFonts w:ascii="Times New Roman" w:hAnsi="Times New Roman" w:cs="Times New Roman"/>
          <w:sz w:val="24"/>
          <w:szCs w:val="24"/>
        </w:rPr>
        <w:t xml:space="preserve">ложений,  содержащий результаты </w:t>
      </w:r>
      <w:r w:rsidRPr="00272094">
        <w:rPr>
          <w:rFonts w:ascii="Times New Roman" w:hAnsi="Times New Roman" w:cs="Times New Roman"/>
          <w:sz w:val="24"/>
          <w:szCs w:val="24"/>
        </w:rPr>
        <w:t>публичных                    консультаций, подготовленные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1 &lt;6&gt;</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w:t>
      </w:r>
      <w:r>
        <w:rPr>
          <w:rFonts w:ascii="Times New Roman" w:hAnsi="Times New Roman" w:cs="Times New Roman"/>
          <w:sz w:val="24"/>
          <w:szCs w:val="24"/>
        </w:rPr>
        <w:t xml:space="preserve">    акт    направлен   органом, </w:t>
      </w:r>
      <w:r w:rsidRPr="00272094">
        <w:rPr>
          <w:rFonts w:ascii="Times New Roman" w:hAnsi="Times New Roman" w:cs="Times New Roman"/>
          <w:sz w:val="24"/>
          <w:szCs w:val="24"/>
        </w:rPr>
        <w:t>осуществляющим  экспертизу  муниципальных  н</w:t>
      </w:r>
      <w:r>
        <w:rPr>
          <w:rFonts w:ascii="Times New Roman" w:hAnsi="Times New Roman" w:cs="Times New Roman"/>
          <w:sz w:val="24"/>
          <w:szCs w:val="24"/>
        </w:rPr>
        <w:t xml:space="preserve">ормативных  правовых актов, для </w:t>
      </w:r>
      <w:r w:rsidRPr="00272094">
        <w:rPr>
          <w:rFonts w:ascii="Times New Roman" w:hAnsi="Times New Roman" w:cs="Times New Roman"/>
          <w:sz w:val="24"/>
          <w:szCs w:val="24"/>
        </w:rPr>
        <w:t xml:space="preserve">подготовки       </w:t>
      </w:r>
      <w:r>
        <w:rPr>
          <w:rFonts w:ascii="Times New Roman" w:hAnsi="Times New Roman" w:cs="Times New Roman"/>
          <w:sz w:val="24"/>
          <w:szCs w:val="24"/>
        </w:rPr>
        <w:t xml:space="preserve">настоящего       заключения  </w:t>
      </w:r>
      <w:r w:rsidRPr="00272094">
        <w:rPr>
          <w:rFonts w:ascii="Times New Roman" w:hAnsi="Times New Roman" w:cs="Times New Roman"/>
          <w:sz w:val="24"/>
          <w:szCs w:val="24"/>
        </w:rPr>
        <w:t xml:space="preserve">  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содержащиеся в сводном отчете,</w:t>
      </w:r>
      <w:r>
        <w:rPr>
          <w:rFonts w:ascii="Times New Roman" w:hAnsi="Times New Roman" w:cs="Times New Roman"/>
          <w:sz w:val="24"/>
          <w:szCs w:val="24"/>
        </w:rPr>
        <w:t xml:space="preserve"> выводы органа, осуществляющего </w:t>
      </w:r>
      <w:r w:rsidRPr="00272094">
        <w:rPr>
          <w:rFonts w:ascii="Times New Roman" w:hAnsi="Times New Roman" w:cs="Times New Roman"/>
          <w:sz w:val="24"/>
          <w:szCs w:val="24"/>
        </w:rPr>
        <w:t>экспертизу муниципальных нормативных правовых актов</w:t>
      </w:r>
      <w:r>
        <w:rPr>
          <w:rFonts w:ascii="Times New Roman" w:hAnsi="Times New Roman" w:cs="Times New Roman"/>
          <w:sz w:val="24"/>
          <w:szCs w:val="24"/>
        </w:rPr>
        <w:t xml:space="preserve">, </w:t>
      </w:r>
      <w:r w:rsidRPr="00272094">
        <w:rPr>
          <w:rFonts w:ascii="Times New Roman" w:hAnsi="Times New Roman" w:cs="Times New Roman"/>
          <w:sz w:val="24"/>
          <w:szCs w:val="24"/>
        </w:rPr>
        <w:t>об обоснованности действующего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экспертизе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органом,  осуществляющим  экспертизу  муниципальных  нормативных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  на  портале  проектов  нормативных  правовых актов "____"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Органом,  осуществляющим  экспертизу муниципальных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проведены публичные консультации в период с "____" __________ 20____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года по "____" ____________ 20___ года.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Pr>
          <w:rFonts w:ascii="Times New Roman" w:hAnsi="Times New Roman" w:cs="Times New Roman"/>
          <w:sz w:val="24"/>
          <w:szCs w:val="24"/>
        </w:rPr>
        <w:t xml:space="preserve">счетов, представленных органом, </w:t>
      </w:r>
    </w:p>
    <w:p w:rsidR="00B7327A"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осуществляющим экспертизу муниципальны</w:t>
      </w:r>
      <w:r>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Pr>
          <w:rFonts w:ascii="Times New Roman" w:hAnsi="Times New Roman" w:cs="Times New Roman"/>
          <w:sz w:val="24"/>
          <w:szCs w:val="24"/>
        </w:rPr>
        <w:t xml:space="preserve"> обобщение и оценка результатов </w:t>
      </w:r>
      <w:r w:rsidRPr="00272094">
        <w:rPr>
          <w:rFonts w:ascii="Times New Roman" w:hAnsi="Times New Roman" w:cs="Times New Roman"/>
          <w:sz w:val="24"/>
          <w:szCs w:val="24"/>
        </w:rPr>
        <w:t>публичных консультаций, анализ опыта решен</w:t>
      </w:r>
      <w:r>
        <w:rPr>
          <w:rFonts w:ascii="Times New Roman" w:hAnsi="Times New Roman" w:cs="Times New Roman"/>
          <w:sz w:val="24"/>
          <w:szCs w:val="24"/>
        </w:rPr>
        <w:t xml:space="preserve">ия аналогичных проблем в других </w:t>
      </w:r>
      <w:r w:rsidRPr="00272094">
        <w:rPr>
          <w:rFonts w:ascii="Times New Roman" w:hAnsi="Times New Roman" w:cs="Times New Roman"/>
          <w:sz w:val="24"/>
          <w:szCs w:val="24"/>
        </w:rPr>
        <w:t>субъектах Российской Федерации, в</w:t>
      </w:r>
      <w:r>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представленных документов установлено, что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  осуществлении  экспертизы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осуществляющим  экспертизу  муниципальных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   не   соблюден   порядок   проведения   экспертизы   муниципального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б) информация, представленная в сводном </w:t>
      </w:r>
      <w:r>
        <w:rPr>
          <w:rFonts w:ascii="Times New Roman" w:hAnsi="Times New Roman" w:cs="Times New Roman"/>
          <w:sz w:val="24"/>
          <w:szCs w:val="24"/>
        </w:rPr>
        <w:t xml:space="preserve">отчете о результатах проведения </w:t>
      </w:r>
      <w:r w:rsidRPr="00272094">
        <w:rPr>
          <w:rFonts w:ascii="Times New Roman" w:hAnsi="Times New Roman" w:cs="Times New Roman"/>
          <w:sz w:val="24"/>
          <w:szCs w:val="24"/>
        </w:rPr>
        <w:t>экспертизы  муниципального  нормативного  пр</w:t>
      </w:r>
      <w:r>
        <w:rPr>
          <w:rFonts w:ascii="Times New Roman" w:hAnsi="Times New Roman" w:cs="Times New Roman"/>
          <w:sz w:val="24"/>
          <w:szCs w:val="24"/>
        </w:rPr>
        <w:t xml:space="preserve">авового акта, свидетельствует о </w:t>
      </w:r>
      <w:r w:rsidRPr="00272094">
        <w:rPr>
          <w:rFonts w:ascii="Times New Roman" w:hAnsi="Times New Roman" w:cs="Times New Roman"/>
          <w:sz w:val="24"/>
          <w:szCs w:val="24"/>
        </w:rPr>
        <w:t>некачественном проведении процедуры эксперти</w:t>
      </w:r>
      <w:r>
        <w:rPr>
          <w:rFonts w:ascii="Times New Roman" w:hAnsi="Times New Roman" w:cs="Times New Roman"/>
          <w:sz w:val="24"/>
          <w:szCs w:val="24"/>
        </w:rPr>
        <w:t xml:space="preserve">зы, а также подготовки сводного </w:t>
      </w:r>
      <w:r w:rsidRPr="00272094">
        <w:rPr>
          <w:rFonts w:ascii="Times New Roman" w:hAnsi="Times New Roman" w:cs="Times New Roman"/>
          <w:sz w:val="24"/>
          <w:szCs w:val="24"/>
        </w:rPr>
        <w:t>отчета  о  результатах  проведения  эксперти</w:t>
      </w:r>
      <w:r>
        <w:rPr>
          <w:rFonts w:ascii="Times New Roman" w:hAnsi="Times New Roman" w:cs="Times New Roman"/>
          <w:sz w:val="24"/>
          <w:szCs w:val="24"/>
        </w:rPr>
        <w:t xml:space="preserve">зы  муниципального нормативного </w:t>
      </w:r>
      <w:r w:rsidRPr="00272094">
        <w:rPr>
          <w:rFonts w:ascii="Times New Roman" w:hAnsi="Times New Roman" w:cs="Times New Roman"/>
          <w:sz w:val="24"/>
          <w:szCs w:val="24"/>
        </w:rPr>
        <w:t>правового  акта,  и  (или)  выводы,  сделанн</w:t>
      </w:r>
      <w:r>
        <w:rPr>
          <w:rFonts w:ascii="Times New Roman" w:hAnsi="Times New Roman" w:cs="Times New Roman"/>
          <w:sz w:val="24"/>
          <w:szCs w:val="24"/>
        </w:rPr>
        <w:t xml:space="preserve">ые  в  сводном отчете, являются </w:t>
      </w:r>
      <w:r w:rsidRPr="00272094">
        <w:rPr>
          <w:rFonts w:ascii="Times New Roman" w:hAnsi="Times New Roman" w:cs="Times New Roman"/>
          <w:sz w:val="24"/>
          <w:szCs w:val="24"/>
        </w:rPr>
        <w:t>необоснованными   относительно   существующе</w:t>
      </w:r>
      <w:r>
        <w:rPr>
          <w:rFonts w:ascii="Times New Roman" w:hAnsi="Times New Roman" w:cs="Times New Roman"/>
          <w:sz w:val="24"/>
          <w:szCs w:val="24"/>
        </w:rPr>
        <w:t xml:space="preserve">го   регулирования   и  позиции </w:t>
      </w:r>
      <w:r w:rsidRPr="00272094">
        <w:rPr>
          <w:rFonts w:ascii="Times New Roman" w:hAnsi="Times New Roman" w:cs="Times New Roman"/>
          <w:sz w:val="24"/>
          <w:szCs w:val="24"/>
        </w:rPr>
        <w:t>участников                      публичных                      консультаций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недостатки, допущенные при составлении сводного отчета)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    публичные    консультации    были    организованы   некачественно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нарушения, допущенные орг</w:t>
      </w:r>
      <w:r>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муниципальных нормативных правовых актов,</w:t>
      </w:r>
      <w:r>
        <w:rPr>
          <w:rFonts w:ascii="Times New Roman" w:hAnsi="Times New Roman" w:cs="Times New Roman"/>
          <w:sz w:val="24"/>
          <w:szCs w:val="24"/>
        </w:rPr>
        <w:t xml:space="preserve"> - отсутствие мнений участников </w:t>
      </w:r>
      <w:r w:rsidRPr="00272094">
        <w:rPr>
          <w:rFonts w:ascii="Times New Roman" w:hAnsi="Times New Roman" w:cs="Times New Roman"/>
          <w:sz w:val="24"/>
          <w:szCs w:val="24"/>
        </w:rPr>
        <w:t>публичных консультаций и (или) не были на</w:t>
      </w:r>
      <w:r>
        <w:rPr>
          <w:rFonts w:ascii="Times New Roman" w:hAnsi="Times New Roman" w:cs="Times New Roman"/>
          <w:sz w:val="24"/>
          <w:szCs w:val="24"/>
        </w:rPr>
        <w:t xml:space="preserve">правлены или не всем направлены </w:t>
      </w:r>
      <w:r w:rsidRPr="00272094">
        <w:rPr>
          <w:rFonts w:ascii="Times New Roman" w:hAnsi="Times New Roman" w:cs="Times New Roman"/>
          <w:sz w:val="24"/>
          <w:szCs w:val="24"/>
        </w:rPr>
        <w:t>уведомления о проведении публичных</w:t>
      </w:r>
      <w:r>
        <w:rPr>
          <w:rFonts w:ascii="Times New Roman" w:hAnsi="Times New Roman" w:cs="Times New Roman"/>
          <w:sz w:val="24"/>
          <w:szCs w:val="24"/>
        </w:rPr>
        <w:t xml:space="preserve"> консультаций по муниципальному </w:t>
      </w:r>
      <w:r w:rsidRPr="00272094">
        <w:rPr>
          <w:rFonts w:ascii="Times New Roman" w:hAnsi="Times New Roman" w:cs="Times New Roman"/>
          <w:sz w:val="24"/>
          <w:szCs w:val="24"/>
        </w:rPr>
        <w:t xml:space="preserve">нормативному правовому акту, </w:t>
      </w:r>
      <w:r>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публичных консультаций по муниципа</w:t>
      </w:r>
      <w:r>
        <w:rPr>
          <w:rFonts w:ascii="Times New Roman" w:hAnsi="Times New Roman" w:cs="Times New Roman"/>
          <w:sz w:val="24"/>
          <w:szCs w:val="24"/>
        </w:rPr>
        <w:t xml:space="preserve">льному </w:t>
      </w:r>
      <w:r w:rsidRPr="00272094">
        <w:rPr>
          <w:rFonts w:ascii="Times New Roman" w:hAnsi="Times New Roman" w:cs="Times New Roman"/>
          <w:sz w:val="24"/>
          <w:szCs w:val="24"/>
        </w:rPr>
        <w:t xml:space="preserve">нормативному правовому </w:t>
      </w:r>
      <w:r>
        <w:rPr>
          <w:rFonts w:ascii="Times New Roman" w:hAnsi="Times New Roman" w:cs="Times New Roman"/>
          <w:sz w:val="24"/>
          <w:szCs w:val="24"/>
        </w:rPr>
        <w:t xml:space="preserve">акту и результатах рассмотрения </w:t>
      </w:r>
      <w:r w:rsidRPr="00272094">
        <w:rPr>
          <w:rFonts w:ascii="Times New Roman" w:hAnsi="Times New Roman" w:cs="Times New Roman"/>
          <w:sz w:val="24"/>
          <w:szCs w:val="24"/>
        </w:rPr>
        <w:t>их мнений, сроки размещения свода предложений)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г)  в  муниципальном  нормативном  право</w:t>
      </w:r>
      <w:r>
        <w:rPr>
          <w:rFonts w:ascii="Times New Roman" w:hAnsi="Times New Roman" w:cs="Times New Roman"/>
          <w:sz w:val="24"/>
          <w:szCs w:val="24"/>
        </w:rPr>
        <w:t xml:space="preserve">вом  акте  выявлены  положения, </w:t>
      </w:r>
      <w:r w:rsidRPr="00272094">
        <w:rPr>
          <w:rFonts w:ascii="Times New Roman" w:hAnsi="Times New Roman" w:cs="Times New Roman"/>
          <w:sz w:val="24"/>
          <w:szCs w:val="24"/>
        </w:rPr>
        <w:t xml:space="preserve">содержащие  избыточные  обязанности,  запреты  </w:t>
      </w:r>
      <w:r>
        <w:rPr>
          <w:rFonts w:ascii="Times New Roman" w:hAnsi="Times New Roman" w:cs="Times New Roman"/>
          <w:sz w:val="24"/>
          <w:szCs w:val="24"/>
        </w:rPr>
        <w:t xml:space="preserve">и  ограничения для субъектов </w:t>
      </w:r>
      <w:r w:rsidRPr="00272094">
        <w:rPr>
          <w:rFonts w:ascii="Times New Roman" w:hAnsi="Times New Roman" w:cs="Times New Roman"/>
          <w:sz w:val="24"/>
          <w:szCs w:val="24"/>
        </w:rPr>
        <w:t>предпринимательской,  инвестиционной  и  ино</w:t>
      </w:r>
      <w:r>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способствующие  возникно</w:t>
      </w:r>
      <w:r>
        <w:rPr>
          <w:rFonts w:ascii="Times New Roman" w:hAnsi="Times New Roman" w:cs="Times New Roman"/>
          <w:sz w:val="24"/>
          <w:szCs w:val="24"/>
        </w:rPr>
        <w:t xml:space="preserve">вению  необоснованных  расходов </w:t>
      </w:r>
      <w:r w:rsidRPr="00272094">
        <w:rPr>
          <w:rFonts w:ascii="Times New Roman" w:hAnsi="Times New Roman" w:cs="Times New Roman"/>
          <w:sz w:val="24"/>
          <w:szCs w:val="24"/>
        </w:rPr>
        <w:t>субъектов   предпринимательской,   инвестиционной   и   иной  экономической</w:t>
      </w:r>
      <w:r>
        <w:rPr>
          <w:rFonts w:ascii="Times New Roman" w:hAnsi="Times New Roman" w:cs="Times New Roman"/>
          <w:sz w:val="24"/>
          <w:szCs w:val="24"/>
        </w:rPr>
        <w:t xml:space="preserve"> </w:t>
      </w:r>
      <w:r w:rsidRPr="00272094">
        <w:rPr>
          <w:rFonts w:ascii="Times New Roman" w:hAnsi="Times New Roman" w:cs="Times New Roman"/>
          <w:sz w:val="24"/>
          <w:szCs w:val="24"/>
        </w:rPr>
        <w:t>деятельности и бюджета автономного округа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выявленные положения)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муниципальный нормативный правово</w:t>
      </w:r>
      <w:r>
        <w:rPr>
          <w:rFonts w:ascii="Times New Roman" w:hAnsi="Times New Roman" w:cs="Times New Roman"/>
          <w:sz w:val="24"/>
          <w:szCs w:val="24"/>
        </w:rPr>
        <w:t xml:space="preserve">й акт остается без согласования </w:t>
      </w:r>
      <w:r w:rsidRPr="00272094">
        <w:rPr>
          <w:rFonts w:ascii="Times New Roman" w:hAnsi="Times New Roman" w:cs="Times New Roman"/>
          <w:sz w:val="24"/>
          <w:szCs w:val="24"/>
        </w:rPr>
        <w:t>и  подлежит  направлению  в  адрес  уполномо</w:t>
      </w:r>
      <w:r>
        <w:rPr>
          <w:rFonts w:ascii="Times New Roman" w:hAnsi="Times New Roman" w:cs="Times New Roman"/>
          <w:sz w:val="24"/>
          <w:szCs w:val="24"/>
        </w:rPr>
        <w:t xml:space="preserve">ченного  органа  для повторного </w:t>
      </w:r>
      <w:r w:rsidRPr="00272094">
        <w:rPr>
          <w:rFonts w:ascii="Times New Roman" w:hAnsi="Times New Roman" w:cs="Times New Roman"/>
          <w:sz w:val="24"/>
          <w:szCs w:val="24"/>
        </w:rPr>
        <w:t>проведения  процедур,  предусмотренных  Поря</w:t>
      </w:r>
      <w:r>
        <w:rPr>
          <w:rFonts w:ascii="Times New Roman" w:hAnsi="Times New Roman" w:cs="Times New Roman"/>
          <w:sz w:val="24"/>
          <w:szCs w:val="24"/>
        </w:rPr>
        <w:t xml:space="preserve">дком, начиная с соответствующей </w:t>
      </w:r>
      <w:r w:rsidRPr="00272094">
        <w:rPr>
          <w:rFonts w:ascii="Times New Roman" w:hAnsi="Times New Roman" w:cs="Times New Roman"/>
          <w:sz w:val="24"/>
          <w:szCs w:val="24"/>
        </w:rPr>
        <w:t>невыполненной или выполненной ненадлежащим образом процедуры.</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Предлагается: 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предложения и мнения о</w:t>
      </w:r>
      <w:r>
        <w:rPr>
          <w:rFonts w:ascii="Times New Roman" w:hAnsi="Times New Roman" w:cs="Times New Roman"/>
          <w:sz w:val="24"/>
          <w:szCs w:val="24"/>
        </w:rPr>
        <w:t>тносительно обоснований органа,</w:t>
      </w:r>
      <w:r w:rsidRPr="00272094">
        <w:rPr>
          <w:rFonts w:ascii="Times New Roman" w:hAnsi="Times New Roman" w:cs="Times New Roman"/>
          <w:sz w:val="24"/>
          <w:szCs w:val="24"/>
        </w:rPr>
        <w:t>осуществляющего экспертизу муниципальны</w:t>
      </w:r>
      <w:r>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отношении действующего правового регу</w:t>
      </w:r>
      <w:r>
        <w:rPr>
          <w:rFonts w:ascii="Times New Roman" w:hAnsi="Times New Roman" w:cs="Times New Roman"/>
          <w:sz w:val="24"/>
          <w:szCs w:val="24"/>
        </w:rPr>
        <w:t xml:space="preserve">лирования, оценка эффективности </w:t>
      </w:r>
      <w:r w:rsidRPr="00272094">
        <w:rPr>
          <w:rFonts w:ascii="Times New Roman" w:hAnsi="Times New Roman" w:cs="Times New Roman"/>
          <w:sz w:val="24"/>
          <w:szCs w:val="24"/>
        </w:rPr>
        <w:t>правового регулирования и иные замечания уполномоченного органа)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&lt;7&gt;</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    акт    направлен   органом,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осуществляющим  экспертизу  муниципальных  нормативных  правовых актов, для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подготовки настоящего заключения 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 xml:space="preserve">содержащиеся </w:t>
      </w:r>
      <w:r>
        <w:rPr>
          <w:rFonts w:ascii="Times New Roman" w:hAnsi="Times New Roman" w:cs="Times New Roman"/>
          <w:sz w:val="24"/>
          <w:szCs w:val="24"/>
        </w:rPr>
        <w:t xml:space="preserve">в сводном отчете выводы органа, </w:t>
      </w:r>
      <w:r w:rsidRPr="00272094">
        <w:rPr>
          <w:rFonts w:ascii="Times New Roman" w:hAnsi="Times New Roman" w:cs="Times New Roman"/>
          <w:sz w:val="24"/>
          <w:szCs w:val="24"/>
        </w:rPr>
        <w:t>осуществляющего экспе</w:t>
      </w:r>
      <w:r>
        <w:rPr>
          <w:rFonts w:ascii="Times New Roman" w:hAnsi="Times New Roman" w:cs="Times New Roman"/>
          <w:sz w:val="24"/>
          <w:szCs w:val="24"/>
        </w:rPr>
        <w:t xml:space="preserve">ртизу муниципальных нормативных </w:t>
      </w:r>
      <w:r w:rsidRPr="00272094">
        <w:rPr>
          <w:rFonts w:ascii="Times New Roman" w:hAnsi="Times New Roman" w:cs="Times New Roman"/>
          <w:sz w:val="24"/>
          <w:szCs w:val="24"/>
        </w:rPr>
        <w:t>пр</w:t>
      </w:r>
      <w:r>
        <w:rPr>
          <w:rFonts w:ascii="Times New Roman" w:hAnsi="Times New Roman" w:cs="Times New Roman"/>
          <w:sz w:val="24"/>
          <w:szCs w:val="24"/>
        </w:rPr>
        <w:t xml:space="preserve">авовых актов, об обоснованности </w:t>
      </w:r>
      <w:r w:rsidRPr="00272094">
        <w:rPr>
          <w:rFonts w:ascii="Times New Roman" w:hAnsi="Times New Roman" w:cs="Times New Roman"/>
          <w:sz w:val="24"/>
          <w:szCs w:val="24"/>
        </w:rPr>
        <w:t>действующего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экспертизе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размещена  органом,  осуществляющим  экспертизу  муниципальных  нормативных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  на  портале  проектов  нормативных  правовых  актов "____"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Органом,  осуществляющим  экспертизу муниципальных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проведены  публичные  консультации  в  период  с "____" 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20____ года по "____" ____________ 20____ года.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Pr>
          <w:rFonts w:ascii="Times New Roman" w:hAnsi="Times New Roman" w:cs="Times New Roman"/>
          <w:sz w:val="24"/>
          <w:szCs w:val="24"/>
        </w:rPr>
        <w:t xml:space="preserve">счетов, представленных органом, </w:t>
      </w:r>
      <w:r w:rsidRPr="00272094">
        <w:rPr>
          <w:rFonts w:ascii="Times New Roman" w:hAnsi="Times New Roman" w:cs="Times New Roman"/>
          <w:sz w:val="24"/>
          <w:szCs w:val="24"/>
        </w:rPr>
        <w:t>осуществляющим экспертизу муниципальны</w:t>
      </w:r>
      <w:r>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Pr>
          <w:rFonts w:ascii="Times New Roman" w:hAnsi="Times New Roman" w:cs="Times New Roman"/>
          <w:sz w:val="24"/>
          <w:szCs w:val="24"/>
        </w:rPr>
        <w:t xml:space="preserve"> обобщение и оценка результатов</w:t>
      </w:r>
      <w:r w:rsidRPr="00272094">
        <w:rPr>
          <w:rFonts w:ascii="Times New Roman" w:hAnsi="Times New Roman" w:cs="Times New Roman"/>
          <w:sz w:val="24"/>
          <w:szCs w:val="24"/>
        </w:rPr>
        <w:t xml:space="preserve"> публичных консультаций, анализ опыта решения аналогичных пр</w:t>
      </w:r>
      <w:r>
        <w:rPr>
          <w:rFonts w:ascii="Times New Roman" w:hAnsi="Times New Roman" w:cs="Times New Roman"/>
          <w:sz w:val="24"/>
          <w:szCs w:val="24"/>
        </w:rPr>
        <w:t xml:space="preserve">облем в других </w:t>
      </w:r>
      <w:r w:rsidRPr="00272094">
        <w:rPr>
          <w:rFonts w:ascii="Times New Roman" w:hAnsi="Times New Roman" w:cs="Times New Roman"/>
          <w:sz w:val="24"/>
          <w:szCs w:val="24"/>
        </w:rPr>
        <w:t>субъектах Российской Федерации, в</w:t>
      </w:r>
      <w:r>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представленных документов установлено, что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   экспертизе  муниципального  нормативного  правового  акта  процедуры,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предусмотренные  Порядком, органом, осуществляющим экспертизу муниципальных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соблюдены.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  основе проведенной экспертизы муниципального нормативного правового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 с учетом информации, представленной орг</w:t>
      </w:r>
      <w:r>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муниципальных  нормативных  правовых  актов,</w:t>
      </w:r>
      <w:r>
        <w:rPr>
          <w:rFonts w:ascii="Times New Roman" w:hAnsi="Times New Roman" w:cs="Times New Roman"/>
          <w:sz w:val="24"/>
          <w:szCs w:val="24"/>
        </w:rPr>
        <w:t xml:space="preserve"> в сводном отчете о результатах </w:t>
      </w:r>
      <w:r w:rsidRPr="00272094">
        <w:rPr>
          <w:rFonts w:ascii="Times New Roman" w:hAnsi="Times New Roman" w:cs="Times New Roman"/>
          <w:sz w:val="24"/>
          <w:szCs w:val="24"/>
        </w:rPr>
        <w:t>проведения  экспертизы  муниципального  норм</w:t>
      </w:r>
      <w:r>
        <w:rPr>
          <w:rFonts w:ascii="Times New Roman" w:hAnsi="Times New Roman" w:cs="Times New Roman"/>
          <w:sz w:val="24"/>
          <w:szCs w:val="24"/>
        </w:rPr>
        <w:t xml:space="preserve">ативного  правового акта, своде </w:t>
      </w:r>
      <w:r w:rsidRPr="00272094">
        <w:rPr>
          <w:rFonts w:ascii="Times New Roman" w:hAnsi="Times New Roman" w:cs="Times New Roman"/>
          <w:sz w:val="24"/>
          <w:szCs w:val="24"/>
        </w:rPr>
        <w:t>предложений  по результатам публичных консул</w:t>
      </w:r>
      <w:r>
        <w:rPr>
          <w:rFonts w:ascii="Times New Roman" w:hAnsi="Times New Roman" w:cs="Times New Roman"/>
          <w:sz w:val="24"/>
          <w:szCs w:val="24"/>
        </w:rPr>
        <w:t xml:space="preserve">ьтаций, пояснительной записке к </w:t>
      </w:r>
      <w:r w:rsidRPr="00272094">
        <w:rPr>
          <w:rFonts w:ascii="Times New Roman" w:hAnsi="Times New Roman" w:cs="Times New Roman"/>
          <w:sz w:val="24"/>
          <w:szCs w:val="24"/>
        </w:rPr>
        <w:t>муниципальному  нормативному  правовому акту</w:t>
      </w:r>
      <w:r>
        <w:rPr>
          <w:rFonts w:ascii="Times New Roman" w:hAnsi="Times New Roman" w:cs="Times New Roman"/>
          <w:sz w:val="24"/>
          <w:szCs w:val="24"/>
        </w:rPr>
        <w:t xml:space="preserve"> уполномоченным органом сделаны </w:t>
      </w:r>
      <w:r w:rsidRPr="00272094">
        <w:rPr>
          <w:rFonts w:ascii="Times New Roman" w:hAnsi="Times New Roman" w:cs="Times New Roman"/>
          <w:sz w:val="24"/>
          <w:szCs w:val="24"/>
        </w:rPr>
        <w:t>следующие выводы.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 наличии достаточного обоснования действующего способа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(вывод об отсутствии положений, содержащих </w:t>
      </w:r>
      <w:r>
        <w:rPr>
          <w:rFonts w:ascii="Times New Roman" w:hAnsi="Times New Roman" w:cs="Times New Roman"/>
          <w:sz w:val="24"/>
          <w:szCs w:val="24"/>
        </w:rPr>
        <w:t xml:space="preserve">избыточные обязанности, запреты </w:t>
      </w:r>
      <w:r w:rsidRPr="00272094">
        <w:rPr>
          <w:rFonts w:ascii="Times New Roman" w:hAnsi="Times New Roman" w:cs="Times New Roman"/>
          <w:sz w:val="24"/>
          <w:szCs w:val="24"/>
        </w:rPr>
        <w:t>и ограничения для субъектов предприниматель</w:t>
      </w:r>
      <w:r>
        <w:rPr>
          <w:rFonts w:ascii="Times New Roman" w:hAnsi="Times New Roman" w:cs="Times New Roman"/>
          <w:sz w:val="24"/>
          <w:szCs w:val="24"/>
        </w:rPr>
        <w:t xml:space="preserve">ской, инвестиционной и иной </w:t>
      </w:r>
      <w:r w:rsidRPr="00272094">
        <w:rPr>
          <w:rFonts w:ascii="Times New Roman" w:hAnsi="Times New Roman" w:cs="Times New Roman"/>
          <w:sz w:val="24"/>
          <w:szCs w:val="24"/>
        </w:rPr>
        <w:t>экономической деятельности, предусмат</w:t>
      </w:r>
      <w:r>
        <w:rPr>
          <w:rFonts w:ascii="Times New Roman" w:hAnsi="Times New Roman" w:cs="Times New Roman"/>
          <w:sz w:val="24"/>
          <w:szCs w:val="24"/>
        </w:rPr>
        <w:t xml:space="preserve">ривающих необоснованные расходы </w:t>
      </w:r>
      <w:r w:rsidRPr="00272094">
        <w:rPr>
          <w:rFonts w:ascii="Times New Roman" w:hAnsi="Times New Roman" w:cs="Times New Roman"/>
          <w:sz w:val="24"/>
          <w:szCs w:val="24"/>
        </w:rPr>
        <w:t>субъектов предпринимательской, инве</w:t>
      </w:r>
      <w:r>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и бюджета муниципального образования)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(иные замечания, предложения и</w:t>
      </w:r>
      <w:r>
        <w:rPr>
          <w:rFonts w:ascii="Times New Roman" w:hAnsi="Times New Roman" w:cs="Times New Roman"/>
          <w:sz w:val="24"/>
          <w:szCs w:val="24"/>
        </w:rPr>
        <w:t xml:space="preserve"> оценка эффективности правового </w:t>
      </w:r>
      <w:r w:rsidRPr="00272094">
        <w:rPr>
          <w:rFonts w:ascii="Times New Roman" w:hAnsi="Times New Roman" w:cs="Times New Roman"/>
          <w:sz w:val="24"/>
          <w:szCs w:val="24"/>
        </w:rPr>
        <w:t>регулирования уполномоченного органа)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И.О.Ф. лица,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&lt;6&gt;  В  случае,  если  выявлено  несоблюдение  органом,  осуществляющим</w:t>
      </w:r>
      <w:r>
        <w:rPr>
          <w:rFonts w:ascii="Times New Roman" w:hAnsi="Times New Roman" w:cs="Times New Roman"/>
          <w:sz w:val="24"/>
          <w:szCs w:val="24"/>
        </w:rPr>
        <w:t xml:space="preserve"> </w:t>
      </w:r>
      <w:r w:rsidRPr="00272094">
        <w:rPr>
          <w:rFonts w:ascii="Times New Roman" w:hAnsi="Times New Roman" w:cs="Times New Roman"/>
          <w:sz w:val="24"/>
          <w:szCs w:val="24"/>
        </w:rPr>
        <w:t>экспертизу  муниципальных  нормативных  прав</w:t>
      </w:r>
      <w:r>
        <w:rPr>
          <w:rFonts w:ascii="Times New Roman" w:hAnsi="Times New Roman" w:cs="Times New Roman"/>
          <w:sz w:val="24"/>
          <w:szCs w:val="24"/>
        </w:rPr>
        <w:t xml:space="preserve">овых актов, процедур экспертизы </w:t>
      </w:r>
      <w:r w:rsidRPr="00272094">
        <w:rPr>
          <w:rFonts w:ascii="Times New Roman" w:hAnsi="Times New Roman" w:cs="Times New Roman"/>
          <w:sz w:val="24"/>
          <w:szCs w:val="24"/>
        </w:rPr>
        <w:t xml:space="preserve">муниципального  нормативного правового акта </w:t>
      </w:r>
      <w:r>
        <w:rPr>
          <w:rFonts w:ascii="Times New Roman" w:hAnsi="Times New Roman" w:cs="Times New Roman"/>
          <w:sz w:val="24"/>
          <w:szCs w:val="24"/>
        </w:rPr>
        <w:t xml:space="preserve">или сводный отчет о результатах </w:t>
      </w:r>
      <w:r w:rsidRPr="00272094">
        <w:rPr>
          <w:rFonts w:ascii="Times New Roman" w:hAnsi="Times New Roman" w:cs="Times New Roman"/>
          <w:sz w:val="24"/>
          <w:szCs w:val="24"/>
        </w:rPr>
        <w:t>проведения  экспертизы муниципального нормат</w:t>
      </w:r>
      <w:r>
        <w:rPr>
          <w:rFonts w:ascii="Times New Roman" w:hAnsi="Times New Roman" w:cs="Times New Roman"/>
          <w:sz w:val="24"/>
          <w:szCs w:val="24"/>
        </w:rPr>
        <w:t xml:space="preserve">ивного правового акта составлен </w:t>
      </w:r>
      <w:r w:rsidRPr="00272094">
        <w:rPr>
          <w:rFonts w:ascii="Times New Roman" w:hAnsi="Times New Roman" w:cs="Times New Roman"/>
          <w:sz w:val="24"/>
          <w:szCs w:val="24"/>
        </w:rPr>
        <w:t xml:space="preserve">некорректно,  либо  публичные  консультации </w:t>
      </w:r>
      <w:r>
        <w:rPr>
          <w:rFonts w:ascii="Times New Roman" w:hAnsi="Times New Roman" w:cs="Times New Roman"/>
          <w:sz w:val="24"/>
          <w:szCs w:val="24"/>
        </w:rPr>
        <w:t xml:space="preserve">организованы некачественно, что </w:t>
      </w:r>
      <w:r w:rsidRPr="00272094">
        <w:rPr>
          <w:rFonts w:ascii="Times New Roman" w:hAnsi="Times New Roman" w:cs="Times New Roman"/>
          <w:sz w:val="24"/>
          <w:szCs w:val="24"/>
        </w:rPr>
        <w:t xml:space="preserve">позволяет  поставить  под  сомнение  процедуру  экспертизы </w:t>
      </w:r>
      <w:r>
        <w:rPr>
          <w:rFonts w:ascii="Times New Roman" w:hAnsi="Times New Roman" w:cs="Times New Roman"/>
          <w:sz w:val="24"/>
          <w:szCs w:val="24"/>
        </w:rPr>
        <w:t xml:space="preserve"> или сделанные в </w:t>
      </w:r>
      <w:r w:rsidRPr="00272094">
        <w:rPr>
          <w:rFonts w:ascii="Times New Roman" w:hAnsi="Times New Roman" w:cs="Times New Roman"/>
          <w:sz w:val="24"/>
          <w:szCs w:val="24"/>
        </w:rPr>
        <w:t>сводном  отчете  выводы,  или  выявлены  пол</w:t>
      </w:r>
      <w:r>
        <w:rPr>
          <w:rFonts w:ascii="Times New Roman" w:hAnsi="Times New Roman" w:cs="Times New Roman"/>
          <w:sz w:val="24"/>
          <w:szCs w:val="24"/>
        </w:rPr>
        <w:t xml:space="preserve">ожения,  содержащие  избыточные </w:t>
      </w:r>
      <w:r w:rsidRPr="00272094">
        <w:rPr>
          <w:rFonts w:ascii="Times New Roman" w:hAnsi="Times New Roman" w:cs="Times New Roman"/>
          <w:sz w:val="24"/>
          <w:szCs w:val="24"/>
        </w:rPr>
        <w:t xml:space="preserve">обязанности,  запреты  и  ограничения  для  </w:t>
      </w:r>
      <w:r>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Pr>
          <w:rFonts w:ascii="Times New Roman" w:hAnsi="Times New Roman" w:cs="Times New Roman"/>
          <w:sz w:val="24"/>
          <w:szCs w:val="24"/>
        </w:rPr>
        <w:t xml:space="preserve">ельности,  а  также  положения, </w:t>
      </w:r>
      <w:r w:rsidRPr="00272094">
        <w:rPr>
          <w:rFonts w:ascii="Times New Roman" w:hAnsi="Times New Roman" w:cs="Times New Roman"/>
          <w:sz w:val="24"/>
          <w:szCs w:val="24"/>
        </w:rPr>
        <w:t xml:space="preserve">предусматривающие  необоснованные  расходы  </w:t>
      </w:r>
      <w:r>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деятел</w:t>
      </w:r>
      <w:r>
        <w:rPr>
          <w:rFonts w:ascii="Times New Roman" w:hAnsi="Times New Roman" w:cs="Times New Roman"/>
          <w:sz w:val="24"/>
          <w:szCs w:val="24"/>
        </w:rPr>
        <w:t xml:space="preserve">ьности и бюджета муниципального </w:t>
      </w:r>
      <w:r w:rsidRPr="00272094">
        <w:rPr>
          <w:rFonts w:ascii="Times New Roman" w:hAnsi="Times New Roman" w:cs="Times New Roman"/>
          <w:sz w:val="24"/>
          <w:szCs w:val="24"/>
        </w:rPr>
        <w:t>образования.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&lt;7&gt;  В  случае,  если  несоблюдение  орг</w:t>
      </w:r>
      <w:r>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 xml:space="preserve">муниципальных    нормативных    правовых    </w:t>
      </w:r>
      <w:r>
        <w:rPr>
          <w:rFonts w:ascii="Times New Roman" w:hAnsi="Times New Roman" w:cs="Times New Roman"/>
          <w:sz w:val="24"/>
          <w:szCs w:val="24"/>
        </w:rPr>
        <w:t xml:space="preserve">актов,    процедур   экспертизы </w:t>
      </w:r>
      <w:r w:rsidRPr="00272094">
        <w:rPr>
          <w:rFonts w:ascii="Times New Roman" w:hAnsi="Times New Roman" w:cs="Times New Roman"/>
          <w:sz w:val="24"/>
          <w:szCs w:val="24"/>
        </w:rPr>
        <w:t>муниципального  нормативного  правового  акт</w:t>
      </w:r>
      <w:r>
        <w:rPr>
          <w:rFonts w:ascii="Times New Roman" w:hAnsi="Times New Roman" w:cs="Times New Roman"/>
          <w:sz w:val="24"/>
          <w:szCs w:val="24"/>
        </w:rPr>
        <w:t xml:space="preserve">а не выявлено, сводный отчет об </w:t>
      </w:r>
      <w:r w:rsidRPr="00272094">
        <w:rPr>
          <w:rFonts w:ascii="Times New Roman" w:hAnsi="Times New Roman" w:cs="Times New Roman"/>
          <w:sz w:val="24"/>
          <w:szCs w:val="24"/>
        </w:rPr>
        <w:t>экспертизе муниципального нормативного право</w:t>
      </w:r>
      <w:r>
        <w:rPr>
          <w:rFonts w:ascii="Times New Roman" w:hAnsi="Times New Roman" w:cs="Times New Roman"/>
          <w:sz w:val="24"/>
          <w:szCs w:val="24"/>
        </w:rPr>
        <w:t xml:space="preserve">вого акта составлен обоснованно </w:t>
      </w:r>
      <w:r w:rsidRPr="00272094">
        <w:rPr>
          <w:rFonts w:ascii="Times New Roman" w:hAnsi="Times New Roman" w:cs="Times New Roman"/>
          <w:sz w:val="24"/>
          <w:szCs w:val="24"/>
        </w:rPr>
        <w:t xml:space="preserve">в  соответствии  с  предъявляемыми  требованиями,  не </w:t>
      </w:r>
      <w:r>
        <w:rPr>
          <w:rFonts w:ascii="Times New Roman" w:hAnsi="Times New Roman" w:cs="Times New Roman"/>
          <w:sz w:val="24"/>
          <w:szCs w:val="24"/>
        </w:rPr>
        <w:t xml:space="preserve"> выявлены  положения, </w:t>
      </w:r>
      <w:r w:rsidRPr="00272094">
        <w:rPr>
          <w:rFonts w:ascii="Times New Roman" w:hAnsi="Times New Roman" w:cs="Times New Roman"/>
          <w:sz w:val="24"/>
          <w:szCs w:val="24"/>
        </w:rPr>
        <w:t>содержащие  избыточные  обязанности,  запрет</w:t>
      </w:r>
      <w:r>
        <w:rPr>
          <w:rFonts w:ascii="Times New Roman" w:hAnsi="Times New Roman" w:cs="Times New Roman"/>
          <w:sz w:val="24"/>
          <w:szCs w:val="24"/>
        </w:rPr>
        <w:t xml:space="preserve">ы  и  ограничения для субъектов </w:t>
      </w:r>
      <w:r w:rsidRPr="00272094">
        <w:rPr>
          <w:rFonts w:ascii="Times New Roman" w:hAnsi="Times New Roman" w:cs="Times New Roman"/>
          <w:sz w:val="24"/>
          <w:szCs w:val="24"/>
        </w:rPr>
        <w:t>предпринимательской,  инвестиционной  и  ино</w:t>
      </w:r>
      <w:r>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предусматривающие   нео</w:t>
      </w:r>
      <w:r>
        <w:rPr>
          <w:rFonts w:ascii="Times New Roman" w:hAnsi="Times New Roman" w:cs="Times New Roman"/>
          <w:sz w:val="24"/>
          <w:szCs w:val="24"/>
        </w:rPr>
        <w:t xml:space="preserve">боснованные  расходы  субъектов </w:t>
      </w:r>
      <w:r w:rsidRPr="00272094">
        <w:rPr>
          <w:rFonts w:ascii="Times New Roman" w:hAnsi="Times New Roman" w:cs="Times New Roman"/>
          <w:sz w:val="24"/>
          <w:szCs w:val="24"/>
        </w:rPr>
        <w:t>предпринимательской,  инвестиционной  и  ино</w:t>
      </w:r>
      <w:r>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8</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center"/>
        <w:rPr>
          <w:rFonts w:ascii="Times New Roman" w:hAnsi="Times New Roman" w:cs="Times New Roman"/>
          <w:sz w:val="24"/>
          <w:szCs w:val="24"/>
        </w:rPr>
      </w:pPr>
    </w:p>
    <w:p w:rsidR="00B7327A" w:rsidRPr="00272094" w:rsidRDefault="00B7327A" w:rsidP="00B7327A">
      <w:pPr>
        <w:pStyle w:val="ConsPlusNonformat"/>
        <w:jc w:val="center"/>
        <w:rPr>
          <w:rFonts w:ascii="Times New Roman" w:hAnsi="Times New Roman" w:cs="Times New Roman"/>
          <w:sz w:val="24"/>
          <w:szCs w:val="24"/>
        </w:rPr>
      </w:pPr>
      <w:bookmarkStart w:id="38" w:name="P1920"/>
      <w:bookmarkEnd w:id="38"/>
      <w:r w:rsidRPr="00272094">
        <w:rPr>
          <w:rFonts w:ascii="Times New Roman" w:hAnsi="Times New Roman" w:cs="Times New Roman"/>
          <w:sz w:val="24"/>
          <w:szCs w:val="24"/>
        </w:rPr>
        <w:t>ФОРМА</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оценке фактического воздействия муниципального</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B7327A" w:rsidRPr="00272094" w:rsidRDefault="00B7327A" w:rsidP="00B7327A">
      <w:pPr>
        <w:pStyle w:val="ConsPlusNonformat"/>
        <w:jc w:val="center"/>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  ответст</w:t>
      </w:r>
      <w:r>
        <w:rPr>
          <w:rFonts w:ascii="Times New Roman" w:hAnsi="Times New Roman" w:cs="Times New Roman"/>
          <w:sz w:val="24"/>
          <w:szCs w:val="24"/>
        </w:rPr>
        <w:t xml:space="preserve">венный  за  внедрение </w:t>
      </w:r>
      <w:r w:rsidRPr="00272094">
        <w:rPr>
          <w:rFonts w:ascii="Times New Roman" w:hAnsi="Times New Roman" w:cs="Times New Roman"/>
          <w:sz w:val="24"/>
          <w:szCs w:val="24"/>
        </w:rPr>
        <w:t>оценки  регулирующего  воздействия  в  муниц</w:t>
      </w:r>
      <w:r>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проектов  муниципал</w:t>
      </w:r>
      <w:r>
        <w:rPr>
          <w:rFonts w:ascii="Times New Roman" w:hAnsi="Times New Roman" w:cs="Times New Roman"/>
          <w:sz w:val="24"/>
          <w:szCs w:val="24"/>
        </w:rPr>
        <w:t xml:space="preserve">ьных  нормативных </w:t>
      </w:r>
      <w:r w:rsidRPr="00272094">
        <w:rPr>
          <w:rFonts w:ascii="Times New Roman" w:hAnsi="Times New Roman" w:cs="Times New Roman"/>
          <w:sz w:val="24"/>
          <w:szCs w:val="24"/>
        </w:rPr>
        <w:t>правовых  актов,  и  экспертизы  и оценки фа</w:t>
      </w:r>
      <w:r>
        <w:rPr>
          <w:rFonts w:ascii="Times New Roman" w:hAnsi="Times New Roman" w:cs="Times New Roman"/>
          <w:sz w:val="24"/>
          <w:szCs w:val="24"/>
        </w:rPr>
        <w:t xml:space="preserve">ктического воздействия принятых </w:t>
      </w:r>
      <w:r w:rsidRPr="00272094">
        <w:rPr>
          <w:rFonts w:ascii="Times New Roman" w:hAnsi="Times New Roman" w:cs="Times New Roman"/>
          <w:sz w:val="24"/>
          <w:szCs w:val="24"/>
        </w:rPr>
        <w:t>муниципальных    нормативных   правовых   ак</w:t>
      </w:r>
      <w:r>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осуществления  предпринимательской,  инвести</w:t>
      </w:r>
      <w:r>
        <w:rPr>
          <w:rFonts w:ascii="Times New Roman" w:hAnsi="Times New Roman" w:cs="Times New Roman"/>
          <w:sz w:val="24"/>
          <w:szCs w:val="24"/>
        </w:rPr>
        <w:t xml:space="preserve">ционной  и  иной  экономической </w:t>
      </w:r>
      <w:r w:rsidRPr="00272094">
        <w:rPr>
          <w:rFonts w:ascii="Times New Roman" w:hAnsi="Times New Roman" w:cs="Times New Roman"/>
          <w:sz w:val="24"/>
          <w:szCs w:val="24"/>
        </w:rPr>
        <w:t>деятельности,  утвержденного  __________  (у</w:t>
      </w:r>
      <w:r>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отчет об оценке фактического воздействия нор</w:t>
      </w:r>
      <w:r>
        <w:rPr>
          <w:rFonts w:ascii="Times New Roman" w:hAnsi="Times New Roman" w:cs="Times New Roman"/>
          <w:sz w:val="24"/>
          <w:szCs w:val="24"/>
        </w:rPr>
        <w:t xml:space="preserve">мативного правового акта и свод </w:t>
      </w:r>
      <w:r w:rsidRPr="00272094">
        <w:rPr>
          <w:rFonts w:ascii="Times New Roman" w:hAnsi="Times New Roman" w:cs="Times New Roman"/>
          <w:sz w:val="24"/>
          <w:szCs w:val="24"/>
        </w:rPr>
        <w:t>предложений   по   результатам   публичных   консультаций,   подготовленные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оценку фактического воздействия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1 &lt;1&gt;</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Отчет  об  оценке  фактического воздействия муниципального норм</w:t>
      </w:r>
      <w:r>
        <w:rPr>
          <w:rFonts w:ascii="Times New Roman" w:hAnsi="Times New Roman" w:cs="Times New Roman"/>
          <w:sz w:val="24"/>
          <w:szCs w:val="24"/>
        </w:rPr>
        <w:t xml:space="preserve">ативного </w:t>
      </w:r>
      <w:r w:rsidRPr="00272094">
        <w:rPr>
          <w:rFonts w:ascii="Times New Roman" w:hAnsi="Times New Roman" w:cs="Times New Roman"/>
          <w:sz w:val="24"/>
          <w:szCs w:val="24"/>
        </w:rPr>
        <w:t>правового   акта  направлен  органом,  осуще</w:t>
      </w:r>
      <w:r>
        <w:rPr>
          <w:rFonts w:ascii="Times New Roman" w:hAnsi="Times New Roman" w:cs="Times New Roman"/>
          <w:sz w:val="24"/>
          <w:szCs w:val="24"/>
        </w:rPr>
        <w:t xml:space="preserve">ствляющим  оценку  фактического </w:t>
      </w:r>
      <w:r w:rsidRPr="00272094">
        <w:rPr>
          <w:rFonts w:ascii="Times New Roman" w:hAnsi="Times New Roman" w:cs="Times New Roman"/>
          <w:sz w:val="24"/>
          <w:szCs w:val="24"/>
        </w:rPr>
        <w:t>воздействия   муниципальных  нормативных  пр</w:t>
      </w:r>
      <w:r>
        <w:rPr>
          <w:rFonts w:ascii="Times New Roman" w:hAnsi="Times New Roman" w:cs="Times New Roman"/>
          <w:sz w:val="24"/>
          <w:szCs w:val="24"/>
        </w:rPr>
        <w:t xml:space="preserve">авовых  актов,  для  подготовки </w:t>
      </w:r>
      <w:r w:rsidRPr="00272094">
        <w:rPr>
          <w:rFonts w:ascii="Times New Roman" w:hAnsi="Times New Roman" w:cs="Times New Roman"/>
          <w:sz w:val="24"/>
          <w:szCs w:val="24"/>
        </w:rPr>
        <w:t>настоящего                                                       заключения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оценке фактического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воздействия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Заключение  об  оценке регулирующего воз</w:t>
      </w:r>
      <w:r>
        <w:rPr>
          <w:rFonts w:ascii="Times New Roman" w:hAnsi="Times New Roman" w:cs="Times New Roman"/>
          <w:sz w:val="24"/>
          <w:szCs w:val="24"/>
        </w:rPr>
        <w:t xml:space="preserve">действия проекта муниципального </w:t>
      </w:r>
      <w:r w:rsidRPr="00272094">
        <w:rPr>
          <w:rFonts w:ascii="Times New Roman" w:hAnsi="Times New Roman" w:cs="Times New Roman"/>
          <w:sz w:val="24"/>
          <w:szCs w:val="24"/>
        </w:rPr>
        <w:t>нормативного     правового     акта     дано     уполномоченным     органом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дате и номере заключения у</w:t>
      </w:r>
      <w:r>
        <w:rPr>
          <w:rFonts w:ascii="Times New Roman" w:hAnsi="Times New Roman" w:cs="Times New Roman"/>
          <w:sz w:val="24"/>
          <w:szCs w:val="24"/>
        </w:rPr>
        <w:t xml:space="preserve">полномоченного органа об оценке </w:t>
      </w:r>
      <w:r w:rsidRPr="00272094">
        <w:rPr>
          <w:rFonts w:ascii="Times New Roman" w:hAnsi="Times New Roman" w:cs="Times New Roman"/>
          <w:sz w:val="24"/>
          <w:szCs w:val="24"/>
        </w:rPr>
        <w:t>регулирующего воздействия проекта муници</w:t>
      </w:r>
      <w:r>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 xml:space="preserve"> акта)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оценке   фактического</w:t>
      </w:r>
      <w:r>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нормативного   правового  акта  размещена  о</w:t>
      </w:r>
      <w:r>
        <w:rPr>
          <w:rFonts w:ascii="Times New Roman" w:hAnsi="Times New Roman" w:cs="Times New Roman"/>
          <w:sz w:val="24"/>
          <w:szCs w:val="24"/>
        </w:rPr>
        <w:t xml:space="preserve">рганом,  осуществляющим  оценку </w:t>
      </w:r>
      <w:r w:rsidRPr="00272094">
        <w:rPr>
          <w:rFonts w:ascii="Times New Roman" w:hAnsi="Times New Roman" w:cs="Times New Roman"/>
          <w:sz w:val="24"/>
          <w:szCs w:val="24"/>
        </w:rPr>
        <w:t>фактического   воздействия  муниципальных  н</w:t>
      </w:r>
      <w:r>
        <w:rPr>
          <w:rFonts w:ascii="Times New Roman" w:hAnsi="Times New Roman" w:cs="Times New Roman"/>
          <w:sz w:val="24"/>
          <w:szCs w:val="24"/>
        </w:rPr>
        <w:t xml:space="preserve">ормативных  правовых  актов  на </w:t>
      </w:r>
      <w:r w:rsidRPr="00272094">
        <w:rPr>
          <w:rFonts w:ascii="Times New Roman" w:hAnsi="Times New Roman" w:cs="Times New Roman"/>
          <w:sz w:val="24"/>
          <w:szCs w:val="24"/>
        </w:rPr>
        <w:t>портале проектов нормативных правовых актов "____" ___________ 20____ года.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Органом,  осуществляющим  оценку фактиче</w:t>
      </w:r>
      <w:r>
        <w:rPr>
          <w:rFonts w:ascii="Times New Roman" w:hAnsi="Times New Roman" w:cs="Times New Roman"/>
          <w:sz w:val="24"/>
          <w:szCs w:val="24"/>
        </w:rPr>
        <w:t xml:space="preserve">ского воздействия муниципальных </w:t>
      </w:r>
      <w:r w:rsidRPr="00272094">
        <w:rPr>
          <w:rFonts w:ascii="Times New Roman" w:hAnsi="Times New Roman" w:cs="Times New Roman"/>
          <w:sz w:val="24"/>
          <w:szCs w:val="24"/>
        </w:rPr>
        <w:t>нормативных  правовых  актов,  проведены  пу</w:t>
      </w:r>
      <w:r>
        <w:rPr>
          <w:rFonts w:ascii="Times New Roman" w:hAnsi="Times New Roman" w:cs="Times New Roman"/>
          <w:sz w:val="24"/>
          <w:szCs w:val="24"/>
        </w:rPr>
        <w:t xml:space="preserve">бличные  консультации отчета об </w:t>
      </w: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B7327A"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в период с "____" __________ 20____ года по "____" ____________ 20___ года.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расчетов, представленных органом,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осуществляющим оценку фактического воздействия муниципальных нормативных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правовых актов, в соответствующих разделах отчета, обобщение и оценка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результатов публичных консультаций)</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w:t>
      </w:r>
      <w:r>
        <w:rPr>
          <w:rFonts w:ascii="Times New Roman" w:hAnsi="Times New Roman" w:cs="Times New Roman"/>
          <w:sz w:val="24"/>
          <w:szCs w:val="24"/>
        </w:rPr>
        <w:t xml:space="preserve">ных документов установлено, что </w:t>
      </w:r>
      <w:r w:rsidRPr="00272094">
        <w:rPr>
          <w:rFonts w:ascii="Times New Roman" w:hAnsi="Times New Roman" w:cs="Times New Roman"/>
          <w:sz w:val="24"/>
          <w:szCs w:val="24"/>
        </w:rPr>
        <w:t>при    осуществлении   оценки   фактического</w:t>
      </w:r>
      <w:r>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нормативного  правового  акта  органом,  осу</w:t>
      </w:r>
      <w:r>
        <w:rPr>
          <w:rFonts w:ascii="Times New Roman" w:hAnsi="Times New Roman" w:cs="Times New Roman"/>
          <w:sz w:val="24"/>
          <w:szCs w:val="24"/>
        </w:rPr>
        <w:t xml:space="preserve">ществляющим оценку фактического </w:t>
      </w:r>
      <w:r w:rsidRPr="00272094">
        <w:rPr>
          <w:rFonts w:ascii="Times New Roman" w:hAnsi="Times New Roman" w:cs="Times New Roman"/>
          <w:sz w:val="24"/>
          <w:szCs w:val="24"/>
        </w:rPr>
        <w:t>воздействия муниципальных нормативных правовых актов:</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  не  соблюден  порядок  проведения  оценки  фактического воздействия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допущенные нарушения)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б)   информация,   представленная   в  о</w:t>
      </w:r>
      <w:r>
        <w:rPr>
          <w:rFonts w:ascii="Times New Roman" w:hAnsi="Times New Roman" w:cs="Times New Roman"/>
          <w:sz w:val="24"/>
          <w:szCs w:val="24"/>
        </w:rPr>
        <w:t xml:space="preserve">тчете  об  оценке  фактического </w:t>
      </w:r>
      <w:r w:rsidRPr="00272094">
        <w:rPr>
          <w:rFonts w:ascii="Times New Roman" w:hAnsi="Times New Roman" w:cs="Times New Roman"/>
          <w:sz w:val="24"/>
          <w:szCs w:val="24"/>
        </w:rPr>
        <w:t>воздействия  муниципального  нормативного пр</w:t>
      </w:r>
      <w:r>
        <w:rPr>
          <w:rFonts w:ascii="Times New Roman" w:hAnsi="Times New Roman" w:cs="Times New Roman"/>
          <w:sz w:val="24"/>
          <w:szCs w:val="24"/>
        </w:rPr>
        <w:t xml:space="preserve">авового акта, свидетельствует о </w:t>
      </w:r>
      <w:r w:rsidRPr="00272094">
        <w:rPr>
          <w:rFonts w:ascii="Times New Roman" w:hAnsi="Times New Roman" w:cs="Times New Roman"/>
          <w:sz w:val="24"/>
          <w:szCs w:val="24"/>
        </w:rPr>
        <w:t>некачественном  проведении  процедуры  оценк</w:t>
      </w:r>
      <w:r>
        <w:rPr>
          <w:rFonts w:ascii="Times New Roman" w:hAnsi="Times New Roman" w:cs="Times New Roman"/>
          <w:sz w:val="24"/>
          <w:szCs w:val="24"/>
        </w:rPr>
        <w:t xml:space="preserve">и  фактического  воздействия, а </w:t>
      </w:r>
      <w:r w:rsidRPr="00272094">
        <w:rPr>
          <w:rFonts w:ascii="Times New Roman" w:hAnsi="Times New Roman" w:cs="Times New Roman"/>
          <w:sz w:val="24"/>
          <w:szCs w:val="24"/>
        </w:rPr>
        <w:t>также  подготовки  указанного  отчета,  и (или) выводы, сделан</w:t>
      </w:r>
      <w:r>
        <w:rPr>
          <w:rFonts w:ascii="Times New Roman" w:hAnsi="Times New Roman" w:cs="Times New Roman"/>
          <w:sz w:val="24"/>
          <w:szCs w:val="24"/>
        </w:rPr>
        <w:t xml:space="preserve">ные в отчете, </w:t>
      </w:r>
      <w:r w:rsidRPr="00272094">
        <w:rPr>
          <w:rFonts w:ascii="Times New Roman" w:hAnsi="Times New Roman" w:cs="Times New Roman"/>
          <w:sz w:val="24"/>
          <w:szCs w:val="24"/>
        </w:rPr>
        <w:t>являются необоснованными относительно сущест</w:t>
      </w:r>
      <w:r>
        <w:rPr>
          <w:rFonts w:ascii="Times New Roman" w:hAnsi="Times New Roman" w:cs="Times New Roman"/>
          <w:sz w:val="24"/>
          <w:szCs w:val="24"/>
        </w:rPr>
        <w:t xml:space="preserve">вующего регулирования и позиции </w:t>
      </w:r>
      <w:r w:rsidRPr="00272094">
        <w:rPr>
          <w:rFonts w:ascii="Times New Roman" w:hAnsi="Times New Roman" w:cs="Times New Roman"/>
          <w:sz w:val="24"/>
          <w:szCs w:val="24"/>
        </w:rPr>
        <w:t>участников                      публичных                      консультаций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недостатки, допущенные при составлении отчета)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отчет   об   оценке  фактическо</w:t>
      </w:r>
      <w:r>
        <w:rPr>
          <w:rFonts w:ascii="Times New Roman" w:hAnsi="Times New Roman" w:cs="Times New Roman"/>
          <w:sz w:val="24"/>
          <w:szCs w:val="24"/>
        </w:rPr>
        <w:t xml:space="preserve">го  воздействия  муниципального </w:t>
      </w:r>
      <w:r w:rsidRPr="00272094">
        <w:rPr>
          <w:rFonts w:ascii="Times New Roman" w:hAnsi="Times New Roman" w:cs="Times New Roman"/>
          <w:sz w:val="24"/>
          <w:szCs w:val="24"/>
        </w:rPr>
        <w:t>нормативного  правового  акта  подлежит  дор</w:t>
      </w:r>
      <w:r>
        <w:rPr>
          <w:rFonts w:ascii="Times New Roman" w:hAnsi="Times New Roman" w:cs="Times New Roman"/>
          <w:sz w:val="24"/>
          <w:szCs w:val="24"/>
        </w:rPr>
        <w:t xml:space="preserve">аботке  и  направлению  в адрес </w:t>
      </w:r>
      <w:r w:rsidRPr="00272094">
        <w:rPr>
          <w:rFonts w:ascii="Times New Roman" w:hAnsi="Times New Roman" w:cs="Times New Roman"/>
          <w:sz w:val="24"/>
          <w:szCs w:val="24"/>
        </w:rPr>
        <w:t>уполномоченного  органа для повторного проведения</w:t>
      </w:r>
      <w:r>
        <w:rPr>
          <w:rFonts w:ascii="Times New Roman" w:hAnsi="Times New Roman" w:cs="Times New Roman"/>
          <w:sz w:val="24"/>
          <w:szCs w:val="24"/>
        </w:rPr>
        <w:t xml:space="preserve"> процедур, предусмотренных </w:t>
      </w:r>
      <w:r w:rsidRPr="00272094">
        <w:rPr>
          <w:rFonts w:ascii="Times New Roman" w:hAnsi="Times New Roman" w:cs="Times New Roman"/>
          <w:sz w:val="24"/>
          <w:szCs w:val="24"/>
        </w:rPr>
        <w:t xml:space="preserve">Порядком,   начиная   с   соответствующей   </w:t>
      </w:r>
      <w:r>
        <w:rPr>
          <w:rFonts w:ascii="Times New Roman" w:hAnsi="Times New Roman" w:cs="Times New Roman"/>
          <w:sz w:val="24"/>
          <w:szCs w:val="24"/>
        </w:rPr>
        <w:t xml:space="preserve">невыполненной  или  выполненной </w:t>
      </w:r>
      <w:r w:rsidRPr="00272094">
        <w:rPr>
          <w:rFonts w:ascii="Times New Roman" w:hAnsi="Times New Roman" w:cs="Times New Roman"/>
          <w:sz w:val="24"/>
          <w:szCs w:val="24"/>
        </w:rPr>
        <w:t>ненадлежащим образом процедуры.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Предлагается: 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предложения и иные замечания уполномоченного органа)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Вариант 2 &lt;2&gt;</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Отчет  об  оценке  фактического воздейст</w:t>
      </w:r>
      <w:r>
        <w:rPr>
          <w:rFonts w:ascii="Times New Roman" w:hAnsi="Times New Roman" w:cs="Times New Roman"/>
          <w:sz w:val="24"/>
          <w:szCs w:val="24"/>
        </w:rPr>
        <w:t xml:space="preserve">вия муниципального нормативного </w:t>
      </w:r>
      <w:r w:rsidRPr="00272094">
        <w:rPr>
          <w:rFonts w:ascii="Times New Roman" w:hAnsi="Times New Roman" w:cs="Times New Roman"/>
          <w:sz w:val="24"/>
          <w:szCs w:val="24"/>
        </w:rPr>
        <w:t>правового   акта  направлен  органом,  осуще</w:t>
      </w:r>
      <w:r>
        <w:rPr>
          <w:rFonts w:ascii="Times New Roman" w:hAnsi="Times New Roman" w:cs="Times New Roman"/>
          <w:sz w:val="24"/>
          <w:szCs w:val="24"/>
        </w:rPr>
        <w:t xml:space="preserve">ствляющим  оценку  фактического </w:t>
      </w:r>
      <w:r w:rsidRPr="00272094">
        <w:rPr>
          <w:rFonts w:ascii="Times New Roman" w:hAnsi="Times New Roman" w:cs="Times New Roman"/>
          <w:sz w:val="24"/>
          <w:szCs w:val="24"/>
        </w:rPr>
        <w:t>воздействия   муниципальных  нормативных  пр</w:t>
      </w:r>
      <w:r>
        <w:rPr>
          <w:rFonts w:ascii="Times New Roman" w:hAnsi="Times New Roman" w:cs="Times New Roman"/>
          <w:sz w:val="24"/>
          <w:szCs w:val="24"/>
        </w:rPr>
        <w:t xml:space="preserve">авовых  актов,  для  подготовки </w:t>
      </w:r>
      <w:r w:rsidRPr="00272094">
        <w:rPr>
          <w:rFonts w:ascii="Times New Roman" w:hAnsi="Times New Roman" w:cs="Times New Roman"/>
          <w:sz w:val="24"/>
          <w:szCs w:val="24"/>
        </w:rPr>
        <w:t>настоящего                                                       заключения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оценке фактического воздействия муниципального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Заключение  об  оценке регулирующего воз</w:t>
      </w:r>
      <w:r>
        <w:rPr>
          <w:rFonts w:ascii="Times New Roman" w:hAnsi="Times New Roman" w:cs="Times New Roman"/>
          <w:sz w:val="24"/>
          <w:szCs w:val="24"/>
        </w:rPr>
        <w:t xml:space="preserve">действия проекта муниципального </w:t>
      </w:r>
      <w:r w:rsidRPr="00272094">
        <w:rPr>
          <w:rFonts w:ascii="Times New Roman" w:hAnsi="Times New Roman" w:cs="Times New Roman"/>
          <w:sz w:val="24"/>
          <w:szCs w:val="24"/>
        </w:rPr>
        <w:t>нормативного     правового     акта     дано     уполномоченным     органом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дате и номере заключения уполномоченного органа об оценке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регулирующего воздействия проекта муниципального нормативного правового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акта)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оценке   фактического</w:t>
      </w:r>
      <w:r>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нормативного   правового  акта  размещена  о</w:t>
      </w:r>
      <w:r>
        <w:rPr>
          <w:rFonts w:ascii="Times New Roman" w:hAnsi="Times New Roman" w:cs="Times New Roman"/>
          <w:sz w:val="24"/>
          <w:szCs w:val="24"/>
        </w:rPr>
        <w:t xml:space="preserve">рганом,  осуществляющим  оценку </w:t>
      </w:r>
      <w:r w:rsidRPr="00272094">
        <w:rPr>
          <w:rFonts w:ascii="Times New Roman" w:hAnsi="Times New Roman" w:cs="Times New Roman"/>
          <w:sz w:val="24"/>
          <w:szCs w:val="24"/>
        </w:rPr>
        <w:t>фактического  воздействия  муниципальных  но</w:t>
      </w:r>
      <w:r>
        <w:rPr>
          <w:rFonts w:ascii="Times New Roman" w:hAnsi="Times New Roman" w:cs="Times New Roman"/>
          <w:sz w:val="24"/>
          <w:szCs w:val="24"/>
        </w:rPr>
        <w:t xml:space="preserve">рмативных  правовых  актов,  на </w:t>
      </w:r>
      <w:r w:rsidRPr="00272094">
        <w:rPr>
          <w:rFonts w:ascii="Times New Roman" w:hAnsi="Times New Roman" w:cs="Times New Roman"/>
          <w:sz w:val="24"/>
          <w:szCs w:val="24"/>
        </w:rPr>
        <w:t>портале проектов нормативных правовых актов "____" ___________ 20____ года.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Органом,  осуществляющим  оценку фактического воздейств</w:t>
      </w:r>
      <w:r>
        <w:rPr>
          <w:rFonts w:ascii="Times New Roman" w:hAnsi="Times New Roman" w:cs="Times New Roman"/>
          <w:sz w:val="24"/>
          <w:szCs w:val="24"/>
        </w:rPr>
        <w:t xml:space="preserve">ия муниципальных </w:t>
      </w:r>
      <w:r w:rsidRPr="00272094">
        <w:rPr>
          <w:rFonts w:ascii="Times New Roman" w:hAnsi="Times New Roman" w:cs="Times New Roman"/>
          <w:sz w:val="24"/>
          <w:szCs w:val="24"/>
        </w:rPr>
        <w:t>нормативных  правовых  актов,  проведены  пу</w:t>
      </w:r>
      <w:r>
        <w:rPr>
          <w:rFonts w:ascii="Times New Roman" w:hAnsi="Times New Roman" w:cs="Times New Roman"/>
          <w:sz w:val="24"/>
          <w:szCs w:val="24"/>
        </w:rPr>
        <w:t xml:space="preserve">бличные  консультации отчета об </w:t>
      </w: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период с "____" __________ 20____ года по "____" ____________ 20___ года.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расчетов, представленных органом,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осуществляющим оценку фактического воздействия муниципальных нормативных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правовых актов, в соответствующих разделах отчета, обобщение и оценка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результатов публичных консультаций)</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  результатам рассмотрения представлен</w:t>
      </w:r>
      <w:r>
        <w:rPr>
          <w:rFonts w:ascii="Times New Roman" w:hAnsi="Times New Roman" w:cs="Times New Roman"/>
          <w:sz w:val="24"/>
          <w:szCs w:val="24"/>
        </w:rPr>
        <w:t xml:space="preserve">ных документов установлено, что </w:t>
      </w:r>
      <w:r w:rsidRPr="00272094">
        <w:rPr>
          <w:rFonts w:ascii="Times New Roman" w:hAnsi="Times New Roman" w:cs="Times New Roman"/>
          <w:sz w:val="24"/>
          <w:szCs w:val="24"/>
        </w:rPr>
        <w:t>при  оценке  фактического воздействия муници</w:t>
      </w:r>
      <w:r>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процедуры,  предусмотренные  Порядком,</w:t>
      </w:r>
      <w:r>
        <w:rPr>
          <w:rFonts w:ascii="Times New Roman" w:hAnsi="Times New Roman" w:cs="Times New Roman"/>
          <w:sz w:val="24"/>
          <w:szCs w:val="24"/>
        </w:rPr>
        <w:t xml:space="preserve"> органом, осуществляющим оценку </w:t>
      </w:r>
      <w:r w:rsidRPr="00272094">
        <w:rPr>
          <w:rFonts w:ascii="Times New Roman" w:hAnsi="Times New Roman" w:cs="Times New Roman"/>
          <w:sz w:val="24"/>
          <w:szCs w:val="24"/>
        </w:rPr>
        <w:t>фактического   воздействия   муниципальных   нормативных   правовых  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соблюдены.</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  основе  проведенной  оценки  фактиче</w:t>
      </w:r>
      <w:r>
        <w:rPr>
          <w:rFonts w:ascii="Times New Roman" w:hAnsi="Times New Roman" w:cs="Times New Roman"/>
          <w:sz w:val="24"/>
          <w:szCs w:val="24"/>
        </w:rPr>
        <w:t xml:space="preserve">ского  воздействия нормативного </w:t>
      </w:r>
      <w:r w:rsidRPr="00272094">
        <w:rPr>
          <w:rFonts w:ascii="Times New Roman" w:hAnsi="Times New Roman" w:cs="Times New Roman"/>
          <w:sz w:val="24"/>
          <w:szCs w:val="24"/>
        </w:rPr>
        <w:t>правового акта, с учетом информации, предста</w:t>
      </w:r>
      <w:r>
        <w:rPr>
          <w:rFonts w:ascii="Times New Roman" w:hAnsi="Times New Roman" w:cs="Times New Roman"/>
          <w:sz w:val="24"/>
          <w:szCs w:val="24"/>
        </w:rPr>
        <w:t xml:space="preserve">вленной органом, осуществляющим </w:t>
      </w:r>
      <w:r w:rsidRPr="00272094">
        <w:rPr>
          <w:rFonts w:ascii="Times New Roman" w:hAnsi="Times New Roman" w:cs="Times New Roman"/>
          <w:sz w:val="24"/>
          <w:szCs w:val="24"/>
        </w:rPr>
        <w:t>оценку фактического воздействия муниципальны</w:t>
      </w:r>
      <w:r>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отчете  об  оценке  фактического  воздействи</w:t>
      </w:r>
      <w:r>
        <w:rPr>
          <w:rFonts w:ascii="Times New Roman" w:hAnsi="Times New Roman" w:cs="Times New Roman"/>
          <w:sz w:val="24"/>
          <w:szCs w:val="24"/>
        </w:rPr>
        <w:t xml:space="preserve">я  муниципального  нормативного </w:t>
      </w:r>
      <w:r w:rsidRPr="00272094">
        <w:rPr>
          <w:rFonts w:ascii="Times New Roman" w:hAnsi="Times New Roman" w:cs="Times New Roman"/>
          <w:sz w:val="24"/>
          <w:szCs w:val="24"/>
        </w:rPr>
        <w:t>правового  акта,  своде  предложений по результатам публичны</w:t>
      </w:r>
      <w:r>
        <w:rPr>
          <w:rFonts w:ascii="Times New Roman" w:hAnsi="Times New Roman" w:cs="Times New Roman"/>
          <w:sz w:val="24"/>
          <w:szCs w:val="24"/>
        </w:rPr>
        <w:t xml:space="preserve">х консультаций, </w:t>
      </w:r>
      <w:r w:rsidRPr="00272094">
        <w:rPr>
          <w:rFonts w:ascii="Times New Roman" w:hAnsi="Times New Roman" w:cs="Times New Roman"/>
          <w:sz w:val="24"/>
          <w:szCs w:val="24"/>
        </w:rPr>
        <w:t>уполномоченным органом сделаны следующие выводы.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(выводы о достижении или недостижении</w:t>
      </w:r>
      <w:r>
        <w:rPr>
          <w:rFonts w:ascii="Times New Roman" w:hAnsi="Times New Roman" w:cs="Times New Roman"/>
          <w:sz w:val="24"/>
          <w:szCs w:val="24"/>
        </w:rPr>
        <w:t xml:space="preserve"> заявленных целей регулирования </w:t>
      </w:r>
      <w:r w:rsidRPr="00272094">
        <w:rPr>
          <w:rFonts w:ascii="Times New Roman" w:hAnsi="Times New Roman" w:cs="Times New Roman"/>
          <w:sz w:val="24"/>
          <w:szCs w:val="24"/>
        </w:rPr>
        <w:t>муниципального нормативного правового акт</w:t>
      </w:r>
      <w:r>
        <w:rPr>
          <w:rFonts w:ascii="Times New Roman" w:hAnsi="Times New Roman" w:cs="Times New Roman"/>
          <w:sz w:val="24"/>
          <w:szCs w:val="24"/>
        </w:rPr>
        <w:t xml:space="preserve">а, фактических положительных и </w:t>
      </w:r>
      <w:r w:rsidRPr="00272094">
        <w:rPr>
          <w:rFonts w:ascii="Times New Roman" w:hAnsi="Times New Roman" w:cs="Times New Roman"/>
          <w:sz w:val="24"/>
          <w:szCs w:val="24"/>
        </w:rPr>
        <w:t>отрицательных после</w:t>
      </w:r>
      <w:r>
        <w:rPr>
          <w:rFonts w:ascii="Times New Roman" w:hAnsi="Times New Roman" w:cs="Times New Roman"/>
          <w:sz w:val="24"/>
          <w:szCs w:val="24"/>
        </w:rPr>
        <w:t xml:space="preserve">дствиях принятия муниципального </w:t>
      </w:r>
      <w:r w:rsidRPr="00272094">
        <w:rPr>
          <w:rFonts w:ascii="Times New Roman" w:hAnsi="Times New Roman" w:cs="Times New Roman"/>
          <w:sz w:val="24"/>
          <w:szCs w:val="24"/>
        </w:rPr>
        <w:t>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 наличии либо отсутствии положе</w:t>
      </w:r>
      <w:r>
        <w:rPr>
          <w:rFonts w:ascii="Times New Roman" w:hAnsi="Times New Roman" w:cs="Times New Roman"/>
          <w:sz w:val="24"/>
          <w:szCs w:val="24"/>
        </w:rPr>
        <w:t xml:space="preserve">ний, необоснованно затрудняющих </w:t>
      </w:r>
      <w:r w:rsidRPr="00272094">
        <w:rPr>
          <w:rFonts w:ascii="Times New Roman" w:hAnsi="Times New Roman" w:cs="Times New Roman"/>
          <w:sz w:val="24"/>
          <w:szCs w:val="24"/>
        </w:rPr>
        <w:t>ведение предпринимательской, инве</w:t>
      </w:r>
      <w:r>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или приводящих к возник</w:t>
      </w:r>
      <w:r>
        <w:rPr>
          <w:rFonts w:ascii="Times New Roman" w:hAnsi="Times New Roman" w:cs="Times New Roman"/>
          <w:sz w:val="24"/>
          <w:szCs w:val="24"/>
        </w:rPr>
        <w:t xml:space="preserve">новению необоснованных расходов </w:t>
      </w:r>
      <w:r w:rsidRPr="00272094">
        <w:rPr>
          <w:rFonts w:ascii="Times New Roman" w:hAnsi="Times New Roman" w:cs="Times New Roman"/>
          <w:sz w:val="24"/>
          <w:szCs w:val="24"/>
        </w:rPr>
        <w:t>субъектов предпринимательской, инве</w:t>
      </w:r>
      <w:r>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и бюджета муниципального образования)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(иные замечания и предложения уполномоченного органа)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И.О.Ф. лица,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&lt;1&gt; В случае, если выявлено несоблюдение</w:t>
      </w:r>
      <w:r>
        <w:rPr>
          <w:rFonts w:ascii="Times New Roman" w:hAnsi="Times New Roman" w:cs="Times New Roman"/>
          <w:sz w:val="24"/>
          <w:szCs w:val="24"/>
        </w:rPr>
        <w:t xml:space="preserve"> органом, осуществляющим оценку </w:t>
      </w:r>
      <w:r w:rsidRPr="00272094">
        <w:rPr>
          <w:rFonts w:ascii="Times New Roman" w:hAnsi="Times New Roman" w:cs="Times New Roman"/>
          <w:sz w:val="24"/>
          <w:szCs w:val="24"/>
        </w:rPr>
        <w:t>фактического воздействия муниципальных норма</w:t>
      </w:r>
      <w:r>
        <w:rPr>
          <w:rFonts w:ascii="Times New Roman" w:hAnsi="Times New Roman" w:cs="Times New Roman"/>
          <w:sz w:val="24"/>
          <w:szCs w:val="24"/>
        </w:rPr>
        <w:t xml:space="preserve">тивных правовых актов, процедур </w:t>
      </w:r>
      <w:r w:rsidRPr="00272094">
        <w:rPr>
          <w:rFonts w:ascii="Times New Roman" w:hAnsi="Times New Roman" w:cs="Times New Roman"/>
          <w:sz w:val="24"/>
          <w:szCs w:val="24"/>
        </w:rPr>
        <w:t>оценки  фактического воздействия муниципальн</w:t>
      </w:r>
      <w:r>
        <w:rPr>
          <w:rFonts w:ascii="Times New Roman" w:hAnsi="Times New Roman" w:cs="Times New Roman"/>
          <w:sz w:val="24"/>
          <w:szCs w:val="24"/>
        </w:rPr>
        <w:t xml:space="preserve">ого нормативного правового акта </w:t>
      </w:r>
      <w:r w:rsidRPr="00272094">
        <w:rPr>
          <w:rFonts w:ascii="Times New Roman" w:hAnsi="Times New Roman" w:cs="Times New Roman"/>
          <w:sz w:val="24"/>
          <w:szCs w:val="24"/>
        </w:rPr>
        <w:t>или  отчет  об  оценке фактического воздейст</w:t>
      </w:r>
      <w:r>
        <w:rPr>
          <w:rFonts w:ascii="Times New Roman" w:hAnsi="Times New Roman" w:cs="Times New Roman"/>
          <w:sz w:val="24"/>
          <w:szCs w:val="24"/>
        </w:rPr>
        <w:t xml:space="preserve">вия муниципального нормативного </w:t>
      </w:r>
      <w:r w:rsidRPr="00272094">
        <w:rPr>
          <w:rFonts w:ascii="Times New Roman" w:hAnsi="Times New Roman" w:cs="Times New Roman"/>
          <w:sz w:val="24"/>
          <w:szCs w:val="24"/>
        </w:rPr>
        <w:t xml:space="preserve">правового   акта  с  </w:t>
      </w:r>
      <w:r w:rsidRPr="00272094">
        <w:rPr>
          <w:rFonts w:ascii="Times New Roman" w:hAnsi="Times New Roman" w:cs="Times New Roman"/>
          <w:sz w:val="24"/>
          <w:szCs w:val="24"/>
        </w:rPr>
        <w:lastRenderedPageBreak/>
        <w:t>нарушениями,  что  позв</w:t>
      </w:r>
      <w:r>
        <w:rPr>
          <w:rFonts w:ascii="Times New Roman" w:hAnsi="Times New Roman" w:cs="Times New Roman"/>
          <w:sz w:val="24"/>
          <w:szCs w:val="24"/>
        </w:rPr>
        <w:t xml:space="preserve">оляет  поставить  под  сомнение </w:t>
      </w:r>
      <w:r w:rsidRPr="00272094">
        <w:rPr>
          <w:rFonts w:ascii="Times New Roman" w:hAnsi="Times New Roman" w:cs="Times New Roman"/>
          <w:sz w:val="24"/>
          <w:szCs w:val="24"/>
        </w:rPr>
        <w:t>процедуру оценки фактического воздействия или сделанные в отчете выводы.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&lt;2&gt;  В  случае  соблюдения  органом, осу</w:t>
      </w:r>
      <w:r>
        <w:rPr>
          <w:rFonts w:ascii="Times New Roman" w:hAnsi="Times New Roman" w:cs="Times New Roman"/>
          <w:sz w:val="24"/>
          <w:szCs w:val="24"/>
        </w:rPr>
        <w:t xml:space="preserve">ществляющим оценку фактического </w:t>
      </w:r>
      <w:r w:rsidRPr="00272094">
        <w:rPr>
          <w:rFonts w:ascii="Times New Roman" w:hAnsi="Times New Roman" w:cs="Times New Roman"/>
          <w:sz w:val="24"/>
          <w:szCs w:val="24"/>
        </w:rPr>
        <w:t>воздействия  муниципальных  нормативных  пра</w:t>
      </w:r>
      <w:r>
        <w:rPr>
          <w:rFonts w:ascii="Times New Roman" w:hAnsi="Times New Roman" w:cs="Times New Roman"/>
          <w:sz w:val="24"/>
          <w:szCs w:val="24"/>
        </w:rPr>
        <w:t xml:space="preserve">вовых  актов,  процедур  оценка </w:t>
      </w:r>
      <w:r w:rsidRPr="00272094">
        <w:rPr>
          <w:rFonts w:ascii="Times New Roman" w:hAnsi="Times New Roman" w:cs="Times New Roman"/>
          <w:sz w:val="24"/>
          <w:szCs w:val="24"/>
        </w:rPr>
        <w:t xml:space="preserve">фактического  воздействия муниципального нормативного правового акта, </w:t>
      </w:r>
      <w:r>
        <w:rPr>
          <w:rFonts w:ascii="Times New Roman" w:hAnsi="Times New Roman" w:cs="Times New Roman"/>
          <w:sz w:val="24"/>
          <w:szCs w:val="24"/>
        </w:rPr>
        <w:t xml:space="preserve">отчет </w:t>
      </w:r>
      <w:r w:rsidRPr="00272094">
        <w:rPr>
          <w:rFonts w:ascii="Times New Roman" w:hAnsi="Times New Roman" w:cs="Times New Roman"/>
          <w:sz w:val="24"/>
          <w:szCs w:val="24"/>
        </w:rPr>
        <w:t>об  оценке  фактического  воздействия муници</w:t>
      </w:r>
      <w:r>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составлен без нарушений в соответствии с предъявляемыми требованиями.</w:t>
      </w: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9</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Title"/>
        <w:jc w:val="center"/>
        <w:rPr>
          <w:rFonts w:ascii="Times New Roman" w:hAnsi="Times New Roman" w:cs="Times New Roman"/>
          <w:sz w:val="24"/>
          <w:szCs w:val="24"/>
        </w:rPr>
      </w:pPr>
      <w:bookmarkStart w:id="39" w:name="P2091"/>
      <w:bookmarkEnd w:id="39"/>
      <w:r w:rsidRPr="00272094">
        <w:rPr>
          <w:rFonts w:ascii="Times New Roman" w:hAnsi="Times New Roman" w:cs="Times New Roman"/>
          <w:sz w:val="24"/>
          <w:szCs w:val="24"/>
        </w:rPr>
        <w:t>МЕТОДИКА</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ОЦЕНКИ СТАНДАРТНЫХ ИЗДЕРЖЕК СУБЪЕКТОВ ПРЕДПРИНИМАТЕЛЬСКОЙ,</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ВОЗНИКАЮЩИХ В СВЯЗИ С ИСПОЛНЕНИЕМ ТРЕБОВАНИЙ РЕГУЛИРОВАНИЯ</w:t>
      </w:r>
    </w:p>
    <w:p w:rsidR="00B7327A" w:rsidRPr="00272094" w:rsidRDefault="00B7327A" w:rsidP="00B7327A">
      <w:pPr>
        <w:spacing w:after="1"/>
        <w:rPr>
          <w:rFonts w:ascii="Times New Roman" w:hAnsi="Times New Roman" w:cs="Times New Roman"/>
          <w:sz w:val="24"/>
          <w:szCs w:val="24"/>
        </w:rPr>
      </w:pP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Методика оценки стандартных издержек субъектов предпринимательской, инвестиционной и иной экономической 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процедур проведения оценки регулирующего воздействия проектов муниципальных нормативных правовых актов (далее - ОРВ), экспертизы и оценки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ходе проведения процедур ОРВ проекта муниципального нормативного правового акта, экспертизы и оценки фактического воздействия муниципального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 инвестиционной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Оценка стандартных издержек на выполнение установленных требований осуществляется в отношении отдельных проектов нормативных актов (нормативных актов) в расчете на 1 календарный год.</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Стандартные издержки состоят из информационных и содержательных издержек субъектов предпринимательской, инвестиционной и иной экономической деятельности.</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Информационные издержки регулирования включают в себя затраты на сбор, подготовку и предоставление органам местного самоуправления информации</w:t>
      </w:r>
      <w:r>
        <w:rPr>
          <w:rFonts w:ascii="Times New Roman" w:hAnsi="Times New Roman" w:cs="Times New Roman"/>
          <w:sz w:val="24"/>
          <w:szCs w:val="24"/>
        </w:rPr>
        <w:t xml:space="preserve">                                </w:t>
      </w:r>
      <w:r w:rsidRPr="00272094">
        <w:rPr>
          <w:rFonts w:ascii="Times New Roman" w:hAnsi="Times New Roman" w:cs="Times New Roman"/>
          <w:sz w:val="24"/>
          <w:szCs w:val="24"/>
        </w:rPr>
        <w:t xml:space="preserve"> </w:t>
      </w:r>
      <w:r w:rsidRPr="00272094">
        <w:rPr>
          <w:rFonts w:ascii="Times New Roman" w:hAnsi="Times New Roman" w:cs="Times New Roman"/>
          <w:sz w:val="24"/>
          <w:szCs w:val="24"/>
        </w:rPr>
        <w:lastRenderedPageBreak/>
        <w:t>(документов,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местного самоуправления или их уполномоченных представителей.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Методология расчета информационных издержек</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 Проведение оценки информационных издержек состоит из следующих этапов: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выделение информационных требований из текста проекта акта (нормативного акта);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выделение информационных элементов из состава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показателя масштаба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определение частоты выполнения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определение затрат рабочего времени, необходимых на выполнение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определение стоимости приобретений, необходимых для выполнения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расчет суммы информационных издержек.</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рамках каждого этапа выделяются последовательные шаги, описанные ниже.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Выделение информационных требований из текста проекта акта (нормативного акта).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силу правовой нормы и возобновляемый характер в масштабах экономики;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распространяются на субъекты предпринимательской, инвестиционной и иной экономической деятельности;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предполагают подготовку информации в интересах органов местного самоуправления и подготовку (предоставление) информации, передача которой органу местного самоуправления возможна по почте, электронными и другими средствами связи.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распространенными типами информационных требований является сбор и предоставление информации (пакет документов, уведомление).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6. Выделение информационных элементов из состава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информационных элементов влечет различные трудозатраты в зависимости от их сложности.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информационных элементов включает формирование исчерпывающего перечня не дублирующихся информационных элементов, на которые можно разделить информационное требование.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типовым информационным элементам относятся: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субъектов предпринимательской, инвестиционной и иной экономической деятельности, оригиналы которых уже готовы независимо от требований органов местного самоуправления, указанных в исследуемом проекте акта (нормативном акте);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которые субъекты предпринимательской, инвестиционной и иной экономической деятельности готовят самостоятельно для хранения и (или) предоставления в органы местного самоуправления (отчетность, заявки, уведомления);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которые субъекты предпринимательской, инвестиционной и иной экономической деятельности готовят совместно с третьими лицами (в том числе органами местного самоуправления) для хранения и (или) предоставления в органы местного самоуправления (справки, результаты экспертиз, разрешения).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Определение показателя масштаба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(www.nalog.ru/opendata/), Центрального банка Российской Федерации (http://www.cbr.ru/), а также прочие ресурсы органов государственной власти).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Определение частоты выполнения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каждые один раз в три года, значение показателя - 0,33.</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Определение затрат рабочего времени, необходимых на выполнение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распространенные блоки административных действий, необходимые для предоставления информационных элементов, следующие: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(формирование) и представление документа (сведений);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(поиск) и представление документа;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документа у третьих лиц и представление его в орган местного самоуправления в пакете с иными документами;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(поиск), копирование и представление в орган местного самоуправления копии ранее подготовленного документа.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Затраты рабочего времени, необходимого на выполнение информационных </w:t>
      </w:r>
      <w:r w:rsidRPr="00272094">
        <w:rPr>
          <w:rFonts w:ascii="Times New Roman" w:hAnsi="Times New Roman" w:cs="Times New Roman"/>
          <w:sz w:val="24"/>
          <w:szCs w:val="24"/>
        </w:rPr>
        <w:lastRenderedPageBreak/>
        <w:t>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(t</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Определение стоимости приобретений, необходимых для выполнения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распространенные типы приобретений: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специфическое оборудование (измерительные приборы, датчики);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специфические услуги (курсы повышения квалификации работников);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государственная пошлина и иные обязательные платежи;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расходные материалы на выполнение требования (канцелярские принадлежности, бумага).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приобретений для выполнения информационных требований не включаются: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приобретение которых обусловлено выполнением нескольких различных норм законодательства.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стоимости приобретений, необходимых для выполнения информационных требований, включает следующие шаги: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определение по каждому информационному элементу затрат на приобретения, которые необходимо осуществить для его предоставления;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по каждому информационному элементу определяется перечень приобретений, необходимый для его выполнения, и их стоимость.</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N 1):</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bookmarkStart w:id="40" w:name="P2179"/>
      <w:bookmarkEnd w:id="40"/>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ИЭ</w:t>
      </w:r>
      <w:r w:rsidRPr="00272094">
        <w:rPr>
          <w:rFonts w:ascii="Times New Roman" w:hAnsi="Times New Roman" w:cs="Times New Roman"/>
          <w:sz w:val="24"/>
          <w:szCs w:val="24"/>
        </w:rPr>
        <w:t xml:space="preserve"> = МР / (n * q), где:</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MP - средняя рыночная цена на соответствующий товар;</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n - нормативное число лет службы приобретения (для работ (услуг) и расходных материалов n = 1);</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4 x 1 = 40).</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по каждому информационному требованию определяются затраты на приобретение, которые необходимо осуществить для его выполнения путем суммирования затрат на приобретение по каждому информационного элементу, с учетом показателей масштаба и частоты, рассчитанных на предыдущих этапах (А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Расчет суммы информационных издержек.</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расчет суммы информационных издержек по всем информационным требованиям проекта акта (нормативного акта).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рассчитываются информационные издержки по выполнению каждого информационного требования (формула N 2):</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t</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W + 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где:</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рассчитывается сумма информационных издержек по всем информационным требованиям проекта акта (нормативного акта) за год.</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Методология расчета содержательных издержек</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12. Проведение оценки содержательных издержек предполагает последовательную реализацию следующих этапов: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выделение содержательных требований из текста проекта акта (нормативного акта);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определение показателя масштаба содержательных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частоты выполнения содержательных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определение затрат рабочего времени, необходимого на выполнение содержательных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определение стоимости приобретений, необходимых для выполнения содержательных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расчет суммы содержательных издержек.</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рамках каждого этапа выделяются последовательные шаги, описанные ниже.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Выделение содержательных требований из текста проекта акта (нормативного акта).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силу правовой нормы;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распространяются на субъекты предпринимательской, инвестиционной и иной экономической деятельности;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возобновляемый характер в масштабах экономики;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не являются информационными требованиями.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распространенными типами содержательных требований являются: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приобретение (установка и обслуживание) оборудования;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наем дополнительного персонала;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заказ (предоставление) услуг.</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14. Определение показателя масштаба содержательных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содержательных требований определяются значения показателей масштаба.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Под масштабом содержательного требования понимается количество объектов </w:t>
      </w:r>
      <w:r w:rsidRPr="00272094">
        <w:rPr>
          <w:rFonts w:ascii="Times New Roman" w:hAnsi="Times New Roman" w:cs="Times New Roman"/>
          <w:sz w:val="24"/>
          <w:szCs w:val="24"/>
        </w:rPr>
        <w:lastRenderedPageBreak/>
        <w:t>(организаций, сотрудников, событий), на которых направлено регулирование с точки зрения необходимости выполнения содержательного требования.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15. Определение частоты выполнения содержательных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содержательных требований определяются значения показателей частоты.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частотой выполнения содержательного требования понимается количество выполнений содержательного требования в год.</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16. Определение затрат рабочего времени, необходимого на выполнение содержательных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затрат рабочего времени, необходимого на выполнение содержательных требований, включает следующие шаги: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определение по каждому содержательному требованию административных действий, которые необходимо осуществить для его выполнения;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поиск подрядчика;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согласование условий и заключение договора;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установка приобретения;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обслуживание приобретения.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(t</w:t>
      </w:r>
      <w:r w:rsidRPr="00272094">
        <w:rPr>
          <w:rFonts w:ascii="Times New Roman" w:hAnsi="Times New Roman" w:cs="Times New Roman"/>
          <w:sz w:val="24"/>
          <w:szCs w:val="24"/>
          <w:vertAlign w:val="subscript"/>
        </w:rPr>
        <w:t>c)</w:t>
      </w:r>
      <w:r w:rsidRPr="00272094">
        <w:rPr>
          <w:rFonts w:ascii="Times New Roman" w:hAnsi="Times New Roman" w:cs="Times New Roman"/>
          <w:sz w:val="24"/>
          <w:szCs w:val="24"/>
        </w:rPr>
        <w:t>.</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17. Определение стоимости приобретений, необходимых для выполнения содержательных требований.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приобретений, необходимых для выполнения содержательных требований, не включаются: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приобретение которых обусловлено выполнением нескольких различных норм законодательства.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Стоимость приобретений, необходимых для выполнения содержательных требований по каждому приобретению, рассчитывается по </w:t>
      </w:r>
      <w:hyperlink w:anchor="P2179" w:history="1">
        <w:r w:rsidRPr="00272094">
          <w:rPr>
            <w:rFonts w:ascii="Times New Roman" w:hAnsi="Times New Roman" w:cs="Times New Roman"/>
            <w:color w:val="0000FF"/>
            <w:sz w:val="24"/>
            <w:szCs w:val="24"/>
          </w:rPr>
          <w:t>формуле N 1</w:t>
        </w:r>
      </w:hyperlink>
      <w:r w:rsidRPr="00272094">
        <w:rPr>
          <w:rFonts w:ascii="Times New Roman" w:hAnsi="Times New Roman" w:cs="Times New Roman"/>
          <w:sz w:val="24"/>
          <w:szCs w:val="24"/>
        </w:rPr>
        <w:t xml:space="preserve"> с учетом показателей масштаба и частоты (А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18. Расчет суммы содержательных издержек.</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расчет содержательных издержек выполнения каждого содержательного требования с учетом показателя масштаба и частоты;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расчет суммы содержательных издержек по всем содержательным требованиям проекта акта (нормативного акта) за год.</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рассчитываются содержательные издержки по выполнению каждого содержательного требования (формула N 3):</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xml:space="preserve"> = t</w:t>
      </w:r>
      <w:r w:rsidRPr="00272094">
        <w:rPr>
          <w:rFonts w:ascii="Times New Roman" w:hAnsi="Times New Roman" w:cs="Times New Roman"/>
          <w:sz w:val="24"/>
          <w:szCs w:val="24"/>
          <w:vertAlign w:val="subscript"/>
        </w:rPr>
        <w:t>c</w:t>
      </w:r>
      <w:r w:rsidRPr="00272094">
        <w:rPr>
          <w:rFonts w:ascii="Times New Roman" w:hAnsi="Times New Roman" w:cs="Times New Roman"/>
          <w:sz w:val="24"/>
          <w:szCs w:val="24"/>
        </w:rPr>
        <w:t xml:space="preserve"> * w + 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где:</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r w:rsidRPr="00272094">
        <w:rPr>
          <w:rFonts w:ascii="Times New Roman" w:hAnsi="Times New Roman" w:cs="Times New Roman"/>
          <w:sz w:val="24"/>
          <w:szCs w:val="24"/>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рассчитывается сумма содержательных издержек по всем содержательным требованиям проекта акта (нормативного акта) за год.</w:t>
      </w: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10</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Title"/>
        <w:jc w:val="center"/>
        <w:rPr>
          <w:rFonts w:ascii="Times New Roman" w:hAnsi="Times New Roman" w:cs="Times New Roman"/>
          <w:sz w:val="24"/>
          <w:szCs w:val="24"/>
        </w:rPr>
      </w:pPr>
      <w:bookmarkStart w:id="41" w:name="P2271"/>
      <w:bookmarkEnd w:id="41"/>
      <w:r w:rsidRPr="00272094">
        <w:rPr>
          <w:rFonts w:ascii="Times New Roman" w:hAnsi="Times New Roman" w:cs="Times New Roman"/>
          <w:sz w:val="24"/>
          <w:szCs w:val="24"/>
        </w:rPr>
        <w:t>МЕТОДИКА</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ПРОВЕДЕНИЯ ПУБЛИЧНЫХ КОНСУЛЬТАЦИЙ</w:t>
      </w:r>
    </w:p>
    <w:p w:rsidR="00B7327A" w:rsidRPr="00272094" w:rsidRDefault="00B7327A" w:rsidP="00B7327A">
      <w:pPr>
        <w:spacing w:after="1"/>
        <w:rPr>
          <w:rFonts w:ascii="Times New Roman" w:hAnsi="Times New Roman" w:cs="Times New Roman"/>
          <w:sz w:val="24"/>
          <w:szCs w:val="24"/>
        </w:rPr>
      </w:pPr>
    </w:p>
    <w:p w:rsidR="00B7327A" w:rsidRPr="00272094" w:rsidRDefault="00B7327A" w:rsidP="00B7327A">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Настоящая методика проведения публичных консультаций (далее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муниципальных нормативных правовых актов и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формирования у участников публичных консультаций необходимого опыта участия в указанной процедуре.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Методика содержит порядок действий регулирующего органа, и органа, осуществляющего экспертизу или оценку фактического воздействия муниципальных нормативных правовых актов, по организации и проведению публичных консультаций в ходе проведения оценки регулирующего воздействия проектов нормативных правовых актов (далее - ОРВ), экспертизы и оценки фактического воздействия (далее также - ОФВ) муниципальных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Мнение участника публичных консультаций - оформленная в виде связного текста позиция по проекту муниципального нормативного правового акта или муниципальному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официальном бланке организации или индивидуального предпринимателя, подписанном руководителем организации или лицом, его замещающим;</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 электронной почте;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 использованием программных средств портала проектов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2.2. Позиция следующего содержания: "Замечания и предложения к проекту муниципального нормативного правового акта или муниципальному нормативному правовому акту отсутствуют", позволяющая установить, от кого она поступила, независимо от указанных в пункте 3.1 способов подачи, также является мнением участника публичных консультаций, и учитывается в своде предложений как отдельное мнение по проекту муниципального нормативного правового акта или муниципальному нормативному правовому акту.</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2.3. Отсутствие мнения участника публичных консультаций - непоступление в адрес регулирующего органа оформленной в виде связного текста позиции по проекту муниципального нормативного правового акта или муниципальному нормативному правовому акту.</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3. Целями проведения публичных консультаций являются: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учет мнения субъектов предпринимательской, инвестиционной и иной экономической деятельности регулирующим органом при проведении ОРВ, экспертизы и оценки фактического воздействия;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 при экспертизе и оценке фактического воздействия муниципальных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Задачами проведения публичных консультаций являются: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вмешательства путем принятия муниципального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соблюдение баланса интересов при принятии регуляторного решения;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сокращение возможных негативных последствий и усиление положительных последствий принятого регуляторного решения;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информирование широкого круга заинтересованных лиц о начале обсуждения разработанных проектов муниципальных нормативных правовых актов и действующих муниципальных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При проведении публичных консультаций рекомендуется руководствоваться следующими принципами: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максимального вовлечения в процесс публичных консультаций всех заинтересованных лиц;</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максимального учета интересов заинтересованных лиц;</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своевременное информирование о проведении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соблюдение сроков проведения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заключает соглашения о взаимодействии с организациями, представляющими интересы предпринимательского, инвестиционного и иного экономического сообщества, </w:t>
      </w:r>
      <w:r w:rsidRPr="00272094">
        <w:rPr>
          <w:rFonts w:ascii="Times New Roman" w:hAnsi="Times New Roman" w:cs="Times New Roman"/>
          <w:sz w:val="24"/>
          <w:szCs w:val="24"/>
        </w:rPr>
        <w:lastRenderedPageBreak/>
        <w:t>при проведении ОРВ проекта муниципального нормативного правового акта, экспертизы и оценки фактического воздействия муниципального нормативного правового акта (приложение N 2 к модельному муниципальному акту);</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проводит открытые заседания общественно-консультативных и научно-технических советов, иных совещательных органов, созданных при органе местного самоуправления,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Рекомендации по проведению публичных консультаций</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7. Проведение публичных консультаций осуществляется на стадии ОРВ проекта муниципального нормативного правового акта, экспертизы и оценки фактического воздействия муниципального нормативного правового акта, в сроки и последовательности, установленные Порядком проведения ОРВ проектов муниципальных нормативных правовых актов в администрации города Пыть-Яха и экспертизы принятых администрацией города Пыть-Яха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в соответствии с Методическими рекомендациями по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Регулирующий орган или орган, осуществляющий экспертизу или оценку фактического воздействия муниципальных нормативных правовых актов, проводит публичные консультации с заинтересованными лицами по обсуждению текста проекта муниципального нормативного правового акта, муниципального нормативного правового акта, в отношении которого проводится процедура ОРВ, экспертизы или оценка фактического воздействия.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Организация проведения публичных консультаций состоит из следующих этапов: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составление перечня вопросов, которые регулирующий орган или орган, осуществляющий экспертизу или оценку фактического воздействия муниципальных нормативных правовых актов, считает целесообразным обсудить с участниками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размещение уведомления о проведении публичных консультаций на портале проектов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анализ поступивших от участников публичных консультаций предложений;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 подведение регулирующим органом или органом, осуществляющим экспертизу или оценку фактического воздействия муниципальных нормативных правовых актов, итогов проведения публичных консультаций, составление свода предложений.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10. С целью конкретизации групп заинтересованных лиц регулирующему органу или </w:t>
      </w:r>
      <w:r w:rsidRPr="00272094">
        <w:rPr>
          <w:rFonts w:ascii="Times New Roman" w:hAnsi="Times New Roman" w:cs="Times New Roman"/>
          <w:sz w:val="24"/>
          <w:szCs w:val="24"/>
        </w:rPr>
        <w:lastRenderedPageBreak/>
        <w:t>органу, осуществляющему экспертизу или оценку фактического воздействия муниципальных нормативных правовых актов, 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Круг участников публичных консультаций определяется регулирующим органом или органом, осуществляющим экспертизу или оценку фактического воздействия муниципальных нормативных правовых актов,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или действующего правового регулирования.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12. Для проведения публичных консультаций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использовать перечень вопросов, которые он считает целесообразным обсудить с участниками публичных консультаций, или опросный лист.</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или орган, осуществляющий экспертизу или оценку фактического воздействия муниципальных нормативных правовых актов, 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В целях проведения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размещает на портале проектов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и экспертизы - уведомление о проведении публичных консультаций, перечень вопросов, предполагаемых к обсуждению в ходе публичных консультаций, или опросный лист,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уведомлению о проведении публичных консультаций также прилагается проект муниципального нормативного правового акта, в отношении которого проводится процедура ОРВ, или муниципальный нормативный правовой акт, в отношении которого проводится экспертиза, текст актуальной редакции правового акта, в котором жирным шрифтом выделяются предлагаемые изменения, а нормы действующих правовых актов, подлежащие исключению, приводятся в зачеркнутом виде, а также пояснительная записка к нему.</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При заполнении формы уведомления о проведении публичных консультаций по проекту муниципального нормативного правового акта регулирующий орган учитывает рекомендации по его заполнению, приведенные в </w:t>
      </w:r>
      <w:hyperlink w:anchor="P2372" w:history="1">
        <w:r w:rsidRPr="00272094">
          <w:rPr>
            <w:rFonts w:ascii="Times New Roman" w:hAnsi="Times New Roman" w:cs="Times New Roman"/>
            <w:color w:val="0000FF"/>
            <w:sz w:val="24"/>
            <w:szCs w:val="24"/>
          </w:rPr>
          <w:t>разделе IV</w:t>
        </w:r>
      </w:hyperlink>
      <w:r w:rsidRPr="00272094">
        <w:rPr>
          <w:rFonts w:ascii="Times New Roman" w:hAnsi="Times New Roman" w:cs="Times New Roman"/>
          <w:sz w:val="24"/>
          <w:szCs w:val="24"/>
        </w:rPr>
        <w:t xml:space="preserve"> настоящей Методики.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оценки фактического воздействия - текст муниципального нормативного правового акта (в редакции, действующей на день размещения), отчет об оценке фактического воздействия, перечень вопросов для участников публичных консультаций, а также пояснительная записка.</w:t>
      </w:r>
    </w:p>
    <w:p w:rsidR="00B7327A" w:rsidRPr="00272094" w:rsidRDefault="00B7327A" w:rsidP="00B7327A">
      <w:pPr>
        <w:pStyle w:val="ConsPlusNormal"/>
        <w:spacing w:before="220"/>
        <w:ind w:firstLine="540"/>
        <w:jc w:val="both"/>
        <w:rPr>
          <w:rFonts w:ascii="Times New Roman" w:hAnsi="Times New Roman" w:cs="Times New Roman"/>
          <w:sz w:val="24"/>
          <w:szCs w:val="24"/>
        </w:rPr>
      </w:pPr>
      <w:bookmarkStart w:id="42" w:name="P2327"/>
      <w:bookmarkEnd w:id="42"/>
      <w:r w:rsidRPr="00272094">
        <w:rPr>
          <w:rFonts w:ascii="Times New Roman" w:hAnsi="Times New Roman" w:cs="Times New Roman"/>
          <w:sz w:val="24"/>
          <w:szCs w:val="24"/>
        </w:rPr>
        <w:t>14. Одновременно с размещением уведомления о проведении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информирует об их проведении: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1) в случае проведения ОРВ и экспертизы - организации, представляющие интересы предпринимательского, инвестиционного и иного экономического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Отсутствие у регулирующего органа или органа, осуществляющего экспертизу муниципальных 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оценки фактического воздействия - те же органы, организации и лица, которые ранее информировались о проведении публичных консультаций в рамках ОРВ проекта муниципального нормативного правового акта.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bookmarkStart w:id="43" w:name="P2332"/>
      <w:bookmarkEnd w:id="43"/>
      <w:r w:rsidRPr="00272094">
        <w:rPr>
          <w:rFonts w:ascii="Times New Roman" w:hAnsi="Times New Roman" w:cs="Times New Roman"/>
          <w:sz w:val="24"/>
          <w:szCs w:val="24"/>
        </w:rPr>
        <w:t>15.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муниципальных образований,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16.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осуществляющего экспертизу или оценку фактического воздействия муниципальных нормативных правовых актов, может оказать значительное влияние на соответствующие общественные отношения.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по итогам публичных консультаций предложений от заинтересованных лиц регулирующий орган или орган, осуществляющий экспертизу или оценку фактического воздействия муниципальных нормативных правовых актов, продляет сроки проведения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Регулирующий орган или орган, осуществляющий экспертизу или оценку фактического воздействия муниципальных нормативных правовых актов, оповещает заинтересованных лиц о принятии решения в соответствии с </w:t>
      </w:r>
      <w:hyperlink w:anchor="P2332" w:history="1">
        <w:r w:rsidRPr="00272094">
          <w:rPr>
            <w:rFonts w:ascii="Times New Roman" w:hAnsi="Times New Roman" w:cs="Times New Roman"/>
            <w:color w:val="0000FF"/>
            <w:sz w:val="24"/>
            <w:szCs w:val="24"/>
          </w:rPr>
          <w:t>пунктом 15</w:t>
        </w:r>
      </w:hyperlink>
      <w:r w:rsidRPr="00272094">
        <w:rPr>
          <w:rFonts w:ascii="Times New Roman" w:hAnsi="Times New Roman" w:cs="Times New Roman"/>
          <w:sz w:val="24"/>
          <w:szCs w:val="24"/>
        </w:rPr>
        <w:t xml:space="preserve"> Методики.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18. Регулирующий орган или орган, осуществляющий экспертизу или оценку фактического воздействия муниципальных 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19. По итогам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систематизирует (структурирует) полученную информацию, в целях ее последующего анализа и обработки.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20.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или органа, осуществляющего экспертизу или оценку фактического воздействия муниципальных нормативных правовых актов, по всем полученным мнениям участников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своде предложений указывается автор предложения, его содержание и результат рассмотрения (предполагается ли использовать предложение при разработке проекта муниципального нормативного правового акта либо к действующему муниципальному нормативному правовому акту; в случае отказа от использования предложения указываются причины принятого решения).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327" w:history="1">
        <w:r w:rsidRPr="00272094">
          <w:rPr>
            <w:rFonts w:ascii="Times New Roman" w:hAnsi="Times New Roman" w:cs="Times New Roman"/>
            <w:color w:val="0000FF"/>
            <w:sz w:val="24"/>
            <w:szCs w:val="24"/>
          </w:rPr>
          <w:t>пунктом 14</w:t>
        </w:r>
      </w:hyperlink>
      <w:r w:rsidRPr="00272094">
        <w:rPr>
          <w:rFonts w:ascii="Times New Roman" w:hAnsi="Times New Roman" w:cs="Times New Roman"/>
          <w:sz w:val="24"/>
          <w:szCs w:val="24"/>
        </w:rPr>
        <w:t xml:space="preserve"> Методики.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своду предложений прикладываются текст скорректированного по итогам публичных консультаций проекта муниципального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По результатам рассмотрения поступивших предложений участников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ОФВ и экспертизы - принимает одно из следующих решений: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внесении изменений в нормативный правовой акт;</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сохранении действующего правового регулирования.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22. Регулирующий орган или орган, осуществляющий экспертизу или оценку фактического воздействия муниципальных нормативных правовых актов обеспечивает размещение на портале проектов нормативных правовых актов не позднее 10 рабочих дней со дня окончания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доработанного сводного отчета, проекта нормативного правового акта и пояснительной записки;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экспертизы - доработанного сводного отчета, свода предложений и пояснительной записки;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в случае проведения ОФВ - доработанного отчета об оценке фактического воздействия, свода предложений и пояснительной записки.</w:t>
      </w:r>
    </w:p>
    <w:p w:rsidR="00B7327A"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Общественный контроль за исполнением порядка проведения</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23. Общественный контроль за исполнением регулирующим органом или органом, осуществляющим экспертизу или оценку фактического воздействия муниципальных нормативных правовых актов, порядка проведения публичных консультаций выражается в общественной оценке эффективности регулирующего органа или органа, осуществляющего экспертизу или оценку фактического воздействия муниципальных нормативных правовых актов, по организации и проведению публичных консультаций, а также учету их результатов (далее - общественная оценка).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24. Общественную оценку осуществляет общественный совет при органе местного самоуправления в целях выявления нарушений проведения процедур публичных консультаций со стороны регулирующего органа или органа, осуществляющего экспертизу муниципальных нормативных правовых актов, выделения основных проблем, с которыми он сталкивается в процессе их проведения, для их минимизации и дальнейшего устранения.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25. В целях проведения общественной оценки регулирующий орган или орган, осуществляющий экспертизу или оценку фактического воздействия муниципальных нормативных правовых актов, формирует информационную справку о результатах проведения публичных консультаций (далее - информационная справка), в которую включаются сведения: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об общем количестве проектов муниципальных нормативных правовых актов и муниципальных нормативных правовых актов, по которым проведены публичные консультации за прошедшие полгода с момента размещения информационной справки на официальном сайте;</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26. Регулирующий орган или орган, осуществляющий экспертизу или оценку фактического воздействия муниципальных нормативных правовых актов, размещает информационную справку в информационно-телекоммуникационной сети Интернет на своем официальном сайте 2 раза в год - не позднее 1 января и 1 июля.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 запросу общественного совета регулирующий орган или орган, осуществляющий экспертизу или оценку фактического воздействия муниципальных нормативных правовых актов, представляет все необходимые материалы, информацию и разъяснения.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27. Общественная оценка формируется и утверждается методом опроса членов общественного совета.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общественной оценке отражаются выводы общественного совета об эффективности проведения регулирующим органом или органом, осуществляющим экспертизу или оценку фактического воздействия муниципальных нормативных правовых актов, 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28. Результаты общественной оценки размещаются регулирующим органом или органом, осуществляющим экспертизу или оценку фактического воздействия муниципальных нормативных правовых актов, на своем официальном сайте в срок, не превышающий 30 рабочих дней с момента размещения на официальном сайте информационной справки.</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Title"/>
        <w:jc w:val="center"/>
        <w:outlineLvl w:val="1"/>
        <w:rPr>
          <w:rFonts w:ascii="Times New Roman" w:hAnsi="Times New Roman" w:cs="Times New Roman"/>
          <w:sz w:val="24"/>
          <w:szCs w:val="24"/>
        </w:rPr>
      </w:pPr>
      <w:bookmarkStart w:id="44" w:name="P2372"/>
      <w:bookmarkEnd w:id="44"/>
      <w:r w:rsidRPr="00272094">
        <w:rPr>
          <w:rFonts w:ascii="Times New Roman" w:hAnsi="Times New Roman" w:cs="Times New Roman"/>
          <w:sz w:val="24"/>
          <w:szCs w:val="24"/>
        </w:rPr>
        <w:t>IV. Рекомендации по заполнению формы уведомления</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проекту</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29.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30. В целях обоснования необходимости разработки проекта муниципального нормативного правового акта регулирующий орган при заполнении формы уведомления отражает информацию об:</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оценке количества субъектов предпринимательской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описании новых обязанностей (ограничений) для субъектов предпринимательской и иной экономической деятельности, либо изменение содержания существующих обязанностей и ограничений;</w:t>
      </w:r>
    </w:p>
    <w:p w:rsidR="00B7327A"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оценке расходов (доходов) субъектов предпринимательской и иной экономической деятельности, связанных с предлагаемым правовым регулированием;</w:t>
      </w:r>
    </w:p>
    <w:p w:rsidR="00B7327A" w:rsidRPr="00272094" w:rsidRDefault="00B7327A" w:rsidP="00B7327A">
      <w:pPr>
        <w:pStyle w:val="ConsPlusNormal"/>
        <w:spacing w:before="220"/>
        <w:ind w:firstLine="540"/>
        <w:jc w:val="both"/>
        <w:rPr>
          <w:rFonts w:ascii="Times New Roman" w:hAnsi="Times New Roman" w:cs="Times New Roman"/>
          <w:sz w:val="24"/>
          <w:szCs w:val="24"/>
        </w:rPr>
      </w:pPr>
    </w:p>
    <w:p w:rsidR="00B7327A"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планируемом сроке вступления в силу предлагаемого правового регулирования.</w:t>
      </w: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11</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center"/>
        <w:rPr>
          <w:rFonts w:ascii="Times New Roman" w:hAnsi="Times New Roman" w:cs="Times New Roman"/>
          <w:sz w:val="24"/>
          <w:szCs w:val="24"/>
        </w:rPr>
      </w:pPr>
      <w:bookmarkStart w:id="45" w:name="P2392"/>
      <w:bookmarkEnd w:id="45"/>
      <w:r w:rsidRPr="00272094">
        <w:rPr>
          <w:rFonts w:ascii="Times New Roman" w:hAnsi="Times New Roman" w:cs="Times New Roman"/>
          <w:sz w:val="24"/>
          <w:szCs w:val="24"/>
        </w:rPr>
        <w:t>Уведомление</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обсуждению концепции</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(идеи) предлагаемого правового регулирования</w:t>
      </w:r>
    </w:p>
    <w:p w:rsidR="00B7327A" w:rsidRPr="00272094" w:rsidRDefault="00B7327A" w:rsidP="00B7327A">
      <w:pPr>
        <w:pStyle w:val="ConsPlusNonformat"/>
        <w:jc w:val="center"/>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публичных  консультаций по обсуждению концепции (идеи)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предлагаемого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(краткое изложение концепции (идеи) предлагаемого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 ___ г. по "__" _______ ___ г.</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размещения  уведомления  о  проведении публичных консультаций по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обсуждению   концепции   (идеи)  предлагаемого  правового  регулирования  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информационно-телекоммуникационной             сети             "Интернет":</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а участники публичных консультаций письменно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Обоснование  необходимости  предлагаемого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включая  описание  проблемы,  на  решение  которой  направлено предлагаемое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правовое регулирование: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Цели предлагаемого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Круг  лиц,  на  которых  будет распространено предлагаемое правовое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Действующие  муниципальные  нормативные  правовые  акты, поручения,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другие  решения, из которых вытекает необходимость разработки предлагаемого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447"/>
      </w:tblGrid>
      <w:tr w:rsidR="00B7327A" w:rsidRPr="00272094" w:rsidTr="005309E5">
        <w:tc>
          <w:tcPr>
            <w:tcW w:w="53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B7327A" w:rsidRPr="00272094" w:rsidTr="005309E5">
        <w:tc>
          <w:tcPr>
            <w:tcW w:w="53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2</w:t>
            </w:r>
          </w:p>
        </w:tc>
        <w:tc>
          <w:tcPr>
            <w:tcW w:w="8447" w:type="dxa"/>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B7327A" w:rsidRDefault="00B7327A" w:rsidP="00B7327A">
      <w:pPr>
        <w:pStyle w:val="ConsPlusNormal"/>
        <w:jc w:val="right"/>
        <w:outlineLvl w:val="0"/>
        <w:rPr>
          <w:rFonts w:ascii="Times New Roman" w:hAnsi="Times New Roman" w:cs="Times New Roman"/>
          <w:sz w:val="24"/>
          <w:szCs w:val="24"/>
        </w:rPr>
      </w:pP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12</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center"/>
        <w:rPr>
          <w:rFonts w:ascii="Times New Roman" w:hAnsi="Times New Roman" w:cs="Times New Roman"/>
          <w:sz w:val="24"/>
          <w:szCs w:val="24"/>
        </w:rPr>
      </w:pPr>
      <w:bookmarkStart w:id="46" w:name="P2453"/>
      <w:bookmarkEnd w:id="46"/>
      <w:r w:rsidRPr="00272094">
        <w:rPr>
          <w:rFonts w:ascii="Times New Roman" w:hAnsi="Times New Roman" w:cs="Times New Roman"/>
          <w:sz w:val="24"/>
          <w:szCs w:val="24"/>
        </w:rPr>
        <w:t>Уведомление</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проекту</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обсуждения предлагаемого правового регулирования и сборе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предложений         заинтересованных         лиц         по         проекту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6123"/>
        <w:gridCol w:w="2324"/>
      </w:tblGrid>
      <w:tr w:rsidR="00B7327A" w:rsidRPr="00272094" w:rsidTr="005309E5">
        <w:tc>
          <w:tcPr>
            <w:tcW w:w="562"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6123"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правового регулирования</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562"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6123"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субъектов предпринимательской, инвестиционной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562"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3.</w:t>
            </w:r>
          </w:p>
        </w:tc>
        <w:tc>
          <w:tcPr>
            <w:tcW w:w="6123"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новых обязанностей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и ограничений</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562"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4.</w:t>
            </w:r>
          </w:p>
        </w:tc>
        <w:tc>
          <w:tcPr>
            <w:tcW w:w="6123"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расходов (доходов) субъектов предпринимательской, инвестиционной и иной экономической деятельности, связанных с предлагаемым правовым регулированием</w:t>
            </w:r>
          </w:p>
        </w:tc>
        <w:tc>
          <w:tcPr>
            <w:tcW w:w="2324" w:type="dxa"/>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562"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5.</w:t>
            </w:r>
          </w:p>
        </w:tc>
        <w:tc>
          <w:tcPr>
            <w:tcW w:w="6123"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Планируемый срок вступления в силу предлагаемого правового регулирования</w:t>
            </w:r>
          </w:p>
        </w:tc>
        <w:tc>
          <w:tcPr>
            <w:tcW w:w="2324"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в специализированном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разделе  официального  сайта,  а участники публичных консультаций письменно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проинформированы о результатах рассмотрения их мнений.</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538"/>
      </w:tblGrid>
      <w:tr w:rsidR="00B7327A" w:rsidRPr="00272094" w:rsidTr="005309E5">
        <w:tc>
          <w:tcPr>
            <w:tcW w:w="53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53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B7327A" w:rsidRPr="00272094" w:rsidTr="005309E5">
        <w:tc>
          <w:tcPr>
            <w:tcW w:w="53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538"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B7327A" w:rsidRDefault="00B7327A" w:rsidP="00B7327A">
      <w:pPr>
        <w:pStyle w:val="ConsPlusNormal"/>
        <w:jc w:val="right"/>
        <w:outlineLvl w:val="0"/>
        <w:rPr>
          <w:rFonts w:ascii="Times New Roman" w:hAnsi="Times New Roman" w:cs="Times New Roman"/>
          <w:sz w:val="24"/>
          <w:szCs w:val="24"/>
        </w:rPr>
      </w:pP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13</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center"/>
        <w:rPr>
          <w:rFonts w:ascii="Times New Roman" w:hAnsi="Times New Roman" w:cs="Times New Roman"/>
          <w:sz w:val="24"/>
          <w:szCs w:val="24"/>
        </w:rPr>
      </w:pPr>
      <w:bookmarkStart w:id="47" w:name="P2514"/>
      <w:bookmarkEnd w:id="47"/>
      <w:r w:rsidRPr="00272094">
        <w:rPr>
          <w:rFonts w:ascii="Times New Roman" w:hAnsi="Times New Roman" w:cs="Times New Roman"/>
          <w:sz w:val="24"/>
          <w:szCs w:val="24"/>
        </w:rPr>
        <w:t>Уведомление</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в целях экспертизы</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нормативных правовых 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обсуждения муниципального нормативного правового акта 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сборе          предложений          заинтересованных         лиц         по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а участники публичных консультаций письменно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Описание проблемы, на решение которой направлено правовое регулирование: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Цели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Действующие  муниципальные нормативные правовые акты, поручения, другие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решения, из которых вытекает необходимость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Сроки действия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Негативные  эффекты, возникающие в связи с отсутствием государственного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в соответствующей сфере деятельности: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  Группа участников отношений правового регулирования и их количественная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Оценка расходов (доходов) бюджета муниципального образования, связанных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 введением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8.   Обязанности   или   ограничения   для  субъектов  предпринимательской,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порядок организации их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исполнения: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9.  Оценка  расходов  субъектов  предпринимательской, инвестиционной и иной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связанных   с   необходимостью   соблюдения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установленных обязанностей или ограничений либо изменением содержания таких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обязанностей и ограничений: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10.  Иные  сведения,  которые  по мнению органа, осуществляющего экспертизу</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позволяют оценить эффективность</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действующего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 уведомлению прилагаются: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447"/>
      </w:tblGrid>
      <w:tr w:rsidR="00B7327A" w:rsidRPr="00272094" w:rsidTr="005309E5">
        <w:tc>
          <w:tcPr>
            <w:tcW w:w="56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B7327A" w:rsidRPr="00272094" w:rsidTr="005309E5">
        <w:tc>
          <w:tcPr>
            <w:tcW w:w="56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44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p w:rsidR="00B7327A" w:rsidRDefault="00B7327A" w:rsidP="00B7327A">
      <w:pPr>
        <w:pStyle w:val="ConsPlusNormal"/>
        <w:jc w:val="right"/>
        <w:outlineLvl w:val="0"/>
        <w:rPr>
          <w:rFonts w:ascii="Times New Roman" w:hAnsi="Times New Roman" w:cs="Times New Roman"/>
          <w:sz w:val="24"/>
          <w:szCs w:val="24"/>
        </w:rPr>
      </w:pP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14</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center"/>
        <w:rPr>
          <w:rFonts w:ascii="Times New Roman" w:hAnsi="Times New Roman" w:cs="Times New Roman"/>
          <w:sz w:val="24"/>
          <w:szCs w:val="24"/>
        </w:rPr>
      </w:pPr>
      <w:bookmarkStart w:id="48" w:name="P2604"/>
      <w:bookmarkEnd w:id="48"/>
      <w:r w:rsidRPr="00272094">
        <w:rPr>
          <w:rFonts w:ascii="Times New Roman" w:hAnsi="Times New Roman" w:cs="Times New Roman"/>
          <w:sz w:val="24"/>
          <w:szCs w:val="24"/>
        </w:rPr>
        <w:t>Уведомление</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в целях оценки</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муниципального нормативного</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правового акта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оценку   фактического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воздействия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извещает  о  начале  обсуждения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отчета  об  оценке  фактического  воздействия  муниципального  нормативного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и    сборе   предложений   заинтересованных   лиц   по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(рекомендуемый срок не менее 20 календарных дней)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Все  поступившие  предложения  будут  рассмотрены.  Не  позднее  "____"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(рекомендуемый срок - не позднее 10 рабочих дней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 дня окончания публичных консультаций)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  портале  проектов  нормативных  правовых  актов,  а участники публичных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письменно  проинформированы  о  результатах  рассмотрения  их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мнений.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Краткое описание содержания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Цели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Оценка  эффективности  достижения  заявленных целей регулирования 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сводном отчете о результатах проведения ОРВ: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Основные группы субъектов предпринимательской, инвестиционной и иной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иные  заинтересованные  лица,  включая органы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и их подразделения, интересы которых затрагиваются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регулированием,  установленным  муниципальным нормативным правовым актом, 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5.   Оценка   фактических  положительных  и  отрицательных  последствий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6.   Оценка   фактических   расходов   субъектов   предпринимательской,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связанных   с</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необходимостью  соблюдения установленных муниципальным нормативным правовым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актом обязанностей или ограничений: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7.  Иные  сведения,  которые, по мнению разработчика, позволяют оценить</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фактическое воздействие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 уведомлению прилагаются:</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B7327A" w:rsidRPr="00272094" w:rsidTr="005309E5">
        <w:tc>
          <w:tcPr>
            <w:tcW w:w="56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50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B7327A" w:rsidRPr="00272094" w:rsidTr="005309E5">
        <w:tc>
          <w:tcPr>
            <w:tcW w:w="567"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504" w:type="dxa"/>
          </w:tcPr>
          <w:p w:rsidR="00B7327A" w:rsidRPr="00272094" w:rsidRDefault="00B7327A" w:rsidP="005309E5">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органа, осуществляющего оценку фактического воздействия муниципальных нормативных правовых актов, позволяют оценить эффективность действующего государственного регулирования</w:t>
            </w:r>
          </w:p>
        </w:tc>
      </w:tr>
    </w:tbl>
    <w:p w:rsidR="00B7327A" w:rsidRDefault="00B7327A" w:rsidP="00B7327A">
      <w:pPr>
        <w:pStyle w:val="ConsPlusNormal"/>
        <w:jc w:val="right"/>
        <w:outlineLvl w:val="0"/>
        <w:rPr>
          <w:rFonts w:ascii="Times New Roman" w:hAnsi="Times New Roman" w:cs="Times New Roman"/>
          <w:sz w:val="24"/>
          <w:szCs w:val="24"/>
        </w:rPr>
      </w:pP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15</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bookmarkStart w:id="49" w:name="P2685"/>
      <w:bookmarkEnd w:id="49"/>
      <w:r w:rsidRPr="00272094">
        <w:rPr>
          <w:rFonts w:ascii="Times New Roman" w:hAnsi="Times New Roman" w:cs="Times New Roman"/>
          <w:sz w:val="24"/>
          <w:szCs w:val="24"/>
        </w:rPr>
        <w:t>Типовая форма</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 обсуждению концепции (идеи) предлагаемого правового</w:t>
      </w:r>
    </w:p>
    <w:p w:rsidR="00B7327A"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tbl>
      <w:tblPr>
        <w:tblpPr w:leftFromText="180" w:rightFromText="180" w:vertAnchor="text" w:horzAnchor="margin" w:tblpY="78"/>
        <w:tblW w:w="101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9"/>
        <w:gridCol w:w="1913"/>
        <w:gridCol w:w="4220"/>
      </w:tblGrid>
      <w:tr w:rsidR="00B7327A" w:rsidRPr="00272094" w:rsidTr="005309E5">
        <w:trPr>
          <w:trHeight w:val="636"/>
        </w:trPr>
        <w:tc>
          <w:tcPr>
            <w:tcW w:w="10162" w:type="dxa"/>
            <w:gridSpan w:val="3"/>
            <w:tcBorders>
              <w:top w:val="single" w:sz="4" w:space="0" w:color="auto"/>
              <w:left w:val="single" w:sz="4" w:space="0" w:color="auto"/>
              <w:bottom w:val="nil"/>
              <w:right w:val="single" w:sz="4" w:space="0" w:color="auto"/>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публичных консультаций</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(описание концепции (идеи) предлагаемого правового регулирования)</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w:t>
            </w:r>
          </w:p>
        </w:tc>
      </w:tr>
      <w:tr w:rsidR="00B7327A" w:rsidRPr="00272094" w:rsidTr="005309E5">
        <w:trPr>
          <w:trHeight w:val="156"/>
        </w:trPr>
        <w:tc>
          <w:tcPr>
            <w:tcW w:w="4029" w:type="dxa"/>
            <w:tcBorders>
              <w:top w:val="nil"/>
              <w:left w:val="single" w:sz="4" w:space="0" w:color="auto"/>
              <w:bottom w:val="nil"/>
              <w:right w:val="nil"/>
            </w:tcBorders>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_________________________</w:t>
            </w:r>
          </w:p>
        </w:tc>
        <w:tc>
          <w:tcPr>
            <w:tcW w:w="6133" w:type="dxa"/>
            <w:gridSpan w:val="2"/>
            <w:tcBorders>
              <w:top w:val="nil"/>
              <w:left w:val="nil"/>
              <w:bottom w:val="nil"/>
              <w:right w:val="single" w:sz="4" w:space="0" w:color="auto"/>
            </w:tcBorders>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w:t>
            </w:r>
          </w:p>
        </w:tc>
      </w:tr>
      <w:tr w:rsidR="00B7327A" w:rsidRPr="00272094" w:rsidTr="005309E5">
        <w:trPr>
          <w:trHeight w:val="313"/>
        </w:trPr>
        <w:tc>
          <w:tcPr>
            <w:tcW w:w="5942" w:type="dxa"/>
            <w:gridSpan w:val="2"/>
            <w:tcBorders>
              <w:top w:val="nil"/>
              <w:left w:val="single" w:sz="4" w:space="0" w:color="auto"/>
              <w:bottom w:val="nil"/>
              <w:right w:val="nil"/>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ответственного сотрудника регулирующего органа)</w:t>
            </w:r>
          </w:p>
        </w:tc>
        <w:tc>
          <w:tcPr>
            <w:tcW w:w="4220" w:type="dxa"/>
            <w:tcBorders>
              <w:top w:val="nil"/>
              <w:left w:val="nil"/>
              <w:bottom w:val="nil"/>
              <w:right w:val="single" w:sz="4" w:space="0" w:color="auto"/>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r>
      <w:tr w:rsidR="00B7327A" w:rsidRPr="00272094" w:rsidTr="005309E5">
        <w:trPr>
          <w:trHeight w:val="313"/>
        </w:trPr>
        <w:tc>
          <w:tcPr>
            <w:tcW w:w="10162" w:type="dxa"/>
            <w:gridSpan w:val="3"/>
            <w:tcBorders>
              <w:top w:val="nil"/>
              <w:left w:val="single" w:sz="4" w:space="0" w:color="auto"/>
              <w:bottom w:val="single" w:sz="4" w:space="0" w:color="auto"/>
              <w:right w:val="single" w:sz="4" w:space="0" w:color="auto"/>
            </w:tcBorders>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B7327A" w:rsidRPr="00272094" w:rsidTr="005309E5">
        <w:trPr>
          <w:trHeight w:val="1933"/>
        </w:trPr>
        <w:tc>
          <w:tcPr>
            <w:tcW w:w="9065" w:type="dxa"/>
            <w:tcBorders>
              <w:top w:val="single" w:sz="4" w:space="0" w:color="auto"/>
              <w:left w:val="single" w:sz="4" w:space="0" w:color="auto"/>
              <w:bottom w:val="single" w:sz="4" w:space="0" w:color="auto"/>
              <w:right w:val="single" w:sz="4" w:space="0" w:color="auto"/>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w:t>
            </w:r>
          </w:p>
        </w:tc>
      </w:tr>
    </w:tbl>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 (или) более эффективны?</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4. Какие, по Вашему мнению, субъекты предпринимательской, инвестиционной и иной экономической деятельности будут затронуты предлагаемым регулированием (по видам субъектов, по отраслям, по количеству таких субъектов?)</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Иные предложения и замечания, которые, по Вашему мнению, целесообразно учесть</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bl>
    <w:p w:rsidR="00B7327A" w:rsidRDefault="00B7327A" w:rsidP="00B7327A">
      <w:pPr>
        <w:pStyle w:val="ConsPlusNormal"/>
        <w:jc w:val="both"/>
        <w:rPr>
          <w:rFonts w:ascii="Times New Roman" w:hAnsi="Times New Roman" w:cs="Times New Roman"/>
          <w:sz w:val="24"/>
          <w:szCs w:val="24"/>
        </w:rPr>
      </w:pP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16</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bookmarkStart w:id="50" w:name="P2734"/>
      <w:bookmarkEnd w:id="50"/>
      <w:r w:rsidRPr="00272094">
        <w:rPr>
          <w:rFonts w:ascii="Times New Roman" w:hAnsi="Times New Roman" w:cs="Times New Roman"/>
          <w:sz w:val="24"/>
          <w:szCs w:val="24"/>
        </w:rPr>
        <w:t>Типовая форма</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оценки регулирующего воздействия проекта</w:t>
      </w:r>
    </w:p>
    <w:tbl>
      <w:tblPr>
        <w:tblpPr w:leftFromText="180" w:rightFromText="180" w:vertAnchor="text" w:horzAnchor="margin" w:tblpY="471"/>
        <w:tblW w:w="938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82"/>
      </w:tblGrid>
      <w:tr w:rsidR="00B7327A" w:rsidRPr="00272094" w:rsidTr="005309E5">
        <w:trPr>
          <w:trHeight w:val="1189"/>
        </w:trPr>
        <w:tc>
          <w:tcPr>
            <w:tcW w:w="9382" w:type="dxa"/>
            <w:tcBorders>
              <w:top w:val="single" w:sz="4" w:space="0" w:color="auto"/>
              <w:left w:val="single" w:sz="4" w:space="0" w:color="auto"/>
              <w:bottom w:val="single" w:sz="4" w:space="0" w:color="auto"/>
              <w:right w:val="single" w:sz="4" w:space="0" w:color="auto"/>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регулирующего органа)</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B7327A"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w:t>
      </w:r>
      <w:r>
        <w:rPr>
          <w:rFonts w:ascii="Times New Roman" w:hAnsi="Times New Roman" w:cs="Times New Roman"/>
          <w:sz w:val="24"/>
          <w:szCs w:val="24"/>
        </w:rPr>
        <w:t>вого акта</w:t>
      </w:r>
    </w:p>
    <w:p w:rsidR="00B7327A" w:rsidRPr="00272094" w:rsidRDefault="00B7327A" w:rsidP="00B7327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7327A" w:rsidRPr="00272094" w:rsidTr="005309E5">
        <w:tc>
          <w:tcPr>
            <w:tcW w:w="9071" w:type="dxa"/>
            <w:tcBorders>
              <w:top w:val="single" w:sz="4" w:space="0" w:color="auto"/>
              <w:left w:val="single" w:sz="4" w:space="0" w:color="auto"/>
              <w:bottom w:val="single" w:sz="4" w:space="0" w:color="auto"/>
              <w:right w:val="single" w:sz="4" w:space="0" w:color="auto"/>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 (или) более эффективны?</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4. Какие, по Вашему мнению, субъекты предпринимательской, инвестиционной и иной экономической деятельности будут затронуты предлагаемым регулированием </w:t>
            </w:r>
            <w:r>
              <w:rPr>
                <w:rFonts w:ascii="Times New Roman" w:hAnsi="Times New Roman" w:cs="Times New Roman"/>
                <w:sz w:val="24"/>
                <w:szCs w:val="24"/>
              </w:rPr>
              <w:t xml:space="preserve">               </w:t>
            </w:r>
            <w:r w:rsidRPr="00272094">
              <w:rPr>
                <w:rFonts w:ascii="Times New Roman" w:hAnsi="Times New Roman" w:cs="Times New Roman"/>
                <w:sz w:val="24"/>
                <w:szCs w:val="24"/>
              </w:rPr>
              <w:lastRenderedPageBreak/>
              <w:t>(по видам субъектов, по отраслям, по количеству таких субъектов?)</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8. Существуют ли в предлагаемом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дополнительно определив:</w:t>
            </w:r>
          </w:p>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имеются ли технические ошибки;</w:t>
            </w:r>
          </w:p>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инвестиционной и иной экономической деятельности;</w:t>
            </w:r>
          </w:p>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положения к возникновению избыточных обязанностей для субъектов предпринимательской, инвестиционной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устанавливается ли положением необоснованное ограничение выбора субъектов предпринимательской, инвестиционной и иной экономической деятельности существующих или возможных поставщиков или потребителей;</w:t>
            </w:r>
          </w:p>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создает ли исполнение положений правового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lastRenderedPageBreak/>
              <w:t>9.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Оцените издержки (упущенную выгоду) субъектов предпринимательской, инвестиционной и иной экономической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B7327A" w:rsidRPr="00272094" w:rsidTr="005309E5">
        <w:tc>
          <w:tcPr>
            <w:tcW w:w="9071" w:type="dxa"/>
            <w:tcBorders>
              <w:left w:val="single" w:sz="4" w:space="0" w:color="auto"/>
              <w:right w:val="single" w:sz="4" w:space="0" w:color="auto"/>
            </w:tcBorders>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B7327A" w:rsidRPr="00272094" w:rsidTr="005309E5">
        <w:tc>
          <w:tcPr>
            <w:tcW w:w="9071"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bl>
    <w:p w:rsidR="00B7327A" w:rsidRDefault="00B7327A" w:rsidP="00B7327A">
      <w:pPr>
        <w:pStyle w:val="ConsPlusNormal"/>
        <w:jc w:val="right"/>
        <w:outlineLvl w:val="0"/>
        <w:rPr>
          <w:rFonts w:ascii="Times New Roman" w:hAnsi="Times New Roman" w:cs="Times New Roman"/>
          <w:sz w:val="24"/>
          <w:szCs w:val="24"/>
        </w:rPr>
      </w:pP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17</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bookmarkStart w:id="51" w:name="P2804"/>
      <w:bookmarkEnd w:id="51"/>
      <w:r w:rsidRPr="00272094">
        <w:rPr>
          <w:rFonts w:ascii="Times New Roman" w:hAnsi="Times New Roman" w:cs="Times New Roman"/>
          <w:sz w:val="24"/>
          <w:szCs w:val="24"/>
        </w:rPr>
        <w:t>Типовая форма</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экспертизы муниципального нормативного правового</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акта</w:t>
      </w:r>
    </w:p>
    <w:tbl>
      <w:tblPr>
        <w:tblpPr w:leftFromText="180" w:rightFromText="180" w:vertAnchor="text" w:horzAnchor="margin" w:tblpY="162"/>
        <w:tblW w:w="93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7"/>
      </w:tblGrid>
      <w:tr w:rsidR="00B7327A" w:rsidRPr="00272094" w:rsidTr="005309E5">
        <w:trPr>
          <w:trHeight w:val="1685"/>
        </w:trPr>
        <w:tc>
          <w:tcPr>
            <w:tcW w:w="9367" w:type="dxa"/>
            <w:tcBorders>
              <w:top w:val="single" w:sz="4" w:space="0" w:color="auto"/>
              <w:left w:val="single" w:sz="4" w:space="0" w:color="auto"/>
              <w:bottom w:val="single" w:sz="4" w:space="0" w:color="auto"/>
              <w:right w:val="single" w:sz="4" w:space="0" w:color="auto"/>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w:t>
            </w:r>
          </w:p>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органа,</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 муниципальных нормативных правовых актов)</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B7327A" w:rsidRPr="00272094" w:rsidTr="005309E5">
        <w:tc>
          <w:tcPr>
            <w:tcW w:w="9014" w:type="dxa"/>
            <w:tcBorders>
              <w:top w:val="single" w:sz="4" w:space="0" w:color="auto"/>
              <w:left w:val="single" w:sz="4" w:space="0" w:color="auto"/>
              <w:bottom w:val="single" w:sz="4" w:space="0" w:color="auto"/>
              <w:right w:val="single" w:sz="4" w:space="0" w:color="auto"/>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1. Обоснованы ли нормы, содержащиеся в муниципальном нормативном правовом акте?</w:t>
            </w: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3. 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инвестиционной и иной экономической деятельности варианты регулирования? Если да, приведите варианты, обосновав каждый из них.</w:t>
            </w: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lastRenderedPageBreak/>
              <w:t>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5. Существует ли в действующем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14" w:type="dxa"/>
            <w:tcBorders>
              <w:left w:val="single" w:sz="4" w:space="0" w:color="auto"/>
              <w:right w:val="single" w:sz="4" w:space="0" w:color="auto"/>
            </w:tcBorders>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B7327A" w:rsidRPr="00272094" w:rsidTr="005309E5">
        <w:tc>
          <w:tcPr>
            <w:tcW w:w="9014" w:type="dxa"/>
            <w:tcBorders>
              <w:left w:val="single" w:sz="4" w:space="0" w:color="auto"/>
              <w:right w:val="single" w:sz="4" w:space="0" w:color="auto"/>
            </w:tcBorders>
          </w:tcPr>
          <w:p w:rsidR="00B7327A" w:rsidRPr="00272094" w:rsidRDefault="00B7327A" w:rsidP="005309E5">
            <w:pPr>
              <w:pStyle w:val="ConsPlusNormal"/>
              <w:rPr>
                <w:rFonts w:ascii="Times New Roman" w:hAnsi="Times New Roman" w:cs="Times New Roman"/>
                <w:sz w:val="24"/>
                <w:szCs w:val="24"/>
              </w:rPr>
            </w:pPr>
          </w:p>
        </w:tc>
      </w:tr>
    </w:tbl>
    <w:p w:rsidR="00B7327A" w:rsidRDefault="00B7327A" w:rsidP="00B7327A">
      <w:pPr>
        <w:pStyle w:val="ConsPlusNormal"/>
        <w:jc w:val="both"/>
        <w:rPr>
          <w:rFonts w:ascii="Times New Roman" w:hAnsi="Times New Roman" w:cs="Times New Roman"/>
          <w:sz w:val="24"/>
          <w:szCs w:val="24"/>
        </w:rPr>
      </w:pP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18</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bookmarkStart w:id="52" w:name="P2850"/>
      <w:bookmarkEnd w:id="52"/>
      <w:r w:rsidRPr="00272094">
        <w:rPr>
          <w:rFonts w:ascii="Times New Roman" w:hAnsi="Times New Roman" w:cs="Times New Roman"/>
          <w:sz w:val="24"/>
          <w:szCs w:val="24"/>
        </w:rPr>
        <w:t>Типовая форма</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оценки фактического воздействия муниципального</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8"/>
        <w:gridCol w:w="4479"/>
      </w:tblGrid>
      <w:tr w:rsidR="00B7327A" w:rsidRPr="00272094" w:rsidTr="005309E5">
        <w:tc>
          <w:tcPr>
            <w:tcW w:w="8977" w:type="dxa"/>
            <w:gridSpan w:val="2"/>
            <w:tcBorders>
              <w:top w:val="single" w:sz="4" w:space="0" w:color="auto"/>
              <w:left w:val="single" w:sz="4" w:space="0" w:color="auto"/>
              <w:bottom w:val="nil"/>
              <w:right w:val="single" w:sz="4" w:space="0" w:color="auto"/>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w:t>
            </w:r>
          </w:p>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_______________________ не позднее _________________________</w:t>
            </w:r>
          </w:p>
        </w:tc>
      </w:tr>
      <w:tr w:rsidR="00B7327A" w:rsidRPr="00272094" w:rsidTr="005309E5">
        <w:tc>
          <w:tcPr>
            <w:tcW w:w="4498" w:type="dxa"/>
            <w:tcBorders>
              <w:top w:val="nil"/>
              <w:left w:val="single" w:sz="4" w:space="0" w:color="auto"/>
              <w:bottom w:val="nil"/>
              <w:right w:val="nil"/>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органа, осуществляющего оценку фактического воздействия муниципального нормативного правового акта)</w:t>
            </w:r>
          </w:p>
        </w:tc>
        <w:tc>
          <w:tcPr>
            <w:tcW w:w="4479" w:type="dxa"/>
            <w:tcBorders>
              <w:top w:val="nil"/>
              <w:left w:val="nil"/>
              <w:bottom w:val="nil"/>
              <w:right w:val="single" w:sz="4" w:space="0" w:color="auto"/>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r>
      <w:tr w:rsidR="00B7327A" w:rsidRPr="00272094" w:rsidTr="005309E5">
        <w:tc>
          <w:tcPr>
            <w:tcW w:w="8977" w:type="dxa"/>
            <w:gridSpan w:val="2"/>
            <w:tcBorders>
              <w:top w:val="nil"/>
              <w:left w:val="single" w:sz="4" w:space="0" w:color="auto"/>
              <w:bottom w:val="single" w:sz="4" w:space="0" w:color="auto"/>
              <w:right w:val="single" w:sz="4" w:space="0" w:color="auto"/>
            </w:tcBorders>
          </w:tcPr>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оценку фактического воздействия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B7327A" w:rsidRPr="00272094" w:rsidTr="005309E5">
        <w:tc>
          <w:tcPr>
            <w:tcW w:w="8957" w:type="dxa"/>
            <w:tcBorders>
              <w:top w:val="single" w:sz="4" w:space="0" w:color="auto"/>
              <w:left w:val="single" w:sz="4" w:space="0" w:color="auto"/>
              <w:bottom w:val="single" w:sz="4" w:space="0" w:color="auto"/>
              <w:right w:val="single" w:sz="4" w:space="0" w:color="auto"/>
            </w:tcBorders>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 Вашему желанию укажите:</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Сферу деятельности организации 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w:t>
            </w:r>
          </w:p>
          <w:p w:rsidR="00B7327A" w:rsidRPr="00272094" w:rsidRDefault="00B7327A" w:rsidP="005309E5">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w:t>
            </w:r>
          </w:p>
        </w:tc>
      </w:tr>
    </w:tbl>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1. Обоснованы ли нормы, содержащиеся в муниципальном нормативном правовом акте?</w:t>
            </w: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3. 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инвестиционной и иной экономической деятельности варианты регулирования? Если да, приведите варианты, обосновав каждый из них.</w:t>
            </w: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lastRenderedPageBreak/>
              <w:t>4. Существует ли в действующем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B7327A" w:rsidRPr="00272094" w:rsidTr="005309E5">
        <w:tc>
          <w:tcPr>
            <w:tcW w:w="9014" w:type="dxa"/>
            <w:tcBorders>
              <w:left w:val="single" w:sz="4" w:space="0" w:color="auto"/>
              <w:right w:val="single" w:sz="4" w:space="0" w:color="auto"/>
            </w:tcBorders>
            <w:vAlign w:val="bottom"/>
          </w:tcPr>
          <w:p w:rsidR="00B7327A" w:rsidRPr="00272094" w:rsidRDefault="00B7327A" w:rsidP="005309E5">
            <w:pPr>
              <w:pStyle w:val="ConsPlusNormal"/>
              <w:rPr>
                <w:rFonts w:ascii="Times New Roman" w:hAnsi="Times New Roman" w:cs="Times New Roman"/>
                <w:sz w:val="24"/>
                <w:szCs w:val="24"/>
              </w:rPr>
            </w:pPr>
          </w:p>
        </w:tc>
      </w:tr>
      <w:tr w:rsidR="00B7327A" w:rsidRPr="00272094" w:rsidTr="005309E5">
        <w:tc>
          <w:tcPr>
            <w:tcW w:w="9014" w:type="dxa"/>
            <w:tcBorders>
              <w:left w:val="single" w:sz="4" w:space="0" w:color="auto"/>
              <w:right w:val="single" w:sz="4" w:space="0" w:color="auto"/>
            </w:tcBorders>
          </w:tcPr>
          <w:p w:rsidR="00B7327A" w:rsidRPr="00272094" w:rsidRDefault="00B7327A" w:rsidP="005309E5">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B7327A" w:rsidRPr="00272094" w:rsidTr="005309E5">
        <w:tc>
          <w:tcPr>
            <w:tcW w:w="9014" w:type="dxa"/>
            <w:tcBorders>
              <w:left w:val="single" w:sz="4" w:space="0" w:color="auto"/>
              <w:right w:val="single" w:sz="4" w:space="0" w:color="auto"/>
            </w:tcBorders>
          </w:tcPr>
          <w:p w:rsidR="00B7327A" w:rsidRPr="00272094" w:rsidRDefault="00B7327A" w:rsidP="005309E5">
            <w:pPr>
              <w:pStyle w:val="ConsPlusNormal"/>
              <w:rPr>
                <w:rFonts w:ascii="Times New Roman" w:hAnsi="Times New Roman" w:cs="Times New Roman"/>
                <w:sz w:val="24"/>
                <w:szCs w:val="24"/>
              </w:rPr>
            </w:pPr>
          </w:p>
        </w:tc>
      </w:tr>
    </w:tbl>
    <w:p w:rsidR="00B7327A" w:rsidRDefault="00B7327A" w:rsidP="00B7327A">
      <w:pPr>
        <w:pStyle w:val="ConsPlusNormal"/>
        <w:jc w:val="right"/>
        <w:outlineLvl w:val="0"/>
        <w:rPr>
          <w:rFonts w:ascii="Times New Roman" w:hAnsi="Times New Roman" w:cs="Times New Roman"/>
          <w:sz w:val="24"/>
          <w:szCs w:val="24"/>
        </w:rPr>
      </w:pP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19</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center"/>
        <w:rPr>
          <w:rFonts w:ascii="Times New Roman" w:hAnsi="Times New Roman" w:cs="Times New Roman"/>
          <w:sz w:val="24"/>
          <w:szCs w:val="24"/>
        </w:rPr>
      </w:pPr>
      <w:bookmarkStart w:id="53" w:name="P2895"/>
      <w:bookmarkEnd w:id="53"/>
      <w:r w:rsidRPr="00272094">
        <w:rPr>
          <w:rFonts w:ascii="Times New Roman" w:hAnsi="Times New Roman" w:cs="Times New Roman"/>
          <w:sz w:val="24"/>
          <w:szCs w:val="24"/>
        </w:rPr>
        <w:t>Форма свода предложений</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по итогам проведения публичных консультаций</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  соответствии  с  </w:t>
      </w:r>
      <w:hyperlink w:anchor="P131" w:history="1">
        <w:r w:rsidRPr="00272094">
          <w:rPr>
            <w:rFonts w:ascii="Times New Roman" w:hAnsi="Times New Roman" w:cs="Times New Roman"/>
            <w:color w:val="0000FF"/>
            <w:sz w:val="24"/>
            <w:szCs w:val="24"/>
          </w:rPr>
          <w:t>пунктом  12</w:t>
        </w:r>
      </w:hyperlink>
      <w:r w:rsidRPr="00272094">
        <w:rPr>
          <w:rFonts w:ascii="Times New Roman" w:hAnsi="Times New Roman" w:cs="Times New Roman"/>
          <w:sz w:val="24"/>
          <w:szCs w:val="24"/>
        </w:rPr>
        <w:t xml:space="preserve"> Порядка проведения оценки регулирующего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воздействия  проектов муниципальных нормативных правовых актов и экспертизы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принятых  муниципальных  нормативных правовых актов, затрагивающих вопросы,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осуществления  предпринимательской,  инвестиционной  и  иной  экономической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деятельности,  утвержденного  __________  (указать наименование и реквизиты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 или органа, осуществляющего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экспертизу или оценку фактического воздействия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период  с  "____" _________ 20____ года по "____" __________ 20____ года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проведены               публичные              консультации              по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концепции (идее) предлагаемого правового регулирования,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 по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которому проведены публичные консультации)</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консультаций получены отзывы от:</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публичных  консультаций  и  позиция  регулирующего  органа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  осуществляющего  экспертизу  или  оценку фактического воздействия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отражены в таблице результатов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консультаций</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3061"/>
        <w:gridCol w:w="3011"/>
      </w:tblGrid>
      <w:tr w:rsidR="00B7327A" w:rsidRPr="00272094" w:rsidTr="005309E5">
        <w:tc>
          <w:tcPr>
            <w:tcW w:w="8761" w:type="dxa"/>
            <w:gridSpan w:val="3"/>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консультаций</w:t>
            </w:r>
          </w:p>
        </w:tc>
      </w:tr>
      <w:tr w:rsidR="00B7327A" w:rsidRPr="00272094" w:rsidTr="005309E5">
        <w:tc>
          <w:tcPr>
            <w:tcW w:w="2689"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консультаций</w:t>
            </w:r>
          </w:p>
        </w:tc>
        <w:tc>
          <w:tcPr>
            <w:tcW w:w="306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301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регулирующего органа или органа, осуществляющего экспертизу или оценку фактического воздействия муниципальных нормативных правовых актов (с обоснованием позиции)</w:t>
            </w:r>
          </w:p>
        </w:tc>
      </w:tr>
      <w:tr w:rsidR="00B7327A" w:rsidRPr="00272094" w:rsidTr="005309E5">
        <w:tc>
          <w:tcPr>
            <w:tcW w:w="2689" w:type="dxa"/>
          </w:tcPr>
          <w:p w:rsidR="00B7327A" w:rsidRPr="00272094" w:rsidRDefault="00B7327A" w:rsidP="005309E5">
            <w:pPr>
              <w:pStyle w:val="ConsPlusNormal"/>
              <w:rPr>
                <w:rFonts w:ascii="Times New Roman" w:hAnsi="Times New Roman" w:cs="Times New Roman"/>
                <w:sz w:val="24"/>
                <w:szCs w:val="24"/>
              </w:rPr>
            </w:pPr>
          </w:p>
        </w:tc>
        <w:tc>
          <w:tcPr>
            <w:tcW w:w="3061" w:type="dxa"/>
          </w:tcPr>
          <w:p w:rsidR="00B7327A" w:rsidRPr="00272094" w:rsidRDefault="00B7327A" w:rsidP="005309E5">
            <w:pPr>
              <w:pStyle w:val="ConsPlusNormal"/>
              <w:rPr>
                <w:rFonts w:ascii="Times New Roman" w:hAnsi="Times New Roman" w:cs="Times New Roman"/>
                <w:sz w:val="24"/>
                <w:szCs w:val="24"/>
              </w:rPr>
            </w:pPr>
          </w:p>
        </w:tc>
        <w:tc>
          <w:tcPr>
            <w:tcW w:w="3011" w:type="dxa"/>
          </w:tcPr>
          <w:p w:rsidR="00B7327A" w:rsidRPr="00272094" w:rsidRDefault="00B7327A" w:rsidP="005309E5">
            <w:pPr>
              <w:pStyle w:val="ConsPlusNormal"/>
              <w:rPr>
                <w:rFonts w:ascii="Times New Roman" w:hAnsi="Times New Roman" w:cs="Times New Roman"/>
                <w:sz w:val="24"/>
                <w:szCs w:val="24"/>
              </w:rPr>
            </w:pPr>
          </w:p>
        </w:tc>
      </w:tr>
    </w:tbl>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Приложения: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Текст, скорректированного по итогам публичных консультаций (проекта) муниципального нормативного правового акта.</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Копии отзывов участников публичных консультаций.</w:t>
      </w: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20</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center"/>
        <w:rPr>
          <w:rFonts w:ascii="Times New Roman" w:hAnsi="Times New Roman" w:cs="Times New Roman"/>
          <w:sz w:val="24"/>
          <w:szCs w:val="24"/>
        </w:rPr>
      </w:pPr>
      <w:bookmarkStart w:id="54" w:name="P2953"/>
      <w:bookmarkEnd w:id="54"/>
      <w:r w:rsidRPr="00272094">
        <w:rPr>
          <w:rFonts w:ascii="Times New Roman" w:hAnsi="Times New Roman" w:cs="Times New Roman"/>
          <w:sz w:val="24"/>
          <w:szCs w:val="24"/>
        </w:rPr>
        <w:t>Форма пояснительной записки</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к проекту муниципального нормативного правового акта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Настоящий проект разработан в соответствии с</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Сведения  о  проблеме,  на  решение которой направлено предлагаемое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нормативного   правового  акта  правовое  регулирование,  оценка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негативных эффектов от наличия данной проблемы: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Описание  субъектов  предпринимательской,  инвестиционной  и  иной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интересы которых будут затронуты предлагаемым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муниципального нормативного правового акта правовым регулированием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Основные группы субъектов предпринимательской, инвестиционной и иной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иные  заинтересованные  лица,  включая органы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интересы  которых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затрагиваются  регулированием,  установленным нормативным правовым актом, 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Описание    обязанностей,   запретов   и   ограничений,   которые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предполагается     возложить    (ввести)    на    (для)    субъекты    (ов)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предпринимательской,   инвестиционной  и  иной  экономической  деятельности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предлагаемым  правовым  регулированием,  и  (или)  описание  предполагаемых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муниципального нормативного правового акта изменений в содержании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существующих обязанностей, запретов и ограничений указанных субъектов:</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Оценка расходов субъектов предпринимательской, инвестиционной и иной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   связанных   с   необходимостью   соблюдать</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обязанности,  запреты  и  ограничения,  возлагаемые  на  них или изменяемые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предлагаемым  проектом  муниципального нормативного правового акта правовым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6.  Оценка рисков невозможности решения проблемы предложенным способом,</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рисков непредвиденных негативных последствий</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21</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center"/>
        <w:rPr>
          <w:rFonts w:ascii="Times New Roman" w:hAnsi="Times New Roman" w:cs="Times New Roman"/>
          <w:sz w:val="24"/>
          <w:szCs w:val="24"/>
        </w:rPr>
      </w:pPr>
      <w:bookmarkStart w:id="55" w:name="P3011"/>
      <w:bookmarkEnd w:id="55"/>
      <w:r w:rsidRPr="00272094">
        <w:rPr>
          <w:rFonts w:ascii="Times New Roman" w:hAnsi="Times New Roman" w:cs="Times New Roman"/>
          <w:sz w:val="24"/>
          <w:szCs w:val="24"/>
        </w:rPr>
        <w:t>ФОРМА</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проекта плана проведения экспертизы и оценки фактического</w:t>
      </w:r>
    </w:p>
    <w:p w:rsidR="00B7327A" w:rsidRPr="00272094" w:rsidRDefault="00B7327A" w:rsidP="00B7327A">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воздействия муниципальных нормативных правовых актов</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Таблица 1</w:t>
      </w:r>
    </w:p>
    <w:p w:rsidR="00B7327A" w:rsidRPr="00272094" w:rsidRDefault="00B7327A" w:rsidP="00B7327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912"/>
        <w:gridCol w:w="1644"/>
        <w:gridCol w:w="2891"/>
      </w:tblGrid>
      <w:tr w:rsidR="00B7327A" w:rsidRPr="00272094" w:rsidTr="005309E5">
        <w:tc>
          <w:tcPr>
            <w:tcW w:w="619"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п/п</w:t>
            </w:r>
          </w:p>
        </w:tc>
        <w:tc>
          <w:tcPr>
            <w:tcW w:w="3912"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 подлежащего экспертизе</w:t>
            </w:r>
          </w:p>
        </w:tc>
        <w:tc>
          <w:tcPr>
            <w:tcW w:w="164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 проведения экспертизы</w:t>
            </w:r>
          </w:p>
        </w:tc>
        <w:tc>
          <w:tcPr>
            <w:tcW w:w="289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Ответственные за проведение экспертизы</w:t>
            </w:r>
          </w:p>
        </w:tc>
      </w:tr>
      <w:tr w:rsidR="00B7327A" w:rsidRPr="00272094" w:rsidTr="005309E5">
        <w:tc>
          <w:tcPr>
            <w:tcW w:w="619"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3912"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164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w:t>
            </w:r>
          </w:p>
        </w:tc>
        <w:tc>
          <w:tcPr>
            <w:tcW w:w="289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w:t>
            </w:r>
          </w:p>
        </w:tc>
      </w:tr>
      <w:tr w:rsidR="00B7327A" w:rsidRPr="00272094" w:rsidTr="005309E5">
        <w:tc>
          <w:tcPr>
            <w:tcW w:w="619" w:type="dxa"/>
          </w:tcPr>
          <w:p w:rsidR="00B7327A" w:rsidRPr="00272094" w:rsidRDefault="00B7327A" w:rsidP="005309E5">
            <w:pPr>
              <w:pStyle w:val="ConsPlusNormal"/>
              <w:jc w:val="center"/>
              <w:rPr>
                <w:rFonts w:ascii="Times New Roman" w:hAnsi="Times New Roman" w:cs="Times New Roman"/>
                <w:sz w:val="24"/>
                <w:szCs w:val="24"/>
              </w:rPr>
            </w:pPr>
          </w:p>
        </w:tc>
        <w:tc>
          <w:tcPr>
            <w:tcW w:w="3912" w:type="dxa"/>
          </w:tcPr>
          <w:p w:rsidR="00B7327A" w:rsidRPr="00272094" w:rsidRDefault="00B7327A" w:rsidP="005309E5">
            <w:pPr>
              <w:pStyle w:val="ConsPlusNormal"/>
              <w:jc w:val="center"/>
              <w:rPr>
                <w:rFonts w:ascii="Times New Roman" w:hAnsi="Times New Roman" w:cs="Times New Roman"/>
                <w:sz w:val="24"/>
                <w:szCs w:val="24"/>
              </w:rPr>
            </w:pPr>
          </w:p>
        </w:tc>
        <w:tc>
          <w:tcPr>
            <w:tcW w:w="1644" w:type="dxa"/>
          </w:tcPr>
          <w:p w:rsidR="00B7327A" w:rsidRPr="00272094" w:rsidRDefault="00B7327A" w:rsidP="005309E5">
            <w:pPr>
              <w:pStyle w:val="ConsPlusNormal"/>
              <w:jc w:val="center"/>
              <w:rPr>
                <w:rFonts w:ascii="Times New Roman" w:hAnsi="Times New Roman" w:cs="Times New Roman"/>
                <w:sz w:val="24"/>
                <w:szCs w:val="24"/>
              </w:rPr>
            </w:pPr>
          </w:p>
        </w:tc>
        <w:tc>
          <w:tcPr>
            <w:tcW w:w="2891" w:type="dxa"/>
          </w:tcPr>
          <w:p w:rsidR="00B7327A" w:rsidRPr="00272094" w:rsidRDefault="00B7327A" w:rsidP="005309E5">
            <w:pPr>
              <w:pStyle w:val="ConsPlusNormal"/>
              <w:jc w:val="center"/>
              <w:rPr>
                <w:rFonts w:ascii="Times New Roman" w:hAnsi="Times New Roman" w:cs="Times New Roman"/>
                <w:sz w:val="24"/>
                <w:szCs w:val="24"/>
              </w:rPr>
            </w:pPr>
          </w:p>
        </w:tc>
      </w:tr>
      <w:tr w:rsidR="00B7327A" w:rsidRPr="00272094" w:rsidTr="005309E5">
        <w:tc>
          <w:tcPr>
            <w:tcW w:w="619" w:type="dxa"/>
          </w:tcPr>
          <w:p w:rsidR="00B7327A" w:rsidRPr="00272094" w:rsidRDefault="00B7327A" w:rsidP="005309E5">
            <w:pPr>
              <w:pStyle w:val="ConsPlusNormal"/>
              <w:jc w:val="center"/>
              <w:rPr>
                <w:rFonts w:ascii="Times New Roman" w:hAnsi="Times New Roman" w:cs="Times New Roman"/>
                <w:sz w:val="24"/>
                <w:szCs w:val="24"/>
              </w:rPr>
            </w:pPr>
          </w:p>
        </w:tc>
        <w:tc>
          <w:tcPr>
            <w:tcW w:w="3912" w:type="dxa"/>
          </w:tcPr>
          <w:p w:rsidR="00B7327A" w:rsidRPr="00272094" w:rsidRDefault="00B7327A" w:rsidP="005309E5">
            <w:pPr>
              <w:pStyle w:val="ConsPlusNormal"/>
              <w:jc w:val="center"/>
              <w:rPr>
                <w:rFonts w:ascii="Times New Roman" w:hAnsi="Times New Roman" w:cs="Times New Roman"/>
                <w:sz w:val="24"/>
                <w:szCs w:val="24"/>
              </w:rPr>
            </w:pPr>
          </w:p>
        </w:tc>
        <w:tc>
          <w:tcPr>
            <w:tcW w:w="1644" w:type="dxa"/>
          </w:tcPr>
          <w:p w:rsidR="00B7327A" w:rsidRPr="00272094" w:rsidRDefault="00B7327A" w:rsidP="005309E5">
            <w:pPr>
              <w:pStyle w:val="ConsPlusNormal"/>
              <w:jc w:val="center"/>
              <w:rPr>
                <w:rFonts w:ascii="Times New Roman" w:hAnsi="Times New Roman" w:cs="Times New Roman"/>
                <w:sz w:val="24"/>
                <w:szCs w:val="24"/>
              </w:rPr>
            </w:pPr>
          </w:p>
        </w:tc>
        <w:tc>
          <w:tcPr>
            <w:tcW w:w="2891" w:type="dxa"/>
          </w:tcPr>
          <w:p w:rsidR="00B7327A" w:rsidRPr="00272094" w:rsidRDefault="00B7327A" w:rsidP="005309E5">
            <w:pPr>
              <w:pStyle w:val="ConsPlusNormal"/>
              <w:jc w:val="center"/>
              <w:rPr>
                <w:rFonts w:ascii="Times New Roman" w:hAnsi="Times New Roman" w:cs="Times New Roman"/>
                <w:sz w:val="24"/>
                <w:szCs w:val="24"/>
              </w:rPr>
            </w:pPr>
          </w:p>
        </w:tc>
      </w:tr>
      <w:tr w:rsidR="00B7327A" w:rsidRPr="00272094" w:rsidTr="005309E5">
        <w:tc>
          <w:tcPr>
            <w:tcW w:w="619" w:type="dxa"/>
          </w:tcPr>
          <w:p w:rsidR="00B7327A" w:rsidRPr="00272094" w:rsidRDefault="00B7327A" w:rsidP="005309E5">
            <w:pPr>
              <w:pStyle w:val="ConsPlusNormal"/>
              <w:jc w:val="center"/>
              <w:rPr>
                <w:rFonts w:ascii="Times New Roman" w:hAnsi="Times New Roman" w:cs="Times New Roman"/>
                <w:sz w:val="24"/>
                <w:szCs w:val="24"/>
              </w:rPr>
            </w:pPr>
          </w:p>
        </w:tc>
        <w:tc>
          <w:tcPr>
            <w:tcW w:w="3912" w:type="dxa"/>
          </w:tcPr>
          <w:p w:rsidR="00B7327A" w:rsidRPr="00272094" w:rsidRDefault="00B7327A" w:rsidP="005309E5">
            <w:pPr>
              <w:pStyle w:val="ConsPlusNormal"/>
              <w:jc w:val="center"/>
              <w:rPr>
                <w:rFonts w:ascii="Times New Roman" w:hAnsi="Times New Roman" w:cs="Times New Roman"/>
                <w:sz w:val="24"/>
                <w:szCs w:val="24"/>
              </w:rPr>
            </w:pPr>
          </w:p>
        </w:tc>
        <w:tc>
          <w:tcPr>
            <w:tcW w:w="1644" w:type="dxa"/>
          </w:tcPr>
          <w:p w:rsidR="00B7327A" w:rsidRPr="00272094" w:rsidRDefault="00B7327A" w:rsidP="005309E5">
            <w:pPr>
              <w:pStyle w:val="ConsPlusNormal"/>
              <w:jc w:val="center"/>
              <w:rPr>
                <w:rFonts w:ascii="Times New Roman" w:hAnsi="Times New Roman" w:cs="Times New Roman"/>
                <w:sz w:val="24"/>
                <w:szCs w:val="24"/>
              </w:rPr>
            </w:pPr>
          </w:p>
        </w:tc>
        <w:tc>
          <w:tcPr>
            <w:tcW w:w="2891" w:type="dxa"/>
          </w:tcPr>
          <w:p w:rsidR="00B7327A" w:rsidRPr="00272094" w:rsidRDefault="00B7327A" w:rsidP="005309E5">
            <w:pPr>
              <w:pStyle w:val="ConsPlusNormal"/>
              <w:jc w:val="center"/>
              <w:rPr>
                <w:rFonts w:ascii="Times New Roman" w:hAnsi="Times New Roman" w:cs="Times New Roman"/>
                <w:sz w:val="24"/>
                <w:szCs w:val="24"/>
              </w:rPr>
            </w:pPr>
          </w:p>
        </w:tc>
      </w:tr>
    </w:tbl>
    <w:p w:rsidR="00B7327A" w:rsidRPr="00272094" w:rsidRDefault="00B7327A" w:rsidP="00B7327A">
      <w:pPr>
        <w:pStyle w:val="ConsPlusNormal"/>
        <w:jc w:val="right"/>
        <w:rPr>
          <w:rFonts w:ascii="Times New Roman" w:hAnsi="Times New Roman" w:cs="Times New Roman"/>
          <w:sz w:val="24"/>
          <w:szCs w:val="24"/>
        </w:rPr>
      </w:pP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Таблица 2</w:t>
      </w:r>
    </w:p>
    <w:p w:rsidR="00B7327A" w:rsidRPr="00272094" w:rsidRDefault="00B7327A" w:rsidP="00B7327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912"/>
        <w:gridCol w:w="1644"/>
        <w:gridCol w:w="2891"/>
      </w:tblGrid>
      <w:tr w:rsidR="00B7327A" w:rsidRPr="00272094" w:rsidTr="005309E5">
        <w:tc>
          <w:tcPr>
            <w:tcW w:w="619"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п/п</w:t>
            </w:r>
          </w:p>
        </w:tc>
        <w:tc>
          <w:tcPr>
            <w:tcW w:w="3912"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 подлежащего оценке фактического воздействия</w:t>
            </w:r>
          </w:p>
        </w:tc>
        <w:tc>
          <w:tcPr>
            <w:tcW w:w="164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 проведения ОФВ</w:t>
            </w:r>
          </w:p>
        </w:tc>
        <w:tc>
          <w:tcPr>
            <w:tcW w:w="289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Ответственные за проведение оценки фактического воздействия</w:t>
            </w:r>
          </w:p>
        </w:tc>
      </w:tr>
      <w:tr w:rsidR="00B7327A" w:rsidRPr="00272094" w:rsidTr="005309E5">
        <w:tc>
          <w:tcPr>
            <w:tcW w:w="619"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3912"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1644"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w:t>
            </w:r>
          </w:p>
        </w:tc>
        <w:tc>
          <w:tcPr>
            <w:tcW w:w="2891" w:type="dxa"/>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w:t>
            </w:r>
          </w:p>
        </w:tc>
      </w:tr>
      <w:tr w:rsidR="00B7327A" w:rsidRPr="00272094" w:rsidTr="005309E5">
        <w:tc>
          <w:tcPr>
            <w:tcW w:w="619" w:type="dxa"/>
          </w:tcPr>
          <w:p w:rsidR="00B7327A" w:rsidRPr="00272094" w:rsidRDefault="00B7327A" w:rsidP="005309E5">
            <w:pPr>
              <w:pStyle w:val="ConsPlusNormal"/>
              <w:jc w:val="center"/>
              <w:rPr>
                <w:rFonts w:ascii="Times New Roman" w:hAnsi="Times New Roman" w:cs="Times New Roman"/>
                <w:sz w:val="24"/>
                <w:szCs w:val="24"/>
              </w:rPr>
            </w:pPr>
          </w:p>
        </w:tc>
        <w:tc>
          <w:tcPr>
            <w:tcW w:w="3912" w:type="dxa"/>
          </w:tcPr>
          <w:p w:rsidR="00B7327A" w:rsidRPr="00272094" w:rsidRDefault="00B7327A" w:rsidP="005309E5">
            <w:pPr>
              <w:pStyle w:val="ConsPlusNormal"/>
              <w:jc w:val="center"/>
              <w:rPr>
                <w:rFonts w:ascii="Times New Roman" w:hAnsi="Times New Roman" w:cs="Times New Roman"/>
                <w:sz w:val="24"/>
                <w:szCs w:val="24"/>
              </w:rPr>
            </w:pPr>
          </w:p>
        </w:tc>
        <w:tc>
          <w:tcPr>
            <w:tcW w:w="1644" w:type="dxa"/>
          </w:tcPr>
          <w:p w:rsidR="00B7327A" w:rsidRPr="00272094" w:rsidRDefault="00B7327A" w:rsidP="005309E5">
            <w:pPr>
              <w:pStyle w:val="ConsPlusNormal"/>
              <w:jc w:val="center"/>
              <w:rPr>
                <w:rFonts w:ascii="Times New Roman" w:hAnsi="Times New Roman" w:cs="Times New Roman"/>
                <w:sz w:val="24"/>
                <w:szCs w:val="24"/>
              </w:rPr>
            </w:pPr>
          </w:p>
        </w:tc>
        <w:tc>
          <w:tcPr>
            <w:tcW w:w="2891" w:type="dxa"/>
          </w:tcPr>
          <w:p w:rsidR="00B7327A" w:rsidRPr="00272094" w:rsidRDefault="00B7327A" w:rsidP="005309E5">
            <w:pPr>
              <w:pStyle w:val="ConsPlusNormal"/>
              <w:jc w:val="center"/>
              <w:rPr>
                <w:rFonts w:ascii="Times New Roman" w:hAnsi="Times New Roman" w:cs="Times New Roman"/>
                <w:sz w:val="24"/>
                <w:szCs w:val="24"/>
              </w:rPr>
            </w:pPr>
          </w:p>
        </w:tc>
      </w:tr>
      <w:tr w:rsidR="00B7327A" w:rsidRPr="00272094" w:rsidTr="005309E5">
        <w:tc>
          <w:tcPr>
            <w:tcW w:w="619" w:type="dxa"/>
          </w:tcPr>
          <w:p w:rsidR="00B7327A" w:rsidRPr="00272094" w:rsidRDefault="00B7327A" w:rsidP="005309E5">
            <w:pPr>
              <w:pStyle w:val="ConsPlusNormal"/>
              <w:jc w:val="center"/>
              <w:rPr>
                <w:rFonts w:ascii="Times New Roman" w:hAnsi="Times New Roman" w:cs="Times New Roman"/>
                <w:sz w:val="24"/>
                <w:szCs w:val="24"/>
              </w:rPr>
            </w:pPr>
          </w:p>
        </w:tc>
        <w:tc>
          <w:tcPr>
            <w:tcW w:w="3912" w:type="dxa"/>
          </w:tcPr>
          <w:p w:rsidR="00B7327A" w:rsidRPr="00272094" w:rsidRDefault="00B7327A" w:rsidP="005309E5">
            <w:pPr>
              <w:pStyle w:val="ConsPlusNormal"/>
              <w:jc w:val="center"/>
              <w:rPr>
                <w:rFonts w:ascii="Times New Roman" w:hAnsi="Times New Roman" w:cs="Times New Roman"/>
                <w:sz w:val="24"/>
                <w:szCs w:val="24"/>
              </w:rPr>
            </w:pPr>
          </w:p>
        </w:tc>
        <w:tc>
          <w:tcPr>
            <w:tcW w:w="1644" w:type="dxa"/>
          </w:tcPr>
          <w:p w:rsidR="00B7327A" w:rsidRPr="00272094" w:rsidRDefault="00B7327A" w:rsidP="005309E5">
            <w:pPr>
              <w:pStyle w:val="ConsPlusNormal"/>
              <w:jc w:val="center"/>
              <w:rPr>
                <w:rFonts w:ascii="Times New Roman" w:hAnsi="Times New Roman" w:cs="Times New Roman"/>
                <w:sz w:val="24"/>
                <w:szCs w:val="24"/>
              </w:rPr>
            </w:pPr>
          </w:p>
        </w:tc>
        <w:tc>
          <w:tcPr>
            <w:tcW w:w="2891" w:type="dxa"/>
          </w:tcPr>
          <w:p w:rsidR="00B7327A" w:rsidRPr="00272094" w:rsidRDefault="00B7327A" w:rsidP="005309E5">
            <w:pPr>
              <w:pStyle w:val="ConsPlusNormal"/>
              <w:jc w:val="center"/>
              <w:rPr>
                <w:rFonts w:ascii="Times New Roman" w:hAnsi="Times New Roman" w:cs="Times New Roman"/>
                <w:sz w:val="24"/>
                <w:szCs w:val="24"/>
              </w:rPr>
            </w:pPr>
          </w:p>
        </w:tc>
      </w:tr>
      <w:tr w:rsidR="00B7327A" w:rsidRPr="00272094" w:rsidTr="005309E5">
        <w:tc>
          <w:tcPr>
            <w:tcW w:w="619" w:type="dxa"/>
          </w:tcPr>
          <w:p w:rsidR="00B7327A" w:rsidRPr="00272094" w:rsidRDefault="00B7327A" w:rsidP="005309E5">
            <w:pPr>
              <w:pStyle w:val="ConsPlusNormal"/>
              <w:jc w:val="center"/>
              <w:rPr>
                <w:rFonts w:ascii="Times New Roman" w:hAnsi="Times New Roman" w:cs="Times New Roman"/>
                <w:sz w:val="24"/>
                <w:szCs w:val="24"/>
              </w:rPr>
            </w:pPr>
          </w:p>
        </w:tc>
        <w:tc>
          <w:tcPr>
            <w:tcW w:w="3912" w:type="dxa"/>
          </w:tcPr>
          <w:p w:rsidR="00B7327A" w:rsidRPr="00272094" w:rsidRDefault="00B7327A" w:rsidP="005309E5">
            <w:pPr>
              <w:pStyle w:val="ConsPlusNormal"/>
              <w:jc w:val="center"/>
              <w:rPr>
                <w:rFonts w:ascii="Times New Roman" w:hAnsi="Times New Roman" w:cs="Times New Roman"/>
                <w:sz w:val="24"/>
                <w:szCs w:val="24"/>
              </w:rPr>
            </w:pPr>
          </w:p>
        </w:tc>
        <w:tc>
          <w:tcPr>
            <w:tcW w:w="1644" w:type="dxa"/>
          </w:tcPr>
          <w:p w:rsidR="00B7327A" w:rsidRPr="00272094" w:rsidRDefault="00B7327A" w:rsidP="005309E5">
            <w:pPr>
              <w:pStyle w:val="ConsPlusNormal"/>
              <w:jc w:val="center"/>
              <w:rPr>
                <w:rFonts w:ascii="Times New Roman" w:hAnsi="Times New Roman" w:cs="Times New Roman"/>
                <w:sz w:val="24"/>
                <w:szCs w:val="24"/>
              </w:rPr>
            </w:pPr>
          </w:p>
        </w:tc>
        <w:tc>
          <w:tcPr>
            <w:tcW w:w="2891" w:type="dxa"/>
          </w:tcPr>
          <w:p w:rsidR="00B7327A" w:rsidRPr="00272094" w:rsidRDefault="00B7327A" w:rsidP="005309E5">
            <w:pPr>
              <w:pStyle w:val="ConsPlusNormal"/>
              <w:jc w:val="center"/>
              <w:rPr>
                <w:rFonts w:ascii="Times New Roman" w:hAnsi="Times New Roman" w:cs="Times New Roman"/>
                <w:sz w:val="24"/>
                <w:szCs w:val="24"/>
              </w:rPr>
            </w:pPr>
          </w:p>
        </w:tc>
      </w:tr>
    </w:tbl>
    <w:p w:rsidR="00B7327A" w:rsidRDefault="00B7327A" w:rsidP="00B7327A">
      <w:pPr>
        <w:pStyle w:val="ConsPlusNormal"/>
        <w:jc w:val="right"/>
        <w:outlineLvl w:val="0"/>
        <w:rPr>
          <w:rFonts w:ascii="Times New Roman" w:hAnsi="Times New Roman" w:cs="Times New Roman"/>
          <w:sz w:val="24"/>
          <w:szCs w:val="24"/>
        </w:rPr>
      </w:pPr>
    </w:p>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22</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nformat"/>
        <w:jc w:val="center"/>
        <w:rPr>
          <w:rFonts w:ascii="Times New Roman" w:hAnsi="Times New Roman" w:cs="Times New Roman"/>
          <w:sz w:val="24"/>
          <w:szCs w:val="24"/>
        </w:rPr>
      </w:pPr>
      <w:bookmarkStart w:id="56" w:name="P3070"/>
      <w:bookmarkEnd w:id="56"/>
      <w:r w:rsidRPr="00272094">
        <w:rPr>
          <w:rFonts w:ascii="Times New Roman" w:hAnsi="Times New Roman" w:cs="Times New Roman"/>
          <w:sz w:val="24"/>
          <w:szCs w:val="24"/>
        </w:rPr>
        <w:t>ФОРМА</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свода предложений в план проведения экспертизы/оценки</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муниципальных нормативных правовых</w:t>
      </w:r>
    </w:p>
    <w:p w:rsidR="00B7327A" w:rsidRPr="00272094" w:rsidRDefault="00B7327A" w:rsidP="00B7327A">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актов (далее - проект плана)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  соответствии  с  пунктом  24 Методических рекомендаций по проведению</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оценки   регулирующего   воздействия   проектов  муниципальных  нормативных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 экспертизы и оценки фактического воздействия муниципальных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утвержденных</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   в   период   с   "____"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  20___  года  по  "____"  ________  20__  года проведены публичные</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обсуждения проекта плана.</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Извещения   о  проведении  публичного  обсуждения  проекта  плана  были</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направлены:</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обсуждений проекта плана получены отзывы от:</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публичных обсуждений проекта плана и позиция уполномоченного</w:t>
      </w: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 отражены в таблице результатов публичных обсуждений проекта плана.</w:t>
      </w:r>
    </w:p>
    <w:p w:rsidR="00B7327A" w:rsidRPr="00272094" w:rsidRDefault="00B7327A" w:rsidP="00B7327A">
      <w:pPr>
        <w:pStyle w:val="ConsPlusNonformat"/>
        <w:jc w:val="both"/>
        <w:rPr>
          <w:rFonts w:ascii="Times New Roman" w:hAnsi="Times New Roman" w:cs="Times New Roman"/>
          <w:sz w:val="24"/>
          <w:szCs w:val="24"/>
        </w:rPr>
      </w:pPr>
    </w:p>
    <w:p w:rsidR="00B7327A" w:rsidRPr="00272094" w:rsidRDefault="00B7327A" w:rsidP="00B7327A">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обсуждений проекта плана</w:t>
      </w:r>
    </w:p>
    <w:p w:rsidR="00B7327A" w:rsidRPr="00272094" w:rsidRDefault="00B7327A" w:rsidP="00B732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127"/>
        <w:gridCol w:w="2778"/>
        <w:gridCol w:w="2835"/>
      </w:tblGrid>
      <w:tr w:rsidR="00B7327A" w:rsidRPr="00272094" w:rsidTr="005309E5">
        <w:tc>
          <w:tcPr>
            <w:tcW w:w="9016" w:type="dxa"/>
            <w:gridSpan w:val="4"/>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обсуждений плана</w:t>
            </w:r>
          </w:p>
        </w:tc>
      </w:tr>
      <w:tr w:rsidR="00B7327A" w:rsidRPr="00272094" w:rsidTr="005309E5">
        <w:tc>
          <w:tcPr>
            <w:tcW w:w="1276" w:type="dxa"/>
            <w:vAlign w:val="center"/>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позиции в плане</w:t>
            </w:r>
          </w:p>
        </w:tc>
        <w:tc>
          <w:tcPr>
            <w:tcW w:w="2127" w:type="dxa"/>
            <w:vAlign w:val="center"/>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обсуждений</w:t>
            </w:r>
          </w:p>
        </w:tc>
        <w:tc>
          <w:tcPr>
            <w:tcW w:w="2778" w:type="dxa"/>
            <w:vAlign w:val="center"/>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2835" w:type="dxa"/>
            <w:vAlign w:val="center"/>
          </w:tcPr>
          <w:p w:rsidR="00B7327A" w:rsidRPr="00272094" w:rsidRDefault="00B7327A" w:rsidP="005309E5">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уполномоченного органа (с обоснованием позиции)</w:t>
            </w:r>
          </w:p>
        </w:tc>
      </w:tr>
      <w:tr w:rsidR="00B7327A" w:rsidRPr="00272094" w:rsidTr="005309E5">
        <w:tc>
          <w:tcPr>
            <w:tcW w:w="1276" w:type="dxa"/>
          </w:tcPr>
          <w:p w:rsidR="00B7327A" w:rsidRPr="00272094" w:rsidRDefault="00B7327A" w:rsidP="005309E5">
            <w:pPr>
              <w:pStyle w:val="ConsPlusNormal"/>
              <w:rPr>
                <w:rFonts w:ascii="Times New Roman" w:hAnsi="Times New Roman" w:cs="Times New Roman"/>
                <w:sz w:val="24"/>
                <w:szCs w:val="24"/>
              </w:rPr>
            </w:pPr>
          </w:p>
        </w:tc>
        <w:tc>
          <w:tcPr>
            <w:tcW w:w="2127" w:type="dxa"/>
          </w:tcPr>
          <w:p w:rsidR="00B7327A" w:rsidRPr="00272094" w:rsidRDefault="00B7327A" w:rsidP="005309E5">
            <w:pPr>
              <w:pStyle w:val="ConsPlusNormal"/>
              <w:rPr>
                <w:rFonts w:ascii="Times New Roman" w:hAnsi="Times New Roman" w:cs="Times New Roman"/>
                <w:sz w:val="24"/>
                <w:szCs w:val="24"/>
              </w:rPr>
            </w:pPr>
          </w:p>
        </w:tc>
        <w:tc>
          <w:tcPr>
            <w:tcW w:w="2778" w:type="dxa"/>
          </w:tcPr>
          <w:p w:rsidR="00B7327A" w:rsidRPr="00272094" w:rsidRDefault="00B7327A" w:rsidP="005309E5">
            <w:pPr>
              <w:pStyle w:val="ConsPlusNormal"/>
              <w:rPr>
                <w:rFonts w:ascii="Times New Roman" w:hAnsi="Times New Roman" w:cs="Times New Roman"/>
                <w:sz w:val="24"/>
                <w:szCs w:val="24"/>
              </w:rPr>
            </w:pPr>
          </w:p>
        </w:tc>
        <w:tc>
          <w:tcPr>
            <w:tcW w:w="2835" w:type="dxa"/>
          </w:tcPr>
          <w:p w:rsidR="00B7327A" w:rsidRPr="00272094" w:rsidRDefault="00B7327A" w:rsidP="005309E5">
            <w:pPr>
              <w:pStyle w:val="ConsPlusNormal"/>
              <w:rPr>
                <w:rFonts w:ascii="Times New Roman" w:hAnsi="Times New Roman" w:cs="Times New Roman"/>
                <w:sz w:val="24"/>
                <w:szCs w:val="24"/>
              </w:rPr>
            </w:pPr>
          </w:p>
        </w:tc>
      </w:tr>
    </w:tbl>
    <w:p w:rsidR="00B7327A" w:rsidRDefault="00B7327A" w:rsidP="00B7327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7327A" w:rsidRPr="00272094" w:rsidRDefault="00B7327A" w:rsidP="00B7327A">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23</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B7327A" w:rsidRPr="00272094" w:rsidRDefault="00B7327A" w:rsidP="00B7327A">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B7327A" w:rsidRPr="00272094" w:rsidRDefault="00B7327A" w:rsidP="00B7327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11.10.2022 № 449-па</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Title"/>
        <w:jc w:val="center"/>
        <w:rPr>
          <w:rFonts w:ascii="Times New Roman" w:hAnsi="Times New Roman" w:cs="Times New Roman"/>
          <w:sz w:val="24"/>
          <w:szCs w:val="24"/>
        </w:rPr>
      </w:pPr>
      <w:bookmarkStart w:id="57" w:name="P3120"/>
      <w:bookmarkEnd w:id="57"/>
      <w:r w:rsidRPr="00272094">
        <w:rPr>
          <w:rFonts w:ascii="Times New Roman" w:hAnsi="Times New Roman" w:cs="Times New Roman"/>
          <w:sz w:val="24"/>
          <w:szCs w:val="24"/>
        </w:rPr>
        <w:t>ПОРЯДОК</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УРЕГУЛИРОВАНИЯ РАЗНОГЛАСИЙ ПРИ ПРОВЕДЕНИИ ОЦЕНКИ</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ПРОЕКТОВ МУНИЦИПАЛЬНЫХ НОРМАТИВНЫХ</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ПРАВОВЫХ АКТОВ, ЭКСПЕРТИЗЫ И ОЦЕНКИ ФАКТИЧЕСКОГО ВОЗДЕЙСТВИЯ</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ПРИНЯТЫХ МУНИЦИПАЛЬНЫХ НОРМАТИВНЫХ ПРАВОВЫХ АКТОВ,</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ЗАТРАГИВАЮЩИХ ВОПРОСЫ ОСУЩЕСТВЛЕНИЯ ПРЕДПРИНИМАТЕЛЬСКОЙ,</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w:t>
      </w:r>
    </w:p>
    <w:p w:rsidR="00B7327A" w:rsidRPr="00272094" w:rsidRDefault="00B7327A" w:rsidP="00B7327A">
      <w:pPr>
        <w:spacing w:after="1"/>
        <w:rPr>
          <w:rFonts w:ascii="Times New Roman" w:hAnsi="Times New Roman" w:cs="Times New Roman"/>
          <w:sz w:val="24"/>
          <w:szCs w:val="24"/>
        </w:rPr>
      </w:pP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Настоящий Порядок урегулирования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разработан в соответствии с Порядком проведения оценки регулирующего воздействия проектов муниципальных нормативных правовых актов в администрации города Пыть-Яха,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ОРВ и экспертизы).</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Настоящий Порядок определяет последовательность действий регулирующего органа, органа, осуществляющего экспертизу и оценку фактического воздействия муниципальных нормативных правовых актов по урегулированию разногласий с участниками публичных консультаций, уполномоченным органом при проведении оценки регулирующего воздействия проектов муниципальных нормативных правовых актов (далее - ОРВ),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Термины и понятия, используемые в настоящем Порядке, применяются в значениях, установленных Порядком ОРВ и экспертизы.</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Урегулирование разногласий при проведении ОРВ проектов</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экспертизы</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 оценки фактического воздействия принятых муниципальных</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затрагивающих вопросы</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осуществления предпринимательской, инвестиционной и иной</w:t>
      </w:r>
    </w:p>
    <w:p w:rsidR="00B7327A" w:rsidRPr="00272094" w:rsidRDefault="00B7327A" w:rsidP="00B7327A">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w:t>
      </w:r>
    </w:p>
    <w:p w:rsidR="00B7327A" w:rsidRPr="00272094" w:rsidRDefault="00B7327A" w:rsidP="00B7327A">
      <w:pPr>
        <w:pStyle w:val="ConsPlusNormal"/>
        <w:jc w:val="both"/>
        <w:rPr>
          <w:rFonts w:ascii="Times New Roman" w:hAnsi="Times New Roman" w:cs="Times New Roman"/>
          <w:sz w:val="24"/>
          <w:szCs w:val="24"/>
        </w:rPr>
      </w:pPr>
    </w:p>
    <w:p w:rsidR="00B7327A" w:rsidRPr="00272094" w:rsidRDefault="00B7327A" w:rsidP="00B7327A">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4. В случае возникновения разногласий при проведении ОРВ проектов муниципальных нормативных правовых актов, экспертизы и оценки фактического </w:t>
      </w:r>
      <w:r w:rsidRPr="00272094">
        <w:rPr>
          <w:rFonts w:ascii="Times New Roman" w:hAnsi="Times New Roman" w:cs="Times New Roman"/>
          <w:sz w:val="24"/>
          <w:szCs w:val="24"/>
        </w:rPr>
        <w:lastRenderedPageBreak/>
        <w:t>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с участниками публичных консультаций и (или) уполномоченным органом, регулирующий орган, орган, осуществляющий экспертизу и оценку фактического воздействия муниципальных нормативных правовых актов, обязан обеспечить урегулирование разногласий с участниками публичных консультаций, уполномоченным органом.</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Регулирующий орган, орган, осуществляющий экспертизу и оценку фактического воздействия муниципальных нормативных правовых актов, в случае несогласия с поступившими от участника публичных консультаций предложениями или замечаниями, в срок не более 7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К участию в совместных совещаниях, переговорах привлекаются представители регулирующего органа, органа, осуществляющего экспертизу и оценку фактического воздействия муниципальных нормативных правовых актов, участники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При проведении согласительных процедур в форме переговоров, совещаний регулирующим органом, органом, осуществляющим экспертизу и оценку фактического воздействия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Протокол подписывается представителями регулирующего органа, органа, осуществляющего экспертизу и оценку фактического воздействия муниципальных нормативных правовых актов,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В случае наличия существенных разногласий, отсутствия единой позиции при проведении согласительных процедур между регулирующим органом, органом, осуществляющим экспертизу и оценку фактического воздействия муниципальных нормативных правовых актов,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и оценку фактического воздействия муниципальных нормативных правовых актов, уполномоченного органа, а также участники публичных консультаций.</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По итогам совещания регулирующим органом, органом, осуществляющим экспертизу и оценку фактического воздействия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совещания.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12. Протокол подписывается представителями регулирующего органа, органа, осуществляющего экспертизу и оценку фактического воздействия муниципальных нормативных правовых актов, уполномоченного органа, участниками публичных консультаций, участвующими в совещании, в срок не более 5 рабочих дней с даты проведения совещания.</w:t>
      </w:r>
    </w:p>
    <w:p w:rsidR="00B7327A" w:rsidRPr="00272094" w:rsidRDefault="00B7327A" w:rsidP="00B7327A">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13. Регулирующий орган, орган, осуществляющий экспертизу и оценку фактического воздействия муниципальных нормативных правовых актов, не позднее 30 календарных дней после проведения согласительных процедур направляет в уполномоченный орган копии документов, подтверждающих позицию (мнение) участников публичных консультаций, копию указанного протокола вместе с перечнем документов, установленных Порядком ОРВ и экспертизы, для подготовки заключения.</w:t>
      </w:r>
    </w:p>
    <w:p w:rsidR="00B7327A" w:rsidRDefault="00B7327A" w:rsidP="00B7327A">
      <w:pPr>
        <w:pStyle w:val="ConsPlusNormal"/>
        <w:jc w:val="both"/>
      </w:pPr>
    </w:p>
    <w:p w:rsidR="0090320B" w:rsidRDefault="0090320B" w:rsidP="00B7327A">
      <w:pPr>
        <w:pStyle w:val="ConsPlusTitle"/>
        <w:jc w:val="center"/>
        <w:outlineLvl w:val="1"/>
      </w:pPr>
      <w:bookmarkStart w:id="58" w:name="_GoBack"/>
      <w:bookmarkEnd w:id="58"/>
    </w:p>
    <w:sectPr w:rsidR="0090320B" w:rsidSect="00B732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22" w:rsidRDefault="00990A22" w:rsidP="00272094">
      <w:pPr>
        <w:spacing w:after="0" w:line="240" w:lineRule="auto"/>
      </w:pPr>
      <w:r>
        <w:separator/>
      </w:r>
    </w:p>
  </w:endnote>
  <w:endnote w:type="continuationSeparator" w:id="0">
    <w:p w:rsidR="00990A22" w:rsidRDefault="00990A22" w:rsidP="0027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22" w:rsidRDefault="00990A22" w:rsidP="00272094">
      <w:pPr>
        <w:spacing w:after="0" w:line="240" w:lineRule="auto"/>
      </w:pPr>
      <w:r>
        <w:separator/>
      </w:r>
    </w:p>
  </w:footnote>
  <w:footnote w:type="continuationSeparator" w:id="0">
    <w:p w:rsidR="00990A22" w:rsidRDefault="00990A22" w:rsidP="00272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63781"/>
      <w:docPartObj>
        <w:docPartGallery w:val="Page Numbers (Top of Page)"/>
        <w:docPartUnique/>
      </w:docPartObj>
    </w:sdtPr>
    <w:sdtContent>
      <w:p w:rsidR="00B7327A" w:rsidRDefault="00B7327A" w:rsidP="001C5BEA">
        <w:pPr>
          <w:pStyle w:val="a3"/>
          <w:jc w:val="center"/>
        </w:pPr>
      </w:p>
      <w:p w:rsidR="00B7327A" w:rsidRDefault="00B7327A" w:rsidP="001C5BEA">
        <w:pPr>
          <w:pStyle w:val="a3"/>
          <w:jc w:val="center"/>
        </w:pPr>
        <w:r>
          <w:fldChar w:fldCharType="begin"/>
        </w:r>
        <w:r>
          <w:instrText>PAGE   \* MERGEFORMAT</w:instrText>
        </w:r>
        <w:r>
          <w:fldChar w:fldCharType="separate"/>
        </w:r>
        <w:r>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3DB0"/>
    <w:multiLevelType w:val="multilevel"/>
    <w:tmpl w:val="C1CC23AE"/>
    <w:lvl w:ilvl="0">
      <w:start w:val="1"/>
      <w:numFmt w:val="decimal"/>
      <w:lvlText w:val="%1."/>
      <w:lvlJc w:val="left"/>
      <w:pPr>
        <w:ind w:left="1722" w:hanging="360"/>
      </w:pPr>
      <w:rPr>
        <w:rFonts w:hint="default"/>
      </w:rPr>
    </w:lvl>
    <w:lvl w:ilvl="1">
      <w:start w:val="1"/>
      <w:numFmt w:val="decimal"/>
      <w:isLgl/>
      <w:lvlText w:val="%1.%2."/>
      <w:lvlJc w:val="left"/>
      <w:pPr>
        <w:ind w:left="2006"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2802" w:hanging="1440"/>
      </w:pPr>
      <w:rPr>
        <w:rFonts w:hint="default"/>
      </w:rPr>
    </w:lvl>
    <w:lvl w:ilvl="6">
      <w:start w:val="1"/>
      <w:numFmt w:val="decimal"/>
      <w:isLgl/>
      <w:lvlText w:val="%1.%2.%3.%4.%5.%6.%7."/>
      <w:lvlJc w:val="left"/>
      <w:pPr>
        <w:ind w:left="3162" w:hanging="1800"/>
      </w:pPr>
      <w:rPr>
        <w:rFonts w:hint="default"/>
      </w:rPr>
    </w:lvl>
    <w:lvl w:ilvl="7">
      <w:start w:val="1"/>
      <w:numFmt w:val="decimal"/>
      <w:isLgl/>
      <w:lvlText w:val="%1.%2.%3.%4.%5.%6.%7.%8."/>
      <w:lvlJc w:val="left"/>
      <w:pPr>
        <w:ind w:left="3162" w:hanging="1800"/>
      </w:pPr>
      <w:rPr>
        <w:rFonts w:hint="default"/>
      </w:rPr>
    </w:lvl>
    <w:lvl w:ilvl="8">
      <w:start w:val="1"/>
      <w:numFmt w:val="decimal"/>
      <w:isLgl/>
      <w:lvlText w:val="%1.%2.%3.%4.%5.%6.%7.%8.%9."/>
      <w:lvlJc w:val="left"/>
      <w:pPr>
        <w:ind w:left="3522" w:hanging="2160"/>
      </w:pPr>
      <w:rPr>
        <w:rFonts w:hint="default"/>
      </w:rPr>
    </w:lvl>
  </w:abstractNum>
  <w:abstractNum w:abstractNumId="1" w15:restartNumberingAfterBreak="0">
    <w:nsid w:val="1F7A336C"/>
    <w:multiLevelType w:val="multilevel"/>
    <w:tmpl w:val="C1CC23AE"/>
    <w:lvl w:ilvl="0">
      <w:start w:val="1"/>
      <w:numFmt w:val="decimal"/>
      <w:lvlText w:val="%1."/>
      <w:lvlJc w:val="left"/>
      <w:pPr>
        <w:ind w:left="1722" w:hanging="360"/>
      </w:pPr>
      <w:rPr>
        <w:rFonts w:hint="default"/>
      </w:rPr>
    </w:lvl>
    <w:lvl w:ilvl="1">
      <w:start w:val="1"/>
      <w:numFmt w:val="decimal"/>
      <w:isLgl/>
      <w:lvlText w:val="%1.%2."/>
      <w:lvlJc w:val="left"/>
      <w:pPr>
        <w:ind w:left="2006"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442"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2802" w:hanging="1440"/>
      </w:pPr>
      <w:rPr>
        <w:rFonts w:hint="default"/>
      </w:rPr>
    </w:lvl>
    <w:lvl w:ilvl="6">
      <w:start w:val="1"/>
      <w:numFmt w:val="decimal"/>
      <w:isLgl/>
      <w:lvlText w:val="%1.%2.%3.%4.%5.%6.%7."/>
      <w:lvlJc w:val="left"/>
      <w:pPr>
        <w:ind w:left="3162" w:hanging="1800"/>
      </w:pPr>
      <w:rPr>
        <w:rFonts w:hint="default"/>
      </w:rPr>
    </w:lvl>
    <w:lvl w:ilvl="7">
      <w:start w:val="1"/>
      <w:numFmt w:val="decimal"/>
      <w:isLgl/>
      <w:lvlText w:val="%1.%2.%3.%4.%5.%6.%7.%8."/>
      <w:lvlJc w:val="left"/>
      <w:pPr>
        <w:ind w:left="3162" w:hanging="1800"/>
      </w:pPr>
      <w:rPr>
        <w:rFonts w:hint="default"/>
      </w:rPr>
    </w:lvl>
    <w:lvl w:ilvl="8">
      <w:start w:val="1"/>
      <w:numFmt w:val="decimal"/>
      <w:isLgl/>
      <w:lvlText w:val="%1.%2.%3.%4.%5.%6.%7.%8.%9."/>
      <w:lvlJc w:val="left"/>
      <w:pPr>
        <w:ind w:left="352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94"/>
    <w:rsid w:val="0023291D"/>
    <w:rsid w:val="00272094"/>
    <w:rsid w:val="00587375"/>
    <w:rsid w:val="008037B1"/>
    <w:rsid w:val="0090320B"/>
    <w:rsid w:val="00990A22"/>
    <w:rsid w:val="00A405A4"/>
    <w:rsid w:val="00B16AFD"/>
    <w:rsid w:val="00B7327A"/>
    <w:rsid w:val="00DD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9CB3A-9168-40B2-A9C7-6BF7BC0B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0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094"/>
  </w:style>
  <w:style w:type="paragraph" w:styleId="a5">
    <w:name w:val="footer"/>
    <w:basedOn w:val="a"/>
    <w:link w:val="a6"/>
    <w:uiPriority w:val="99"/>
    <w:unhideWhenUsed/>
    <w:rsid w:val="002720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094"/>
  </w:style>
  <w:style w:type="paragraph" w:customStyle="1" w:styleId="ConsPlusNormal">
    <w:name w:val="ConsPlusNormal"/>
    <w:rsid w:val="00272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72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873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7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53F6CA0CC5F3B2EA5F77FD46464F32EA4D753D9D0C230B8FD0E1573EAC755EDE5595EFD10D5F8A10704EDB4CFD924BFEE7516D207638CoAwEK" TargetMode="External"/><Relationship Id="rId13" Type="http://schemas.openxmlformats.org/officeDocument/2006/relationships/hyperlink" Target="consultantplus://offline/ref=28753F6CA0CC5F3B2EA5E972C20833FC29AD805DD8D2CE6FECAD08422CBAC100ADA55F0BBE54D8FBA90C50BCF5918077FAA57816CD1B638CB25F06ECoDwC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8753F6CA0CC5F3B2EA5E972C20833FC29AD805DD8D2CE6FECAD08422CBAC100ADA55F0BBE54D8FBA90C50BCF4918077FAA57816CD1B638CB25F06ECoDwCK" TargetMode="External"/><Relationship Id="rId12" Type="http://schemas.openxmlformats.org/officeDocument/2006/relationships/hyperlink" Target="consultantplus://offline/ref=28753F6CA0CC5F3B2EA5E972C20833FC29AD805DD8D2CE6FECAD08422CBAC100ADA55F0BBE54D8FBA90C50BCF8918077FAA57816CD1B638CB25F06ECoDwCK" TargetMode="External"/><Relationship Id="rId17" Type="http://schemas.openxmlformats.org/officeDocument/2006/relationships/hyperlink" Target="consultantplus://offline/ref=28753F6CA0CC5F3B2EA5E972C20833FC29AD805DD8D2CE6FECAD08422CBAC100ADA55F0BBE54D8FBA90C50BCF5918077FAA57816CD1B638CB25F06ECoDwCK" TargetMode="External"/><Relationship Id="rId2" Type="http://schemas.openxmlformats.org/officeDocument/2006/relationships/styles" Target="styles.xml"/><Relationship Id="rId16" Type="http://schemas.openxmlformats.org/officeDocument/2006/relationships/hyperlink" Target="consultantplus://offline/ref=28753F6CA0CC5F3B2EA5E972C20833FC29AD805DD8D4CA65E7A008422CBAC100ADA55F0BBE54D8FBA90C50BCF5918077FAA57816CD1B638CB25F06ECoDwC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753F6CA0CC5F3B2EA5E972C20833FC29AD805DD8D2CE6FECAD08422CBAC100ADA55F0BBE54D8FBA90C50BCF8918077FAA57816CD1B638CB25F06ECoDwCK" TargetMode="External"/><Relationship Id="rId5" Type="http://schemas.openxmlformats.org/officeDocument/2006/relationships/footnotes" Target="footnotes.xml"/><Relationship Id="rId15" Type="http://schemas.openxmlformats.org/officeDocument/2006/relationships/hyperlink" Target="consultantplus://offline/ref=28753F6CA0CC5F3B2EA5E972C20833FC29AD805DDBDEC162E3AB08422CBAC100ADA55F0BAC5480F7AB0D4EBCF284D626BCoFw2K" TargetMode="External"/><Relationship Id="rId10" Type="http://schemas.openxmlformats.org/officeDocument/2006/relationships/hyperlink" Target="consultantplus://offline/ref=28753F6CA0CC5F3B2EA5E972C20833FC29AD805DD8D2CE6FECAD08422CBAC100ADA55F0BBE54D8FBA90C50BCF5918077FAA57816CD1B638CB25F06ECoDw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8753F6CA0CC5F3B2EA5E972C20833FC29AD805DD8D5C066ECAF08422CBAC100ADA55F0BBE54D8FBA90C50B8F4918077FAA57816CD1B638CB25F06ECoDwCK" TargetMode="External"/><Relationship Id="rId14" Type="http://schemas.openxmlformats.org/officeDocument/2006/relationships/hyperlink" Target="consultantplus://offline/ref=28753F6CA0CC5F3B2EA5E972C20833FC29AD805DD8D2CE6FECAD08422CBAC100ADA55F0BBE54D8FBA90C50BCF6918077FAA57816CD1B638CB25F06ECoD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108</Pages>
  <Words>36290</Words>
  <Characters>206853</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Келлер</dc:creator>
  <cp:keywords/>
  <dc:description/>
  <cp:lastModifiedBy>Евгений Келлер</cp:lastModifiedBy>
  <cp:revision>3</cp:revision>
  <cp:lastPrinted>2022-02-21T12:17:00Z</cp:lastPrinted>
  <dcterms:created xsi:type="dcterms:W3CDTF">2022-02-21T10:48:00Z</dcterms:created>
  <dcterms:modified xsi:type="dcterms:W3CDTF">2022-10-11T11:26:00Z</dcterms:modified>
</cp:coreProperties>
</file>