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171F3F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проекта постановления администрации города Пыть-Яха 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1246DF" w:rsidRPr="001246DF">
              <w:rPr>
                <w:rFonts w:ascii="Times New Roman" w:hAnsi="Times New Roman"/>
                <w:sz w:val="26"/>
                <w:szCs w:val="26"/>
                <w:u w:val="single"/>
              </w:rPr>
              <w:t>Об утверждении требований к архитектурному облику нестационарных торговых объектов на территории города Пыть-Яха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».</w:t>
            </w:r>
            <w:r w:rsidR="001246D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46DF" w:rsidRPr="00236B9E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t>AgeevaAE</w:t>
            </w:r>
            <w:r w:rsidR="001246DF" w:rsidRPr="00C4261F">
              <w:rPr>
                <w:rStyle w:val="ad"/>
                <w:rFonts w:ascii="Times New Roman" w:hAnsi="Times New Roman"/>
                <w:sz w:val="26"/>
                <w:szCs w:val="26"/>
              </w:rPr>
              <w:t>@</w:t>
            </w:r>
            <w:r w:rsidR="001246DF" w:rsidRPr="00236B9E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="001246DF" w:rsidRPr="00C4261F">
              <w:rPr>
                <w:rStyle w:val="ad"/>
                <w:rFonts w:ascii="Times New Roman" w:hAnsi="Times New Roman"/>
                <w:sz w:val="26"/>
                <w:szCs w:val="26"/>
              </w:rPr>
              <w:t>86.</w:t>
            </w:r>
            <w:r w:rsidR="001246DF" w:rsidRPr="00236B9E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t>org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0717A1">
              <w:rPr>
                <w:rFonts w:ascii="Times New Roman" w:hAnsi="Times New Roman"/>
                <w:sz w:val="26"/>
                <w:szCs w:val="26"/>
                <w:u w:val="single"/>
              </w:rPr>
              <w:t>28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1246DF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0717A1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246D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4E" w:rsidRDefault="00E86C4E" w:rsidP="00617B40">
      <w:pPr>
        <w:spacing w:after="0" w:line="240" w:lineRule="auto"/>
      </w:pPr>
      <w:r>
        <w:separator/>
      </w:r>
    </w:p>
  </w:endnote>
  <w:endnote w:type="continuationSeparator" w:id="0">
    <w:p w:rsidR="00E86C4E" w:rsidRDefault="00E86C4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1246DF" w:rsidP="00036E82">
    <w:pPr>
      <w:pStyle w:val="a8"/>
      <w:ind w:right="360"/>
    </w:pPr>
  </w:p>
  <w:p w:rsidR="00CD2196" w:rsidRDefault="001246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1246DF" w:rsidP="00036E82">
    <w:pPr>
      <w:pStyle w:val="a8"/>
      <w:ind w:right="360"/>
      <w:jc w:val="right"/>
    </w:pPr>
  </w:p>
  <w:p w:rsidR="00CD2196" w:rsidRDefault="001246DF">
    <w:pPr>
      <w:pStyle w:val="a8"/>
    </w:pPr>
  </w:p>
  <w:p w:rsidR="00CD2196" w:rsidRDefault="001246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4E" w:rsidRDefault="00E86C4E" w:rsidP="00617B40">
      <w:pPr>
        <w:spacing w:after="0" w:line="240" w:lineRule="auto"/>
      </w:pPr>
      <w:r>
        <w:separator/>
      </w:r>
    </w:p>
  </w:footnote>
  <w:footnote w:type="continuationSeparator" w:id="0">
    <w:p w:rsidR="00E86C4E" w:rsidRDefault="00E86C4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1246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246DF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1246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17A1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46DF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86C4E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2022-04-01T11:31:00Z</dcterms:modified>
</cp:coreProperties>
</file>