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F" w:rsidRPr="00323EFD" w:rsidRDefault="004E5E8B" w:rsidP="004E5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3EFD">
        <w:rPr>
          <w:sz w:val="28"/>
          <w:szCs w:val="28"/>
        </w:rPr>
        <w:t xml:space="preserve">Отчет </w:t>
      </w:r>
      <w:r w:rsidRPr="00323EFD">
        <w:rPr>
          <w:bCs/>
          <w:sz w:val="28"/>
          <w:szCs w:val="28"/>
        </w:rPr>
        <w:t xml:space="preserve">по выполнению плана мероприятий </w:t>
      </w:r>
    </w:p>
    <w:p w:rsidR="00381E95" w:rsidRPr="00323EFD" w:rsidRDefault="00A07DB8" w:rsidP="00574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EFD">
        <w:rPr>
          <w:sz w:val="28"/>
          <w:szCs w:val="28"/>
        </w:rPr>
        <w:t xml:space="preserve">по </w:t>
      </w:r>
      <w:r w:rsidR="00381E95" w:rsidRPr="00323EFD">
        <w:rPr>
          <w:sz w:val="28"/>
          <w:szCs w:val="28"/>
        </w:rPr>
        <w:t>реализации Стратегии социально-экономического развития</w:t>
      </w:r>
    </w:p>
    <w:p w:rsidR="00381E95" w:rsidRPr="00323EFD" w:rsidRDefault="00381E95" w:rsidP="004E5E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3EFD">
        <w:rPr>
          <w:sz w:val="28"/>
          <w:szCs w:val="28"/>
        </w:rPr>
        <w:t>муниципального образования городской округ город Пыть-Ях до 2030 года</w:t>
      </w:r>
    </w:p>
    <w:p w:rsidR="00381E95" w:rsidRPr="00323EFD" w:rsidRDefault="008D4CD8" w:rsidP="0009429B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323EFD">
        <w:rPr>
          <w:b/>
          <w:sz w:val="28"/>
          <w:szCs w:val="28"/>
          <w:u w:val="single"/>
        </w:rPr>
        <w:t>за 202</w:t>
      </w:r>
      <w:r w:rsidR="00585E2F" w:rsidRPr="00323EFD">
        <w:rPr>
          <w:b/>
          <w:sz w:val="28"/>
          <w:szCs w:val="28"/>
          <w:u w:val="single"/>
        </w:rPr>
        <w:t>1</w:t>
      </w:r>
      <w:r w:rsidR="004E5E8B" w:rsidRPr="00323EFD">
        <w:rPr>
          <w:b/>
          <w:sz w:val="28"/>
          <w:szCs w:val="28"/>
          <w:u w:val="single"/>
        </w:rPr>
        <w:t xml:space="preserve"> год</w:t>
      </w:r>
    </w:p>
    <w:p w:rsidR="00381E95" w:rsidRPr="00323EFD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3EFD">
        <w:rPr>
          <w:sz w:val="26"/>
          <w:szCs w:val="26"/>
        </w:rPr>
        <w:t xml:space="preserve">Раздел I. Целевые показатели Стратегии социально-экономического развития муниципального образования </w:t>
      </w:r>
    </w:p>
    <w:p w:rsidR="00381E95" w:rsidRPr="00323EFD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3EFD">
        <w:rPr>
          <w:sz w:val="26"/>
          <w:szCs w:val="26"/>
        </w:rPr>
        <w:t>городской округ город Пыть-Ях до 2030 года</w:t>
      </w:r>
    </w:p>
    <w:p w:rsidR="00592896" w:rsidRPr="00323EFD" w:rsidRDefault="00592896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7333"/>
        <w:gridCol w:w="1276"/>
        <w:gridCol w:w="1276"/>
        <w:gridCol w:w="1134"/>
        <w:gridCol w:w="1276"/>
        <w:gridCol w:w="1134"/>
        <w:gridCol w:w="1275"/>
      </w:tblGrid>
      <w:tr w:rsidR="00585E2F" w:rsidRPr="00323EFD" w:rsidTr="004E459F">
        <w:trPr>
          <w:trHeight w:val="562"/>
          <w:jc w:val="center"/>
        </w:trPr>
        <w:tc>
          <w:tcPr>
            <w:tcW w:w="60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33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2017 отчет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2018 отчет</w:t>
            </w:r>
          </w:p>
        </w:tc>
        <w:tc>
          <w:tcPr>
            <w:tcW w:w="1134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2019 </w:t>
            </w:r>
          </w:p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2020</w:t>
            </w:r>
          </w:p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34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2021</w:t>
            </w:r>
          </w:p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2021 </w:t>
            </w:r>
          </w:p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323EFD" w:rsidRPr="00323EFD" w:rsidTr="001B1F91">
        <w:trPr>
          <w:jc w:val="center"/>
        </w:trPr>
        <w:tc>
          <w:tcPr>
            <w:tcW w:w="15310" w:type="dxa"/>
            <w:gridSpan w:val="8"/>
          </w:tcPr>
          <w:p w:rsidR="00323EFD" w:rsidRPr="00323EFD" w:rsidRDefault="00323EFD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Показатели реализации задачи – формирование умной экономики</w:t>
            </w:r>
          </w:p>
        </w:tc>
      </w:tr>
      <w:tr w:rsidR="00585E2F" w:rsidRPr="00323EFD" w:rsidTr="004E459F">
        <w:trPr>
          <w:jc w:val="center"/>
        </w:trPr>
        <w:tc>
          <w:tcPr>
            <w:tcW w:w="60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1.1.</w:t>
            </w:r>
          </w:p>
        </w:tc>
        <w:tc>
          <w:tcPr>
            <w:tcW w:w="7333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предпринимательства), млн. рублей  </w:t>
            </w:r>
          </w:p>
        </w:tc>
        <w:tc>
          <w:tcPr>
            <w:tcW w:w="1276" w:type="dxa"/>
          </w:tcPr>
          <w:p w:rsidR="00585E2F" w:rsidRPr="00323EFD" w:rsidRDefault="0016204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31 797</w:t>
            </w:r>
          </w:p>
        </w:tc>
        <w:tc>
          <w:tcPr>
            <w:tcW w:w="1276" w:type="dxa"/>
          </w:tcPr>
          <w:p w:rsidR="00585E2F" w:rsidRPr="00323EFD" w:rsidRDefault="0016204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36 656</w:t>
            </w:r>
          </w:p>
        </w:tc>
        <w:tc>
          <w:tcPr>
            <w:tcW w:w="1134" w:type="dxa"/>
          </w:tcPr>
          <w:p w:rsidR="00585E2F" w:rsidRPr="00323EFD" w:rsidRDefault="0016204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30 021</w:t>
            </w:r>
          </w:p>
        </w:tc>
        <w:tc>
          <w:tcPr>
            <w:tcW w:w="1276" w:type="dxa"/>
          </w:tcPr>
          <w:p w:rsidR="00585E2F" w:rsidRPr="00323EFD" w:rsidRDefault="0016204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34 849</w:t>
            </w:r>
          </w:p>
        </w:tc>
        <w:tc>
          <w:tcPr>
            <w:tcW w:w="1134" w:type="dxa"/>
          </w:tcPr>
          <w:p w:rsidR="00585E2F" w:rsidRPr="00323EFD" w:rsidRDefault="001361B3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16 981</w:t>
            </w:r>
          </w:p>
        </w:tc>
        <w:tc>
          <w:tcPr>
            <w:tcW w:w="1275" w:type="dxa"/>
          </w:tcPr>
          <w:p w:rsidR="00585E2F" w:rsidRPr="00323EFD" w:rsidRDefault="0016204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38 577</w:t>
            </w:r>
          </w:p>
        </w:tc>
      </w:tr>
      <w:tr w:rsidR="004E459F" w:rsidRPr="00323EFD" w:rsidTr="004E459F">
        <w:trPr>
          <w:jc w:val="center"/>
        </w:trPr>
        <w:tc>
          <w:tcPr>
            <w:tcW w:w="60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1.2.</w:t>
            </w:r>
          </w:p>
        </w:tc>
        <w:tc>
          <w:tcPr>
            <w:tcW w:w="7333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Среднегодовая численность занятых в экономике, тыс. чел.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21,32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20,89</w:t>
            </w:r>
          </w:p>
        </w:tc>
        <w:tc>
          <w:tcPr>
            <w:tcW w:w="1134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21,80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F" w:rsidRPr="00323EFD" w:rsidRDefault="004E459F" w:rsidP="004E459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21,34</w:t>
            </w:r>
          </w:p>
        </w:tc>
        <w:tc>
          <w:tcPr>
            <w:tcW w:w="1275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21,95</w:t>
            </w:r>
          </w:p>
        </w:tc>
      </w:tr>
      <w:tr w:rsidR="004E459F" w:rsidRPr="00323EFD" w:rsidTr="004E459F">
        <w:trPr>
          <w:jc w:val="center"/>
        </w:trPr>
        <w:tc>
          <w:tcPr>
            <w:tcW w:w="60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1.3.</w:t>
            </w:r>
          </w:p>
        </w:tc>
        <w:tc>
          <w:tcPr>
            <w:tcW w:w="7333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Объем инвестиций в основной капитал за счёт всех источников финансирования, млн. руб.</w:t>
            </w:r>
          </w:p>
        </w:tc>
        <w:tc>
          <w:tcPr>
            <w:tcW w:w="1276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4 318</w:t>
            </w:r>
          </w:p>
        </w:tc>
        <w:tc>
          <w:tcPr>
            <w:tcW w:w="1276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5 109</w:t>
            </w:r>
          </w:p>
        </w:tc>
        <w:tc>
          <w:tcPr>
            <w:tcW w:w="1134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2 057</w:t>
            </w:r>
          </w:p>
        </w:tc>
        <w:tc>
          <w:tcPr>
            <w:tcW w:w="1276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F" w:rsidRPr="00323EFD" w:rsidRDefault="004E459F" w:rsidP="004E459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3 041</w:t>
            </w:r>
          </w:p>
        </w:tc>
        <w:tc>
          <w:tcPr>
            <w:tcW w:w="1275" w:type="dxa"/>
          </w:tcPr>
          <w:p w:rsidR="004E459F" w:rsidRPr="00323EFD" w:rsidRDefault="00DB0C06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3 646</w:t>
            </w:r>
          </w:p>
        </w:tc>
      </w:tr>
      <w:tr w:rsidR="004E459F" w:rsidRPr="00323EFD" w:rsidTr="004E459F">
        <w:trPr>
          <w:jc w:val="center"/>
        </w:trPr>
        <w:tc>
          <w:tcPr>
            <w:tcW w:w="60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1.4.</w:t>
            </w:r>
          </w:p>
        </w:tc>
        <w:tc>
          <w:tcPr>
            <w:tcW w:w="7333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Реальная среднемесячная заработная плата в целом по городу, % к предыдущему году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F" w:rsidRPr="00323EFD" w:rsidRDefault="004E459F" w:rsidP="004E459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275" w:type="dxa"/>
          </w:tcPr>
          <w:p w:rsidR="004E459F" w:rsidRPr="00323EFD" w:rsidRDefault="00E20F41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101,4</w:t>
            </w:r>
          </w:p>
        </w:tc>
      </w:tr>
      <w:tr w:rsidR="004E459F" w:rsidRPr="00323EFD" w:rsidTr="004E459F">
        <w:trPr>
          <w:jc w:val="center"/>
        </w:trPr>
        <w:tc>
          <w:tcPr>
            <w:tcW w:w="60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1.5.</w:t>
            </w:r>
          </w:p>
        </w:tc>
        <w:tc>
          <w:tcPr>
            <w:tcW w:w="7333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Численность населения с денежными доходами ниже </w:t>
            </w:r>
            <w:hyperlink r:id="rId8" w:history="1">
              <w:r w:rsidRPr="00323EFD">
                <w:rPr>
                  <w:sz w:val="24"/>
                  <w:szCs w:val="24"/>
                  <w:lang w:eastAsia="en-US"/>
                </w:rPr>
                <w:t>величины прожиточного минимума</w:t>
              </w:r>
            </w:hyperlink>
            <w:r w:rsidRPr="00323EFD">
              <w:rPr>
                <w:sz w:val="24"/>
                <w:szCs w:val="24"/>
                <w:lang w:eastAsia="en-US"/>
              </w:rPr>
              <w:t>, в % от общей численности населения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3,30</w:t>
            </w:r>
          </w:p>
        </w:tc>
        <w:tc>
          <w:tcPr>
            <w:tcW w:w="127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E459F" w:rsidRPr="00323EFD" w:rsidRDefault="008A2AA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3,10</w:t>
            </w:r>
          </w:p>
        </w:tc>
        <w:tc>
          <w:tcPr>
            <w:tcW w:w="1276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3,</w:t>
            </w:r>
            <w:r w:rsidR="008A2AAF" w:rsidRPr="00323EF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F" w:rsidRPr="00323EFD" w:rsidRDefault="004E459F" w:rsidP="004E459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</w:tcPr>
          <w:p w:rsidR="004E459F" w:rsidRPr="00323EFD" w:rsidRDefault="008A2AA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2,96</w:t>
            </w:r>
          </w:p>
        </w:tc>
      </w:tr>
      <w:tr w:rsidR="004E459F" w:rsidRPr="00323EFD" w:rsidTr="004E459F">
        <w:trPr>
          <w:jc w:val="center"/>
        </w:trPr>
        <w:tc>
          <w:tcPr>
            <w:tcW w:w="606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1.6.</w:t>
            </w:r>
          </w:p>
        </w:tc>
        <w:tc>
          <w:tcPr>
            <w:tcW w:w="7333" w:type="dxa"/>
          </w:tcPr>
          <w:p w:rsidR="004E459F" w:rsidRPr="00323EFD" w:rsidRDefault="004E459F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Уровень официально зарегистрированной безработицы, %</w:t>
            </w:r>
          </w:p>
        </w:tc>
        <w:tc>
          <w:tcPr>
            <w:tcW w:w="1276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F" w:rsidRPr="00323EFD" w:rsidRDefault="004E459F" w:rsidP="004E459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275" w:type="dxa"/>
          </w:tcPr>
          <w:p w:rsidR="004E459F" w:rsidRPr="00323EFD" w:rsidRDefault="000648A5" w:rsidP="004E459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0,21</w:t>
            </w:r>
          </w:p>
        </w:tc>
      </w:tr>
      <w:tr w:rsidR="00065A85" w:rsidRPr="00323EFD" w:rsidTr="004E459F">
        <w:trPr>
          <w:jc w:val="center"/>
        </w:trPr>
        <w:tc>
          <w:tcPr>
            <w:tcW w:w="15310" w:type="dxa"/>
            <w:gridSpan w:val="8"/>
          </w:tcPr>
          <w:p w:rsidR="00065A85" w:rsidRPr="00323EFD" w:rsidRDefault="00065A85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3EFD">
              <w:rPr>
                <w:color w:val="000000" w:themeColor="text1"/>
                <w:sz w:val="24"/>
                <w:szCs w:val="24"/>
                <w:lang w:eastAsia="en-US"/>
              </w:rPr>
              <w:t>Показатели реализации задачи - создание условий для всемерного повышения конкурентоспособности человеческого капитала</w:t>
            </w:r>
          </w:p>
        </w:tc>
      </w:tr>
      <w:tr w:rsidR="000648A5" w:rsidRPr="00323EFD" w:rsidTr="00DB0C06">
        <w:trPr>
          <w:jc w:val="center"/>
        </w:trPr>
        <w:tc>
          <w:tcPr>
            <w:tcW w:w="60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2.1.</w:t>
            </w:r>
          </w:p>
        </w:tc>
        <w:tc>
          <w:tcPr>
            <w:tcW w:w="7333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27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40,90</w:t>
            </w:r>
          </w:p>
        </w:tc>
        <w:tc>
          <w:tcPr>
            <w:tcW w:w="127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40,063</w:t>
            </w:r>
          </w:p>
        </w:tc>
        <w:tc>
          <w:tcPr>
            <w:tcW w:w="1134" w:type="dxa"/>
          </w:tcPr>
          <w:p w:rsidR="000648A5" w:rsidRPr="00323EFD" w:rsidRDefault="00162046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39,70</w:t>
            </w:r>
          </w:p>
        </w:tc>
        <w:tc>
          <w:tcPr>
            <w:tcW w:w="1276" w:type="dxa"/>
          </w:tcPr>
          <w:p w:rsidR="000648A5" w:rsidRPr="00323EFD" w:rsidRDefault="00162046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5" w:rsidRPr="00323EFD" w:rsidRDefault="000648A5" w:rsidP="000648A5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3EFD">
              <w:rPr>
                <w:bCs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5" w:type="dxa"/>
          </w:tcPr>
          <w:p w:rsidR="000648A5" w:rsidRPr="00323EFD" w:rsidRDefault="00162046" w:rsidP="005E33A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39,51</w:t>
            </w:r>
          </w:p>
        </w:tc>
      </w:tr>
      <w:tr w:rsidR="000648A5" w:rsidRPr="00323EFD" w:rsidTr="00DB0C06">
        <w:trPr>
          <w:jc w:val="center"/>
        </w:trPr>
        <w:tc>
          <w:tcPr>
            <w:tcW w:w="60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2.2.</w:t>
            </w:r>
          </w:p>
        </w:tc>
        <w:tc>
          <w:tcPr>
            <w:tcW w:w="7333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Коэффициент рождаемости на 1000 чел. среднегодового населения   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5" w:rsidRPr="00323EFD" w:rsidRDefault="000648A5" w:rsidP="000648A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16,</w:t>
            </w:r>
            <w:bookmarkStart w:id="0" w:name="_GoBack"/>
            <w:bookmarkEnd w:id="0"/>
            <w:r w:rsidRPr="00323EF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</w:tcPr>
          <w:p w:rsidR="000648A5" w:rsidRPr="00323EFD" w:rsidRDefault="00C7044E" w:rsidP="005E33AC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13,5</w:t>
            </w:r>
          </w:p>
        </w:tc>
      </w:tr>
      <w:tr w:rsidR="000648A5" w:rsidRPr="00323EFD" w:rsidTr="00DB0C06">
        <w:trPr>
          <w:jc w:val="center"/>
        </w:trPr>
        <w:tc>
          <w:tcPr>
            <w:tcW w:w="60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2.3.</w:t>
            </w:r>
          </w:p>
        </w:tc>
        <w:tc>
          <w:tcPr>
            <w:tcW w:w="7333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Коэффициент общей смертности на 1000 чел. среднегодового населения   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0648A5" w:rsidRPr="00323EFD" w:rsidRDefault="005E33AC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5" w:rsidRPr="00323EFD" w:rsidRDefault="000648A5" w:rsidP="000648A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1275" w:type="dxa"/>
          </w:tcPr>
          <w:p w:rsidR="000648A5" w:rsidRPr="00323EFD" w:rsidRDefault="005E33AC" w:rsidP="005E33AC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6,4</w:t>
            </w:r>
          </w:p>
        </w:tc>
      </w:tr>
      <w:tr w:rsidR="000648A5" w:rsidRPr="00323EFD" w:rsidTr="00DB0C06">
        <w:trPr>
          <w:jc w:val="center"/>
        </w:trPr>
        <w:tc>
          <w:tcPr>
            <w:tcW w:w="60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2.4.</w:t>
            </w:r>
          </w:p>
        </w:tc>
        <w:tc>
          <w:tcPr>
            <w:tcW w:w="7333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127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73,40</w:t>
            </w:r>
          </w:p>
        </w:tc>
        <w:tc>
          <w:tcPr>
            <w:tcW w:w="1276" w:type="dxa"/>
          </w:tcPr>
          <w:p w:rsidR="000648A5" w:rsidRPr="00323EFD" w:rsidRDefault="000648A5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73,87*</w:t>
            </w:r>
          </w:p>
        </w:tc>
        <w:tc>
          <w:tcPr>
            <w:tcW w:w="1134" w:type="dxa"/>
          </w:tcPr>
          <w:p w:rsidR="000648A5" w:rsidRPr="00323EFD" w:rsidRDefault="00C7044E" w:rsidP="000648A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74,40</w:t>
            </w:r>
          </w:p>
        </w:tc>
        <w:tc>
          <w:tcPr>
            <w:tcW w:w="1276" w:type="dxa"/>
          </w:tcPr>
          <w:p w:rsidR="000648A5" w:rsidRPr="00323EFD" w:rsidRDefault="000648A5" w:rsidP="00C7044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74,</w:t>
            </w:r>
            <w:r w:rsidR="00C7044E" w:rsidRPr="00323EF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5" w:rsidRPr="00323EFD" w:rsidRDefault="000648A5" w:rsidP="000648A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74,50</w:t>
            </w:r>
          </w:p>
        </w:tc>
        <w:tc>
          <w:tcPr>
            <w:tcW w:w="1275" w:type="dxa"/>
          </w:tcPr>
          <w:p w:rsidR="000648A5" w:rsidRPr="00323EFD" w:rsidRDefault="00C7044E" w:rsidP="005E33AC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74,50</w:t>
            </w:r>
          </w:p>
        </w:tc>
      </w:tr>
      <w:tr w:rsidR="00C7044E" w:rsidRPr="00323EFD" w:rsidTr="00C7044E">
        <w:trPr>
          <w:jc w:val="center"/>
        </w:trPr>
        <w:tc>
          <w:tcPr>
            <w:tcW w:w="606" w:type="dxa"/>
          </w:tcPr>
          <w:p w:rsidR="00C7044E" w:rsidRPr="00323EFD" w:rsidRDefault="00C7044E" w:rsidP="00C7044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2.5.</w:t>
            </w:r>
          </w:p>
        </w:tc>
        <w:tc>
          <w:tcPr>
            <w:tcW w:w="7333" w:type="dxa"/>
          </w:tcPr>
          <w:p w:rsidR="00C7044E" w:rsidRPr="00323EFD" w:rsidRDefault="00C7044E" w:rsidP="00C7044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Обеспеченность жильем в среднем на одного жителя, кв. м. общей площади</w:t>
            </w:r>
          </w:p>
        </w:tc>
        <w:tc>
          <w:tcPr>
            <w:tcW w:w="1276" w:type="dxa"/>
          </w:tcPr>
          <w:p w:rsidR="00C7044E" w:rsidRPr="00323EFD" w:rsidRDefault="00C7044E" w:rsidP="00C7044E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17,2</w:t>
            </w:r>
          </w:p>
        </w:tc>
        <w:tc>
          <w:tcPr>
            <w:tcW w:w="1276" w:type="dxa"/>
          </w:tcPr>
          <w:p w:rsidR="00C7044E" w:rsidRPr="00323EFD" w:rsidRDefault="00C7044E" w:rsidP="00C7044E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C7044E" w:rsidRPr="00323EFD" w:rsidRDefault="00C7044E" w:rsidP="00C7044E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C7044E" w:rsidRPr="00323EFD" w:rsidRDefault="00C7044E" w:rsidP="00C7044E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E" w:rsidRPr="00323EFD" w:rsidRDefault="00C7044E" w:rsidP="00C7044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275" w:type="dxa"/>
          </w:tcPr>
          <w:p w:rsidR="00C7044E" w:rsidRPr="00323EFD" w:rsidRDefault="00C7044E" w:rsidP="00C7044E">
            <w:pPr>
              <w:jc w:val="center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19,6</w:t>
            </w:r>
          </w:p>
        </w:tc>
      </w:tr>
      <w:tr w:rsidR="00DB0C06" w:rsidRPr="00323EFD" w:rsidTr="00DB0C06">
        <w:trPr>
          <w:jc w:val="center"/>
        </w:trPr>
        <w:tc>
          <w:tcPr>
            <w:tcW w:w="60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2.6.</w:t>
            </w:r>
          </w:p>
        </w:tc>
        <w:tc>
          <w:tcPr>
            <w:tcW w:w="7333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Доля ветхого и аварийного жилищного фонда в общем объеме жилищного фонда, в %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6" w:rsidRPr="00323EFD" w:rsidRDefault="00DB0C06" w:rsidP="00DB0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</w:tcPr>
          <w:p w:rsidR="00DB0C06" w:rsidRPr="00323EFD" w:rsidRDefault="00DD7795" w:rsidP="005E33A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color w:val="000000" w:themeColor="text1"/>
                <w:sz w:val="24"/>
                <w:szCs w:val="24"/>
              </w:rPr>
              <w:t>4,0</w:t>
            </w:r>
          </w:p>
        </w:tc>
      </w:tr>
      <w:tr w:rsidR="00DB0C06" w:rsidRPr="00323EFD" w:rsidTr="00DB0C06">
        <w:trPr>
          <w:jc w:val="center"/>
        </w:trPr>
        <w:tc>
          <w:tcPr>
            <w:tcW w:w="60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2.7.</w:t>
            </w:r>
          </w:p>
        </w:tc>
        <w:tc>
          <w:tcPr>
            <w:tcW w:w="7333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Доля площади жилищного фонда, обеспеченного всеми видами </w:t>
            </w:r>
            <w:r w:rsidRPr="00323EFD">
              <w:rPr>
                <w:sz w:val="24"/>
                <w:szCs w:val="24"/>
                <w:lang w:eastAsia="en-US"/>
              </w:rPr>
              <w:lastRenderedPageBreak/>
              <w:t>благоустройства, в общей площади жилищного фонда, в %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97,5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97,6</w:t>
            </w:r>
          </w:p>
        </w:tc>
        <w:tc>
          <w:tcPr>
            <w:tcW w:w="1276" w:type="dxa"/>
          </w:tcPr>
          <w:p w:rsidR="00DB0C06" w:rsidRPr="00323EFD" w:rsidRDefault="00DB0C06" w:rsidP="00DB0C0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6" w:rsidRPr="00323EFD" w:rsidRDefault="00DB0C06" w:rsidP="00DB0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275" w:type="dxa"/>
          </w:tcPr>
          <w:p w:rsidR="00DB0C06" w:rsidRPr="00323EFD" w:rsidRDefault="00DD7795" w:rsidP="005E33A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95,3</w:t>
            </w:r>
          </w:p>
        </w:tc>
      </w:tr>
      <w:tr w:rsidR="00065A85" w:rsidRPr="00323EFD" w:rsidTr="004E459F">
        <w:trPr>
          <w:jc w:val="center"/>
        </w:trPr>
        <w:tc>
          <w:tcPr>
            <w:tcW w:w="15310" w:type="dxa"/>
            <w:gridSpan w:val="8"/>
          </w:tcPr>
          <w:p w:rsidR="00065A85" w:rsidRPr="00323EFD" w:rsidRDefault="00065A85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lastRenderedPageBreak/>
              <w:t>Показатели реализации задачи - обеспечение условий формирования благоприятной окружающей среды</w:t>
            </w:r>
          </w:p>
        </w:tc>
      </w:tr>
      <w:tr w:rsidR="00585E2F" w:rsidRPr="00323EFD" w:rsidTr="004E459F">
        <w:trPr>
          <w:jc w:val="center"/>
        </w:trPr>
        <w:tc>
          <w:tcPr>
            <w:tcW w:w="60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3.1.</w:t>
            </w:r>
          </w:p>
        </w:tc>
        <w:tc>
          <w:tcPr>
            <w:tcW w:w="7333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Доля населения, обеспеченного доброкачественной питьевой водой, в % от общей численности населения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585E2F" w:rsidRPr="00323EFD" w:rsidRDefault="00585E2F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32</w:t>
            </w:r>
            <w:r w:rsidR="00DD7795" w:rsidRPr="00323E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85E2F" w:rsidRPr="00323EFD" w:rsidRDefault="00DB0C06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90</w:t>
            </w:r>
            <w:r w:rsidR="00DD7795" w:rsidRPr="00323EF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85E2F" w:rsidRPr="00323EFD" w:rsidRDefault="00DD7795" w:rsidP="00585E2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40,0</w:t>
            </w:r>
          </w:p>
        </w:tc>
      </w:tr>
    </w:tbl>
    <w:p w:rsidR="00576C53" w:rsidRPr="00323EFD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76C53" w:rsidRPr="00323EFD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1E95" w:rsidRPr="00323EFD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3EFD">
        <w:rPr>
          <w:sz w:val="26"/>
          <w:szCs w:val="26"/>
        </w:rPr>
        <w:t xml:space="preserve">Раздел II. Мероприятия по реализации Стратегии социально-экономического развития </w:t>
      </w:r>
    </w:p>
    <w:p w:rsidR="00381E95" w:rsidRPr="00323EFD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3EFD">
        <w:rPr>
          <w:sz w:val="26"/>
          <w:szCs w:val="26"/>
        </w:rPr>
        <w:t>муниципального образования городской округ город Пыть-Ях до 2030 года</w:t>
      </w:r>
    </w:p>
    <w:p w:rsidR="00D3341D" w:rsidRPr="00323EFD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3256"/>
        <w:gridCol w:w="3115"/>
        <w:gridCol w:w="1701"/>
        <w:gridCol w:w="1984"/>
        <w:gridCol w:w="5103"/>
      </w:tblGrid>
      <w:tr w:rsidR="005E3ED1" w:rsidRPr="00323EFD" w:rsidTr="00E96CBB">
        <w:tc>
          <w:tcPr>
            <w:tcW w:w="576" w:type="dxa"/>
          </w:tcPr>
          <w:p w:rsidR="00D3341D" w:rsidRPr="00323EFD" w:rsidRDefault="00D3341D" w:rsidP="00D84AB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№№</w:t>
            </w:r>
          </w:p>
        </w:tc>
        <w:tc>
          <w:tcPr>
            <w:tcW w:w="3256" w:type="dxa"/>
          </w:tcPr>
          <w:p w:rsidR="00D3341D" w:rsidRPr="00323EFD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Направление развития</w:t>
            </w:r>
          </w:p>
        </w:tc>
        <w:tc>
          <w:tcPr>
            <w:tcW w:w="3115" w:type="dxa"/>
          </w:tcPr>
          <w:p w:rsidR="00D3341D" w:rsidRPr="00323EFD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</w:tcPr>
          <w:p w:rsidR="00D3341D" w:rsidRPr="00323EFD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D3341D" w:rsidRPr="00323EFD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5103" w:type="dxa"/>
          </w:tcPr>
          <w:p w:rsidR="00D3341D" w:rsidRPr="00323EFD" w:rsidRDefault="0098288C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E3ED1" w:rsidRPr="00323EFD" w:rsidTr="00E96CBB">
        <w:tc>
          <w:tcPr>
            <w:tcW w:w="576" w:type="dxa"/>
          </w:tcPr>
          <w:p w:rsidR="00A26440" w:rsidRPr="00323EFD" w:rsidRDefault="00A2644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5"/>
          </w:tcPr>
          <w:p w:rsidR="00A26440" w:rsidRPr="00323EFD" w:rsidRDefault="00A26440" w:rsidP="00A2644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Задача 1 «Формирование «умной» экономики на основе развития духа инноваций, повышения уровня развития предпринимательства, экономической продуктивности, гибкости рынка труда, постепенного увеличения новых видов производств»</w:t>
            </w:r>
          </w:p>
        </w:tc>
      </w:tr>
      <w:tr w:rsidR="005E3ED1" w:rsidRPr="00323EFD" w:rsidTr="00E96CBB">
        <w:tc>
          <w:tcPr>
            <w:tcW w:w="576" w:type="dxa"/>
          </w:tcPr>
          <w:p w:rsidR="00941E73" w:rsidRPr="00323EFD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941E73" w:rsidRPr="00323EFD" w:rsidRDefault="00941E73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Обеспечение условий доступа субъектов малого предпринимательства к получению поддержки в соответствии с условиями ее предоставления</w:t>
            </w:r>
          </w:p>
        </w:tc>
        <w:tc>
          <w:tcPr>
            <w:tcW w:w="3115" w:type="dxa"/>
          </w:tcPr>
          <w:p w:rsidR="00941E73" w:rsidRPr="00323EFD" w:rsidRDefault="00372B3A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Информирование предпринимателей о мерах государственной и муниципальной поддержки субъектов малого и среднего предпринимательства в городе </w:t>
            </w:r>
            <w:proofErr w:type="spellStart"/>
            <w:r w:rsidRPr="00323EFD">
              <w:rPr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1701" w:type="dxa"/>
          </w:tcPr>
          <w:p w:rsidR="00F7501C" w:rsidRPr="00323EFD" w:rsidRDefault="00372B3A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Ежегодно </w:t>
            </w:r>
          </w:p>
          <w:p w:rsidR="00941E73" w:rsidRPr="00323EFD" w:rsidRDefault="00372B3A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до 31 декабря</w:t>
            </w:r>
          </w:p>
        </w:tc>
        <w:tc>
          <w:tcPr>
            <w:tcW w:w="1984" w:type="dxa"/>
          </w:tcPr>
          <w:p w:rsidR="00941E73" w:rsidRPr="00323EFD" w:rsidRDefault="00372B3A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Управление по экономике администрации </w:t>
            </w:r>
            <w:proofErr w:type="spellStart"/>
            <w:r w:rsidRPr="00323EFD">
              <w:rPr>
                <w:sz w:val="24"/>
                <w:szCs w:val="24"/>
              </w:rPr>
              <w:t>г.Пыть-Яха</w:t>
            </w:r>
            <w:proofErr w:type="spellEnd"/>
          </w:p>
        </w:tc>
        <w:tc>
          <w:tcPr>
            <w:tcW w:w="5103" w:type="dxa"/>
          </w:tcPr>
          <w:p w:rsidR="00D716AE" w:rsidRPr="00323EFD" w:rsidRDefault="004A25FB" w:rsidP="00D716AE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За отчетный период </w:t>
            </w:r>
            <w:r w:rsidR="00D716AE" w:rsidRPr="00323EFD">
              <w:rPr>
                <w:sz w:val="24"/>
                <w:szCs w:val="24"/>
              </w:rPr>
              <w:t>предоставлена информационно-консультационная поддержка по 56 обращениям от субъектов малого предпринимательства и физиче</w:t>
            </w:r>
            <w:r w:rsidR="00E8481A">
              <w:rPr>
                <w:sz w:val="24"/>
                <w:szCs w:val="24"/>
              </w:rPr>
              <w:t>352</w:t>
            </w:r>
            <w:r w:rsidR="00D716AE" w:rsidRPr="00323EFD">
              <w:rPr>
                <w:sz w:val="24"/>
                <w:szCs w:val="24"/>
              </w:rPr>
              <w:t xml:space="preserve">ских лиц. </w:t>
            </w:r>
          </w:p>
          <w:p w:rsidR="00D716AE" w:rsidRPr="00323EFD" w:rsidRDefault="00D716AE" w:rsidP="00D716AE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Всего организовано и проведено 13 мероприятий (семинары, круглые столы, заседания, конкурсы), в которых приняли участие 150 человек.</w:t>
            </w:r>
          </w:p>
          <w:p w:rsidR="00D716AE" w:rsidRPr="00323EFD" w:rsidRDefault="00D716AE" w:rsidP="00D716AE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Информационная поддержка оказывается путем размещения в средствах массовой информации материалов о проводимой администрацией города деятельности в сфере малого и среднего предпринимательства и иной информации для субъектов малого и среднего предпринимательства, объявлений на местном телевидении, через социальные сети, а также в городском еженедельнике «Новая северная газета». </w:t>
            </w:r>
            <w:r w:rsidR="0006736D" w:rsidRPr="00323EFD">
              <w:rPr>
                <w:sz w:val="24"/>
                <w:szCs w:val="24"/>
              </w:rPr>
              <w:t xml:space="preserve">    </w:t>
            </w:r>
          </w:p>
          <w:p w:rsidR="000F219E" w:rsidRPr="00323EFD" w:rsidRDefault="00D716AE" w:rsidP="00D716AE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На отчетную дату 1 392 субъекта</w:t>
            </w:r>
            <w:r w:rsidR="0006736D" w:rsidRPr="00323EFD">
              <w:rPr>
                <w:sz w:val="24"/>
                <w:szCs w:val="24"/>
              </w:rPr>
              <w:t xml:space="preserve"> малого и среднего предпринимательства осуществляют </w:t>
            </w:r>
            <w:r w:rsidR="0006736D" w:rsidRPr="00323EFD">
              <w:rPr>
                <w:sz w:val="24"/>
                <w:szCs w:val="24"/>
              </w:rPr>
              <w:lastRenderedPageBreak/>
              <w:t>свою деятельность на территории города, в том числе 3</w:t>
            </w:r>
            <w:r w:rsidRPr="00323EFD">
              <w:rPr>
                <w:sz w:val="24"/>
                <w:szCs w:val="24"/>
              </w:rPr>
              <w:t>56</w:t>
            </w:r>
            <w:r w:rsidR="0006736D" w:rsidRPr="00323EFD">
              <w:rPr>
                <w:sz w:val="24"/>
                <w:szCs w:val="24"/>
              </w:rPr>
              <w:t xml:space="preserve"> малых и </w:t>
            </w:r>
            <w:r w:rsidRPr="00323EFD">
              <w:rPr>
                <w:sz w:val="24"/>
                <w:szCs w:val="24"/>
              </w:rPr>
              <w:t>средних предприятий</w:t>
            </w:r>
            <w:r w:rsidR="0006736D" w:rsidRPr="00323EFD">
              <w:rPr>
                <w:sz w:val="24"/>
                <w:szCs w:val="24"/>
              </w:rPr>
              <w:t xml:space="preserve"> и организаций, а также 1 0</w:t>
            </w:r>
            <w:r w:rsidRPr="00323EFD">
              <w:rPr>
                <w:sz w:val="24"/>
                <w:szCs w:val="24"/>
              </w:rPr>
              <w:t>56</w:t>
            </w:r>
            <w:r w:rsidR="0006736D" w:rsidRPr="00323EFD">
              <w:rPr>
                <w:sz w:val="24"/>
                <w:szCs w:val="24"/>
              </w:rPr>
              <w:t xml:space="preserve"> человек, зарегистрированных в качестве предпринимателей без образования юридического лица (в 20</w:t>
            </w:r>
            <w:r w:rsidRPr="00323EFD">
              <w:rPr>
                <w:sz w:val="24"/>
                <w:szCs w:val="24"/>
              </w:rPr>
              <w:t>20</w:t>
            </w:r>
            <w:r w:rsidR="0006736D" w:rsidRPr="00323EFD">
              <w:rPr>
                <w:sz w:val="24"/>
                <w:szCs w:val="24"/>
              </w:rPr>
              <w:t xml:space="preserve"> году – 1 4</w:t>
            </w:r>
            <w:r w:rsidRPr="00323EFD">
              <w:rPr>
                <w:sz w:val="24"/>
                <w:szCs w:val="24"/>
              </w:rPr>
              <w:t>12</w:t>
            </w:r>
            <w:r w:rsidR="0006736D" w:rsidRPr="00323EFD">
              <w:rPr>
                <w:sz w:val="24"/>
                <w:szCs w:val="24"/>
              </w:rPr>
              <w:t xml:space="preserve"> субъектов, из них 37</w:t>
            </w:r>
            <w:r w:rsidRPr="00323EFD">
              <w:rPr>
                <w:sz w:val="24"/>
                <w:szCs w:val="24"/>
              </w:rPr>
              <w:t>1 субъект</w:t>
            </w:r>
            <w:r w:rsidR="0006736D" w:rsidRPr="00323EFD">
              <w:rPr>
                <w:sz w:val="24"/>
                <w:szCs w:val="24"/>
              </w:rPr>
              <w:t xml:space="preserve"> малого и сре</w:t>
            </w:r>
            <w:r w:rsidRPr="00323EFD">
              <w:rPr>
                <w:sz w:val="24"/>
                <w:szCs w:val="24"/>
              </w:rPr>
              <w:t>днего предпринимательства и 1 041 индивидуальный предприниматель</w:t>
            </w:r>
            <w:r w:rsidR="0006736D" w:rsidRPr="00323EFD">
              <w:rPr>
                <w:sz w:val="24"/>
                <w:szCs w:val="24"/>
              </w:rPr>
              <w:t>).</w:t>
            </w:r>
          </w:p>
        </w:tc>
      </w:tr>
      <w:tr w:rsidR="005E3ED1" w:rsidRPr="00323EFD" w:rsidTr="00E96CBB">
        <w:tc>
          <w:tcPr>
            <w:tcW w:w="576" w:type="dxa"/>
          </w:tcPr>
          <w:p w:rsidR="00941E73" w:rsidRPr="00323EFD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6" w:type="dxa"/>
          </w:tcPr>
          <w:p w:rsidR="00941E73" w:rsidRPr="00323EFD" w:rsidRDefault="00F7501C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города Пыть-Яха и Российской Федерации</w:t>
            </w:r>
          </w:p>
        </w:tc>
        <w:tc>
          <w:tcPr>
            <w:tcW w:w="3115" w:type="dxa"/>
          </w:tcPr>
          <w:p w:rsidR="00F7501C" w:rsidRPr="00323EFD" w:rsidRDefault="00F7501C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Стимулирование развития предпринимательской, инновационной деятельности посредством оказания консультационной поддержки</w:t>
            </w:r>
          </w:p>
          <w:p w:rsidR="00F7501C" w:rsidRPr="00323EFD" w:rsidRDefault="00F7501C" w:rsidP="00F7501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941E73" w:rsidRPr="00323EFD" w:rsidRDefault="00F7501C" w:rsidP="006D4520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Подготовка и проведение ежегодного конкурса «Предприниматель года»</w:t>
            </w:r>
          </w:p>
        </w:tc>
        <w:tc>
          <w:tcPr>
            <w:tcW w:w="1701" w:type="dxa"/>
          </w:tcPr>
          <w:p w:rsidR="00941E73" w:rsidRPr="00323EFD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41E73" w:rsidRPr="00323EFD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Управление по экономике администрации </w:t>
            </w:r>
            <w:proofErr w:type="spellStart"/>
            <w:r w:rsidRPr="00323EFD">
              <w:rPr>
                <w:sz w:val="24"/>
                <w:szCs w:val="24"/>
              </w:rPr>
              <w:t>г.Пыть-Яха</w:t>
            </w:r>
            <w:proofErr w:type="spellEnd"/>
          </w:p>
        </w:tc>
        <w:tc>
          <w:tcPr>
            <w:tcW w:w="5103" w:type="dxa"/>
          </w:tcPr>
          <w:p w:rsidR="006563F9" w:rsidRPr="00323EFD" w:rsidRDefault="006563F9" w:rsidP="006563F9">
            <w:pPr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2021 году проведен городской конкурс среди субъектов МСП и «</w:t>
            </w:r>
            <w:proofErr w:type="spellStart"/>
            <w:r w:rsidRPr="00323EFD">
              <w:rPr>
                <w:sz w:val="24"/>
                <w:szCs w:val="24"/>
              </w:rPr>
              <w:t>самозанятых</w:t>
            </w:r>
            <w:proofErr w:type="spellEnd"/>
            <w:r w:rsidRPr="00323EFD">
              <w:rPr>
                <w:sz w:val="24"/>
                <w:szCs w:val="24"/>
              </w:rPr>
              <w:t xml:space="preserve">» граждан «Предприниматель года – 2021», по номинациям «Сервис года», «Вклад в будущее», «Вкус года», на участие в конкурсе поступило 10 заявок. </w:t>
            </w:r>
          </w:p>
          <w:p w:rsidR="00941E73" w:rsidRPr="00323EFD" w:rsidRDefault="006563F9" w:rsidP="006563F9">
            <w:pPr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Победители конкурса награждены денежной премией в размере: 1 место – 25 000 рублей, 2 место – 15 000 рублей, 3 место – 10 000 рублей. Изготовлены и размещены на территории города 4 баннера с информацией о победителях конкурсов в каждой номинации.</w:t>
            </w:r>
          </w:p>
        </w:tc>
      </w:tr>
      <w:tr w:rsidR="005E3ED1" w:rsidRPr="00323EFD" w:rsidTr="00E96CBB">
        <w:tc>
          <w:tcPr>
            <w:tcW w:w="576" w:type="dxa"/>
            <w:vMerge w:val="restart"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1.3.</w:t>
            </w:r>
          </w:p>
        </w:tc>
        <w:tc>
          <w:tcPr>
            <w:tcW w:w="3256" w:type="dxa"/>
            <w:vMerge w:val="restart"/>
          </w:tcPr>
          <w:p w:rsidR="00902611" w:rsidRPr="00323EFD" w:rsidRDefault="00902611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3115" w:type="dxa"/>
          </w:tcPr>
          <w:p w:rsidR="00902611" w:rsidRPr="00323EFD" w:rsidRDefault="00902611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Строительство 2 очереди (2 этапа) автомобильной дороги от ул. Православная до «</w:t>
            </w:r>
            <w:proofErr w:type="spellStart"/>
            <w:r w:rsidRPr="00323EFD">
              <w:rPr>
                <w:sz w:val="24"/>
                <w:szCs w:val="24"/>
              </w:rPr>
              <w:t>Пыть-Яхской</w:t>
            </w:r>
            <w:proofErr w:type="spellEnd"/>
            <w:r w:rsidRPr="00323EFD">
              <w:rPr>
                <w:sz w:val="24"/>
                <w:szCs w:val="24"/>
              </w:rPr>
              <w:t xml:space="preserve"> окружной больницы» с </w:t>
            </w:r>
            <w:proofErr w:type="spellStart"/>
            <w:r w:rsidRPr="00323EFD">
              <w:rPr>
                <w:sz w:val="24"/>
                <w:szCs w:val="24"/>
              </w:rPr>
              <w:t>закольцовкой</w:t>
            </w:r>
            <w:proofErr w:type="spellEnd"/>
            <w:r w:rsidRPr="00323EFD">
              <w:rPr>
                <w:sz w:val="24"/>
                <w:szCs w:val="24"/>
              </w:rPr>
              <w:t xml:space="preserve"> через 8 </w:t>
            </w:r>
            <w:proofErr w:type="spellStart"/>
            <w:r w:rsidRPr="00323EFD">
              <w:rPr>
                <w:sz w:val="24"/>
                <w:szCs w:val="24"/>
              </w:rPr>
              <w:t>мкр</w:t>
            </w:r>
            <w:proofErr w:type="spellEnd"/>
            <w:r w:rsidRPr="00323EFD">
              <w:rPr>
                <w:sz w:val="24"/>
                <w:szCs w:val="24"/>
              </w:rPr>
              <w:t>. «Горка»</w:t>
            </w:r>
          </w:p>
        </w:tc>
        <w:tc>
          <w:tcPr>
            <w:tcW w:w="1701" w:type="dxa"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2018-2028</w:t>
            </w:r>
          </w:p>
        </w:tc>
        <w:tc>
          <w:tcPr>
            <w:tcW w:w="1984" w:type="dxa"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323EFD" w:rsidRDefault="002612AE" w:rsidP="008D6C5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20</w:t>
            </w:r>
            <w:r w:rsidR="008D6C54" w:rsidRPr="00323EFD">
              <w:rPr>
                <w:sz w:val="24"/>
                <w:szCs w:val="24"/>
              </w:rPr>
              <w:t>21</w:t>
            </w:r>
            <w:r w:rsidR="00C87F5B" w:rsidRPr="00323EFD">
              <w:rPr>
                <w:sz w:val="24"/>
                <w:szCs w:val="24"/>
              </w:rPr>
              <w:t xml:space="preserve"> году работы не проводились</w:t>
            </w:r>
            <w:r w:rsidR="00503958" w:rsidRPr="00323EFD">
              <w:rPr>
                <w:sz w:val="24"/>
                <w:szCs w:val="24"/>
              </w:rPr>
              <w:t>.</w:t>
            </w:r>
          </w:p>
        </w:tc>
      </w:tr>
      <w:tr w:rsidR="005E3ED1" w:rsidRPr="00323EFD" w:rsidTr="00E96CBB">
        <w:tc>
          <w:tcPr>
            <w:tcW w:w="576" w:type="dxa"/>
            <w:vMerge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02611" w:rsidRPr="00323EFD" w:rsidRDefault="00902611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2611" w:rsidRPr="00323EFD" w:rsidRDefault="00902611" w:rsidP="00F7501C">
            <w:pPr>
              <w:rPr>
                <w:color w:val="FF0000"/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ул.                                Р. </w:t>
            </w:r>
            <w:proofErr w:type="spellStart"/>
            <w:r w:rsidRPr="00323EFD">
              <w:rPr>
                <w:sz w:val="24"/>
                <w:szCs w:val="24"/>
              </w:rPr>
              <w:t>Кузоваткина</w:t>
            </w:r>
            <w:proofErr w:type="spellEnd"/>
          </w:p>
        </w:tc>
        <w:tc>
          <w:tcPr>
            <w:tcW w:w="1701" w:type="dxa"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</w:tcPr>
          <w:p w:rsidR="00902611" w:rsidRPr="00323EFD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8D6C54" w:rsidRPr="00323EFD" w:rsidRDefault="004352E8" w:rsidP="008D6C5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рамках реализации муниципальной программы «Современная транспортная система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 xml:space="preserve">» </w:t>
            </w:r>
            <w:r w:rsidR="008D6C54" w:rsidRPr="00323EFD">
              <w:rPr>
                <w:sz w:val="24"/>
                <w:szCs w:val="24"/>
              </w:rPr>
              <w:t xml:space="preserve">выполнены работы по обустройству лестничного спуска, накопительной площадки, освещения и установке светофора с кнопкой по ул. Р. </w:t>
            </w:r>
            <w:proofErr w:type="spellStart"/>
            <w:r w:rsidR="008D6C54" w:rsidRPr="00323EFD">
              <w:rPr>
                <w:sz w:val="24"/>
                <w:szCs w:val="24"/>
              </w:rPr>
              <w:t>Кузоваткина</w:t>
            </w:r>
            <w:proofErr w:type="spellEnd"/>
            <w:r w:rsidR="008D6C54" w:rsidRPr="00323EFD">
              <w:rPr>
                <w:sz w:val="24"/>
                <w:szCs w:val="24"/>
              </w:rPr>
              <w:t>.</w:t>
            </w:r>
          </w:p>
          <w:p w:rsidR="00902611" w:rsidRPr="00323EFD" w:rsidRDefault="004352E8" w:rsidP="008D6C5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Работы по капитальному ремонту автодороги (1 этап) будут продолжены в 2022 году.</w:t>
            </w:r>
          </w:p>
        </w:tc>
      </w:tr>
      <w:tr w:rsidR="005E3ED1" w:rsidRPr="00323EFD" w:rsidTr="00E96CBB">
        <w:tc>
          <w:tcPr>
            <w:tcW w:w="576" w:type="dxa"/>
          </w:tcPr>
          <w:p w:rsidR="00902611" w:rsidRPr="00323EFD" w:rsidRDefault="000B1DA8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256" w:type="dxa"/>
          </w:tcPr>
          <w:p w:rsidR="00902611" w:rsidRPr="00323EFD" w:rsidRDefault="00F357A7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Развитие инфраструктуры «электронного правительства»</w:t>
            </w:r>
          </w:p>
        </w:tc>
        <w:tc>
          <w:tcPr>
            <w:tcW w:w="3115" w:type="dxa"/>
          </w:tcPr>
          <w:p w:rsidR="00902611" w:rsidRPr="00323EFD" w:rsidRDefault="00593B4D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Оптимизация процедур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902611" w:rsidRPr="00323EFD" w:rsidRDefault="00593B4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02611" w:rsidRPr="00323EFD" w:rsidRDefault="00193864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Структурные подразделения администрации города, оказывающие государственные и муниципальные услуги</w:t>
            </w:r>
          </w:p>
        </w:tc>
        <w:tc>
          <w:tcPr>
            <w:tcW w:w="5103" w:type="dxa"/>
          </w:tcPr>
          <w:p w:rsidR="002166B4" w:rsidRPr="00323EFD" w:rsidRDefault="002166B4" w:rsidP="002166B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За 2021 год посредством Единого портала государственных и муниципальных услуг оказаны: муниципальные услуги – 2 056 ед.; услуга «Электронный дневник» – 27 414 ед.; услуга «Электронный дневник» (мобильное приложение) – 204 375 ед.</w:t>
            </w:r>
          </w:p>
          <w:p w:rsidR="002166B4" w:rsidRPr="00323EFD" w:rsidRDefault="002166B4" w:rsidP="002166B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За 2021 год на территории города зарегистрирован на Едином портале государственных и муниципальных услуг 841 человек. Доля муниципальных услуг, переведённых в электронный вид, по итогам 2021 года составила 42%. Из 36 муниципальных услуг 15 услуг переведены в электронный вид, по 9 услугам есть возможность перевода в электронный вид, 12 услуг не предоставляются в электронной форме.</w:t>
            </w:r>
          </w:p>
          <w:p w:rsidR="002166B4" w:rsidRPr="00323EFD" w:rsidRDefault="002166B4" w:rsidP="002166B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системе «Единый портал государственных и муниципальных услуг (функций)» за 2021 год обработано 153 сообщения. Ежемесячно формируется рейтинг муниципальных образований по внедрению платформы обратной связи (ПОС) на базе единого портала государственных и муниципальных услуг в ХМАО-Югре. Рейтинг формируется на основании количественных и качественных показателей внедрения. Город </w:t>
            </w:r>
            <w:proofErr w:type="spellStart"/>
            <w:r w:rsidRPr="00323EFD">
              <w:rPr>
                <w:sz w:val="24"/>
                <w:szCs w:val="24"/>
              </w:rPr>
              <w:t>Пыть-Ях</w:t>
            </w:r>
            <w:proofErr w:type="spellEnd"/>
            <w:r w:rsidRPr="00323EFD">
              <w:rPr>
                <w:sz w:val="24"/>
                <w:szCs w:val="24"/>
              </w:rPr>
              <w:t xml:space="preserve"> занимает лидирующие позиции в данном рейтинге.</w:t>
            </w:r>
          </w:p>
          <w:p w:rsidR="00696E17" w:rsidRPr="00323EFD" w:rsidRDefault="00B37850" w:rsidP="002166B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целях увеличения доли массовых социально значимых государственных и муниципальных услуг в электронном виде, а также в целях реализации распоряжения </w:t>
            </w:r>
            <w:r w:rsidRPr="00323EFD">
              <w:rPr>
                <w:sz w:val="24"/>
                <w:szCs w:val="24"/>
              </w:rPr>
              <w:lastRenderedPageBreak/>
              <w:t>правительства ХМАО-Югры от 8 октября 2021 г. N 566-рп «О мерах по увеличению доли массовых социально значимых услуг, доступных в электронном виде в ХМАО-Югре» проводится работа по утверждению и актуализации административных регламентов предоставления муниципальных услуг, в соответствии направленными федеральными органами исполнительной власти типовыми административными регламентами.</w:t>
            </w:r>
          </w:p>
          <w:p w:rsidR="00921427" w:rsidRPr="00323EFD" w:rsidRDefault="00E60668" w:rsidP="002166B4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Количество совершенных юридически значимых действий </w:t>
            </w:r>
            <w:r w:rsidR="002166B4" w:rsidRPr="00323EFD">
              <w:rPr>
                <w:sz w:val="24"/>
                <w:szCs w:val="24"/>
              </w:rPr>
              <w:t xml:space="preserve">отделом ЗАГС </w:t>
            </w:r>
            <w:r w:rsidRPr="00323EFD">
              <w:rPr>
                <w:sz w:val="24"/>
                <w:szCs w:val="24"/>
              </w:rPr>
              <w:t>в 20</w:t>
            </w:r>
            <w:r w:rsidR="00A57F78" w:rsidRPr="00323EFD">
              <w:rPr>
                <w:sz w:val="24"/>
                <w:szCs w:val="24"/>
              </w:rPr>
              <w:t>2</w:t>
            </w:r>
            <w:r w:rsidR="002166B4" w:rsidRPr="00323EFD">
              <w:rPr>
                <w:sz w:val="24"/>
                <w:szCs w:val="24"/>
              </w:rPr>
              <w:t>1</w:t>
            </w:r>
            <w:r w:rsidRPr="00323EFD">
              <w:rPr>
                <w:sz w:val="24"/>
                <w:szCs w:val="24"/>
              </w:rPr>
              <w:t xml:space="preserve"> году составило </w:t>
            </w:r>
            <w:r w:rsidR="002166B4" w:rsidRPr="00323EFD">
              <w:rPr>
                <w:sz w:val="24"/>
                <w:szCs w:val="24"/>
              </w:rPr>
              <w:t>4 807</w:t>
            </w:r>
            <w:r w:rsidRPr="00323EFD">
              <w:rPr>
                <w:sz w:val="24"/>
                <w:szCs w:val="24"/>
              </w:rPr>
              <w:t xml:space="preserve"> единиц или </w:t>
            </w:r>
            <w:r w:rsidR="002166B4" w:rsidRPr="00323EFD">
              <w:rPr>
                <w:sz w:val="24"/>
                <w:szCs w:val="24"/>
              </w:rPr>
              <w:t>126</w:t>
            </w:r>
            <w:r w:rsidRPr="00323EFD">
              <w:rPr>
                <w:sz w:val="24"/>
                <w:szCs w:val="24"/>
              </w:rPr>
              <w:t>% к 20</w:t>
            </w:r>
            <w:r w:rsidR="002166B4" w:rsidRPr="00323EFD">
              <w:rPr>
                <w:sz w:val="24"/>
                <w:szCs w:val="24"/>
              </w:rPr>
              <w:t>20</w:t>
            </w:r>
            <w:r w:rsidRPr="00323EFD">
              <w:rPr>
                <w:sz w:val="24"/>
                <w:szCs w:val="24"/>
              </w:rPr>
              <w:t xml:space="preserve"> год</w:t>
            </w:r>
            <w:r w:rsidR="00B37FEB" w:rsidRPr="00323EFD">
              <w:rPr>
                <w:sz w:val="24"/>
                <w:szCs w:val="24"/>
              </w:rPr>
              <w:t>у (20</w:t>
            </w:r>
            <w:r w:rsidR="002166B4" w:rsidRPr="00323EFD">
              <w:rPr>
                <w:sz w:val="24"/>
                <w:szCs w:val="24"/>
              </w:rPr>
              <w:t>20</w:t>
            </w:r>
            <w:r w:rsidRPr="00323EFD">
              <w:rPr>
                <w:sz w:val="24"/>
                <w:szCs w:val="24"/>
              </w:rPr>
              <w:t xml:space="preserve"> год – </w:t>
            </w:r>
            <w:r w:rsidR="002166B4" w:rsidRPr="00323EFD">
              <w:rPr>
                <w:sz w:val="24"/>
                <w:szCs w:val="24"/>
              </w:rPr>
              <w:t>3 809),</w:t>
            </w:r>
            <w:r w:rsidR="002166B4" w:rsidRPr="00323EFD">
              <w:t xml:space="preserve"> </w:t>
            </w:r>
            <w:r w:rsidR="002166B4" w:rsidRPr="00323EFD">
              <w:rPr>
                <w:sz w:val="24"/>
                <w:szCs w:val="24"/>
              </w:rPr>
              <w:t xml:space="preserve">в </w:t>
            </w:r>
            <w:proofErr w:type="spellStart"/>
            <w:r w:rsidR="002166B4" w:rsidRPr="00323EFD">
              <w:rPr>
                <w:sz w:val="24"/>
                <w:szCs w:val="24"/>
              </w:rPr>
              <w:t>т.ч</w:t>
            </w:r>
            <w:proofErr w:type="spellEnd"/>
            <w:r w:rsidR="002166B4" w:rsidRPr="00323EFD">
              <w:rPr>
                <w:sz w:val="24"/>
                <w:szCs w:val="24"/>
              </w:rPr>
              <w:t>. оказанных в электронном виде с использованием единого портала государственных и муниципальных услуг - 859 единиц, что составляет 18%.</w:t>
            </w:r>
          </w:p>
        </w:tc>
      </w:tr>
      <w:tr w:rsidR="005E3ED1" w:rsidRPr="00323EFD" w:rsidTr="00E96CBB">
        <w:tc>
          <w:tcPr>
            <w:tcW w:w="576" w:type="dxa"/>
          </w:tcPr>
          <w:p w:rsidR="006C7634" w:rsidRPr="00323EFD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6" w:type="dxa"/>
          </w:tcPr>
          <w:p w:rsidR="006C7634" w:rsidRPr="00323EFD" w:rsidRDefault="005C0B19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3115" w:type="dxa"/>
          </w:tcPr>
          <w:p w:rsidR="005C0B19" w:rsidRPr="00323EFD" w:rsidRDefault="005C0B19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Создание условий и механизмов для увеличения объемов жилищного строительства;</w:t>
            </w:r>
          </w:p>
          <w:p w:rsidR="00A939E8" w:rsidRPr="00323EFD" w:rsidRDefault="00A939E8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6C7634" w:rsidRPr="00323EFD" w:rsidRDefault="005C0B19" w:rsidP="005C0B19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Создание условий, способствующих улучшению жилищных условий населения города Пыть-Яха</w:t>
            </w:r>
          </w:p>
        </w:tc>
        <w:tc>
          <w:tcPr>
            <w:tcW w:w="1701" w:type="dxa"/>
          </w:tcPr>
          <w:p w:rsidR="006C7634" w:rsidRPr="00323EFD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6C7634" w:rsidRPr="00323EFD" w:rsidRDefault="00D9702F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5103" w:type="dxa"/>
          </w:tcPr>
          <w:p w:rsidR="00965B88" w:rsidRPr="00323EFD" w:rsidRDefault="008F0FC6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2021 году введено в эксплуатацию 36 689,10 кв. м жилья: 16 объектов индивидуального жилищного строительства (1942,0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.), 72 садовых дома (4 4500,0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.), 2 многоквартирных домов (30 247,10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.). Годовой план общего объема жилищного строительства (30 500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.) выполнен на 120,3%.</w:t>
            </w:r>
          </w:p>
          <w:p w:rsidR="000402DD" w:rsidRPr="00323EFD" w:rsidRDefault="009E7EA2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  <w:r w:rsidR="00AF7EC7" w:rsidRPr="00323EFD">
              <w:rPr>
                <w:sz w:val="24"/>
                <w:szCs w:val="24"/>
              </w:rPr>
              <w:t>:</w:t>
            </w:r>
            <w:r w:rsidR="00925AF7" w:rsidRPr="00323EFD">
              <w:rPr>
                <w:sz w:val="24"/>
                <w:szCs w:val="24"/>
              </w:rPr>
              <w:t xml:space="preserve"> </w:t>
            </w:r>
            <w:r w:rsidRPr="00323EFD">
              <w:rPr>
                <w:sz w:val="24"/>
                <w:szCs w:val="24"/>
              </w:rPr>
              <w:t>в 20</w:t>
            </w:r>
            <w:r w:rsidR="00352F5B" w:rsidRPr="00323EFD">
              <w:rPr>
                <w:sz w:val="24"/>
                <w:szCs w:val="24"/>
              </w:rPr>
              <w:t>2</w:t>
            </w:r>
            <w:r w:rsidR="008F0FC6" w:rsidRPr="00323EFD">
              <w:rPr>
                <w:sz w:val="24"/>
                <w:szCs w:val="24"/>
              </w:rPr>
              <w:t>1</w:t>
            </w:r>
            <w:r w:rsidR="00352F5B" w:rsidRPr="00323EFD">
              <w:rPr>
                <w:sz w:val="24"/>
                <w:szCs w:val="24"/>
              </w:rPr>
              <w:t xml:space="preserve"> </w:t>
            </w:r>
            <w:r w:rsidRPr="00323EFD">
              <w:rPr>
                <w:sz w:val="24"/>
                <w:szCs w:val="24"/>
              </w:rPr>
              <w:t xml:space="preserve">году – </w:t>
            </w:r>
            <w:r w:rsidR="008F0FC6" w:rsidRPr="00323EFD">
              <w:rPr>
                <w:sz w:val="24"/>
                <w:szCs w:val="24"/>
              </w:rPr>
              <w:t>19,7</w:t>
            </w:r>
            <w:r w:rsidR="00BC5882" w:rsidRPr="00323EFD">
              <w:rPr>
                <w:sz w:val="24"/>
                <w:szCs w:val="24"/>
              </w:rPr>
              <w:t xml:space="preserve">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 (20</w:t>
            </w:r>
            <w:r w:rsidR="008F0FC6" w:rsidRPr="00323EFD">
              <w:rPr>
                <w:sz w:val="24"/>
                <w:szCs w:val="24"/>
              </w:rPr>
              <w:t>20</w:t>
            </w:r>
            <w:r w:rsidRPr="00323EFD">
              <w:rPr>
                <w:sz w:val="24"/>
                <w:szCs w:val="24"/>
              </w:rPr>
              <w:t xml:space="preserve">г. – </w:t>
            </w:r>
            <w:r w:rsidR="00352F5B" w:rsidRPr="00323EFD">
              <w:rPr>
                <w:sz w:val="24"/>
                <w:szCs w:val="24"/>
              </w:rPr>
              <w:t>18,</w:t>
            </w:r>
            <w:r w:rsidR="008F0FC6" w:rsidRPr="00323EFD">
              <w:rPr>
                <w:sz w:val="24"/>
                <w:szCs w:val="24"/>
              </w:rPr>
              <w:t>7</w:t>
            </w:r>
            <w:r w:rsidRPr="00323EFD">
              <w:rPr>
                <w:sz w:val="24"/>
                <w:szCs w:val="24"/>
              </w:rPr>
              <w:t xml:space="preserve">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).</w:t>
            </w:r>
          </w:p>
          <w:p w:rsidR="00730246" w:rsidRPr="00323EFD" w:rsidRDefault="00730246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Продолжаются работы по строительству 2 многоквартирных жилых домов согласно выданной исхо</w:t>
            </w:r>
            <w:r w:rsidR="00B453CC" w:rsidRPr="00323EFD">
              <w:rPr>
                <w:sz w:val="24"/>
                <w:szCs w:val="24"/>
              </w:rPr>
              <w:t>дно-разрешительной документации, согласованы 8 уведомлений о планируемом индивидуальном жилищном строительстве.</w:t>
            </w:r>
          </w:p>
          <w:p w:rsidR="00B453CC" w:rsidRPr="00323EFD" w:rsidRDefault="00B453CC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 xml:space="preserve">В соответствии с градостроительным планом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 xml:space="preserve"> завершилась реализация проекта в зоне застройки микрорайона №1 «Центральный».  Инвестором ООО «УК «Центр Менеджмент Д.У. Закрытым паевым инвестиционным фондом, комбинированным «</w:t>
            </w:r>
            <w:proofErr w:type="spellStart"/>
            <w:r w:rsidRPr="00323EFD">
              <w:rPr>
                <w:sz w:val="24"/>
                <w:szCs w:val="24"/>
              </w:rPr>
              <w:t>Сибпромстрой</w:t>
            </w:r>
            <w:proofErr w:type="spellEnd"/>
            <w:r w:rsidRPr="00323EFD">
              <w:rPr>
                <w:sz w:val="24"/>
                <w:szCs w:val="24"/>
              </w:rPr>
              <w:t xml:space="preserve"> </w:t>
            </w:r>
            <w:proofErr w:type="spellStart"/>
            <w:r w:rsidRPr="00323EFD">
              <w:rPr>
                <w:sz w:val="24"/>
                <w:szCs w:val="24"/>
              </w:rPr>
              <w:t>Югория</w:t>
            </w:r>
            <w:proofErr w:type="spellEnd"/>
            <w:r w:rsidRPr="00323EFD">
              <w:rPr>
                <w:sz w:val="24"/>
                <w:szCs w:val="24"/>
              </w:rPr>
              <w:t xml:space="preserve">» построено 3 многоквартирных дома, в </w:t>
            </w:r>
            <w:proofErr w:type="spellStart"/>
            <w:r w:rsidRPr="00323EFD">
              <w:rPr>
                <w:sz w:val="24"/>
                <w:szCs w:val="24"/>
              </w:rPr>
              <w:t>т.ч</w:t>
            </w:r>
            <w:proofErr w:type="spellEnd"/>
            <w:r w:rsidRPr="00323EFD">
              <w:rPr>
                <w:sz w:val="24"/>
                <w:szCs w:val="24"/>
              </w:rPr>
              <w:t>. в 2021 году введен в эксплуатацию один 17 – этажный дом.</w:t>
            </w:r>
          </w:p>
          <w:p w:rsidR="0032465D" w:rsidRPr="00323EFD" w:rsidRDefault="0032465D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Для создания условий по оптимизации планировки территории города, перспективного строительства города и создания благоприятных условий по улучшению качества городской среды, в 202</w:t>
            </w:r>
            <w:r w:rsidR="00B453CC" w:rsidRPr="00323EFD">
              <w:rPr>
                <w:sz w:val="24"/>
                <w:szCs w:val="24"/>
              </w:rPr>
              <w:t>1</w:t>
            </w:r>
            <w:r w:rsidRPr="00323EFD">
              <w:rPr>
                <w:sz w:val="24"/>
                <w:szCs w:val="24"/>
              </w:rPr>
              <w:t xml:space="preserve"> году:</w:t>
            </w:r>
          </w:p>
          <w:p w:rsidR="00B453CC" w:rsidRPr="00323EFD" w:rsidRDefault="00B453CC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внесены изменения в местные нормативы градостроительного проектирования;</w:t>
            </w:r>
          </w:p>
          <w:p w:rsidR="00B453CC" w:rsidRPr="00323EFD" w:rsidRDefault="00B453CC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внесены изменения в Правила землепользования и застройки города;</w:t>
            </w:r>
          </w:p>
          <w:p w:rsidR="00B453CC" w:rsidRPr="00323EFD" w:rsidRDefault="00B453CC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разработаны 128 предложений по архитектурным и ландшафтно-планировочным решениям, схем благоустройства и озеленения, праздничному оформлению городской среды, в </w:t>
            </w:r>
            <w:proofErr w:type="spellStart"/>
            <w:r w:rsidRPr="00323EFD">
              <w:rPr>
                <w:sz w:val="24"/>
                <w:szCs w:val="24"/>
              </w:rPr>
              <w:t>т.ч</w:t>
            </w:r>
            <w:proofErr w:type="spellEnd"/>
            <w:r w:rsidRPr="00323EFD">
              <w:rPr>
                <w:sz w:val="24"/>
                <w:szCs w:val="24"/>
              </w:rPr>
              <w:t xml:space="preserve">. 109 схем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>;</w:t>
            </w:r>
          </w:p>
          <w:p w:rsidR="0032465D" w:rsidRPr="00323EFD" w:rsidRDefault="0032465D" w:rsidP="00925AF7">
            <w:pPr>
              <w:tabs>
                <w:tab w:val="left" w:pos="306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разработаны </w:t>
            </w:r>
            <w:r w:rsidR="00E002B1" w:rsidRPr="00323EFD">
              <w:rPr>
                <w:sz w:val="24"/>
                <w:szCs w:val="24"/>
              </w:rPr>
              <w:t>43</w:t>
            </w:r>
            <w:r w:rsidRPr="00323EFD">
              <w:rPr>
                <w:sz w:val="24"/>
                <w:szCs w:val="24"/>
              </w:rPr>
              <w:t xml:space="preserve"> градостроительных пла</w:t>
            </w:r>
            <w:r w:rsidR="00E002B1" w:rsidRPr="00323EFD">
              <w:rPr>
                <w:sz w:val="24"/>
                <w:szCs w:val="24"/>
              </w:rPr>
              <w:t>на</w:t>
            </w:r>
            <w:r w:rsidRPr="00323EFD">
              <w:rPr>
                <w:sz w:val="24"/>
                <w:szCs w:val="24"/>
              </w:rPr>
              <w:t xml:space="preserve"> земельных участков различного вида функционального назначения;</w:t>
            </w:r>
          </w:p>
          <w:p w:rsidR="00B453CC" w:rsidRPr="00323EFD" w:rsidRDefault="00B453CC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присвоены (подтверждены) адресные единицы 37 объектам адресации, сведения </w:t>
            </w:r>
            <w:r w:rsidRPr="00323EFD">
              <w:rPr>
                <w:sz w:val="24"/>
                <w:szCs w:val="24"/>
              </w:rPr>
              <w:lastRenderedPageBreak/>
              <w:t xml:space="preserve">занесены в Федеральную информационную адресную систему (ФИАС). </w:t>
            </w:r>
          </w:p>
          <w:p w:rsidR="0032465D" w:rsidRPr="00323EFD" w:rsidRDefault="00276E47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2021</w:t>
            </w:r>
            <w:r w:rsidR="0032465D" w:rsidRPr="00323EFD">
              <w:rPr>
                <w:sz w:val="24"/>
                <w:szCs w:val="24"/>
              </w:rPr>
              <w:t xml:space="preserve"> году, в со</w:t>
            </w:r>
            <w:r w:rsidRPr="00323EFD">
              <w:rPr>
                <w:sz w:val="24"/>
                <w:szCs w:val="24"/>
              </w:rPr>
              <w:t>ответствии со сроками, выдано 21</w:t>
            </w:r>
            <w:r w:rsidR="0032465D" w:rsidRPr="00323EFD">
              <w:rPr>
                <w:sz w:val="24"/>
                <w:szCs w:val="24"/>
              </w:rPr>
              <w:t xml:space="preserve"> разрешени</w:t>
            </w:r>
            <w:r w:rsidRPr="00323EFD">
              <w:rPr>
                <w:sz w:val="24"/>
                <w:szCs w:val="24"/>
              </w:rPr>
              <w:t>е</w:t>
            </w:r>
            <w:r w:rsidR="0032465D" w:rsidRPr="00323EFD">
              <w:rPr>
                <w:sz w:val="24"/>
                <w:szCs w:val="24"/>
              </w:rPr>
              <w:t xml:space="preserve"> на строительство объектов капитального исполнения, из них:</w:t>
            </w:r>
          </w:p>
          <w:p w:rsidR="00276E47" w:rsidRPr="00323EFD" w:rsidRDefault="00276E47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- 8</w:t>
            </w:r>
            <w:r w:rsidR="0032465D" w:rsidRPr="00323EFD">
              <w:rPr>
                <w:sz w:val="24"/>
                <w:szCs w:val="24"/>
              </w:rPr>
              <w:t xml:space="preserve"> - на строительство многоквартирного жилья;</w:t>
            </w:r>
          </w:p>
          <w:p w:rsidR="00276E47" w:rsidRPr="00323EFD" w:rsidRDefault="00276E47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- 10 - на </w:t>
            </w:r>
            <w:r w:rsidR="0032465D" w:rsidRPr="00323EFD">
              <w:rPr>
                <w:sz w:val="24"/>
                <w:szCs w:val="24"/>
              </w:rPr>
              <w:t xml:space="preserve">строительство </w:t>
            </w:r>
            <w:r w:rsidRPr="00323EFD">
              <w:rPr>
                <w:sz w:val="24"/>
                <w:szCs w:val="24"/>
              </w:rPr>
              <w:t>(реконструкцию) объектов коммунально-складского и промышленного назначения</w:t>
            </w:r>
            <w:r w:rsidR="0032465D" w:rsidRPr="00323EFD">
              <w:rPr>
                <w:sz w:val="24"/>
                <w:szCs w:val="24"/>
              </w:rPr>
              <w:t>;</w:t>
            </w:r>
          </w:p>
          <w:p w:rsidR="00276E47" w:rsidRPr="00323EFD" w:rsidRDefault="0032465D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</w:t>
            </w:r>
            <w:r w:rsidR="00276E47" w:rsidRPr="00323EFD">
              <w:rPr>
                <w:sz w:val="24"/>
                <w:szCs w:val="24"/>
              </w:rPr>
              <w:t>2 - под строительство</w:t>
            </w:r>
            <w:r w:rsidRPr="00323EFD">
              <w:rPr>
                <w:sz w:val="24"/>
                <w:szCs w:val="24"/>
              </w:rPr>
              <w:t xml:space="preserve"> объектов </w:t>
            </w:r>
            <w:r w:rsidR="00276E47" w:rsidRPr="00323EFD">
              <w:rPr>
                <w:sz w:val="24"/>
                <w:szCs w:val="24"/>
              </w:rPr>
              <w:t>административно-</w:t>
            </w:r>
            <w:r w:rsidRPr="00323EFD">
              <w:rPr>
                <w:sz w:val="24"/>
                <w:szCs w:val="24"/>
              </w:rPr>
              <w:t>бытового назначения;</w:t>
            </w:r>
          </w:p>
          <w:p w:rsidR="0032465D" w:rsidRPr="00323EFD" w:rsidRDefault="0032465D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- 1 - под строительство </w:t>
            </w:r>
            <w:r w:rsidR="00276E47" w:rsidRPr="00323EFD">
              <w:rPr>
                <w:sz w:val="24"/>
                <w:szCs w:val="24"/>
              </w:rPr>
              <w:t xml:space="preserve">объекта религиозного назначения: Храм в честь святых князей Петра и </w:t>
            </w:r>
            <w:proofErr w:type="spellStart"/>
            <w:r w:rsidR="00276E47" w:rsidRPr="00323EFD">
              <w:rPr>
                <w:sz w:val="24"/>
                <w:szCs w:val="24"/>
              </w:rPr>
              <w:t>Февронии</w:t>
            </w:r>
            <w:proofErr w:type="spellEnd"/>
            <w:r w:rsidR="00276E47" w:rsidRPr="00323EFD">
              <w:rPr>
                <w:sz w:val="24"/>
                <w:szCs w:val="24"/>
              </w:rPr>
              <w:t xml:space="preserve"> Муромских.</w:t>
            </w:r>
          </w:p>
          <w:p w:rsidR="0032465D" w:rsidRPr="00323EFD" w:rsidRDefault="0032465D" w:rsidP="00925AF7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Выдано 8 разрешений на ввод объектов в эксплуатацию, </w:t>
            </w:r>
            <w:r w:rsidR="00103E9B" w:rsidRPr="00323EFD">
              <w:rPr>
                <w:sz w:val="24"/>
                <w:szCs w:val="24"/>
              </w:rPr>
              <w:t>24 разрешения</w:t>
            </w:r>
            <w:r w:rsidRPr="00323EFD">
              <w:rPr>
                <w:sz w:val="24"/>
                <w:szCs w:val="24"/>
              </w:rPr>
              <w:t xml:space="preserve"> на продление сроков дейст</w:t>
            </w:r>
            <w:r w:rsidR="00103E9B" w:rsidRPr="00323EFD">
              <w:rPr>
                <w:sz w:val="24"/>
                <w:szCs w:val="24"/>
              </w:rPr>
              <w:t>вия разрешений на строительство, 33 ордера на производство земляных работ.</w:t>
            </w:r>
          </w:p>
        </w:tc>
      </w:tr>
      <w:tr w:rsidR="005E3ED1" w:rsidRPr="00323EFD" w:rsidTr="00E96CBB">
        <w:tc>
          <w:tcPr>
            <w:tcW w:w="576" w:type="dxa"/>
          </w:tcPr>
          <w:p w:rsidR="005C0B19" w:rsidRPr="00323EFD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159" w:type="dxa"/>
            <w:gridSpan w:val="5"/>
          </w:tcPr>
          <w:p w:rsidR="005C0B19" w:rsidRPr="00323EFD" w:rsidRDefault="00CB718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Задача 2 «Создание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</w:p>
        </w:tc>
      </w:tr>
      <w:tr w:rsidR="005E3ED1" w:rsidRPr="00323EFD" w:rsidTr="00E96CBB">
        <w:tc>
          <w:tcPr>
            <w:tcW w:w="576" w:type="dxa"/>
          </w:tcPr>
          <w:p w:rsidR="005C0B19" w:rsidRPr="00323EFD" w:rsidRDefault="00CB718A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2.1.</w:t>
            </w:r>
          </w:p>
        </w:tc>
        <w:tc>
          <w:tcPr>
            <w:tcW w:w="3256" w:type="dxa"/>
          </w:tcPr>
          <w:p w:rsidR="005C0B19" w:rsidRPr="00323EFD" w:rsidRDefault="00BD509E" w:rsidP="006B624A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Реализация роли культуры как фактора духовно-нравственного развития личности,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  <w:tc>
          <w:tcPr>
            <w:tcW w:w="3115" w:type="dxa"/>
          </w:tcPr>
          <w:p w:rsidR="00BD509E" w:rsidRPr="00323EFD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Сохранение культурного наследия и обеспечение доступа граждан к участию в культурной жизни;</w:t>
            </w:r>
          </w:p>
          <w:p w:rsidR="00BD509E" w:rsidRPr="00323EFD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поддержка профессиональной и творческой деятельности в процессе создания и представления произведений всех видов и </w:t>
            </w:r>
            <w:r w:rsidRPr="00323EFD">
              <w:rPr>
                <w:sz w:val="24"/>
                <w:szCs w:val="24"/>
              </w:rPr>
              <w:lastRenderedPageBreak/>
              <w:t>форм культуры и искусства;</w:t>
            </w:r>
          </w:p>
          <w:p w:rsidR="005C0B19" w:rsidRPr="00323EFD" w:rsidRDefault="00BD509E" w:rsidP="006B624A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создание условий для развития туристско-рекреационного комплекса и его эффективного продвижения на рынке туризма</w:t>
            </w:r>
          </w:p>
        </w:tc>
        <w:tc>
          <w:tcPr>
            <w:tcW w:w="1701" w:type="dxa"/>
          </w:tcPr>
          <w:p w:rsidR="005C0B19" w:rsidRPr="00323EFD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5C0B19" w:rsidRPr="00323EFD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5103" w:type="dxa"/>
          </w:tcPr>
          <w:p w:rsidR="002F7CE1" w:rsidRPr="00323EFD" w:rsidRDefault="002F7CE1" w:rsidP="00937BC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Уровень удовлетворенности жителей качеством услуг, предоставляемых учреждениями культуры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="00937BC1" w:rsidRPr="00323EFD">
              <w:rPr>
                <w:sz w:val="24"/>
                <w:szCs w:val="24"/>
              </w:rPr>
              <w:t>,</w:t>
            </w:r>
            <w:r w:rsidRPr="00323EFD">
              <w:rPr>
                <w:sz w:val="24"/>
                <w:szCs w:val="24"/>
              </w:rPr>
              <w:t xml:space="preserve"> по итогам 2021 года составил 95%.</w:t>
            </w:r>
          </w:p>
          <w:p w:rsidR="00352F5B" w:rsidRPr="00323EFD" w:rsidRDefault="00937BC1" w:rsidP="00937BC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2021 году учреждения организовали 1 767 мероприятий, количество посещений – 81,9 тыс. единиц. </w:t>
            </w:r>
            <w:r w:rsidR="00352F5B" w:rsidRPr="00323EFD">
              <w:rPr>
                <w:sz w:val="24"/>
                <w:szCs w:val="24"/>
              </w:rPr>
              <w:t xml:space="preserve"> </w:t>
            </w:r>
            <w:r w:rsidRPr="00323EFD">
              <w:rPr>
                <w:sz w:val="24"/>
                <w:szCs w:val="24"/>
              </w:rPr>
              <w:t>Количество киносеансов в кинозале «Кедр» - 1 128 ед., количество посетителей – 22 079 человек.</w:t>
            </w:r>
          </w:p>
          <w:p w:rsidR="00937BC1" w:rsidRPr="00323EFD" w:rsidRDefault="00937BC1" w:rsidP="00937BC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В 2021 году количество читателей составило 14 867 человек (145,5% к 2020 году – 10 221 человек).  Количество книговыдач составило 402 824 экземпляра (214,2% к 2020 году – 421 884 экземпляра). Пополнение книжного фонда составило 3%. Библиотечный фонд на 1000 жителей в 2021 году составляет 2 794 экземпляра (81,9% к 2020 году – 3 413 экземпляров).</w:t>
            </w:r>
          </w:p>
          <w:p w:rsidR="005C0B19" w:rsidRPr="00323EFD" w:rsidRDefault="00B66552" w:rsidP="00937BC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МАУК</w:t>
            </w:r>
            <w:r w:rsidR="004508FD" w:rsidRPr="00323EFD">
              <w:rPr>
                <w:sz w:val="24"/>
                <w:szCs w:val="24"/>
              </w:rPr>
              <w:t xml:space="preserve"> «Куль</w:t>
            </w:r>
            <w:r w:rsidR="00937BC1" w:rsidRPr="00323EFD">
              <w:rPr>
                <w:sz w:val="24"/>
                <w:szCs w:val="24"/>
              </w:rPr>
              <w:t>турный центр: библиотека-музей» в 2021 году проведено 1 168 мероприятий, охват аудитории 10 500 чел. (в 2020 году - 859 мероприятий, охват аудитории 7 140 чел.). В отчетном периоде проведено 32 выставки (2020 год – 31 выставка). В 2021 году деятельность музея осуществлялась с учетом заполняемости не более 50 % от общей вместимости помещений для посетителей (с соблюдением социальной дистанции не менее 1,5 м).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целях развития туризма на территории этнографического музея МАУК «Культурный центр: библиотека-музей» функционируют: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постоянная экспозиция под открытым небом «Традиционные населенные пункты региона» (постройки воспроизведены в виде летнего стойбища восточных ханты); 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эколого-этнографическая тропа под открытым небом «Жизнь в гармонии с природой» (создана с целью формирования экологической культуры, знакомства с традиционными видами охотничьих и рыболовных приспособлений и ловушек народа ханты);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- сенсорный сад (тренажер для сенсорной системы человека - интерактивное пространство из растений и природных материалов, стимулирующее тактильное, визуальное и обонятельное ощущения; находится под открытым небом);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спортивно-игровая экологическая площадка «Веревочный парк на деревьях «</w:t>
            </w:r>
            <w:proofErr w:type="spellStart"/>
            <w:r w:rsidRPr="00323EFD">
              <w:rPr>
                <w:sz w:val="24"/>
                <w:szCs w:val="24"/>
              </w:rPr>
              <w:t>Нёхес</w:t>
            </w:r>
            <w:proofErr w:type="spellEnd"/>
            <w:r w:rsidRPr="00323EFD">
              <w:rPr>
                <w:sz w:val="24"/>
                <w:szCs w:val="24"/>
              </w:rPr>
              <w:t xml:space="preserve"> </w:t>
            </w:r>
            <w:proofErr w:type="spellStart"/>
            <w:r w:rsidRPr="00323EFD">
              <w:rPr>
                <w:sz w:val="24"/>
                <w:szCs w:val="24"/>
              </w:rPr>
              <w:t>лэк</w:t>
            </w:r>
            <w:proofErr w:type="spellEnd"/>
            <w:r w:rsidRPr="00323EFD">
              <w:rPr>
                <w:sz w:val="24"/>
                <w:szCs w:val="24"/>
              </w:rPr>
              <w:t>» (площадка размещена на деревьях и состоит из двух уровней сложности, его основой являются канатные дорожки с различными препятствиями);</w:t>
            </w:r>
          </w:p>
          <w:p w:rsidR="008826DE" w:rsidRPr="00323EFD" w:rsidRDefault="008826DE" w:rsidP="008826D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</w:t>
            </w:r>
            <w:proofErr w:type="spellStart"/>
            <w:r w:rsidRPr="00323EFD">
              <w:rPr>
                <w:sz w:val="24"/>
                <w:szCs w:val="24"/>
              </w:rPr>
              <w:t>топиарный</w:t>
            </w:r>
            <w:proofErr w:type="spellEnd"/>
            <w:r w:rsidRPr="00323EFD">
              <w:rPr>
                <w:sz w:val="24"/>
                <w:szCs w:val="24"/>
              </w:rPr>
              <w:t xml:space="preserve"> парк «</w:t>
            </w:r>
            <w:proofErr w:type="spellStart"/>
            <w:r w:rsidRPr="00323EFD">
              <w:rPr>
                <w:sz w:val="24"/>
                <w:szCs w:val="24"/>
              </w:rPr>
              <w:t>Арэх</w:t>
            </w:r>
            <w:proofErr w:type="spellEnd"/>
            <w:r w:rsidRPr="00323EFD">
              <w:rPr>
                <w:sz w:val="24"/>
                <w:szCs w:val="24"/>
              </w:rPr>
              <w:t xml:space="preserve"> </w:t>
            </w:r>
            <w:proofErr w:type="spellStart"/>
            <w:r w:rsidRPr="00323EFD">
              <w:rPr>
                <w:sz w:val="24"/>
                <w:szCs w:val="24"/>
              </w:rPr>
              <w:t>моньть</w:t>
            </w:r>
            <w:proofErr w:type="spellEnd"/>
            <w:r w:rsidRPr="00323EFD">
              <w:rPr>
                <w:sz w:val="24"/>
                <w:szCs w:val="24"/>
              </w:rPr>
              <w:t xml:space="preserve">» (состоит из </w:t>
            </w:r>
            <w:proofErr w:type="spellStart"/>
            <w:r w:rsidRPr="00323EFD">
              <w:rPr>
                <w:sz w:val="24"/>
                <w:szCs w:val="24"/>
              </w:rPr>
              <w:t>топиарных</w:t>
            </w:r>
            <w:proofErr w:type="spellEnd"/>
            <w:r w:rsidRPr="00323EFD">
              <w:rPr>
                <w:sz w:val="24"/>
                <w:szCs w:val="24"/>
              </w:rPr>
              <w:t xml:space="preserve"> фигур животных, обитающих в Югре, в середине парка </w:t>
            </w:r>
            <w:proofErr w:type="spellStart"/>
            <w:r w:rsidRPr="00323EFD">
              <w:rPr>
                <w:sz w:val="24"/>
                <w:szCs w:val="24"/>
              </w:rPr>
              <w:t>топиарный</w:t>
            </w:r>
            <w:proofErr w:type="spellEnd"/>
            <w:r w:rsidRPr="00323EFD">
              <w:rPr>
                <w:sz w:val="24"/>
                <w:szCs w:val="24"/>
              </w:rPr>
              <w:t xml:space="preserve"> чум;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Севера).</w:t>
            </w:r>
          </w:p>
        </w:tc>
      </w:tr>
      <w:tr w:rsidR="005E3ED1" w:rsidRPr="00323EFD" w:rsidTr="000E0857">
        <w:trPr>
          <w:trHeight w:val="416"/>
        </w:trPr>
        <w:tc>
          <w:tcPr>
            <w:tcW w:w="576" w:type="dxa"/>
          </w:tcPr>
          <w:p w:rsidR="006C7634" w:rsidRPr="00323EFD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6" w:type="dxa"/>
          </w:tcPr>
          <w:p w:rsidR="006C7634" w:rsidRPr="00323EFD" w:rsidRDefault="00F42945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Обеспечение жителей муниципального образования возможностью систематически заниматься физической культурой и спортом, повышение конкурентоспособности городского спорта на окружной, Российской и международной спортивной арене</w:t>
            </w:r>
          </w:p>
        </w:tc>
        <w:tc>
          <w:tcPr>
            <w:tcW w:w="3115" w:type="dxa"/>
          </w:tcPr>
          <w:p w:rsidR="00F42945" w:rsidRPr="00323EFD" w:rsidRDefault="00F42945" w:rsidP="00F42945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Формирование благоприятной деловой среды и внедрение практик по работе с некоммерческими организациями в сфере физической культуры и спорта;</w:t>
            </w:r>
          </w:p>
          <w:p w:rsidR="006C7634" w:rsidRPr="00323EFD" w:rsidRDefault="00F42945" w:rsidP="00F42945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привлечение негосударственных организаций (коммерческих и некоммерческих), в том числе социально </w:t>
            </w:r>
            <w:r w:rsidRPr="00323EFD">
              <w:rPr>
                <w:sz w:val="24"/>
                <w:szCs w:val="24"/>
              </w:rPr>
              <w:lastRenderedPageBreak/>
              <w:t>ориентированных в проекты в сфере массовой физической культуры и спорта</w:t>
            </w:r>
          </w:p>
        </w:tc>
        <w:tc>
          <w:tcPr>
            <w:tcW w:w="1701" w:type="dxa"/>
          </w:tcPr>
          <w:p w:rsidR="006C7634" w:rsidRPr="00323EFD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6C7634" w:rsidRPr="00323EFD" w:rsidRDefault="00685A40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Отдел по физической культуре и спорту, подведомственные учреждения, организации, население</w:t>
            </w:r>
          </w:p>
        </w:tc>
        <w:tc>
          <w:tcPr>
            <w:tcW w:w="5103" w:type="dxa"/>
          </w:tcPr>
          <w:p w:rsidR="00B24C34" w:rsidRPr="00323EFD" w:rsidRDefault="00965B88" w:rsidP="00B24C34">
            <w:pPr>
              <w:snapToGrid w:val="0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   </w:t>
            </w:r>
            <w:r w:rsidR="00E3694C" w:rsidRPr="00323EFD">
              <w:rPr>
                <w:sz w:val="24"/>
                <w:szCs w:val="24"/>
              </w:rPr>
              <w:t>В 2021 году на территории города проведено 91 спортивно-массовое мероприятие, в которых приняли участие 5 402 человека.</w:t>
            </w:r>
          </w:p>
          <w:p w:rsidR="00E3694C" w:rsidRPr="00323EFD" w:rsidRDefault="00E3694C" w:rsidP="00E3694C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Спортсмены города </w:t>
            </w:r>
            <w:proofErr w:type="spellStart"/>
            <w:r w:rsidRPr="00323EFD">
              <w:rPr>
                <w:sz w:val="24"/>
                <w:szCs w:val="24"/>
              </w:rPr>
              <w:t>Пыть-Ях</w:t>
            </w:r>
            <w:proofErr w:type="spellEnd"/>
            <w:r w:rsidRPr="00323EFD">
              <w:rPr>
                <w:sz w:val="24"/>
                <w:szCs w:val="24"/>
              </w:rPr>
              <w:t xml:space="preserve"> в отчетном периоде приняли участие в 61 выездном спортивно-массовом мероприятии, в том числе: окружные – 31; региональные - 21; всероссийские – 9. На данных выездных спортивно-массовых мероприятиях спортсменами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 xml:space="preserve"> завоеваны 73 призовые медали: 1 место - 23, 2 место – 27, 3 место – 23.</w:t>
            </w:r>
            <w:r w:rsidR="000E0857" w:rsidRPr="00323EFD">
              <w:rPr>
                <w:sz w:val="24"/>
                <w:szCs w:val="24"/>
              </w:rPr>
              <w:t xml:space="preserve"> </w:t>
            </w:r>
          </w:p>
          <w:p w:rsidR="00E3694C" w:rsidRPr="00323EFD" w:rsidRDefault="00E3694C" w:rsidP="00E3694C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Яркими примерами являются:</w:t>
            </w:r>
          </w:p>
          <w:p w:rsidR="00E3694C" w:rsidRPr="00323EFD" w:rsidRDefault="00E3694C" w:rsidP="00E3694C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Первенство России по пауэрлифтингу </w:t>
            </w:r>
            <w:r w:rsidRPr="00323EFD">
              <w:rPr>
                <w:sz w:val="24"/>
                <w:szCs w:val="24"/>
              </w:rPr>
              <w:lastRenderedPageBreak/>
              <w:t>(троеборье классическое) и Чемпионат России по спорту лиц ЛИН (пауэрлифтинг) – Козловская Роза (1 место);</w:t>
            </w:r>
          </w:p>
          <w:p w:rsidR="00E3694C" w:rsidRPr="00323EFD" w:rsidRDefault="00E3694C" w:rsidP="00E3694C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Первенство России по вольной борьбе среди юниоров до 24 лет - Амирханов Рамазан (1 место);</w:t>
            </w:r>
          </w:p>
          <w:p w:rsidR="00E3694C" w:rsidRPr="00323EFD" w:rsidRDefault="00E3694C" w:rsidP="00E3694C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Первенство России по пауэрлифтингу жим лежа – Шестакова Василина (2 место).</w:t>
            </w:r>
          </w:p>
          <w:p w:rsidR="00A0547E" w:rsidRPr="00323EFD" w:rsidRDefault="000E0857" w:rsidP="00A0547E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рамках регионального проекта «Спорт-норма жизни» </w:t>
            </w:r>
            <w:r w:rsidR="00A0547E" w:rsidRPr="00323EFD">
              <w:rPr>
                <w:sz w:val="24"/>
                <w:szCs w:val="24"/>
              </w:rPr>
              <w:t xml:space="preserve">на территории города проведено 10 мероприятий по приему норм (тестов) Всероссийского физкультурно-спортивного комплекса «Готов к труду и обороне». В мероприятиях приняли участие 775 человек, получены награды (значки): 31 золотых, 57 серебряных, 66 бронзовых значков. </w:t>
            </w:r>
          </w:p>
          <w:p w:rsidR="003A6AE0" w:rsidRPr="00323EFD" w:rsidRDefault="003A6AE0" w:rsidP="00A0547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спортом, в 2021 году составил 51% от общего числа населения города (19 315 человек). Количество занимающихся лиц с ограниченными возможностями здоровья составило        92 человека.</w:t>
            </w:r>
          </w:p>
          <w:p w:rsidR="00AB4638" w:rsidRPr="00323EFD" w:rsidRDefault="003A6AE0" w:rsidP="00A0547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На территории города функционирует 115 спортивных объектов с единовременной пропускной способностью 2 713 человек, в том числе 15 спортивных залов, 1 плавательный бассейн, 37 плоскостных сооружений (футбольные поля, спортивные площадки, лыжные трассы, хоккейные корты, </w:t>
            </w:r>
            <w:proofErr w:type="spellStart"/>
            <w:r w:rsidRPr="00323EFD">
              <w:rPr>
                <w:sz w:val="24"/>
                <w:szCs w:val="24"/>
              </w:rPr>
              <w:t>мототрасса</w:t>
            </w:r>
            <w:proofErr w:type="spellEnd"/>
            <w:r w:rsidRPr="00323EFD">
              <w:rPr>
                <w:sz w:val="24"/>
                <w:szCs w:val="24"/>
              </w:rPr>
              <w:t xml:space="preserve"> и т.д.). Уровень обеспеченности населения спортивными сооружениями исходя из единовременной пропускной способности объектов спорта составляет 56,4%.</w:t>
            </w:r>
          </w:p>
        </w:tc>
      </w:tr>
      <w:tr w:rsidR="005E3ED1" w:rsidRPr="00323EFD" w:rsidTr="00E96CBB">
        <w:tc>
          <w:tcPr>
            <w:tcW w:w="576" w:type="dxa"/>
          </w:tcPr>
          <w:p w:rsidR="00F42945" w:rsidRPr="00323EFD" w:rsidRDefault="00F909F6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56" w:type="dxa"/>
          </w:tcPr>
          <w:p w:rsidR="00F42945" w:rsidRPr="00323EFD" w:rsidRDefault="00054E96" w:rsidP="00941E73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Сохранение и приумножение традиционных российских духовно-нравственных ценностей. Внедрение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</w:t>
            </w:r>
          </w:p>
        </w:tc>
        <w:tc>
          <w:tcPr>
            <w:tcW w:w="3115" w:type="dxa"/>
          </w:tcPr>
          <w:p w:rsidR="00F42945" w:rsidRPr="00323EFD" w:rsidRDefault="00510034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Мероприятия, направленные на поэтапное внедрение программы духовно-нравственного воспитания в дошкольных и общеобразовательных организациях города</w:t>
            </w:r>
          </w:p>
        </w:tc>
        <w:tc>
          <w:tcPr>
            <w:tcW w:w="1701" w:type="dxa"/>
          </w:tcPr>
          <w:p w:rsidR="00F42945" w:rsidRPr="00323EFD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F42945" w:rsidRPr="00323EFD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35F1E" w:rsidRPr="00323EFD" w:rsidRDefault="00193449" w:rsidP="00630DC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Во всех общеобразовательных организациях разработаны и реализуются программы воспитательной работы с учетом всех направлений Стратегии развития воспитания</w:t>
            </w:r>
            <w:r w:rsidR="00630DC2" w:rsidRPr="00323EFD">
              <w:rPr>
                <w:sz w:val="24"/>
                <w:szCs w:val="24"/>
                <w:lang w:eastAsia="en-US"/>
              </w:rPr>
              <w:t xml:space="preserve"> в Российской Федерации</w:t>
            </w:r>
            <w:r w:rsidR="00630DC2" w:rsidRPr="00323EFD">
              <w:t xml:space="preserve"> </w:t>
            </w:r>
            <w:r w:rsidR="00630DC2" w:rsidRPr="00323EFD">
              <w:rPr>
                <w:sz w:val="24"/>
                <w:szCs w:val="24"/>
                <w:lang w:eastAsia="en-US"/>
              </w:rPr>
              <w:t>на период до 2025 года</w:t>
            </w:r>
            <w:r w:rsidRPr="00323EFD">
              <w:rPr>
                <w:sz w:val="24"/>
                <w:szCs w:val="24"/>
                <w:lang w:eastAsia="en-US"/>
              </w:rPr>
              <w:t>, утвержденной распоряжением Правительства Рос</w:t>
            </w:r>
            <w:r w:rsidR="00630DC2" w:rsidRPr="00323EFD">
              <w:rPr>
                <w:sz w:val="24"/>
                <w:szCs w:val="24"/>
                <w:lang w:eastAsia="en-US"/>
              </w:rPr>
              <w:t>сийской Федерации от 29.05.2015</w:t>
            </w:r>
            <w:r w:rsidRPr="00323EFD">
              <w:rPr>
                <w:sz w:val="24"/>
                <w:szCs w:val="24"/>
                <w:lang w:eastAsia="en-US"/>
              </w:rPr>
              <w:t xml:space="preserve"> № 996-р</w:t>
            </w:r>
            <w:r w:rsidR="00630DC2" w:rsidRPr="00323EFD">
              <w:rPr>
                <w:sz w:val="24"/>
                <w:szCs w:val="24"/>
                <w:lang w:eastAsia="en-US"/>
              </w:rPr>
              <w:t>.</w:t>
            </w:r>
          </w:p>
          <w:p w:rsidR="00193449" w:rsidRPr="00323EFD" w:rsidRDefault="00193449" w:rsidP="00630DC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323EFD">
              <w:rPr>
                <w:sz w:val="24"/>
                <w:szCs w:val="24"/>
                <w:lang w:eastAsia="en-US"/>
              </w:rPr>
              <w:t>На базе зонального Военно-патриотического центра «Витязь» за 2021 год проведено 35 мероприятий, с охватом 935 человек, центр посещают 86 воспитанников. Также ЗВПЦ «Витязь» является куратором юнармейского движения, в которое входит 263 человека.</w:t>
            </w:r>
          </w:p>
          <w:p w:rsidR="00835F1E" w:rsidRPr="00323EFD" w:rsidRDefault="00193449" w:rsidP="00630DC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>Команда МБОУ «СОШ №5» одержала победу в окружном конкурсе «С папой в армию», стала победителем XVII Всероссийского кадетского сбора «Москва. Май. Победа» г. Москва, победителем окружной военно-спортивной игры «Зарница».</w:t>
            </w:r>
          </w:p>
        </w:tc>
      </w:tr>
      <w:tr w:rsidR="005E3ED1" w:rsidRPr="00323EFD" w:rsidTr="00E96CBB">
        <w:tc>
          <w:tcPr>
            <w:tcW w:w="576" w:type="dxa"/>
          </w:tcPr>
          <w:p w:rsidR="00BD590B" w:rsidRPr="00323EFD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2.4.</w:t>
            </w:r>
          </w:p>
        </w:tc>
        <w:tc>
          <w:tcPr>
            <w:tcW w:w="3256" w:type="dxa"/>
          </w:tcPr>
          <w:p w:rsidR="00BD590B" w:rsidRPr="00323EFD" w:rsidRDefault="00BD590B" w:rsidP="004845F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Укр</w:t>
            </w:r>
            <w:r w:rsidR="004845FE" w:rsidRPr="00323EFD">
              <w:rPr>
                <w:sz w:val="24"/>
                <w:szCs w:val="24"/>
              </w:rPr>
              <w:t xml:space="preserve">епление материально-технической </w:t>
            </w:r>
            <w:r w:rsidRPr="00323EFD">
              <w:rPr>
                <w:sz w:val="24"/>
                <w:szCs w:val="24"/>
              </w:rPr>
              <w:t>базы учреждений образования</w:t>
            </w:r>
          </w:p>
          <w:p w:rsidR="00BD590B" w:rsidRPr="00323EFD" w:rsidRDefault="00BD590B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323EFD" w:rsidRDefault="00BD590B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Средняя общеобразовательная школа в городе </w:t>
            </w:r>
            <w:proofErr w:type="spellStart"/>
            <w:r w:rsidRPr="00323EFD">
              <w:rPr>
                <w:sz w:val="24"/>
                <w:szCs w:val="24"/>
              </w:rPr>
              <w:t>Пыть-Яхе</w:t>
            </w:r>
            <w:proofErr w:type="spellEnd"/>
            <w:r w:rsidRPr="00323EFD">
              <w:rPr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Pr="00323EFD">
              <w:rPr>
                <w:sz w:val="24"/>
                <w:szCs w:val="24"/>
              </w:rPr>
              <w:t>безбарьерной</w:t>
            </w:r>
            <w:proofErr w:type="spellEnd"/>
            <w:r w:rsidRPr="00323EFD">
              <w:rPr>
                <w:sz w:val="24"/>
                <w:szCs w:val="24"/>
              </w:rPr>
              <w:t xml:space="preserve"> средой на 1000 мест)</w:t>
            </w:r>
          </w:p>
        </w:tc>
        <w:tc>
          <w:tcPr>
            <w:tcW w:w="1701" w:type="dxa"/>
          </w:tcPr>
          <w:p w:rsidR="00BD590B" w:rsidRPr="00323EFD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2018-2021</w:t>
            </w:r>
          </w:p>
        </w:tc>
        <w:tc>
          <w:tcPr>
            <w:tcW w:w="1984" w:type="dxa"/>
          </w:tcPr>
          <w:p w:rsidR="00BD590B" w:rsidRPr="00323EFD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BD590B" w:rsidRPr="00323EFD" w:rsidRDefault="00C648B3" w:rsidP="00630DC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  <w:lang w:eastAsia="en-US"/>
              </w:rPr>
              <w:t xml:space="preserve">В соответствии с Постановлением Правительства Ханты-Мансийского автономного округа-Югры от </w:t>
            </w:r>
            <w:r w:rsidR="00630DC2" w:rsidRPr="00323EFD">
              <w:rPr>
                <w:sz w:val="24"/>
                <w:szCs w:val="24"/>
                <w:lang w:eastAsia="en-US"/>
              </w:rPr>
              <w:t>31</w:t>
            </w:r>
            <w:r w:rsidRPr="00323EFD">
              <w:rPr>
                <w:sz w:val="24"/>
                <w:szCs w:val="24"/>
                <w:lang w:eastAsia="en-US"/>
              </w:rPr>
              <w:t>.10.20</w:t>
            </w:r>
            <w:r w:rsidR="00630DC2" w:rsidRPr="00323EFD">
              <w:rPr>
                <w:sz w:val="24"/>
                <w:szCs w:val="24"/>
                <w:lang w:eastAsia="en-US"/>
              </w:rPr>
              <w:t>21</w:t>
            </w:r>
            <w:r w:rsidRPr="00323EFD">
              <w:rPr>
                <w:sz w:val="24"/>
                <w:szCs w:val="24"/>
                <w:lang w:eastAsia="en-US"/>
              </w:rPr>
              <w:t xml:space="preserve"> № </w:t>
            </w:r>
            <w:r w:rsidR="00630DC2" w:rsidRPr="00323EFD">
              <w:rPr>
                <w:sz w:val="24"/>
                <w:szCs w:val="24"/>
                <w:lang w:eastAsia="en-US"/>
              </w:rPr>
              <w:t>468</w:t>
            </w:r>
            <w:r w:rsidRPr="00323EFD">
              <w:rPr>
                <w:sz w:val="24"/>
                <w:szCs w:val="24"/>
                <w:lang w:eastAsia="en-US"/>
              </w:rPr>
              <w:t xml:space="preserve">-п «О государственной программе Ханты-Мансийского автономного округа-Югры «Развитие образования», строительство средней общеобразовательной школы в г. Пыть-Ях (Общеобразовательная организация с универсальной </w:t>
            </w:r>
            <w:proofErr w:type="spellStart"/>
            <w:r w:rsidRPr="00323EFD"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323EFD">
              <w:rPr>
                <w:sz w:val="24"/>
                <w:szCs w:val="24"/>
                <w:lang w:eastAsia="en-US"/>
              </w:rPr>
              <w:t xml:space="preserve"> средой) запланировано на </w:t>
            </w:r>
            <w:r w:rsidR="00193449" w:rsidRPr="00323EFD"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5E3ED1" w:rsidRPr="00323EFD" w:rsidTr="00E96CBB">
        <w:tc>
          <w:tcPr>
            <w:tcW w:w="576" w:type="dxa"/>
            <w:vMerge w:val="restart"/>
          </w:tcPr>
          <w:p w:rsidR="004F47AD" w:rsidRPr="00323EFD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2.5.</w:t>
            </w:r>
          </w:p>
        </w:tc>
        <w:tc>
          <w:tcPr>
            <w:tcW w:w="3256" w:type="dxa"/>
            <w:vMerge w:val="restart"/>
          </w:tcPr>
          <w:p w:rsidR="004F47AD" w:rsidRPr="00323EFD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Рост обеспеченности населения питьевой водой</w:t>
            </w:r>
          </w:p>
        </w:tc>
        <w:tc>
          <w:tcPr>
            <w:tcW w:w="3115" w:type="dxa"/>
          </w:tcPr>
          <w:p w:rsidR="004F47AD" w:rsidRPr="00323EFD" w:rsidRDefault="004F47AD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Реконструкция ВОС-1 (2 очередь)</w:t>
            </w:r>
          </w:p>
        </w:tc>
        <w:tc>
          <w:tcPr>
            <w:tcW w:w="1701" w:type="dxa"/>
          </w:tcPr>
          <w:p w:rsidR="004F47AD" w:rsidRPr="00323EFD" w:rsidRDefault="000177F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4F47AD" w:rsidRPr="00323EFD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Управление по жилищно-коммунальному комплексу, транспорту и </w:t>
            </w:r>
            <w:r w:rsidRPr="00323EFD">
              <w:rPr>
                <w:sz w:val="24"/>
                <w:szCs w:val="24"/>
              </w:rPr>
              <w:lastRenderedPageBreak/>
              <w:t>дорогам</w:t>
            </w:r>
          </w:p>
        </w:tc>
        <w:tc>
          <w:tcPr>
            <w:tcW w:w="5103" w:type="dxa"/>
          </w:tcPr>
          <w:p w:rsidR="004F47AD" w:rsidRPr="00323EFD" w:rsidRDefault="008224E4" w:rsidP="008224E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 xml:space="preserve">Объект введен в эксплуатацию 8 октября 2021 года </w:t>
            </w:r>
          </w:p>
        </w:tc>
      </w:tr>
      <w:tr w:rsidR="005E3ED1" w:rsidRPr="00323EFD" w:rsidTr="00E96CBB">
        <w:tc>
          <w:tcPr>
            <w:tcW w:w="576" w:type="dxa"/>
            <w:vMerge/>
          </w:tcPr>
          <w:p w:rsidR="004F47AD" w:rsidRPr="00323EFD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F47AD" w:rsidRPr="00323EFD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47AD" w:rsidRPr="00323EFD" w:rsidRDefault="004F47AD" w:rsidP="00F7501C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Реконструкция ВОС-3</w:t>
            </w:r>
          </w:p>
        </w:tc>
        <w:tc>
          <w:tcPr>
            <w:tcW w:w="1701" w:type="dxa"/>
          </w:tcPr>
          <w:p w:rsidR="004F47AD" w:rsidRPr="00323EFD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2018-2020</w:t>
            </w:r>
          </w:p>
        </w:tc>
        <w:tc>
          <w:tcPr>
            <w:tcW w:w="1984" w:type="dxa"/>
          </w:tcPr>
          <w:p w:rsidR="004F47AD" w:rsidRPr="00323EFD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F47AD" w:rsidRPr="00323EFD" w:rsidRDefault="006B6483" w:rsidP="006B6483">
            <w:pPr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По объекту проведена корректировка (удорожание) строительно-монтажных работ. Реконструкция объекта ведется в соответствии с графиком работ. В 4 квартале 2021 года осуществлена поставка и монтаж технологического оборудования, на территорию объекта завезены железобетонные плиты для проведения благоустройства. Фактическое выполнение по объекту в 2021 году составило 345,1 млн. рублей. Готовность объекта – 86,8%.</w:t>
            </w:r>
          </w:p>
        </w:tc>
      </w:tr>
      <w:tr w:rsidR="005E3ED1" w:rsidRPr="00323EFD" w:rsidTr="00A773F1">
        <w:trPr>
          <w:trHeight w:val="696"/>
        </w:trPr>
        <w:tc>
          <w:tcPr>
            <w:tcW w:w="576" w:type="dxa"/>
          </w:tcPr>
          <w:p w:rsidR="00935A99" w:rsidRPr="00323EFD" w:rsidRDefault="00842E0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2.6.</w:t>
            </w:r>
          </w:p>
        </w:tc>
        <w:tc>
          <w:tcPr>
            <w:tcW w:w="3256" w:type="dxa"/>
          </w:tcPr>
          <w:p w:rsidR="00935A99" w:rsidRPr="00323EFD" w:rsidRDefault="00842E0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Внедрение новых инструментов взаимодействия власти, бизнеса и гражданского общества</w:t>
            </w:r>
          </w:p>
        </w:tc>
        <w:tc>
          <w:tcPr>
            <w:tcW w:w="3115" w:type="dxa"/>
          </w:tcPr>
          <w:p w:rsidR="00935A99" w:rsidRPr="00323EFD" w:rsidRDefault="00842E0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Поддержка социально ориентированных некоммерческих организаций, реализующих проекты и программы, направленные на повышение качества жизни, формирование установок толерантного сознания и поведения, переход на современные методы финансирования социальных услуг, оказываемых населению</w:t>
            </w:r>
          </w:p>
        </w:tc>
        <w:tc>
          <w:tcPr>
            <w:tcW w:w="1701" w:type="dxa"/>
          </w:tcPr>
          <w:p w:rsidR="00935A99" w:rsidRPr="00323EFD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42E02" w:rsidRPr="00323EFD" w:rsidRDefault="00842E0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Отдел по физической культуре и спорту,</w:t>
            </w:r>
          </w:p>
          <w:p w:rsidR="00842E02" w:rsidRPr="00323EFD" w:rsidRDefault="00842E0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отдел по культуре и искусству,</w:t>
            </w:r>
          </w:p>
          <w:p w:rsidR="00935A99" w:rsidRPr="00323EFD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Департамент образования и молодежной политики, управление по муниципальному имуществу, отдел муниципальных закупок – контрактная служба</w:t>
            </w:r>
          </w:p>
        </w:tc>
        <w:tc>
          <w:tcPr>
            <w:tcW w:w="5103" w:type="dxa"/>
          </w:tcPr>
          <w:p w:rsidR="00B7008F" w:rsidRPr="00323EFD" w:rsidRDefault="00B83224" w:rsidP="00B83224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Площадь помещений, фактически предоставленных СОНКО - 100% (01.01.2021 – 1 188,9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.):</w:t>
            </w:r>
          </w:p>
          <w:p w:rsidR="00B83224" w:rsidRPr="00323EFD" w:rsidRDefault="00B83224" w:rsidP="00B83224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- 5 помещений предоставлены на безвозмездной основе (льгота 100%), общей площадью 671,2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.: </w:t>
            </w:r>
            <w:proofErr w:type="spellStart"/>
            <w:r w:rsidRPr="00323EFD">
              <w:rPr>
                <w:sz w:val="24"/>
                <w:szCs w:val="24"/>
              </w:rPr>
              <w:t>Пыть-Яхская</w:t>
            </w:r>
            <w:proofErr w:type="spellEnd"/>
            <w:r w:rsidRPr="00323EFD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 , труда, Вооруженных сил и правоохранительных органов - 187,6; </w:t>
            </w:r>
            <w:proofErr w:type="spellStart"/>
            <w:r w:rsidRPr="00323EFD">
              <w:rPr>
                <w:sz w:val="24"/>
                <w:szCs w:val="24"/>
              </w:rPr>
              <w:t>Пыть-Яхская</w:t>
            </w:r>
            <w:proofErr w:type="spellEnd"/>
            <w:r w:rsidRPr="00323EFD">
              <w:rPr>
                <w:sz w:val="24"/>
                <w:szCs w:val="24"/>
              </w:rPr>
              <w:t xml:space="preserve"> городская организация общероссийской общественной организации «Всероссийское общество инвалидов» 154,8; </w:t>
            </w:r>
            <w:proofErr w:type="spellStart"/>
            <w:r w:rsidRPr="00323EFD">
              <w:rPr>
                <w:sz w:val="24"/>
                <w:szCs w:val="24"/>
              </w:rPr>
              <w:t>Пыть-Яхская</w:t>
            </w:r>
            <w:proofErr w:type="spellEnd"/>
            <w:r w:rsidRPr="00323EFD">
              <w:rPr>
                <w:sz w:val="24"/>
                <w:szCs w:val="24"/>
              </w:rPr>
              <w:t xml:space="preserve"> местная городская молодежная общественная организация «Активист» - 59,7; АНО Центр социальной помощи «Призвание» - 59,3; АНО "Городской приют для бездомных животных "Шанс" -209,8;</w:t>
            </w:r>
          </w:p>
          <w:p w:rsidR="00B83224" w:rsidRPr="00323EFD" w:rsidRDefault="00B83224" w:rsidP="00B83224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- 1 помещение предоставлено по договору аренды (льгота 50%) ЧОУ ДПО «</w:t>
            </w:r>
            <w:proofErr w:type="spellStart"/>
            <w:r w:rsidRPr="00323EFD">
              <w:rPr>
                <w:sz w:val="24"/>
                <w:szCs w:val="24"/>
              </w:rPr>
              <w:t>Профф</w:t>
            </w:r>
            <w:proofErr w:type="spellEnd"/>
            <w:r w:rsidRPr="00323EFD">
              <w:rPr>
                <w:sz w:val="24"/>
                <w:szCs w:val="24"/>
              </w:rPr>
              <w:t xml:space="preserve">», площадью 727,5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</w:t>
            </w:r>
          </w:p>
          <w:p w:rsidR="00B83224" w:rsidRPr="00323EFD" w:rsidRDefault="00B83224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 xml:space="preserve">Благотворительному фонду «Подари мечту» на безвозмездной основе передано нежилое помещение общей площадью 193,6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</w:t>
            </w:r>
          </w:p>
          <w:p w:rsidR="00B7008F" w:rsidRPr="00323EFD" w:rsidRDefault="0039643F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Муниципальными учреждениями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 xml:space="preserve"> предоставлены в аренду помещения, закрепленные за ними на праве оперативного управления, </w:t>
            </w:r>
            <w:r w:rsidR="00B7008F" w:rsidRPr="00323EFD">
              <w:rPr>
                <w:sz w:val="24"/>
                <w:szCs w:val="24"/>
              </w:rPr>
              <w:t xml:space="preserve">общей площадью 7 546,1 </w:t>
            </w:r>
            <w:proofErr w:type="spellStart"/>
            <w:r w:rsidR="00B7008F" w:rsidRPr="00323EFD">
              <w:rPr>
                <w:sz w:val="24"/>
                <w:szCs w:val="24"/>
              </w:rPr>
              <w:t>кв.м</w:t>
            </w:r>
            <w:proofErr w:type="spellEnd"/>
            <w:r w:rsidR="00B7008F" w:rsidRPr="00323EFD">
              <w:rPr>
                <w:sz w:val="24"/>
                <w:szCs w:val="24"/>
              </w:rPr>
              <w:t>., в том числе:</w:t>
            </w:r>
          </w:p>
          <w:p w:rsidR="00B7008F" w:rsidRPr="00323EFD" w:rsidRDefault="00B7008F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- 11 СОНКО – 4 073,5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., </w:t>
            </w:r>
          </w:p>
          <w:p w:rsidR="00B7008F" w:rsidRPr="00323EFD" w:rsidRDefault="00B7008F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-14 индивидуальным предпринимателям – 3 472,6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>.</w:t>
            </w:r>
            <w:r w:rsidR="0039643F" w:rsidRPr="00323EFD">
              <w:rPr>
                <w:sz w:val="24"/>
                <w:szCs w:val="24"/>
              </w:rPr>
              <w:t xml:space="preserve"> </w:t>
            </w:r>
          </w:p>
          <w:p w:rsidR="00B7008F" w:rsidRPr="00323EFD" w:rsidRDefault="00B7008F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За отчетный период отмечается увеличение предоставленной площади помещений муниципальной собственности, находящихся на праве хозяйственного ведения или оперативного управления у муниципальных учреждений более, чем в 3 раза по сравнению с 2020 годом.</w:t>
            </w:r>
          </w:p>
          <w:p w:rsidR="00B7008F" w:rsidRPr="00323EFD" w:rsidRDefault="00B7008F" w:rsidP="00B8322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На оказание услуг в сфере молодежной политики </w:t>
            </w:r>
            <w:proofErr w:type="spellStart"/>
            <w:r w:rsidRPr="00323EFD">
              <w:rPr>
                <w:sz w:val="24"/>
                <w:szCs w:val="24"/>
              </w:rPr>
              <w:t>Пыть-Яхской</w:t>
            </w:r>
            <w:proofErr w:type="spellEnd"/>
            <w:r w:rsidRPr="00323EFD">
              <w:rPr>
                <w:sz w:val="24"/>
                <w:szCs w:val="24"/>
              </w:rPr>
              <w:t xml:space="preserve"> местной городской молодежной общественной организации «Активист» в 2021 году предоставлена субсидия в размере 5,4 млн. рублей. Исполнение 100%. </w:t>
            </w:r>
            <w:r w:rsidR="0039643F" w:rsidRPr="00323EFD">
              <w:t xml:space="preserve"> </w:t>
            </w:r>
            <w:r w:rsidR="0039643F" w:rsidRPr="00323EFD">
              <w:rPr>
                <w:sz w:val="24"/>
                <w:szCs w:val="24"/>
              </w:rPr>
              <w:t>За 202</w:t>
            </w:r>
            <w:r w:rsidRPr="00323EFD">
              <w:rPr>
                <w:sz w:val="24"/>
                <w:szCs w:val="24"/>
              </w:rPr>
              <w:t>1</w:t>
            </w:r>
            <w:r w:rsidR="0039643F" w:rsidRPr="00323EFD">
              <w:rPr>
                <w:sz w:val="24"/>
                <w:szCs w:val="24"/>
              </w:rPr>
              <w:t xml:space="preserve"> год проведено </w:t>
            </w:r>
            <w:r w:rsidRPr="00323EFD">
              <w:rPr>
                <w:sz w:val="24"/>
                <w:szCs w:val="24"/>
              </w:rPr>
              <w:t>128</w:t>
            </w:r>
            <w:r w:rsidR="0039643F" w:rsidRPr="00323EFD">
              <w:rPr>
                <w:sz w:val="24"/>
                <w:szCs w:val="24"/>
              </w:rPr>
              <w:t xml:space="preserve"> мероприятий, </w:t>
            </w:r>
            <w:r w:rsidRPr="00323EFD">
              <w:rPr>
                <w:sz w:val="24"/>
                <w:szCs w:val="24"/>
              </w:rPr>
              <w:t xml:space="preserve">в том числе по патриотическому воспитанию молодёжи, развитию КВН-движения, работе с молодыми семьями и по многим другими направлениям. В </w:t>
            </w:r>
            <w:proofErr w:type="spellStart"/>
            <w:r w:rsidRPr="00323EFD">
              <w:rPr>
                <w:sz w:val="24"/>
                <w:szCs w:val="24"/>
              </w:rPr>
              <w:t>Пыть-Яхе</w:t>
            </w:r>
            <w:proofErr w:type="spellEnd"/>
            <w:r w:rsidRPr="00323EFD">
              <w:rPr>
                <w:sz w:val="24"/>
                <w:szCs w:val="24"/>
              </w:rPr>
              <w:t xml:space="preserve"> продолжает работу Ресурсный центр развития и поддержки добровольчества, центром проведено 141 мероприятие. Благодаря его деятельности в городе развиваются 15 волонтёрских объединений. Среди них школьные, семейные, культуры, серебряного </w:t>
            </w:r>
            <w:r w:rsidRPr="00323EFD">
              <w:rPr>
                <w:sz w:val="24"/>
                <w:szCs w:val="24"/>
              </w:rPr>
              <w:lastRenderedPageBreak/>
              <w:t xml:space="preserve">возраста, событийные и другие волонтёры. На платформе «Добровольцы России» </w:t>
            </w:r>
            <w:proofErr w:type="spellStart"/>
            <w:r w:rsidRPr="00323EFD">
              <w:rPr>
                <w:sz w:val="24"/>
                <w:szCs w:val="24"/>
              </w:rPr>
              <w:t>Добро.ру</w:t>
            </w:r>
            <w:proofErr w:type="spellEnd"/>
            <w:r w:rsidRPr="00323EFD">
              <w:rPr>
                <w:sz w:val="24"/>
                <w:szCs w:val="24"/>
              </w:rPr>
              <w:t xml:space="preserve"> зарегистрировано 564 волонтёра от города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>. Всего в добровольческую (волонтерскую) деятельность вовлечено более 10 тысяч горожан.</w:t>
            </w:r>
          </w:p>
          <w:p w:rsidR="00B7008F" w:rsidRPr="00323EFD" w:rsidRDefault="00B7008F" w:rsidP="00B7008F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На постоянной основе содействие развитию социально-ориентированных некоммерческих организаций оказывает Ресурсный центр поддержки СОНКО. Центр провёл для организаций 8 обучающих ку</w:t>
            </w:r>
            <w:r w:rsidR="00E21245" w:rsidRPr="00323EFD">
              <w:rPr>
                <w:sz w:val="24"/>
                <w:szCs w:val="24"/>
              </w:rPr>
              <w:t xml:space="preserve">рсов, обучено более 50 человек, 4 </w:t>
            </w:r>
            <w:r w:rsidRPr="00323EFD">
              <w:rPr>
                <w:sz w:val="24"/>
                <w:szCs w:val="24"/>
              </w:rPr>
              <w:t>СОНКО оказана помощь в подготовке и регистрации уставов.</w:t>
            </w:r>
          </w:p>
          <w:p w:rsidR="00B7008F" w:rsidRPr="00323EFD" w:rsidRDefault="00B7008F" w:rsidP="00B7008F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При содействии ресурсного центра некоммерческие организации </w:t>
            </w:r>
            <w:proofErr w:type="spellStart"/>
            <w:r w:rsidRPr="00323EFD">
              <w:rPr>
                <w:sz w:val="24"/>
                <w:szCs w:val="24"/>
              </w:rPr>
              <w:t>Пыть-Яха</w:t>
            </w:r>
            <w:proofErr w:type="spellEnd"/>
            <w:r w:rsidRPr="00323EFD">
              <w:rPr>
                <w:sz w:val="24"/>
                <w:szCs w:val="24"/>
              </w:rPr>
              <w:t xml:space="preserve"> участвуют в конкурсах гранатовой поддержки федерального и регионального уровней. Так, грант Президента на реализацию социального проекта «Дари тепло» получил Благотворительный фонд «Подари Мечту». Сумма – более 700 тысяч рублей. Уже в начале этого года Благотворительный фонд получил и второй грант Президента на реализацию проекта «Тепло Рук» в сумме 2,7 миллиона рублей. </w:t>
            </w:r>
          </w:p>
          <w:p w:rsidR="00081279" w:rsidRPr="00323EFD" w:rsidRDefault="00B7008F" w:rsidP="00B7008F">
            <w:pPr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На реализацию проектов, направленных на решение социальных проблем и развитие гражданского общества из бюджета города трём СОНКО выделена финансовая поддержка на сумму 2 миллиона рублей.</w:t>
            </w:r>
          </w:p>
        </w:tc>
      </w:tr>
      <w:tr w:rsidR="005E3ED1" w:rsidRPr="00323EFD" w:rsidTr="00E96CBB">
        <w:tc>
          <w:tcPr>
            <w:tcW w:w="576" w:type="dxa"/>
          </w:tcPr>
          <w:p w:rsidR="007C603E" w:rsidRPr="00323EFD" w:rsidRDefault="00AC5BF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AC5BFC" w:rsidRPr="00323EFD" w:rsidRDefault="00AC5BFC" w:rsidP="00AC5BF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Укрепление материально-технической базы учреждений спорта</w:t>
            </w:r>
          </w:p>
          <w:p w:rsidR="007C603E" w:rsidRPr="00323EFD" w:rsidRDefault="007C603E" w:rsidP="00842E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C603E" w:rsidRPr="00323EFD" w:rsidRDefault="00D30CEB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Строительство объекта «</w:t>
            </w:r>
            <w:proofErr w:type="spellStart"/>
            <w:r w:rsidRPr="00323EFD">
              <w:rPr>
                <w:sz w:val="24"/>
                <w:szCs w:val="24"/>
              </w:rPr>
              <w:t>Физкультурно</w:t>
            </w:r>
            <w:proofErr w:type="spellEnd"/>
            <w:r w:rsidR="00734080" w:rsidRPr="00323EFD">
              <w:rPr>
                <w:sz w:val="24"/>
                <w:szCs w:val="24"/>
              </w:rPr>
              <w:t xml:space="preserve"> </w:t>
            </w:r>
            <w:r w:rsidRPr="00323EFD">
              <w:rPr>
                <w:sz w:val="24"/>
                <w:szCs w:val="24"/>
              </w:rPr>
              <w:t xml:space="preserve">-спортивный комплекс с </w:t>
            </w:r>
            <w:r w:rsidRPr="00323EFD">
              <w:rPr>
                <w:sz w:val="24"/>
                <w:szCs w:val="24"/>
              </w:rPr>
              <w:lastRenderedPageBreak/>
              <w:t xml:space="preserve">ледовой ареной в </w:t>
            </w:r>
            <w:proofErr w:type="spellStart"/>
            <w:r w:rsidRPr="00323EFD">
              <w:rPr>
                <w:sz w:val="24"/>
                <w:szCs w:val="24"/>
              </w:rPr>
              <w:t>мкр</w:t>
            </w:r>
            <w:proofErr w:type="spellEnd"/>
            <w:r w:rsidRPr="00323EFD">
              <w:rPr>
                <w:sz w:val="24"/>
                <w:szCs w:val="24"/>
              </w:rPr>
              <w:t>. №1 г. Пыть-Ях»</w:t>
            </w:r>
          </w:p>
        </w:tc>
        <w:tc>
          <w:tcPr>
            <w:tcW w:w="1701" w:type="dxa"/>
          </w:tcPr>
          <w:p w:rsidR="007C603E" w:rsidRPr="00323EFD" w:rsidRDefault="00D30CEB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984" w:type="dxa"/>
          </w:tcPr>
          <w:p w:rsidR="007C603E" w:rsidRPr="00323EFD" w:rsidRDefault="00D30CEB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5103" w:type="dxa"/>
          </w:tcPr>
          <w:p w:rsidR="001E791B" w:rsidRPr="00323EFD" w:rsidRDefault="002B171E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связи с расторжением муниципального контракта №187300019416000123-02</w:t>
            </w:r>
            <w:r w:rsidR="006906D0" w:rsidRPr="00323EFD">
              <w:rPr>
                <w:sz w:val="24"/>
                <w:szCs w:val="24"/>
              </w:rPr>
              <w:t>10055-01 от 05.07.2016г. с ООО «</w:t>
            </w:r>
            <w:r w:rsidRPr="00323EFD">
              <w:rPr>
                <w:sz w:val="24"/>
                <w:szCs w:val="24"/>
              </w:rPr>
              <w:t xml:space="preserve">Строительное управление №14» по строительству объекта </w:t>
            </w:r>
            <w:r w:rsidRPr="00323EFD">
              <w:rPr>
                <w:sz w:val="24"/>
                <w:szCs w:val="24"/>
              </w:rPr>
              <w:lastRenderedPageBreak/>
              <w:t xml:space="preserve">Физкультурно-спортивный комплекс с ледовой ареной в микрорайоне №1 г. Пыть-Ях» (грунт на участке строительства не соответствует требованиям), принято решение о проектировании нового объекта </w:t>
            </w:r>
            <w:r w:rsidR="006906D0" w:rsidRPr="00323EFD">
              <w:rPr>
                <w:sz w:val="24"/>
                <w:szCs w:val="24"/>
              </w:rPr>
              <w:t>Физкультурно-оздоровительный объект с ледовой ареной (</w:t>
            </w:r>
            <w:proofErr w:type="spellStart"/>
            <w:r w:rsidR="006906D0" w:rsidRPr="00323EFD">
              <w:rPr>
                <w:sz w:val="24"/>
                <w:szCs w:val="24"/>
              </w:rPr>
              <w:t>ФООсЛА</w:t>
            </w:r>
            <w:proofErr w:type="spellEnd"/>
            <w:r w:rsidR="006906D0" w:rsidRPr="00323EFD">
              <w:rPr>
                <w:sz w:val="24"/>
                <w:szCs w:val="24"/>
              </w:rPr>
              <w:t>)</w:t>
            </w:r>
            <w:r w:rsidR="001E791B" w:rsidRPr="00323EFD">
              <w:rPr>
                <w:sz w:val="24"/>
                <w:szCs w:val="24"/>
              </w:rPr>
              <w:t>.</w:t>
            </w:r>
            <w:r w:rsidRPr="00323EFD">
              <w:rPr>
                <w:sz w:val="24"/>
                <w:szCs w:val="24"/>
              </w:rPr>
              <w:t xml:space="preserve"> </w:t>
            </w:r>
            <w:r w:rsidR="001E791B" w:rsidRPr="00323EFD">
              <w:rPr>
                <w:sz w:val="24"/>
                <w:szCs w:val="24"/>
              </w:rPr>
              <w:t>Место строительства объекта запланировано по адресу: 6 микрорайон «Пионерный» вдоль ул. Магистральная. Характеристики объекта: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концертный зал на 100 мест; 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кинозал (2 шт.) на 50 мест; 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</w:t>
            </w:r>
            <w:proofErr w:type="spellStart"/>
            <w:r w:rsidRPr="00323EFD">
              <w:rPr>
                <w:sz w:val="24"/>
                <w:szCs w:val="24"/>
              </w:rPr>
              <w:t>конференц</w:t>
            </w:r>
            <w:proofErr w:type="spellEnd"/>
            <w:r w:rsidRPr="00323EFD">
              <w:rPr>
                <w:sz w:val="24"/>
                <w:szCs w:val="24"/>
              </w:rPr>
              <w:t xml:space="preserve"> зал на 300 мест; 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универсальный спортивный зал – 648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.; 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спортзал единоборств (2 шт.) – 432 </w:t>
            </w:r>
            <w:proofErr w:type="spellStart"/>
            <w:r w:rsidRPr="00323EFD">
              <w:rPr>
                <w:sz w:val="24"/>
                <w:szCs w:val="24"/>
              </w:rPr>
              <w:t>кв.м</w:t>
            </w:r>
            <w:proofErr w:type="spellEnd"/>
            <w:r w:rsidRPr="00323EFD">
              <w:rPr>
                <w:sz w:val="24"/>
                <w:szCs w:val="24"/>
              </w:rPr>
              <w:t xml:space="preserve">.; </w:t>
            </w:r>
          </w:p>
          <w:p w:rsidR="001E791B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- ледовая арена с трибунами на 348; </w:t>
            </w:r>
          </w:p>
          <w:p w:rsidR="007C603E" w:rsidRPr="00323EFD" w:rsidRDefault="001E791B" w:rsidP="00B7008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- тренажерный зал на 50 мест.</w:t>
            </w:r>
          </w:p>
        </w:tc>
      </w:tr>
      <w:tr w:rsidR="005E3ED1" w:rsidRPr="00323EFD" w:rsidTr="00E96CBB">
        <w:tc>
          <w:tcPr>
            <w:tcW w:w="576" w:type="dxa"/>
          </w:tcPr>
          <w:p w:rsidR="008A1A27" w:rsidRPr="00323EFD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59" w:type="dxa"/>
            <w:gridSpan w:val="5"/>
          </w:tcPr>
          <w:p w:rsidR="008A1A27" w:rsidRPr="00323EFD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5E3ED1" w:rsidRPr="00323EFD" w:rsidTr="00E96CBB">
        <w:tc>
          <w:tcPr>
            <w:tcW w:w="576" w:type="dxa"/>
          </w:tcPr>
          <w:p w:rsidR="008A1A27" w:rsidRPr="00323EFD" w:rsidRDefault="00C0798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3.1</w:t>
            </w:r>
          </w:p>
        </w:tc>
        <w:tc>
          <w:tcPr>
            <w:tcW w:w="3256" w:type="dxa"/>
          </w:tcPr>
          <w:p w:rsidR="008A1A27" w:rsidRPr="00323EFD" w:rsidRDefault="00C07987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Развитие системы обращения с отходами производства и потребления в муниципальном образовании городской округ г. Пыть-Ях</w:t>
            </w:r>
          </w:p>
        </w:tc>
        <w:tc>
          <w:tcPr>
            <w:tcW w:w="3115" w:type="dxa"/>
          </w:tcPr>
          <w:p w:rsidR="008A1A27" w:rsidRPr="00323EFD" w:rsidRDefault="009A5517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</w:t>
            </w:r>
            <w:r w:rsidR="00C07987" w:rsidRPr="00323EFD">
              <w:rPr>
                <w:sz w:val="24"/>
                <w:szCs w:val="24"/>
              </w:rPr>
              <w:t>азработка и реализация мероприятий по ликвидации несанкционированных свалок</w:t>
            </w:r>
          </w:p>
        </w:tc>
        <w:tc>
          <w:tcPr>
            <w:tcW w:w="1701" w:type="dxa"/>
          </w:tcPr>
          <w:p w:rsidR="008A1A27" w:rsidRPr="00323EFD" w:rsidRDefault="00C07987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A1A27" w:rsidRPr="00323EFD" w:rsidRDefault="00C07987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C5B9A" w:rsidRPr="00323EFD" w:rsidRDefault="004C5B9A" w:rsidP="00BE3CA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рамках муниципальной программы «Экологическая безопасность города Пыть-Ях</w:t>
            </w:r>
            <w:r w:rsidR="006906D0" w:rsidRPr="00323EFD">
              <w:rPr>
                <w:sz w:val="24"/>
                <w:szCs w:val="24"/>
              </w:rPr>
              <w:t>а</w:t>
            </w:r>
            <w:r w:rsidRPr="00323EFD">
              <w:rPr>
                <w:sz w:val="24"/>
                <w:szCs w:val="24"/>
              </w:rPr>
              <w:t>» в 20</w:t>
            </w:r>
            <w:r w:rsidR="00645470" w:rsidRPr="00323EFD">
              <w:rPr>
                <w:sz w:val="24"/>
                <w:szCs w:val="24"/>
              </w:rPr>
              <w:t>2</w:t>
            </w:r>
            <w:r w:rsidR="00BE3CAD" w:rsidRPr="00323EFD">
              <w:rPr>
                <w:sz w:val="24"/>
                <w:szCs w:val="24"/>
              </w:rPr>
              <w:t>1</w:t>
            </w:r>
            <w:r w:rsidRPr="00323EFD">
              <w:rPr>
                <w:sz w:val="24"/>
                <w:szCs w:val="24"/>
              </w:rPr>
              <w:t xml:space="preserve"> году ликвидированы </w:t>
            </w:r>
            <w:r w:rsidR="00BE3CAD" w:rsidRPr="00323EFD">
              <w:rPr>
                <w:sz w:val="24"/>
                <w:szCs w:val="24"/>
              </w:rPr>
              <w:t>4</w:t>
            </w:r>
            <w:r w:rsidRPr="00323EFD">
              <w:rPr>
                <w:sz w:val="24"/>
                <w:szCs w:val="24"/>
              </w:rPr>
              <w:t xml:space="preserve"> несанкционированны</w:t>
            </w:r>
            <w:r w:rsidR="00BE3CAD" w:rsidRPr="00323EFD">
              <w:rPr>
                <w:sz w:val="24"/>
                <w:szCs w:val="24"/>
              </w:rPr>
              <w:t>е свалки</w:t>
            </w:r>
            <w:r w:rsidRPr="00323EFD">
              <w:rPr>
                <w:sz w:val="24"/>
                <w:szCs w:val="24"/>
              </w:rPr>
              <w:t xml:space="preserve">, вывезено </w:t>
            </w:r>
            <w:r w:rsidR="00BE3CAD" w:rsidRPr="00323EFD">
              <w:rPr>
                <w:sz w:val="24"/>
                <w:szCs w:val="24"/>
              </w:rPr>
              <w:t>800</w:t>
            </w:r>
            <w:r w:rsidRPr="00323EFD">
              <w:rPr>
                <w:sz w:val="24"/>
                <w:szCs w:val="24"/>
              </w:rPr>
              <w:t xml:space="preserve"> куб. м. мусора, общей площадью </w:t>
            </w:r>
            <w:r w:rsidR="00BE3CAD" w:rsidRPr="00323EFD">
              <w:rPr>
                <w:sz w:val="24"/>
                <w:szCs w:val="24"/>
              </w:rPr>
              <w:t>4</w:t>
            </w:r>
            <w:r w:rsidRPr="00323EFD">
              <w:rPr>
                <w:sz w:val="24"/>
                <w:szCs w:val="24"/>
              </w:rPr>
              <w:t>,0 га.</w:t>
            </w:r>
          </w:p>
          <w:p w:rsidR="004C5B9A" w:rsidRPr="00323EFD" w:rsidRDefault="00BE3CAD" w:rsidP="00BE3CA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В 2021 году выписано 10 предписаний индивидуальным предпринимателям, организациям и управляющим компаниям, составлено 3 протокола об административном правонарушении.</w:t>
            </w:r>
          </w:p>
        </w:tc>
      </w:tr>
      <w:tr w:rsidR="005E3ED1" w:rsidRPr="00323EFD" w:rsidTr="00E96CBB">
        <w:tc>
          <w:tcPr>
            <w:tcW w:w="576" w:type="dxa"/>
          </w:tcPr>
          <w:p w:rsidR="008A1A27" w:rsidRPr="00323EFD" w:rsidRDefault="00A6107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3.2</w:t>
            </w:r>
          </w:p>
        </w:tc>
        <w:tc>
          <w:tcPr>
            <w:tcW w:w="3256" w:type="dxa"/>
          </w:tcPr>
          <w:p w:rsidR="008A1A27" w:rsidRPr="00323EFD" w:rsidRDefault="00A6107A" w:rsidP="00842E02">
            <w:pPr>
              <w:rPr>
                <w:color w:val="C00000"/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  <w:tc>
          <w:tcPr>
            <w:tcW w:w="3115" w:type="dxa"/>
          </w:tcPr>
          <w:p w:rsidR="008A1A27" w:rsidRPr="00323EFD" w:rsidRDefault="00A6107A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Совершенствование системы управления отходами    </w:t>
            </w:r>
          </w:p>
        </w:tc>
        <w:tc>
          <w:tcPr>
            <w:tcW w:w="1701" w:type="dxa"/>
          </w:tcPr>
          <w:p w:rsidR="008A1A27" w:rsidRPr="00323EFD" w:rsidRDefault="00A6107A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2013-2018</w:t>
            </w:r>
          </w:p>
        </w:tc>
        <w:tc>
          <w:tcPr>
            <w:tcW w:w="1984" w:type="dxa"/>
          </w:tcPr>
          <w:p w:rsidR="008A1A27" w:rsidRPr="00323EFD" w:rsidRDefault="00A6107A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2A5775" w:rsidRPr="00323EFD" w:rsidRDefault="002A5775" w:rsidP="00B329FF">
            <w:pPr>
              <w:tabs>
                <w:tab w:val="left" w:pos="277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Государственной программой ХМАО-Югры «Экологическая безопасность» предусмотрено строительство комплексного межмуниципального полигон</w:t>
            </w:r>
            <w:r w:rsidR="00B329FF" w:rsidRPr="00323EFD">
              <w:rPr>
                <w:sz w:val="24"/>
                <w:szCs w:val="24"/>
              </w:rPr>
              <w:t>а</w:t>
            </w:r>
            <w:r w:rsidRPr="00323EFD">
              <w:rPr>
                <w:sz w:val="24"/>
                <w:szCs w:val="24"/>
              </w:rPr>
              <w:t xml:space="preserve"> для размещения, обезвреживания и обработки твердых коммунальных отходов для городов </w:t>
            </w:r>
            <w:r w:rsidRPr="00323EFD">
              <w:rPr>
                <w:sz w:val="24"/>
                <w:szCs w:val="24"/>
              </w:rPr>
              <w:lastRenderedPageBreak/>
              <w:t xml:space="preserve">Нефтеюганск и </w:t>
            </w:r>
            <w:proofErr w:type="spellStart"/>
            <w:r w:rsidRPr="00323EFD">
              <w:rPr>
                <w:sz w:val="24"/>
                <w:szCs w:val="24"/>
              </w:rPr>
              <w:t>Пыть-Ях</w:t>
            </w:r>
            <w:proofErr w:type="spellEnd"/>
            <w:r w:rsidRPr="00323EFD">
              <w:rPr>
                <w:sz w:val="24"/>
                <w:szCs w:val="24"/>
              </w:rPr>
              <w:t xml:space="preserve">, поселений </w:t>
            </w:r>
            <w:proofErr w:type="spellStart"/>
            <w:r w:rsidRPr="00323EFD">
              <w:rPr>
                <w:sz w:val="24"/>
                <w:szCs w:val="24"/>
              </w:rPr>
              <w:t>Нефтеюганского</w:t>
            </w:r>
            <w:proofErr w:type="spellEnd"/>
            <w:r w:rsidRPr="00323EFD">
              <w:rPr>
                <w:sz w:val="24"/>
                <w:szCs w:val="24"/>
              </w:rPr>
              <w:t xml:space="preserve"> района. </w:t>
            </w:r>
          </w:p>
          <w:p w:rsidR="002A5775" w:rsidRPr="00323EFD" w:rsidRDefault="002A5775" w:rsidP="00B329FF">
            <w:pPr>
              <w:tabs>
                <w:tab w:val="left" w:pos="277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На объекте планируются площадки для размещения оборудования по переработке вторичного сырья и изготовлению продукции с использованием переработанных отходов.</w:t>
            </w:r>
          </w:p>
          <w:p w:rsidR="008A1A27" w:rsidRPr="00323EFD" w:rsidRDefault="00B329FF" w:rsidP="00B329F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Дата планируемого ввода в эксплуатацию 01.05.2022 года.</w:t>
            </w:r>
          </w:p>
        </w:tc>
      </w:tr>
      <w:tr w:rsidR="004845FE" w:rsidRPr="005E3ED1" w:rsidTr="006D3044">
        <w:trPr>
          <w:trHeight w:val="70"/>
        </w:trPr>
        <w:tc>
          <w:tcPr>
            <w:tcW w:w="576" w:type="dxa"/>
          </w:tcPr>
          <w:p w:rsidR="00A6107A" w:rsidRPr="00323EFD" w:rsidRDefault="003461C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6" w:type="dxa"/>
          </w:tcPr>
          <w:p w:rsidR="00A6107A" w:rsidRPr="00323EFD" w:rsidRDefault="003461C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3115" w:type="dxa"/>
          </w:tcPr>
          <w:p w:rsidR="00A6107A" w:rsidRPr="00323EFD" w:rsidRDefault="003461C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</w:p>
        </w:tc>
        <w:tc>
          <w:tcPr>
            <w:tcW w:w="1701" w:type="dxa"/>
          </w:tcPr>
          <w:p w:rsidR="00A6107A" w:rsidRPr="00323EFD" w:rsidRDefault="003461C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A6107A" w:rsidRPr="00323EFD" w:rsidRDefault="003461C2" w:rsidP="00842E02">
            <w:pPr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6D3044" w:rsidRPr="00323EFD" w:rsidRDefault="007C2E8A" w:rsidP="006D304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В рамках Международной экологической акции «Спасти и сохранить» </w:t>
            </w:r>
            <w:r w:rsidR="006D3044" w:rsidRPr="00323EFD">
              <w:rPr>
                <w:sz w:val="24"/>
                <w:szCs w:val="24"/>
              </w:rPr>
              <w:t xml:space="preserve">проведены конкурсы, мастер классы, беседы, коллажи, экологические игры, викторины, акции, презентации, конкурсы рисунков и плакатов, листовок, конкурс поделок из бросового материала, классные часы, городской конкурс детского экологического рисунка «Зеленый автобус» (рисунки детей были размещены в автобусах на муниципальных маршрутах города). </w:t>
            </w:r>
          </w:p>
          <w:p w:rsidR="006D3044" w:rsidRPr="00323EFD" w:rsidRDefault="006D3044" w:rsidP="006D304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Проведен месячник озеленения прилегающей территории учреждений, предприятий и организаций, было высажен 170 саженцев деревьев (ель, сосна, курильский чай, рябина, черемуха).</w:t>
            </w:r>
          </w:p>
          <w:p w:rsidR="006D3044" w:rsidRPr="00323EFD" w:rsidRDefault="006D3044" w:rsidP="006D304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 xml:space="preserve">Проведено 4 общегородских субботника «Мой чистым дом - Югра» и акция «Чистый берег», на проведение субботников было потрачено 62 тыс. руб., объем убранного мусора составляет 279 м3. </w:t>
            </w:r>
          </w:p>
          <w:p w:rsidR="006D3044" w:rsidRPr="00323EFD" w:rsidRDefault="006D3044" w:rsidP="006D3044">
            <w:pPr>
              <w:tabs>
                <w:tab w:val="left" w:pos="720"/>
              </w:tabs>
              <w:ind w:firstLine="318"/>
              <w:jc w:val="both"/>
              <w:rPr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Ежегодно в рамках акции выпускается экологическая газета «Человек и жизнь» (</w:t>
            </w:r>
            <w:proofErr w:type="spellStart"/>
            <w:r w:rsidRPr="00323EFD">
              <w:rPr>
                <w:sz w:val="24"/>
                <w:szCs w:val="24"/>
              </w:rPr>
              <w:t>ЧиЖ</w:t>
            </w:r>
            <w:proofErr w:type="spellEnd"/>
            <w:r w:rsidRPr="00323EFD">
              <w:rPr>
                <w:sz w:val="24"/>
                <w:szCs w:val="24"/>
              </w:rPr>
              <w:t xml:space="preserve">), в которой публикуется официальный материал (достигнутые результаты, мнения официальных властей об акции и проводимых мероприятиях, </w:t>
            </w:r>
            <w:r w:rsidRPr="00323EFD">
              <w:rPr>
                <w:sz w:val="24"/>
                <w:szCs w:val="24"/>
              </w:rPr>
              <w:lastRenderedPageBreak/>
              <w:t>информация о нормативно- правовой базе в области охраны окружающей среды), фотографии с видами города, размещаются заметки жителей по экологической обстановке в нашем городе и предлагаются варианты путей решения по её улучшению и полезная информация.</w:t>
            </w:r>
          </w:p>
          <w:p w:rsidR="00A6107A" w:rsidRPr="0050766E" w:rsidRDefault="002A5775" w:rsidP="006D3044">
            <w:pPr>
              <w:tabs>
                <w:tab w:val="left" w:pos="720"/>
              </w:tabs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323EFD">
              <w:rPr>
                <w:sz w:val="24"/>
                <w:szCs w:val="24"/>
              </w:rPr>
              <w:t>Доля населения, вовлеченного в эколого-просветительские мероприятия, от общего количества населения города в 20</w:t>
            </w:r>
            <w:r w:rsidR="006D3044" w:rsidRPr="00323EFD">
              <w:rPr>
                <w:sz w:val="24"/>
                <w:szCs w:val="24"/>
              </w:rPr>
              <w:t>21</w:t>
            </w:r>
            <w:r w:rsidRPr="00323EFD">
              <w:rPr>
                <w:sz w:val="24"/>
                <w:szCs w:val="24"/>
              </w:rPr>
              <w:t xml:space="preserve"> году – </w:t>
            </w:r>
            <w:r w:rsidR="006D3044" w:rsidRPr="00323EFD">
              <w:rPr>
                <w:sz w:val="24"/>
                <w:szCs w:val="24"/>
              </w:rPr>
              <w:t>51,6</w:t>
            </w:r>
            <w:r w:rsidRPr="00323EFD">
              <w:rPr>
                <w:sz w:val="24"/>
                <w:szCs w:val="24"/>
              </w:rPr>
              <w:t>%</w:t>
            </w:r>
            <w:r w:rsidR="006D3044" w:rsidRPr="00323EFD">
              <w:rPr>
                <w:sz w:val="24"/>
                <w:szCs w:val="24"/>
              </w:rPr>
              <w:t>.</w:t>
            </w:r>
          </w:p>
        </w:tc>
      </w:tr>
    </w:tbl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autoSpaceDE w:val="0"/>
        <w:autoSpaceDN w:val="0"/>
        <w:jc w:val="center"/>
        <w:rPr>
          <w:sz w:val="26"/>
        </w:rPr>
      </w:pPr>
    </w:p>
    <w:p w:rsidR="00381E95" w:rsidRPr="005E3ED1" w:rsidRDefault="00381E95" w:rsidP="00381E95">
      <w:pPr>
        <w:rPr>
          <w:sz w:val="26"/>
          <w:szCs w:val="26"/>
        </w:rPr>
      </w:pPr>
    </w:p>
    <w:p w:rsidR="005E3ED1" w:rsidRPr="005E3ED1" w:rsidRDefault="005E3ED1"/>
    <w:sectPr w:rsidR="005E3ED1" w:rsidRPr="005E3ED1" w:rsidSect="001638AF">
      <w:footerReference w:type="default" r:id="rId9"/>
      <w:pgSz w:w="16838" w:h="11906" w:orient="landscape"/>
      <w:pgMar w:top="124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3" w:rsidRDefault="00EF3833" w:rsidP="001638AF">
      <w:r>
        <w:separator/>
      </w:r>
    </w:p>
  </w:endnote>
  <w:endnote w:type="continuationSeparator" w:id="0">
    <w:p w:rsidR="00EF3833" w:rsidRDefault="00EF3833" w:rsidP="001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667208"/>
      <w:docPartObj>
        <w:docPartGallery w:val="Page Numbers (Bottom of Page)"/>
        <w:docPartUnique/>
      </w:docPartObj>
    </w:sdtPr>
    <w:sdtEndPr/>
    <w:sdtContent>
      <w:p w:rsidR="001638AF" w:rsidRDefault="001638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41">
          <w:rPr>
            <w:noProof/>
          </w:rPr>
          <w:t>2</w:t>
        </w:r>
        <w:r>
          <w:fldChar w:fldCharType="end"/>
        </w:r>
      </w:p>
    </w:sdtContent>
  </w:sdt>
  <w:p w:rsidR="001638AF" w:rsidRDefault="0016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3" w:rsidRDefault="00EF3833" w:rsidP="001638AF">
      <w:r>
        <w:separator/>
      </w:r>
    </w:p>
  </w:footnote>
  <w:footnote w:type="continuationSeparator" w:id="0">
    <w:p w:rsidR="00EF3833" w:rsidRDefault="00EF3833" w:rsidP="001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EC3"/>
    <w:multiLevelType w:val="hybridMultilevel"/>
    <w:tmpl w:val="614AF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5729"/>
    <w:multiLevelType w:val="hybridMultilevel"/>
    <w:tmpl w:val="EAA6A758"/>
    <w:lvl w:ilvl="0" w:tplc="38FEC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B"/>
    <w:rsid w:val="000035E2"/>
    <w:rsid w:val="00004112"/>
    <w:rsid w:val="00011AFA"/>
    <w:rsid w:val="000144B0"/>
    <w:rsid w:val="000177FB"/>
    <w:rsid w:val="00017A76"/>
    <w:rsid w:val="000202A3"/>
    <w:rsid w:val="0002257B"/>
    <w:rsid w:val="00026EB9"/>
    <w:rsid w:val="00037797"/>
    <w:rsid w:val="000402DD"/>
    <w:rsid w:val="0004771A"/>
    <w:rsid w:val="00054E96"/>
    <w:rsid w:val="000635A6"/>
    <w:rsid w:val="00063798"/>
    <w:rsid w:val="000648A5"/>
    <w:rsid w:val="00065A85"/>
    <w:rsid w:val="0006736D"/>
    <w:rsid w:val="00081279"/>
    <w:rsid w:val="000829A0"/>
    <w:rsid w:val="00082C29"/>
    <w:rsid w:val="0009429B"/>
    <w:rsid w:val="000B1DA8"/>
    <w:rsid w:val="000B2414"/>
    <w:rsid w:val="000B2E6C"/>
    <w:rsid w:val="000B7386"/>
    <w:rsid w:val="000B76F3"/>
    <w:rsid w:val="000C4F27"/>
    <w:rsid w:val="000C5455"/>
    <w:rsid w:val="000D73AD"/>
    <w:rsid w:val="000E05A4"/>
    <w:rsid w:val="000E0857"/>
    <w:rsid w:val="000E2480"/>
    <w:rsid w:val="000F0918"/>
    <w:rsid w:val="000F219E"/>
    <w:rsid w:val="000F421C"/>
    <w:rsid w:val="00100EDB"/>
    <w:rsid w:val="00103B0C"/>
    <w:rsid w:val="00103E9B"/>
    <w:rsid w:val="00111133"/>
    <w:rsid w:val="00112FD1"/>
    <w:rsid w:val="001133F4"/>
    <w:rsid w:val="00114CDF"/>
    <w:rsid w:val="00115F9A"/>
    <w:rsid w:val="001161F6"/>
    <w:rsid w:val="001361B3"/>
    <w:rsid w:val="00137C96"/>
    <w:rsid w:val="00142AA7"/>
    <w:rsid w:val="001479BE"/>
    <w:rsid w:val="0015166A"/>
    <w:rsid w:val="00151783"/>
    <w:rsid w:val="00154E62"/>
    <w:rsid w:val="00156D3C"/>
    <w:rsid w:val="00162046"/>
    <w:rsid w:val="001638AF"/>
    <w:rsid w:val="00175E9D"/>
    <w:rsid w:val="00181016"/>
    <w:rsid w:val="00181F51"/>
    <w:rsid w:val="001864BB"/>
    <w:rsid w:val="00186BEB"/>
    <w:rsid w:val="00190041"/>
    <w:rsid w:val="001904ED"/>
    <w:rsid w:val="001914F6"/>
    <w:rsid w:val="00193449"/>
    <w:rsid w:val="00193864"/>
    <w:rsid w:val="001B7C9A"/>
    <w:rsid w:val="001D128D"/>
    <w:rsid w:val="001E791B"/>
    <w:rsid w:val="001E7C91"/>
    <w:rsid w:val="00204932"/>
    <w:rsid w:val="0021161B"/>
    <w:rsid w:val="0021203A"/>
    <w:rsid w:val="002166B4"/>
    <w:rsid w:val="0022472C"/>
    <w:rsid w:val="00232AA7"/>
    <w:rsid w:val="002342AA"/>
    <w:rsid w:val="00235FAC"/>
    <w:rsid w:val="0023643E"/>
    <w:rsid w:val="00246E29"/>
    <w:rsid w:val="00251F12"/>
    <w:rsid w:val="002612AE"/>
    <w:rsid w:val="00272B4F"/>
    <w:rsid w:val="00272FF8"/>
    <w:rsid w:val="002747D5"/>
    <w:rsid w:val="00276CFC"/>
    <w:rsid w:val="00276E47"/>
    <w:rsid w:val="002847E1"/>
    <w:rsid w:val="00287467"/>
    <w:rsid w:val="00290A6B"/>
    <w:rsid w:val="00295BD7"/>
    <w:rsid w:val="002A2C3A"/>
    <w:rsid w:val="002A5775"/>
    <w:rsid w:val="002B171E"/>
    <w:rsid w:val="002B6298"/>
    <w:rsid w:val="002B690A"/>
    <w:rsid w:val="002B7157"/>
    <w:rsid w:val="002C0527"/>
    <w:rsid w:val="002C0EC9"/>
    <w:rsid w:val="002C40C2"/>
    <w:rsid w:val="002C5BDF"/>
    <w:rsid w:val="002D3AC0"/>
    <w:rsid w:val="002E0BD6"/>
    <w:rsid w:val="002E11C7"/>
    <w:rsid w:val="002F7278"/>
    <w:rsid w:val="002F7CE1"/>
    <w:rsid w:val="00315092"/>
    <w:rsid w:val="003169DA"/>
    <w:rsid w:val="00317062"/>
    <w:rsid w:val="00320745"/>
    <w:rsid w:val="00323EFD"/>
    <w:rsid w:val="0032465D"/>
    <w:rsid w:val="00326178"/>
    <w:rsid w:val="003272D8"/>
    <w:rsid w:val="00340D3F"/>
    <w:rsid w:val="003461C2"/>
    <w:rsid w:val="003527B6"/>
    <w:rsid w:val="00352F5B"/>
    <w:rsid w:val="00363E22"/>
    <w:rsid w:val="00370F46"/>
    <w:rsid w:val="0037212A"/>
    <w:rsid w:val="00372B3A"/>
    <w:rsid w:val="00372FD3"/>
    <w:rsid w:val="00381E95"/>
    <w:rsid w:val="00384072"/>
    <w:rsid w:val="0039643F"/>
    <w:rsid w:val="00397751"/>
    <w:rsid w:val="003A69A7"/>
    <w:rsid w:val="003A6AE0"/>
    <w:rsid w:val="003B450B"/>
    <w:rsid w:val="003C49D7"/>
    <w:rsid w:val="003C603F"/>
    <w:rsid w:val="003C66E1"/>
    <w:rsid w:val="003D072D"/>
    <w:rsid w:val="003D7086"/>
    <w:rsid w:val="003F7826"/>
    <w:rsid w:val="00400A35"/>
    <w:rsid w:val="004101D2"/>
    <w:rsid w:val="0041296C"/>
    <w:rsid w:val="00423FB9"/>
    <w:rsid w:val="004352E8"/>
    <w:rsid w:val="004410A1"/>
    <w:rsid w:val="00442204"/>
    <w:rsid w:val="00443320"/>
    <w:rsid w:val="00444D32"/>
    <w:rsid w:val="004508FD"/>
    <w:rsid w:val="0045555E"/>
    <w:rsid w:val="004566CF"/>
    <w:rsid w:val="00462B53"/>
    <w:rsid w:val="00462C43"/>
    <w:rsid w:val="00464877"/>
    <w:rsid w:val="004676A5"/>
    <w:rsid w:val="004679DD"/>
    <w:rsid w:val="00475F2D"/>
    <w:rsid w:val="00475FB4"/>
    <w:rsid w:val="00481094"/>
    <w:rsid w:val="004845FE"/>
    <w:rsid w:val="004A25FB"/>
    <w:rsid w:val="004A27F2"/>
    <w:rsid w:val="004A6ED4"/>
    <w:rsid w:val="004B162F"/>
    <w:rsid w:val="004B42C3"/>
    <w:rsid w:val="004C3C13"/>
    <w:rsid w:val="004C5B9A"/>
    <w:rsid w:val="004D4B3F"/>
    <w:rsid w:val="004D51D4"/>
    <w:rsid w:val="004E01DE"/>
    <w:rsid w:val="004E459F"/>
    <w:rsid w:val="004E5E8B"/>
    <w:rsid w:val="004E7B4B"/>
    <w:rsid w:val="004F1DC1"/>
    <w:rsid w:val="004F47AD"/>
    <w:rsid w:val="00503958"/>
    <w:rsid w:val="0050766E"/>
    <w:rsid w:val="00510034"/>
    <w:rsid w:val="005131DD"/>
    <w:rsid w:val="00545541"/>
    <w:rsid w:val="005645F4"/>
    <w:rsid w:val="005658ED"/>
    <w:rsid w:val="0057418F"/>
    <w:rsid w:val="00576C53"/>
    <w:rsid w:val="00577C0F"/>
    <w:rsid w:val="005852E6"/>
    <w:rsid w:val="00585E2F"/>
    <w:rsid w:val="0059027E"/>
    <w:rsid w:val="00592896"/>
    <w:rsid w:val="00593B4D"/>
    <w:rsid w:val="00593D4D"/>
    <w:rsid w:val="00594F4A"/>
    <w:rsid w:val="00596ED2"/>
    <w:rsid w:val="005A095D"/>
    <w:rsid w:val="005A175A"/>
    <w:rsid w:val="005A1CD5"/>
    <w:rsid w:val="005A3F4D"/>
    <w:rsid w:val="005B785C"/>
    <w:rsid w:val="005C0B19"/>
    <w:rsid w:val="005C7960"/>
    <w:rsid w:val="005D20EC"/>
    <w:rsid w:val="005D2BEC"/>
    <w:rsid w:val="005D379C"/>
    <w:rsid w:val="005E33AC"/>
    <w:rsid w:val="005E3ED1"/>
    <w:rsid w:val="005F7A97"/>
    <w:rsid w:val="006058D1"/>
    <w:rsid w:val="0060714C"/>
    <w:rsid w:val="00621E36"/>
    <w:rsid w:val="00630284"/>
    <w:rsid w:val="00630DC2"/>
    <w:rsid w:val="006435BD"/>
    <w:rsid w:val="00645470"/>
    <w:rsid w:val="00650FB2"/>
    <w:rsid w:val="006529DB"/>
    <w:rsid w:val="00654820"/>
    <w:rsid w:val="006563F9"/>
    <w:rsid w:val="00660B26"/>
    <w:rsid w:val="00662356"/>
    <w:rsid w:val="0067165F"/>
    <w:rsid w:val="006742C8"/>
    <w:rsid w:val="00676CAA"/>
    <w:rsid w:val="006838BE"/>
    <w:rsid w:val="00685A40"/>
    <w:rsid w:val="006873AE"/>
    <w:rsid w:val="006906D0"/>
    <w:rsid w:val="00696E17"/>
    <w:rsid w:val="006B3BB0"/>
    <w:rsid w:val="006B624A"/>
    <w:rsid w:val="006B6483"/>
    <w:rsid w:val="006C7634"/>
    <w:rsid w:val="006D3044"/>
    <w:rsid w:val="006D4520"/>
    <w:rsid w:val="006D4BEF"/>
    <w:rsid w:val="006D591F"/>
    <w:rsid w:val="006D61F0"/>
    <w:rsid w:val="006E5A7E"/>
    <w:rsid w:val="00702356"/>
    <w:rsid w:val="00704F29"/>
    <w:rsid w:val="00705C19"/>
    <w:rsid w:val="00714127"/>
    <w:rsid w:val="0072562A"/>
    <w:rsid w:val="00725A17"/>
    <w:rsid w:val="00726CA9"/>
    <w:rsid w:val="00730246"/>
    <w:rsid w:val="00734080"/>
    <w:rsid w:val="00734099"/>
    <w:rsid w:val="00741B17"/>
    <w:rsid w:val="00745A3C"/>
    <w:rsid w:val="007500E9"/>
    <w:rsid w:val="00764081"/>
    <w:rsid w:val="007701EE"/>
    <w:rsid w:val="00776C1B"/>
    <w:rsid w:val="00792AE7"/>
    <w:rsid w:val="00794036"/>
    <w:rsid w:val="00796AEF"/>
    <w:rsid w:val="00796F4F"/>
    <w:rsid w:val="007972A6"/>
    <w:rsid w:val="007A3739"/>
    <w:rsid w:val="007A51DC"/>
    <w:rsid w:val="007A7AA5"/>
    <w:rsid w:val="007B7ABA"/>
    <w:rsid w:val="007C1D50"/>
    <w:rsid w:val="007C2E8A"/>
    <w:rsid w:val="007C603E"/>
    <w:rsid w:val="007E15C9"/>
    <w:rsid w:val="007E2EAF"/>
    <w:rsid w:val="007E4CA6"/>
    <w:rsid w:val="007F5DD4"/>
    <w:rsid w:val="007F6661"/>
    <w:rsid w:val="008205E8"/>
    <w:rsid w:val="008224E4"/>
    <w:rsid w:val="00822899"/>
    <w:rsid w:val="008232B6"/>
    <w:rsid w:val="00830A96"/>
    <w:rsid w:val="00835F1E"/>
    <w:rsid w:val="00842BB1"/>
    <w:rsid w:val="00842E02"/>
    <w:rsid w:val="00861581"/>
    <w:rsid w:val="00866F25"/>
    <w:rsid w:val="008774C6"/>
    <w:rsid w:val="00881502"/>
    <w:rsid w:val="008826DE"/>
    <w:rsid w:val="00883CCB"/>
    <w:rsid w:val="008938C6"/>
    <w:rsid w:val="008A1A27"/>
    <w:rsid w:val="008A2AAF"/>
    <w:rsid w:val="008A39F9"/>
    <w:rsid w:val="008A7F53"/>
    <w:rsid w:val="008B5777"/>
    <w:rsid w:val="008C0EFC"/>
    <w:rsid w:val="008C674E"/>
    <w:rsid w:val="008D16A4"/>
    <w:rsid w:val="008D4CD8"/>
    <w:rsid w:val="008D6C54"/>
    <w:rsid w:val="008E1FE8"/>
    <w:rsid w:val="008E2416"/>
    <w:rsid w:val="008E3209"/>
    <w:rsid w:val="008F0FC6"/>
    <w:rsid w:val="00902611"/>
    <w:rsid w:val="00911641"/>
    <w:rsid w:val="00920794"/>
    <w:rsid w:val="00921427"/>
    <w:rsid w:val="009222F0"/>
    <w:rsid w:val="00923153"/>
    <w:rsid w:val="00925AF7"/>
    <w:rsid w:val="00930EB3"/>
    <w:rsid w:val="009332A3"/>
    <w:rsid w:val="00935A99"/>
    <w:rsid w:val="00937BC1"/>
    <w:rsid w:val="00941E73"/>
    <w:rsid w:val="00946CD9"/>
    <w:rsid w:val="00965A51"/>
    <w:rsid w:val="00965B88"/>
    <w:rsid w:val="009677D8"/>
    <w:rsid w:val="0097194F"/>
    <w:rsid w:val="00973EA7"/>
    <w:rsid w:val="00982229"/>
    <w:rsid w:val="0098288C"/>
    <w:rsid w:val="00994B76"/>
    <w:rsid w:val="009A52AE"/>
    <w:rsid w:val="009A5517"/>
    <w:rsid w:val="009B0137"/>
    <w:rsid w:val="009C4CD7"/>
    <w:rsid w:val="009D3671"/>
    <w:rsid w:val="009D4223"/>
    <w:rsid w:val="009D5974"/>
    <w:rsid w:val="009E4F5C"/>
    <w:rsid w:val="009E7EA2"/>
    <w:rsid w:val="00A0547E"/>
    <w:rsid w:val="00A06166"/>
    <w:rsid w:val="00A06611"/>
    <w:rsid w:val="00A07DB8"/>
    <w:rsid w:val="00A217CE"/>
    <w:rsid w:val="00A22594"/>
    <w:rsid w:val="00A26440"/>
    <w:rsid w:val="00A40B61"/>
    <w:rsid w:val="00A44D17"/>
    <w:rsid w:val="00A51BAE"/>
    <w:rsid w:val="00A56CE0"/>
    <w:rsid w:val="00A57F78"/>
    <w:rsid w:val="00A6055F"/>
    <w:rsid w:val="00A6107A"/>
    <w:rsid w:val="00A65150"/>
    <w:rsid w:val="00A70B06"/>
    <w:rsid w:val="00A76A3D"/>
    <w:rsid w:val="00A773F1"/>
    <w:rsid w:val="00A830E0"/>
    <w:rsid w:val="00A84971"/>
    <w:rsid w:val="00A9040F"/>
    <w:rsid w:val="00A939E8"/>
    <w:rsid w:val="00A974A4"/>
    <w:rsid w:val="00AA3862"/>
    <w:rsid w:val="00AB4638"/>
    <w:rsid w:val="00AB4DFE"/>
    <w:rsid w:val="00AB58BE"/>
    <w:rsid w:val="00AC5BFC"/>
    <w:rsid w:val="00AD06B4"/>
    <w:rsid w:val="00AD0C6F"/>
    <w:rsid w:val="00AD6E28"/>
    <w:rsid w:val="00AE10D8"/>
    <w:rsid w:val="00AF5F8B"/>
    <w:rsid w:val="00AF7EC7"/>
    <w:rsid w:val="00B042BA"/>
    <w:rsid w:val="00B11EE9"/>
    <w:rsid w:val="00B13C94"/>
    <w:rsid w:val="00B13F53"/>
    <w:rsid w:val="00B15B80"/>
    <w:rsid w:val="00B23480"/>
    <w:rsid w:val="00B23593"/>
    <w:rsid w:val="00B24C34"/>
    <w:rsid w:val="00B2598E"/>
    <w:rsid w:val="00B329FF"/>
    <w:rsid w:val="00B37850"/>
    <w:rsid w:val="00B37FEB"/>
    <w:rsid w:val="00B453CC"/>
    <w:rsid w:val="00B523A2"/>
    <w:rsid w:val="00B539FB"/>
    <w:rsid w:val="00B53F6F"/>
    <w:rsid w:val="00B66552"/>
    <w:rsid w:val="00B7008F"/>
    <w:rsid w:val="00B73D87"/>
    <w:rsid w:val="00B75A42"/>
    <w:rsid w:val="00B83224"/>
    <w:rsid w:val="00B94552"/>
    <w:rsid w:val="00B96156"/>
    <w:rsid w:val="00BB4A1B"/>
    <w:rsid w:val="00BC08F6"/>
    <w:rsid w:val="00BC5882"/>
    <w:rsid w:val="00BC5992"/>
    <w:rsid w:val="00BD509E"/>
    <w:rsid w:val="00BD590B"/>
    <w:rsid w:val="00BE053C"/>
    <w:rsid w:val="00BE0E94"/>
    <w:rsid w:val="00BE3CAD"/>
    <w:rsid w:val="00BF1F34"/>
    <w:rsid w:val="00BF341E"/>
    <w:rsid w:val="00C07987"/>
    <w:rsid w:val="00C12C60"/>
    <w:rsid w:val="00C25408"/>
    <w:rsid w:val="00C30078"/>
    <w:rsid w:val="00C36A04"/>
    <w:rsid w:val="00C377D7"/>
    <w:rsid w:val="00C41E40"/>
    <w:rsid w:val="00C46066"/>
    <w:rsid w:val="00C470AF"/>
    <w:rsid w:val="00C56DB7"/>
    <w:rsid w:val="00C648B3"/>
    <w:rsid w:val="00C66DB7"/>
    <w:rsid w:val="00C7044E"/>
    <w:rsid w:val="00C72766"/>
    <w:rsid w:val="00C842FA"/>
    <w:rsid w:val="00C85EFB"/>
    <w:rsid w:val="00C87F5B"/>
    <w:rsid w:val="00C91917"/>
    <w:rsid w:val="00CA0F77"/>
    <w:rsid w:val="00CA67B4"/>
    <w:rsid w:val="00CB4D2C"/>
    <w:rsid w:val="00CB718A"/>
    <w:rsid w:val="00CC1F94"/>
    <w:rsid w:val="00CC5CBE"/>
    <w:rsid w:val="00CC7CFB"/>
    <w:rsid w:val="00CD078B"/>
    <w:rsid w:val="00CD2A25"/>
    <w:rsid w:val="00CD53FC"/>
    <w:rsid w:val="00CE4ED4"/>
    <w:rsid w:val="00CF0D26"/>
    <w:rsid w:val="00CF5477"/>
    <w:rsid w:val="00D02EAE"/>
    <w:rsid w:val="00D05DF2"/>
    <w:rsid w:val="00D24584"/>
    <w:rsid w:val="00D30CEB"/>
    <w:rsid w:val="00D327DA"/>
    <w:rsid w:val="00D328F6"/>
    <w:rsid w:val="00D3341D"/>
    <w:rsid w:val="00D365D8"/>
    <w:rsid w:val="00D46354"/>
    <w:rsid w:val="00D54664"/>
    <w:rsid w:val="00D5684E"/>
    <w:rsid w:val="00D57876"/>
    <w:rsid w:val="00D5789F"/>
    <w:rsid w:val="00D716AE"/>
    <w:rsid w:val="00D74B5D"/>
    <w:rsid w:val="00D84AB5"/>
    <w:rsid w:val="00D8506E"/>
    <w:rsid w:val="00D90E98"/>
    <w:rsid w:val="00D926FE"/>
    <w:rsid w:val="00D946F3"/>
    <w:rsid w:val="00D96E44"/>
    <w:rsid w:val="00D9702F"/>
    <w:rsid w:val="00DA05E1"/>
    <w:rsid w:val="00DA0A44"/>
    <w:rsid w:val="00DA499B"/>
    <w:rsid w:val="00DB0C06"/>
    <w:rsid w:val="00DB6829"/>
    <w:rsid w:val="00DD36D1"/>
    <w:rsid w:val="00DD7795"/>
    <w:rsid w:val="00DE551B"/>
    <w:rsid w:val="00DE5F7A"/>
    <w:rsid w:val="00DE7141"/>
    <w:rsid w:val="00DF0FE2"/>
    <w:rsid w:val="00DF62F2"/>
    <w:rsid w:val="00DF7519"/>
    <w:rsid w:val="00E002B1"/>
    <w:rsid w:val="00E070D0"/>
    <w:rsid w:val="00E073D3"/>
    <w:rsid w:val="00E15910"/>
    <w:rsid w:val="00E172E2"/>
    <w:rsid w:val="00E20F41"/>
    <w:rsid w:val="00E21245"/>
    <w:rsid w:val="00E21EB2"/>
    <w:rsid w:val="00E23A72"/>
    <w:rsid w:val="00E253FC"/>
    <w:rsid w:val="00E302BB"/>
    <w:rsid w:val="00E312BC"/>
    <w:rsid w:val="00E3253F"/>
    <w:rsid w:val="00E3694C"/>
    <w:rsid w:val="00E51050"/>
    <w:rsid w:val="00E56BF0"/>
    <w:rsid w:val="00E60668"/>
    <w:rsid w:val="00E61DA9"/>
    <w:rsid w:val="00E62730"/>
    <w:rsid w:val="00E657D3"/>
    <w:rsid w:val="00E743FD"/>
    <w:rsid w:val="00E8481A"/>
    <w:rsid w:val="00E8660B"/>
    <w:rsid w:val="00E93A20"/>
    <w:rsid w:val="00E96CBB"/>
    <w:rsid w:val="00E971D6"/>
    <w:rsid w:val="00EA7169"/>
    <w:rsid w:val="00ED623E"/>
    <w:rsid w:val="00ED6551"/>
    <w:rsid w:val="00EF3833"/>
    <w:rsid w:val="00F01AC3"/>
    <w:rsid w:val="00F0200C"/>
    <w:rsid w:val="00F12284"/>
    <w:rsid w:val="00F22F4B"/>
    <w:rsid w:val="00F27299"/>
    <w:rsid w:val="00F33DE4"/>
    <w:rsid w:val="00F342AB"/>
    <w:rsid w:val="00F357A7"/>
    <w:rsid w:val="00F4118E"/>
    <w:rsid w:val="00F4200B"/>
    <w:rsid w:val="00F42945"/>
    <w:rsid w:val="00F46611"/>
    <w:rsid w:val="00F53A49"/>
    <w:rsid w:val="00F6543F"/>
    <w:rsid w:val="00F67731"/>
    <w:rsid w:val="00F7501C"/>
    <w:rsid w:val="00F769D2"/>
    <w:rsid w:val="00F909F6"/>
    <w:rsid w:val="00F95FD9"/>
    <w:rsid w:val="00FA4CA7"/>
    <w:rsid w:val="00FA7E76"/>
    <w:rsid w:val="00FB0755"/>
    <w:rsid w:val="00FB1373"/>
    <w:rsid w:val="00FC1CC4"/>
    <w:rsid w:val="00FC6C11"/>
    <w:rsid w:val="00FE4716"/>
    <w:rsid w:val="00FF0833"/>
    <w:rsid w:val="00FF32F9"/>
    <w:rsid w:val="00FF53D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6C5B8-864E-483B-BC5C-FEA5F7CB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next w:val="a"/>
    <w:semiHidden/>
    <w:rsid w:val="004E5E8B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39"/>
    <w:rsid w:val="0040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3A2"/>
    <w:rPr>
      <w:b/>
      <w:bCs/>
    </w:rPr>
  </w:style>
  <w:style w:type="paragraph" w:styleId="a5">
    <w:name w:val="header"/>
    <w:basedOn w:val="a"/>
    <w:link w:val="a6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8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76C53"/>
    <w:pPr>
      <w:ind w:left="720"/>
      <w:contextualSpacing/>
    </w:pPr>
  </w:style>
  <w:style w:type="paragraph" w:styleId="ac">
    <w:name w:val="Body Text"/>
    <w:basedOn w:val="a"/>
    <w:link w:val="10"/>
    <w:rsid w:val="007A51D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7A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link w:val="ac"/>
    <w:locked/>
    <w:rsid w:val="007A51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13C815758B9B38AB6C83529A4F6B6BB2797306DCC787j6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D34F-CD08-4DEB-8891-D2C8BD17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17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Ирина Черновая</cp:lastModifiedBy>
  <cp:revision>546</cp:revision>
  <cp:lastPrinted>2022-02-28T05:39:00Z</cp:lastPrinted>
  <dcterms:created xsi:type="dcterms:W3CDTF">2019-02-18T10:06:00Z</dcterms:created>
  <dcterms:modified xsi:type="dcterms:W3CDTF">2022-03-14T05:46:00Z</dcterms:modified>
</cp:coreProperties>
</file>