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CEF" w:rsidRDefault="00A457E5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СОГЛАСОВАНО:</w:t>
      </w:r>
    </w:p>
    <w:p w:rsidR="00B15CEF" w:rsidRDefault="00A457E5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Управление по жилищно-коммунальному</w:t>
      </w:r>
    </w:p>
    <w:p w:rsidR="00B15CEF" w:rsidRDefault="00A457E5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комплексу, транспорту и дорогам, начальник управления</w:t>
      </w:r>
    </w:p>
    <w:p w:rsidR="00B15CEF" w:rsidRDefault="00B15CEF">
      <w:pPr>
        <w:jc w:val="right"/>
        <w:rPr>
          <w:rFonts w:eastAsia="Calibri"/>
          <w:b/>
          <w:iCs/>
          <w:sz w:val="20"/>
          <w:szCs w:val="20"/>
          <w:lang w:eastAsia="en-US"/>
        </w:rPr>
      </w:pPr>
    </w:p>
    <w:p w:rsidR="00B15CEF" w:rsidRDefault="00A457E5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>__________________________О.Г. Чурикова</w:t>
      </w:r>
    </w:p>
    <w:p w:rsidR="00B15CEF" w:rsidRDefault="00A457E5">
      <w:pPr>
        <w:jc w:val="right"/>
        <w:rPr>
          <w:rFonts w:hint="eastAsia"/>
        </w:rPr>
      </w:pPr>
      <w:r>
        <w:rPr>
          <w:rFonts w:eastAsia="Calibri"/>
          <w:b/>
          <w:iCs/>
          <w:sz w:val="20"/>
          <w:szCs w:val="20"/>
          <w:lang w:eastAsia="en-US"/>
        </w:rPr>
        <w:t xml:space="preserve">«____» ______________2022 г. </w:t>
      </w:r>
    </w:p>
    <w:p w:rsidR="00B15CEF" w:rsidRDefault="00B15CEF">
      <w:pPr>
        <w:jc w:val="right"/>
        <w:rPr>
          <w:rFonts w:eastAsia="Calibri"/>
          <w:b/>
          <w:iCs/>
          <w:sz w:val="20"/>
          <w:szCs w:val="20"/>
          <w:lang w:eastAsia="en-US"/>
        </w:rPr>
      </w:pPr>
    </w:p>
    <w:p w:rsidR="00B15CEF" w:rsidRDefault="00A457E5">
      <w:pPr>
        <w:jc w:val="center"/>
        <w:rPr>
          <w:rFonts w:hint="eastAsia"/>
        </w:rPr>
      </w:pPr>
      <w:r>
        <w:rPr>
          <w:rFonts w:eastAsia="Calibri"/>
          <w:b/>
          <w:iCs/>
          <w:sz w:val="22"/>
          <w:szCs w:val="22"/>
          <w:lang w:eastAsia="en-US"/>
        </w:rPr>
        <w:t xml:space="preserve">План (график) производства работ </w:t>
      </w:r>
      <w:r>
        <w:rPr>
          <w:rFonts w:eastAsia="Calibri"/>
          <w:b/>
          <w:bCs/>
          <w:sz w:val="22"/>
          <w:szCs w:val="22"/>
          <w:lang w:eastAsia="en-US"/>
        </w:rPr>
        <w:t xml:space="preserve">по </w:t>
      </w:r>
      <w:r>
        <w:rPr>
          <w:rFonts w:eastAsia="Calibri"/>
          <w:b/>
          <w:sz w:val="22"/>
          <w:szCs w:val="22"/>
          <w:lang w:eastAsia="en-US"/>
        </w:rPr>
        <w:t>содержанию внутриквартальных проездов</w:t>
      </w:r>
    </w:p>
    <w:p w:rsidR="00B15CEF" w:rsidRDefault="00A457E5">
      <w:pPr>
        <w:jc w:val="center"/>
        <w:rPr>
          <w:rFonts w:hint="eastAsia"/>
        </w:rPr>
      </w:pPr>
      <w:r>
        <w:rPr>
          <w:rFonts w:eastAsia="Calibri"/>
          <w:b/>
          <w:sz w:val="22"/>
          <w:szCs w:val="22"/>
          <w:lang w:eastAsia="en-US"/>
        </w:rPr>
        <w:t xml:space="preserve"> города Пыть-Яха </w:t>
      </w:r>
    </w:p>
    <w:p w:rsidR="00B15CEF" w:rsidRDefault="00A457E5">
      <w:pPr>
        <w:jc w:val="center"/>
        <w:rPr>
          <w:rFonts w:hint="eastAsia"/>
        </w:rPr>
      </w:pPr>
      <w:r>
        <w:rPr>
          <w:rFonts w:eastAsia="Calibri"/>
          <w:b/>
          <w:sz w:val="22"/>
          <w:szCs w:val="22"/>
          <w:lang w:eastAsia="en-US"/>
        </w:rPr>
        <w:t>с 01.12.2022 по 31.12.2022 (без учёта низких температур и снегопада)</w:t>
      </w:r>
    </w:p>
    <w:p w:rsidR="00B15CEF" w:rsidRDefault="00A457E5">
      <w:pPr>
        <w:jc w:val="center"/>
        <w:rPr>
          <w:rFonts w:hint="eastAsia"/>
        </w:rPr>
      </w:pPr>
      <w:r>
        <w:rPr>
          <w:rFonts w:eastAsia="Calibri"/>
          <w:b/>
          <w:sz w:val="22"/>
          <w:szCs w:val="22"/>
          <w:lang w:eastAsia="en-US"/>
        </w:rPr>
        <w:t xml:space="preserve">  3 микрорайон «Кедровый», 4 микрорайон «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Молодежный», 5 микрорайон</w:t>
      </w:r>
      <w:r w:rsidRPr="00A457E5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 xml:space="preserve"> «Солнечный»</w:t>
      </w:r>
    </w:p>
    <w:p w:rsidR="00B15CEF" w:rsidRDefault="00B15CEF">
      <w:pPr>
        <w:jc w:val="center"/>
        <w:rPr>
          <w:rFonts w:eastAsia="Calibri"/>
          <w:b/>
          <w:sz w:val="22"/>
          <w:szCs w:val="22"/>
          <w:lang w:eastAsia="en-US"/>
        </w:rPr>
      </w:pPr>
    </w:p>
    <w:p w:rsidR="00B15CEF" w:rsidRDefault="00B15CEF">
      <w:pPr>
        <w:jc w:val="center"/>
        <w:rPr>
          <w:rFonts w:eastAsia="Calibri"/>
          <w:b/>
          <w:iCs/>
          <w:sz w:val="20"/>
          <w:szCs w:val="20"/>
          <w:lang w:eastAsia="en-US"/>
        </w:rPr>
      </w:pPr>
    </w:p>
    <w:tbl>
      <w:tblPr>
        <w:tblW w:w="15036" w:type="dxa"/>
        <w:tblInd w:w="-47" w:type="dxa"/>
        <w:tblLayout w:type="fixed"/>
        <w:tblLook w:val="0000" w:firstRow="0" w:lastRow="0" w:firstColumn="0" w:lastColumn="0" w:noHBand="0" w:noVBand="0"/>
      </w:tblPr>
      <w:tblGrid>
        <w:gridCol w:w="3132"/>
        <w:gridCol w:w="1585"/>
        <w:gridCol w:w="1861"/>
        <w:gridCol w:w="1824"/>
        <w:gridCol w:w="1248"/>
        <w:gridCol w:w="1583"/>
        <w:gridCol w:w="961"/>
        <w:gridCol w:w="1367"/>
        <w:gridCol w:w="1475"/>
      </w:tblGrid>
      <w:tr w:rsidR="00B15CEF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Адрес объекта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Дата выполнения работ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Вид выполняемой работы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Марка транспортного средства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rFonts w:eastAsia="Calibri"/>
                <w:iCs/>
                <w:sz w:val="20"/>
                <w:szCs w:val="20"/>
                <w:lang w:eastAsia="en-US"/>
              </w:rPr>
              <w:t>Гос.номер</w:t>
            </w:r>
            <w:proofErr w:type="spellEnd"/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Объем вывезенного снега, м3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начала работы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Время окончания работы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rFonts w:eastAsia="Calibri"/>
                <w:iCs/>
                <w:sz w:val="20"/>
                <w:szCs w:val="20"/>
                <w:lang w:eastAsia="en-US"/>
              </w:rPr>
              <w:t>Примечание</w:t>
            </w:r>
          </w:p>
        </w:tc>
      </w:tr>
      <w:tr w:rsidR="00B15CEF">
        <w:tc>
          <w:tcPr>
            <w:tcW w:w="3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//"Внутриквартальный проезд </w:t>
            </w:r>
            <w:proofErr w:type="spellStart"/>
            <w:r>
              <w:rPr>
                <w:color w:val="C9211E"/>
                <w:sz w:val="20"/>
                <w:szCs w:val="20"/>
              </w:rPr>
              <w:t>ул.Магистральная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до ж/д №39"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</w:t>
            </w:r>
            <w:r>
              <w:rPr>
                <w:rFonts w:asciiTheme="minorHAnsi" w:hAnsiTheme="minorHAnsi"/>
                <w:color w:val="C9211E"/>
                <w:sz w:val="20"/>
                <w:szCs w:val="20"/>
                <w:lang w:val="en-US"/>
              </w:rPr>
              <w:t>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 xml:space="preserve">Внутриквартальный проезд от </w:t>
            </w:r>
            <w:proofErr w:type="spellStart"/>
            <w:r>
              <w:rPr>
                <w:color w:val="C9211E"/>
                <w:sz w:val="20"/>
                <w:szCs w:val="20"/>
              </w:rPr>
              <w:t>ул.Р.Кузоваткина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до ж/д №48 в 3 мкр.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//сооружение "Внутриквартальный проезд", мкр. 3 "Кедровый" (от ул. </w:t>
            </w:r>
            <w:proofErr w:type="spellStart"/>
            <w:r>
              <w:rPr>
                <w:color w:val="C9211E"/>
                <w:sz w:val="20"/>
                <w:szCs w:val="20"/>
              </w:rPr>
              <w:t>С.Урусова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с тыльной и фасадной сторон ж/д № 52)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Внутриквартальный проезд", мкр. 3 "Кедровый" (от ж/д № 48 ул. Магистральная, вдоль и с торца ж/д № 40 до пешеходного тротуара вдоль д/с Фантазия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>//сооружение "Внутриквартальный проезд", 3 мкр. "Кедровый", вдоль ж/д 12-14 Урусова до ж/д № 56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lastRenderedPageBreak/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>//сооружение "Внутриквартальный проезд", 3 мкр. "Кедровый", вдоль ж/д 13,14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>//сооружение "Внутриквартальный проезд", 3 мкр. "Кедровый", вдоль ж/д № 100 до ж/д № 71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b/>
                <w:bCs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rPr>
          <w:trHeight w:val="1221"/>
        </w:trPr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>//сооружение "Внутриквартальный проезд", 3 мкр. "Кедровый", вдоль ж/д № 35, 36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>//сооружение "Внутриквартальный проезд", 3 мкр. "Кедровый", д. 76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b/>
                <w:bCs/>
                <w:iCs/>
                <w:color w:val="C9211E"/>
                <w:sz w:val="20"/>
                <w:szCs w:val="20"/>
                <w:lang w:eastAsia="en-US"/>
              </w:rPr>
              <w:t>снесен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>//сооружение "Внутриквартальный проезд", 3 мкр. "Кедровый", от С. Урусова, вдоль ж/д № 51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//сооружение "Внутриквартальный проезд", 3 мкр. "Кедровый", от ул. </w:t>
            </w:r>
            <w:proofErr w:type="spellStart"/>
            <w:r>
              <w:rPr>
                <w:color w:val="C9211E"/>
                <w:sz w:val="20"/>
                <w:szCs w:val="20"/>
              </w:rPr>
              <w:t>С.Федорова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с торца ж/д № 90а до № 90 с проездом вдоль фасадной стороны ж/д №21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//сооружение "Внутриквартальный проезд", 3 мкр. "Кедровый", от ул. </w:t>
            </w:r>
            <w:proofErr w:type="spellStart"/>
            <w:r>
              <w:rPr>
                <w:color w:val="C9211E"/>
                <w:sz w:val="20"/>
                <w:szCs w:val="20"/>
              </w:rPr>
              <w:t>С.Федорова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с тыльной и фасадной стороны ж/д № 18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//сооружение "Внутриквартальный проезд", 3 мкр. "Кедровый", с торца ж/д № 17, вдоль ж/д № 17, вдоль ж/д № </w:t>
            </w:r>
            <w:r>
              <w:rPr>
                <w:color w:val="C9211E"/>
                <w:sz w:val="20"/>
                <w:szCs w:val="20"/>
              </w:rPr>
              <w:lastRenderedPageBreak/>
              <w:t xml:space="preserve">56 с выездом на </w:t>
            </w:r>
            <w:proofErr w:type="spellStart"/>
            <w:r>
              <w:rPr>
                <w:color w:val="C9211E"/>
                <w:sz w:val="20"/>
                <w:szCs w:val="20"/>
              </w:rPr>
              <w:t>С.Урусова</w:t>
            </w:r>
            <w:proofErr w:type="spellEnd"/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lastRenderedPageBreak/>
              <w:t>05.12.2022, 15</w:t>
            </w:r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lastRenderedPageBreak/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>//сооружение "Внутриквартальный проезд", мкр. 3 "Кедровый" (вдоль ж/д № 12)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снесен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3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>//сооружение "Внутриквартальный проезд", мкр. 3 "Кедровый" (вдоль ж/д № 28)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снесен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hint="eastAsia"/>
                <w:color w:val="C9211E"/>
                <w:sz w:val="20"/>
                <w:szCs w:val="20"/>
              </w:rPr>
            </w:pP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//"Внутриквартальные проезды", 4 мкр. "Молодежный", вдоль </w:t>
            </w:r>
            <w:proofErr w:type="spellStart"/>
            <w:r>
              <w:rPr>
                <w:color w:val="000000"/>
                <w:sz w:val="20"/>
                <w:szCs w:val="20"/>
              </w:rPr>
              <w:t>ж.д</w:t>
            </w:r>
            <w:proofErr w:type="spellEnd"/>
            <w:r>
              <w:rPr>
                <w:color w:val="000000"/>
                <w:sz w:val="20"/>
                <w:szCs w:val="20"/>
              </w:rPr>
              <w:t>. № 8,9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06.12.2022, 18.12.2022, 25.12.2022,</w:t>
            </w:r>
          </w:p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4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>//"Внутриквартальные проезды", 4 мкр. "Молодежный", вдоль ж.д.№7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05.12.2022, 14.12.2022,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4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//"Внутриквартальные проезды", мкр. 4 "Молодёжный", от ул. Святослава Фёдорова вдоль </w:t>
            </w:r>
            <w:proofErr w:type="spellStart"/>
            <w:r>
              <w:rPr>
                <w:color w:val="C9211E"/>
                <w:sz w:val="20"/>
                <w:szCs w:val="20"/>
              </w:rPr>
              <w:t>ж.д</w:t>
            </w:r>
            <w:proofErr w:type="spellEnd"/>
            <w:r>
              <w:rPr>
                <w:color w:val="C9211E"/>
                <w:sz w:val="20"/>
                <w:szCs w:val="20"/>
              </w:rPr>
              <w:t>. № 2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05.12.2022, 14.12.2022,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//"Внутриквартальный проезд от ул. СВ. Федорова до ж/д № 15 "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06.12.2022, 18.12.2022, 25.12.2022,</w:t>
            </w:r>
          </w:p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//"Внутриквартальный проезд от ул. </w:t>
            </w:r>
            <w:proofErr w:type="spellStart"/>
            <w:r>
              <w:rPr>
                <w:color w:val="000000"/>
                <w:sz w:val="20"/>
                <w:szCs w:val="20"/>
              </w:rPr>
              <w:t>Св.Федорова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до ж/д № 8""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06.12.2022, 18.12.2022, 25.12.2022,</w:t>
            </w:r>
          </w:p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//сооружение "Внутриквартальный проезд", мкр. 4 "Молодежный" (вдоль ж/д № 1 и автостоянка с торца ж/д № 1)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06.12.2022, 18.12.2022, 25.12.2022,</w:t>
            </w:r>
          </w:p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4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//сооружение "Внутриквартальный проезд", </w:t>
            </w:r>
            <w:r>
              <w:rPr>
                <w:color w:val="000000"/>
                <w:sz w:val="20"/>
                <w:szCs w:val="20"/>
              </w:rPr>
              <w:lastRenderedPageBreak/>
              <w:t>мкр. 4 "Молодежный" (вдоль ж/д № 4 до съезда к ж/д № 2)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06.12.2022, 18.12.2022, 25.12.2022,</w:t>
            </w:r>
          </w:p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28.12.2022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lastRenderedPageBreak/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5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//"Внутриквартальный проезд" ж/д 7</w:t>
            </w:r>
            <w:r>
              <w:rPr>
                <w:strike/>
                <w:color w:val="000000"/>
                <w:sz w:val="20"/>
                <w:szCs w:val="20"/>
              </w:rPr>
              <w:t>,8,9,10,11</w:t>
            </w:r>
            <w:r>
              <w:rPr>
                <w:color w:val="000000"/>
                <w:sz w:val="20"/>
                <w:szCs w:val="20"/>
              </w:rPr>
              <w:t>,14 между садом и школой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06.12.2022, 18.12.2022, 25.12.2022,</w:t>
            </w:r>
          </w:p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Внутрикварт</w:t>
            </w:r>
            <w:proofErr w:type="spellEnd"/>
            <w:r>
              <w:rPr>
                <w:sz w:val="20"/>
                <w:szCs w:val="20"/>
              </w:rPr>
              <w:t xml:space="preserve"> проезд 5 </w:t>
            </w:r>
            <w:proofErr w:type="spellStart"/>
            <w:r>
              <w:rPr>
                <w:sz w:val="20"/>
                <w:szCs w:val="20"/>
              </w:rPr>
              <w:t>мкр</w:t>
            </w:r>
            <w:proofErr w:type="spellEnd"/>
            <w:r>
              <w:rPr>
                <w:sz w:val="20"/>
                <w:szCs w:val="20"/>
              </w:rPr>
              <w:t>//"Внутриквартальный проезд" ж/д 15, 16, 17, 18, Нефтяник, до Магистральной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06.12.2022, 18.12.2022, 25.12.2022,</w:t>
            </w:r>
          </w:p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5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//"Внутриквартальный проезд" ж/д </w:t>
            </w:r>
            <w:r>
              <w:rPr>
                <w:strike/>
                <w:color w:val="000000"/>
                <w:sz w:val="20"/>
                <w:szCs w:val="20"/>
              </w:rPr>
              <w:t>29,30</w:t>
            </w:r>
            <w:r>
              <w:rPr>
                <w:color w:val="000000"/>
                <w:sz w:val="20"/>
                <w:szCs w:val="20"/>
              </w:rPr>
              <w:t>,33 д/с Аленький цветочек новый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06.12.2022, 18.12.2022, 25.12.2022,</w:t>
            </w:r>
          </w:p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color w:val="C9211E"/>
              </w:rPr>
            </w:pPr>
            <w:proofErr w:type="spellStart"/>
            <w:r>
              <w:rPr>
                <w:color w:val="C9211E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 проезд 5 </w:t>
            </w:r>
            <w:proofErr w:type="spellStart"/>
            <w:r>
              <w:rPr>
                <w:color w:val="C9211E"/>
                <w:sz w:val="20"/>
                <w:szCs w:val="20"/>
              </w:rPr>
              <w:t>мкр</w:t>
            </w:r>
            <w:proofErr w:type="spellEnd"/>
            <w:r>
              <w:rPr>
                <w:color w:val="C9211E"/>
                <w:sz w:val="20"/>
                <w:szCs w:val="20"/>
              </w:rPr>
              <w:t xml:space="preserve">//"Внутриквартальный проезд" ж/д 5,20,22,24,25,25а,27 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8F17D0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05.12.2022, 18</w:t>
            </w:r>
            <w:bookmarkStart w:id="0" w:name="_GoBack"/>
            <w:bookmarkEnd w:id="0"/>
            <w:r w:rsidR="00A457E5">
              <w:rPr>
                <w:color w:val="C9211E"/>
                <w:sz w:val="20"/>
                <w:szCs w:val="20"/>
              </w:rPr>
              <w:t>.12.2022,</w:t>
            </w:r>
          </w:p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22.12.2022, 27.12.2022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C9211E"/>
              </w:rPr>
            </w:pPr>
            <w:r>
              <w:rPr>
                <w:color w:val="C9211E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color w:val="C9211E"/>
                <w:sz w:val="20"/>
                <w:szCs w:val="20"/>
                <w:lang w:eastAsia="en-US"/>
              </w:rPr>
            </w:pPr>
          </w:p>
        </w:tc>
      </w:tr>
      <w:tr w:rsidR="00B15CEF">
        <w:tc>
          <w:tcPr>
            <w:tcW w:w="31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426"/>
              </w:tabs>
              <w:rPr>
                <w:rFonts w:hint="eastAsia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Внутрикварт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проезд 5 </w:t>
            </w:r>
            <w:proofErr w:type="spellStart"/>
            <w:r>
              <w:rPr>
                <w:color w:val="000000"/>
                <w:sz w:val="20"/>
                <w:szCs w:val="20"/>
              </w:rPr>
              <w:t>мкр</w:t>
            </w:r>
            <w:proofErr w:type="spellEnd"/>
            <w:r>
              <w:rPr>
                <w:color w:val="000000"/>
                <w:sz w:val="20"/>
                <w:szCs w:val="20"/>
              </w:rPr>
              <w:t>//"Внутриквартальный проезд", 5 мкр. "Солнечный", пересечение ул. Солнечная и ул. Магистральная до стадиона школ</w:t>
            </w:r>
            <w:r>
              <w:rPr>
                <w:color w:val="C9211E"/>
                <w:sz w:val="20"/>
                <w:szCs w:val="20"/>
              </w:rPr>
              <w:t>ы № 5 и ж/д 19</w:t>
            </w:r>
          </w:p>
        </w:tc>
        <w:tc>
          <w:tcPr>
            <w:tcW w:w="15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06.12.2022, 18.12.2022, 25.12.2022,</w:t>
            </w:r>
          </w:p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28.12.2022</w:t>
            </w:r>
          </w:p>
        </w:tc>
        <w:tc>
          <w:tcPr>
            <w:tcW w:w="18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Механизированная расчистка, посыпка ПГР</w:t>
            </w:r>
          </w:p>
        </w:tc>
        <w:tc>
          <w:tcPr>
            <w:tcW w:w="18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Автопогрузчик</w:t>
            </w:r>
          </w:p>
        </w:tc>
        <w:tc>
          <w:tcPr>
            <w:tcW w:w="1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rFonts w:eastAsia="Calibri"/>
                <w:iCs/>
                <w:color w:val="000000"/>
                <w:sz w:val="20"/>
                <w:szCs w:val="20"/>
                <w:lang w:eastAsia="en-US"/>
              </w:rPr>
              <w:t>4141УТ</w:t>
            </w:r>
          </w:p>
        </w:tc>
        <w:tc>
          <w:tcPr>
            <w:tcW w:w="1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snapToGrid w:val="0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 фактически вывезенному объему</w:t>
            </w:r>
          </w:p>
        </w:tc>
        <w:tc>
          <w:tcPr>
            <w:tcW w:w="9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9.00</w:t>
            </w:r>
          </w:p>
        </w:tc>
        <w:tc>
          <w:tcPr>
            <w:tcW w:w="13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A457E5">
            <w:pPr>
              <w:widowControl w:val="0"/>
              <w:tabs>
                <w:tab w:val="left" w:pos="318"/>
              </w:tabs>
              <w:ind w:left="-108" w:right="-128"/>
              <w:jc w:val="center"/>
              <w:rPr>
                <w:rFonts w:hint="eastAsia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17.00</w:t>
            </w:r>
          </w:p>
        </w:tc>
        <w:tc>
          <w:tcPr>
            <w:tcW w:w="14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5CEF" w:rsidRDefault="00B15CEF">
            <w:pPr>
              <w:widowControl w:val="0"/>
              <w:snapToGrid w:val="0"/>
              <w:jc w:val="center"/>
              <w:rPr>
                <w:rFonts w:eastAsia="Calibri"/>
                <w:iCs/>
                <w:sz w:val="20"/>
                <w:szCs w:val="20"/>
                <w:lang w:eastAsia="en-US"/>
              </w:rPr>
            </w:pPr>
          </w:p>
        </w:tc>
      </w:tr>
    </w:tbl>
    <w:p w:rsidR="00B15CEF" w:rsidRDefault="00A457E5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*дата производства работ может быть изменена из-за погодных условий или по распоряжению администрации города.</w:t>
      </w:r>
    </w:p>
    <w:p w:rsidR="00B15CEF" w:rsidRDefault="00A457E5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**вывоз снежных масс производится не позднее 7 дней с момента расчистки.</w:t>
      </w:r>
    </w:p>
    <w:p w:rsidR="00B15CEF" w:rsidRDefault="00B15CEF">
      <w:pPr>
        <w:rPr>
          <w:rFonts w:eastAsia="Calibri"/>
          <w:iCs/>
          <w:sz w:val="20"/>
          <w:szCs w:val="20"/>
          <w:lang w:eastAsia="en-US"/>
        </w:rPr>
      </w:pPr>
    </w:p>
    <w:p w:rsidR="00B15CEF" w:rsidRDefault="00A457E5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 xml:space="preserve">ИП </w:t>
      </w:r>
      <w:proofErr w:type="spellStart"/>
      <w:r>
        <w:rPr>
          <w:rFonts w:eastAsia="Calibri"/>
          <w:iCs/>
          <w:sz w:val="20"/>
          <w:szCs w:val="20"/>
          <w:lang w:eastAsia="en-US"/>
        </w:rPr>
        <w:t>Мубораков</w:t>
      </w:r>
      <w:proofErr w:type="spellEnd"/>
      <w:r>
        <w:rPr>
          <w:rFonts w:eastAsia="Calibri"/>
          <w:iCs/>
          <w:sz w:val="20"/>
          <w:szCs w:val="20"/>
          <w:lang w:eastAsia="en-US"/>
        </w:rPr>
        <w:t xml:space="preserve"> М.А.   __________________ /М.А. </w:t>
      </w:r>
      <w:proofErr w:type="spellStart"/>
      <w:r>
        <w:rPr>
          <w:rFonts w:eastAsia="Calibri"/>
          <w:iCs/>
          <w:sz w:val="20"/>
          <w:szCs w:val="20"/>
          <w:lang w:eastAsia="en-US"/>
        </w:rPr>
        <w:t>Мубораков</w:t>
      </w:r>
      <w:proofErr w:type="spellEnd"/>
      <w:r>
        <w:rPr>
          <w:rFonts w:eastAsia="Calibri"/>
          <w:iCs/>
          <w:sz w:val="20"/>
          <w:szCs w:val="20"/>
          <w:lang w:eastAsia="en-US"/>
        </w:rPr>
        <w:t>/</w:t>
      </w:r>
    </w:p>
    <w:p w:rsidR="00B15CEF" w:rsidRDefault="00B15CEF">
      <w:pPr>
        <w:rPr>
          <w:rFonts w:eastAsia="Calibri"/>
          <w:iCs/>
          <w:sz w:val="20"/>
          <w:szCs w:val="20"/>
          <w:lang w:eastAsia="en-US"/>
        </w:rPr>
      </w:pPr>
    </w:p>
    <w:p w:rsidR="00B15CEF" w:rsidRDefault="00B15CEF">
      <w:pPr>
        <w:rPr>
          <w:rFonts w:eastAsia="Calibri"/>
          <w:iCs/>
          <w:sz w:val="20"/>
          <w:szCs w:val="20"/>
          <w:lang w:eastAsia="en-US"/>
        </w:rPr>
      </w:pPr>
    </w:p>
    <w:p w:rsidR="00B15CEF" w:rsidRDefault="00A457E5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Телефоны диспетчерских служб:</w:t>
      </w:r>
    </w:p>
    <w:p w:rsidR="00B15CEF" w:rsidRDefault="00A457E5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42-91-12</w:t>
      </w:r>
      <w:r>
        <w:rPr>
          <w:rFonts w:eastAsia="Calibri"/>
          <w:iCs/>
          <w:sz w:val="20"/>
          <w:szCs w:val="20"/>
          <w:lang w:eastAsia="en-US"/>
        </w:rPr>
        <w:tab/>
        <w:t>МКУ «Единая дежурно-диспетчерская служба города Пыть-Яха»</w:t>
      </w:r>
    </w:p>
    <w:p w:rsidR="00B15CEF" w:rsidRDefault="00A457E5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46-55-96</w:t>
      </w:r>
      <w:r>
        <w:rPr>
          <w:rFonts w:eastAsia="Calibri"/>
          <w:iCs/>
          <w:sz w:val="20"/>
          <w:szCs w:val="20"/>
          <w:lang w:eastAsia="en-US"/>
        </w:rPr>
        <w:tab/>
        <w:t>Начальник управления по ЖКК, транспорту и дорогам</w:t>
      </w:r>
    </w:p>
    <w:p w:rsidR="00B15CEF" w:rsidRDefault="00A457E5">
      <w:pPr>
        <w:rPr>
          <w:rFonts w:eastAsia="Calibri"/>
          <w:iCs/>
          <w:sz w:val="20"/>
          <w:szCs w:val="20"/>
          <w:lang w:eastAsia="en-US"/>
        </w:rPr>
      </w:pPr>
      <w:r>
        <w:rPr>
          <w:rFonts w:eastAsia="Calibri"/>
          <w:iCs/>
          <w:sz w:val="20"/>
          <w:szCs w:val="20"/>
          <w:lang w:eastAsia="en-US"/>
        </w:rPr>
        <w:t>8 (3463) 46-86-14</w:t>
      </w:r>
      <w:r>
        <w:rPr>
          <w:rFonts w:eastAsia="Calibri"/>
          <w:iCs/>
          <w:sz w:val="20"/>
          <w:szCs w:val="20"/>
          <w:lang w:eastAsia="en-US"/>
        </w:rPr>
        <w:tab/>
        <w:t>Начальник отдела по транспорту, дорогам и благоустройству</w:t>
      </w:r>
    </w:p>
    <w:p w:rsidR="00B15CEF" w:rsidRDefault="00B15CEF">
      <w:pPr>
        <w:rPr>
          <w:rFonts w:eastAsia="Calibri"/>
          <w:iCs/>
          <w:sz w:val="20"/>
          <w:szCs w:val="20"/>
          <w:lang w:eastAsia="en-US"/>
        </w:rPr>
      </w:pPr>
    </w:p>
    <w:sectPr w:rsidR="00B15CEF">
      <w:pgSz w:w="16838" w:h="11906" w:orient="landscape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CEF"/>
    <w:rsid w:val="008F17D0"/>
    <w:rsid w:val="00A457E5"/>
    <w:rsid w:val="00B15C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01E443-8F50-47E0-ADB4-3C6A43081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NSimSun" w:hAnsi="Liberation Serif" w:cs="Ari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</w:style>
  <w:style w:type="paragraph" w:styleId="a6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7">
    <w:name w:val="index heading"/>
    <w:basedOn w:val="a"/>
    <w:qFormat/>
    <w:pPr>
      <w:suppressLineNumbers/>
    </w:pPr>
  </w:style>
  <w:style w:type="paragraph" w:customStyle="1" w:styleId="a8">
    <w:name w:val="Содержимое таблицы"/>
    <w:basedOn w:val="a"/>
    <w:qFormat/>
    <w:pPr>
      <w:widowControl w:val="0"/>
      <w:suppressLineNumbers/>
    </w:pPr>
  </w:style>
  <w:style w:type="paragraph" w:customStyle="1" w:styleId="a9">
    <w:name w:val="Заголовок таблицы"/>
    <w:basedOn w:val="a8"/>
    <w:qFormat/>
    <w:pPr>
      <w:jc w:val="center"/>
    </w:pPr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A457E5"/>
    <w:rPr>
      <w:rFonts w:ascii="Segoe UI" w:hAnsi="Segoe UI" w:cs="Mangal"/>
      <w:sz w:val="18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457E5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Ольга Аминева</cp:lastModifiedBy>
  <cp:revision>22</cp:revision>
  <cp:lastPrinted>2022-12-14T07:01:00Z</cp:lastPrinted>
  <dcterms:created xsi:type="dcterms:W3CDTF">2022-11-21T17:56:00Z</dcterms:created>
  <dcterms:modified xsi:type="dcterms:W3CDTF">2022-12-14T07:11:00Z</dcterms:modified>
  <dc:language>ru-RU</dc:language>
</cp:coreProperties>
</file>