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B82" w:rsidRDefault="006D6B82" w:rsidP="006D6B82">
      <w:pPr>
        <w:pStyle w:val="a9"/>
        <w:spacing w:after="0"/>
        <w:jc w:val="center"/>
        <w:rPr>
          <w:rFonts w:ascii="Times New Roman" w:hAnsi="Times New Roman"/>
          <w:b/>
          <w:sz w:val="28"/>
          <w:szCs w:val="28"/>
        </w:rPr>
      </w:pPr>
      <w:bookmarkStart w:id="0" w:name="_GoBack"/>
      <w:bookmarkEnd w:id="0"/>
      <w:r w:rsidRPr="0085193C">
        <w:rPr>
          <w:rFonts w:ascii="Times New Roman" w:hAnsi="Times New Roman"/>
          <w:b/>
          <w:sz w:val="28"/>
          <w:szCs w:val="28"/>
        </w:rPr>
        <w:t>Вопросы и ответы по актуальным и часто задаваемым вопросам</w:t>
      </w:r>
      <w:r>
        <w:rPr>
          <w:rFonts w:ascii="Times New Roman" w:hAnsi="Times New Roman"/>
          <w:b/>
          <w:sz w:val="28"/>
          <w:szCs w:val="28"/>
        </w:rPr>
        <w:t xml:space="preserve"> граждан </w:t>
      </w:r>
      <w:r w:rsidRPr="0085193C">
        <w:rPr>
          <w:rFonts w:ascii="Times New Roman" w:hAnsi="Times New Roman"/>
          <w:b/>
          <w:sz w:val="28"/>
          <w:szCs w:val="28"/>
        </w:rPr>
        <w:t>по направлению деятельности</w:t>
      </w:r>
    </w:p>
    <w:p w:rsidR="006D6B82" w:rsidRDefault="006D6B82" w:rsidP="006D6B82">
      <w:pPr>
        <w:pStyle w:val="a9"/>
        <w:spacing w:after="0"/>
        <w:jc w:val="center"/>
        <w:rPr>
          <w:rFonts w:ascii="Times New Roman" w:hAnsi="Times New Roman"/>
          <w:b/>
          <w:sz w:val="28"/>
          <w:szCs w:val="28"/>
        </w:rPr>
      </w:pPr>
      <w:r>
        <w:rPr>
          <w:rFonts w:ascii="Times New Roman" w:hAnsi="Times New Roman"/>
          <w:b/>
          <w:sz w:val="28"/>
          <w:szCs w:val="28"/>
        </w:rPr>
        <w:t>Отдела по труду и социальным вопросам</w:t>
      </w:r>
    </w:p>
    <w:tbl>
      <w:tblPr>
        <w:tblStyle w:val="a8"/>
        <w:tblpPr w:leftFromText="180" w:rightFromText="180" w:vertAnchor="page" w:horzAnchor="margin" w:tblpXSpec="center" w:tblpY="3307"/>
        <w:tblW w:w="10485" w:type="dxa"/>
        <w:tblLayout w:type="fixed"/>
        <w:tblLook w:val="04A0" w:firstRow="1" w:lastRow="0" w:firstColumn="1" w:lastColumn="0" w:noHBand="0" w:noVBand="1"/>
      </w:tblPr>
      <w:tblGrid>
        <w:gridCol w:w="2660"/>
        <w:gridCol w:w="7825"/>
      </w:tblGrid>
      <w:tr w:rsidR="006D6B82" w:rsidRPr="00EB796F" w:rsidTr="006D6B82">
        <w:tc>
          <w:tcPr>
            <w:tcW w:w="2660" w:type="dxa"/>
          </w:tcPr>
          <w:p w:rsidR="006D6B82" w:rsidRPr="00A96624" w:rsidRDefault="006D6B82" w:rsidP="006D6B82">
            <w:pPr>
              <w:jc w:val="center"/>
              <w:rPr>
                <w:b/>
              </w:rPr>
            </w:pPr>
            <w:r w:rsidRPr="00A96624">
              <w:rPr>
                <w:b/>
              </w:rPr>
              <w:t>Вопрос</w:t>
            </w:r>
          </w:p>
        </w:tc>
        <w:tc>
          <w:tcPr>
            <w:tcW w:w="7825" w:type="dxa"/>
          </w:tcPr>
          <w:p w:rsidR="006D6B82" w:rsidRPr="00A96624" w:rsidRDefault="006D6B82" w:rsidP="006D6B82">
            <w:pPr>
              <w:jc w:val="center"/>
              <w:rPr>
                <w:b/>
              </w:rPr>
            </w:pPr>
            <w:r w:rsidRPr="00A96624">
              <w:rPr>
                <w:b/>
              </w:rPr>
              <w:t>Ответ</w:t>
            </w:r>
          </w:p>
        </w:tc>
      </w:tr>
      <w:tr w:rsidR="006D6B82" w:rsidRPr="00EB796F" w:rsidTr="006D6B82">
        <w:tc>
          <w:tcPr>
            <w:tcW w:w="2660" w:type="dxa"/>
          </w:tcPr>
          <w:p w:rsidR="006D6B82" w:rsidRPr="00EB796F" w:rsidRDefault="006D6B82" w:rsidP="006D6B82">
            <w:r w:rsidRPr="00EB796F">
              <w:t>Нарушаются трудовые права работников, куда обращаться?</w:t>
            </w:r>
          </w:p>
        </w:tc>
        <w:tc>
          <w:tcPr>
            <w:tcW w:w="7825" w:type="dxa"/>
          </w:tcPr>
          <w:p w:rsidR="006D6B82" w:rsidRPr="00A96624" w:rsidRDefault="006D6B82" w:rsidP="006D6B82">
            <w:pPr>
              <w:rPr>
                <w:shd w:val="clear" w:color="auto" w:fill="FFFFFF"/>
              </w:rPr>
            </w:pPr>
            <w:r>
              <w:rPr>
                <w:shd w:val="clear" w:color="auto" w:fill="FFFFFF"/>
              </w:rPr>
              <w:t xml:space="preserve">        </w:t>
            </w:r>
            <w:r w:rsidRPr="00A96624">
              <w:rPr>
                <w:shd w:val="clear" w:color="auto" w:fill="FFFFFF"/>
              </w:rPr>
              <w:t xml:space="preserve">Если Вы – работник, и считаете, что работодатель нарушает Ваши права, но не обладаете специальными знаниями, чтобы проверить это, Вам поможет разобраться Электронный инспектор на официальном сайте: </w:t>
            </w:r>
            <w:hyperlink r:id="rId5" w:history="1">
              <w:r w:rsidRPr="00A96624">
                <w:rPr>
                  <w:rStyle w:val="ab"/>
                </w:rPr>
                <w:t>https://онлайнинспекция.рф/</w:t>
              </w:r>
            </w:hyperlink>
            <w:r>
              <w:rPr>
                <w:rStyle w:val="ab"/>
              </w:rPr>
              <w:t>.</w:t>
            </w:r>
          </w:p>
          <w:p w:rsidR="006D6B82" w:rsidRPr="00A96624" w:rsidRDefault="006D6B82" w:rsidP="006D6B82">
            <w:pPr>
              <w:ind w:left="35" w:hanging="35"/>
              <w:rPr>
                <w:shd w:val="clear" w:color="auto" w:fill="FFFFFF"/>
              </w:rPr>
            </w:pPr>
            <w:r>
              <w:t xml:space="preserve">        </w:t>
            </w:r>
            <w:r w:rsidRPr="00EB796F">
              <w:t>Кроме того, на данном сайте размещены и другие электронные сервисы, направленные на оказание помощи в решении трудовых ситуаций.</w:t>
            </w:r>
            <w:r w:rsidRPr="00A96624">
              <w:t xml:space="preserve"> </w:t>
            </w:r>
          </w:p>
        </w:tc>
      </w:tr>
      <w:tr w:rsidR="006D6B82" w:rsidRPr="00EB796F" w:rsidTr="006D6B82">
        <w:tc>
          <w:tcPr>
            <w:tcW w:w="2660" w:type="dxa"/>
          </w:tcPr>
          <w:p w:rsidR="006D6B82" w:rsidRPr="00EB796F" w:rsidRDefault="006D6B82" w:rsidP="006D6B82">
            <w:r w:rsidRPr="00EB796F">
              <w:t>Работодатель задерживает или не</w:t>
            </w:r>
            <w:r>
              <w:t xml:space="preserve"> выплачивает заработную плату, к</w:t>
            </w:r>
            <w:r w:rsidRPr="00EB796F">
              <w:t xml:space="preserve">уда обращаться? </w:t>
            </w:r>
          </w:p>
        </w:tc>
        <w:tc>
          <w:tcPr>
            <w:tcW w:w="7825" w:type="dxa"/>
          </w:tcPr>
          <w:p w:rsidR="006D6B82" w:rsidRPr="00EB796F" w:rsidRDefault="006D6B82" w:rsidP="006D6B82">
            <w:pPr>
              <w:pStyle w:val="a7"/>
              <w:ind w:left="35"/>
              <w:jc w:val="left"/>
              <w:rPr>
                <w:rFonts w:ascii="Times New Roman" w:hAnsi="Times New Roman"/>
                <w:sz w:val="24"/>
                <w:szCs w:val="24"/>
                <w:shd w:val="clear" w:color="auto" w:fill="FFFFFF"/>
              </w:rPr>
            </w:pPr>
            <w:r w:rsidRPr="00EB796F">
              <w:rPr>
                <w:rFonts w:ascii="Times New Roman" w:hAnsi="Times New Roman"/>
                <w:sz w:val="24"/>
                <w:szCs w:val="24"/>
                <w:shd w:val="clear" w:color="auto" w:fill="FFFFFF"/>
              </w:rPr>
              <w:t xml:space="preserve">По вопросу </w:t>
            </w:r>
            <w:r>
              <w:rPr>
                <w:rFonts w:ascii="Times New Roman" w:hAnsi="Times New Roman"/>
                <w:sz w:val="24"/>
                <w:szCs w:val="24"/>
                <w:shd w:val="clear" w:color="auto" w:fill="FFFFFF"/>
              </w:rPr>
              <w:t xml:space="preserve">задержки или </w:t>
            </w:r>
            <w:r w:rsidRPr="00EB796F">
              <w:rPr>
                <w:rFonts w:ascii="Times New Roman" w:hAnsi="Times New Roman"/>
                <w:sz w:val="24"/>
                <w:szCs w:val="24"/>
                <w:shd w:val="clear" w:color="auto" w:fill="FFFFFF"/>
              </w:rPr>
              <w:t xml:space="preserve">невыплаты заработной платы Вы можете обратиться в Прокуратуру города </w:t>
            </w:r>
            <w:proofErr w:type="spellStart"/>
            <w:r w:rsidRPr="00EB796F">
              <w:rPr>
                <w:rFonts w:ascii="Times New Roman" w:hAnsi="Times New Roman"/>
                <w:sz w:val="24"/>
                <w:szCs w:val="24"/>
                <w:shd w:val="clear" w:color="auto" w:fill="FFFFFF"/>
              </w:rPr>
              <w:t>Пыть-Яха</w:t>
            </w:r>
            <w:proofErr w:type="spellEnd"/>
            <w:r>
              <w:rPr>
                <w:rFonts w:ascii="Times New Roman" w:hAnsi="Times New Roman"/>
                <w:sz w:val="24"/>
                <w:szCs w:val="24"/>
                <w:shd w:val="clear" w:color="auto" w:fill="FFFFFF"/>
              </w:rPr>
              <w:t>, расположенную по адресу</w:t>
            </w:r>
            <w:r w:rsidRPr="00EB796F">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Pr="00EB796F">
              <w:rPr>
                <w:rFonts w:ascii="Times New Roman" w:hAnsi="Times New Roman"/>
                <w:sz w:val="24"/>
                <w:szCs w:val="24"/>
                <w:shd w:val="clear" w:color="auto" w:fill="FFFFFF"/>
              </w:rPr>
              <w:t xml:space="preserve">628381, г. </w:t>
            </w:r>
            <w:proofErr w:type="spellStart"/>
            <w:r w:rsidRPr="00EB796F">
              <w:rPr>
                <w:rFonts w:ascii="Times New Roman" w:hAnsi="Times New Roman"/>
                <w:sz w:val="24"/>
                <w:szCs w:val="24"/>
                <w:shd w:val="clear" w:color="auto" w:fill="FFFFFF"/>
              </w:rPr>
              <w:t>Пыть-Ях</w:t>
            </w:r>
            <w:proofErr w:type="spellEnd"/>
            <w:r w:rsidRPr="00EB796F">
              <w:rPr>
                <w:rFonts w:ascii="Times New Roman" w:hAnsi="Times New Roman"/>
                <w:sz w:val="24"/>
                <w:szCs w:val="24"/>
                <w:shd w:val="clear" w:color="auto" w:fill="FFFFFF"/>
              </w:rPr>
              <w:t xml:space="preserve">, 2 </w:t>
            </w:r>
            <w:proofErr w:type="spellStart"/>
            <w:r w:rsidRPr="00EB796F">
              <w:rPr>
                <w:rFonts w:ascii="Times New Roman" w:hAnsi="Times New Roman"/>
                <w:sz w:val="24"/>
                <w:szCs w:val="24"/>
                <w:shd w:val="clear" w:color="auto" w:fill="FFFFFF"/>
              </w:rPr>
              <w:t>мкр</w:t>
            </w:r>
            <w:proofErr w:type="spellEnd"/>
            <w:r w:rsidRPr="00EB796F">
              <w:rPr>
                <w:rFonts w:ascii="Times New Roman" w:hAnsi="Times New Roman"/>
                <w:sz w:val="24"/>
                <w:szCs w:val="24"/>
                <w:shd w:val="clear" w:color="auto" w:fill="FFFFFF"/>
              </w:rPr>
              <w:t>. д. 12</w:t>
            </w:r>
            <w:r>
              <w:rPr>
                <w:rFonts w:ascii="Times New Roman" w:hAnsi="Times New Roman"/>
                <w:sz w:val="24"/>
                <w:szCs w:val="24"/>
                <w:shd w:val="clear" w:color="auto" w:fill="FFFFFF"/>
              </w:rPr>
              <w:t xml:space="preserve">, телефон:8 (3463) </w:t>
            </w:r>
            <w:r w:rsidRPr="00EB796F">
              <w:rPr>
                <w:rFonts w:ascii="Times New Roman" w:hAnsi="Times New Roman"/>
                <w:sz w:val="24"/>
                <w:szCs w:val="24"/>
                <w:shd w:val="clear" w:color="auto" w:fill="FFFFFF"/>
              </w:rPr>
              <w:t>4</w:t>
            </w:r>
            <w:r>
              <w:rPr>
                <w:rFonts w:ascii="Times New Roman" w:hAnsi="Times New Roman"/>
                <w:sz w:val="24"/>
                <w:szCs w:val="24"/>
                <w:shd w:val="clear" w:color="auto" w:fill="FFFFFF"/>
              </w:rPr>
              <w:t>2-1</w:t>
            </w:r>
            <w:r w:rsidRPr="00EB796F">
              <w:rPr>
                <w:rFonts w:ascii="Times New Roman" w:hAnsi="Times New Roman"/>
                <w:sz w:val="24"/>
                <w:szCs w:val="24"/>
                <w:shd w:val="clear" w:color="auto" w:fill="FFFFFF"/>
              </w:rPr>
              <w:t>7</w:t>
            </w:r>
            <w:r>
              <w:rPr>
                <w:rFonts w:ascii="Times New Roman" w:hAnsi="Times New Roman"/>
                <w:sz w:val="24"/>
                <w:szCs w:val="24"/>
                <w:shd w:val="clear" w:color="auto" w:fill="FFFFFF"/>
              </w:rPr>
              <w:t>-</w:t>
            </w:r>
            <w:r w:rsidRPr="00EB796F">
              <w:rPr>
                <w:rFonts w:ascii="Times New Roman" w:hAnsi="Times New Roman"/>
                <w:sz w:val="24"/>
                <w:szCs w:val="24"/>
                <w:shd w:val="clear" w:color="auto" w:fill="FFFFFF"/>
              </w:rPr>
              <w:t>10</w:t>
            </w:r>
            <w:r>
              <w:rPr>
                <w:rFonts w:ascii="Times New Roman" w:hAnsi="Times New Roman"/>
                <w:sz w:val="24"/>
                <w:szCs w:val="24"/>
                <w:shd w:val="clear" w:color="auto" w:fill="FFFFFF"/>
              </w:rPr>
              <w:t>.</w:t>
            </w:r>
            <w:r w:rsidRPr="00EB796F">
              <w:rPr>
                <w:rFonts w:ascii="Times New Roman" w:hAnsi="Times New Roman"/>
                <w:sz w:val="24"/>
                <w:szCs w:val="24"/>
                <w:shd w:val="clear" w:color="auto" w:fill="FFFFFF"/>
              </w:rPr>
              <w:t> </w:t>
            </w:r>
          </w:p>
        </w:tc>
      </w:tr>
      <w:tr w:rsidR="006D6B82" w:rsidRPr="00EB796F" w:rsidTr="006D6B82">
        <w:tc>
          <w:tcPr>
            <w:tcW w:w="2660" w:type="dxa"/>
          </w:tcPr>
          <w:p w:rsidR="006D6B82" w:rsidRPr="00E056A6" w:rsidRDefault="006D6B82" w:rsidP="006D6B82">
            <w:r>
              <w:t xml:space="preserve">Куда обращаться </w:t>
            </w:r>
            <w:r w:rsidRPr="00E056A6">
              <w:t>при присасывании клеща?</w:t>
            </w:r>
          </w:p>
        </w:tc>
        <w:tc>
          <w:tcPr>
            <w:tcW w:w="7825" w:type="dxa"/>
          </w:tcPr>
          <w:p w:rsidR="006D6B82" w:rsidRPr="00E056A6" w:rsidRDefault="006D6B82" w:rsidP="006D6B82">
            <w:pPr>
              <w:jc w:val="both"/>
              <w:rPr>
                <w:color w:val="000000"/>
                <w:u w:val="single"/>
                <w:lang w:eastAsia="ru-RU"/>
              </w:rPr>
            </w:pPr>
            <w:r w:rsidRPr="00E03499">
              <w:rPr>
                <w:color w:val="000000"/>
                <w:u w:val="single"/>
                <w:lang w:eastAsia="ru-RU"/>
              </w:rPr>
              <w:t>При присасывании клеща</w:t>
            </w:r>
            <w:r w:rsidRPr="00E056A6">
              <w:rPr>
                <w:color w:val="000000"/>
                <w:u w:val="single"/>
                <w:lang w:eastAsia="ru-RU"/>
              </w:rPr>
              <w:t xml:space="preserve"> н</w:t>
            </w:r>
            <w:r w:rsidRPr="00E03499">
              <w:rPr>
                <w:color w:val="000000"/>
                <w:u w:val="single"/>
                <w:lang w:eastAsia="ru-RU"/>
              </w:rPr>
              <w:t>еобходимо</w:t>
            </w:r>
            <w:r w:rsidRPr="00E056A6">
              <w:rPr>
                <w:color w:val="000000"/>
                <w:u w:val="single"/>
                <w:lang w:eastAsia="ru-RU"/>
              </w:rPr>
              <w:t xml:space="preserve"> </w:t>
            </w:r>
            <w:r w:rsidRPr="00E03499">
              <w:rPr>
                <w:color w:val="000000"/>
                <w:u w:val="single"/>
                <w:lang w:eastAsia="ru-RU"/>
              </w:rPr>
              <w:t>обратиться:</w:t>
            </w:r>
          </w:p>
          <w:p w:rsidR="006D6B82" w:rsidRPr="00E056A6" w:rsidRDefault="006D6B82" w:rsidP="006D6B82">
            <w:pPr>
              <w:pStyle w:val="a7"/>
              <w:ind w:left="0"/>
              <w:rPr>
                <w:rFonts w:ascii="Times New Roman" w:hAnsi="Times New Roman"/>
                <w:sz w:val="24"/>
                <w:szCs w:val="24"/>
                <w:u w:val="single"/>
                <w:shd w:val="clear" w:color="auto" w:fill="FFFFFF"/>
              </w:rPr>
            </w:pPr>
            <w:r w:rsidRPr="00E03499">
              <w:rPr>
                <w:rFonts w:ascii="Times New Roman" w:eastAsia="Times New Roman" w:hAnsi="Times New Roman"/>
                <w:color w:val="000000"/>
                <w:sz w:val="24"/>
                <w:szCs w:val="24"/>
                <w:lang w:eastAsia="ru-RU"/>
              </w:rPr>
              <w:t xml:space="preserve">в приемное отделение </w:t>
            </w:r>
            <w:proofErr w:type="spellStart"/>
            <w:r w:rsidRPr="00E056A6">
              <w:rPr>
                <w:rFonts w:ascii="Times New Roman" w:eastAsia="Times New Roman" w:hAnsi="Times New Roman"/>
                <w:color w:val="000000"/>
                <w:sz w:val="24"/>
                <w:szCs w:val="24"/>
                <w:lang w:eastAsia="ru-RU"/>
              </w:rPr>
              <w:t>Пыть-Яхской</w:t>
            </w:r>
            <w:proofErr w:type="spellEnd"/>
            <w:r w:rsidRPr="00E056A6">
              <w:rPr>
                <w:rFonts w:ascii="Times New Roman" w:eastAsia="Times New Roman" w:hAnsi="Times New Roman"/>
                <w:color w:val="000000"/>
                <w:sz w:val="24"/>
                <w:szCs w:val="24"/>
                <w:lang w:eastAsia="ru-RU"/>
              </w:rPr>
              <w:t xml:space="preserve"> окружной клинической </w:t>
            </w:r>
            <w:r w:rsidRPr="00E03499">
              <w:rPr>
                <w:rFonts w:ascii="Times New Roman" w:eastAsia="Times New Roman" w:hAnsi="Times New Roman"/>
                <w:color w:val="000000"/>
                <w:sz w:val="24"/>
                <w:szCs w:val="24"/>
                <w:lang w:eastAsia="ru-RU"/>
              </w:rPr>
              <w:t>больницы или хирургический кабинет амбулаторно-поликлинического отделения (в часы работы),</w:t>
            </w:r>
            <w:r w:rsidRPr="00E056A6">
              <w:rPr>
                <w:rFonts w:ascii="Times New Roman" w:eastAsia="Times New Roman" w:hAnsi="Times New Roman"/>
                <w:color w:val="000000"/>
                <w:sz w:val="24"/>
                <w:szCs w:val="24"/>
                <w:lang w:eastAsia="ru-RU"/>
              </w:rPr>
              <w:t xml:space="preserve"> фельдшерско-акушерский пункт. </w:t>
            </w:r>
            <w:r w:rsidRPr="00A82B5C">
              <w:rPr>
                <w:rFonts w:ascii="Times New Roman" w:eastAsia="Times New Roman" w:hAnsi="Times New Roman"/>
                <w:bCs/>
                <w:sz w:val="24"/>
                <w:szCs w:val="24"/>
                <w:u w:val="single"/>
                <w:lang w:eastAsia="ru-RU"/>
              </w:rPr>
              <w:t>Адрес больницы:</w:t>
            </w:r>
            <w:r w:rsidRPr="00E056A6">
              <w:rPr>
                <w:rFonts w:ascii="Times New Roman" w:eastAsia="Times New Roman" w:hAnsi="Times New Roman"/>
                <w:bCs/>
                <w:sz w:val="24"/>
                <w:szCs w:val="24"/>
                <w:u w:val="single"/>
                <w:lang w:eastAsia="ru-RU"/>
              </w:rPr>
              <w:t xml:space="preserve"> </w:t>
            </w:r>
            <w:r w:rsidRPr="00A82B5C">
              <w:rPr>
                <w:rFonts w:ascii="Times New Roman" w:eastAsia="Times New Roman" w:hAnsi="Times New Roman"/>
                <w:bCs/>
                <w:sz w:val="24"/>
                <w:szCs w:val="24"/>
                <w:lang w:eastAsia="ru-RU"/>
              </w:rPr>
              <w:t xml:space="preserve">628383 Тюменская область, </w:t>
            </w:r>
            <w:r w:rsidRPr="00E056A6">
              <w:rPr>
                <w:rFonts w:ascii="Times New Roman" w:eastAsia="Times New Roman" w:hAnsi="Times New Roman"/>
                <w:bCs/>
                <w:sz w:val="24"/>
                <w:szCs w:val="24"/>
                <w:lang w:eastAsia="ru-RU"/>
              </w:rPr>
              <w:t>ХМАО</w:t>
            </w:r>
            <w:r w:rsidRPr="00A82B5C">
              <w:rPr>
                <w:rFonts w:ascii="Times New Roman" w:eastAsia="Times New Roman" w:hAnsi="Times New Roman"/>
                <w:bCs/>
                <w:sz w:val="24"/>
                <w:szCs w:val="24"/>
                <w:lang w:eastAsia="ru-RU"/>
              </w:rPr>
              <w:t xml:space="preserve"> – Югра, г. </w:t>
            </w:r>
            <w:proofErr w:type="spellStart"/>
            <w:r w:rsidRPr="00A82B5C">
              <w:rPr>
                <w:rFonts w:ascii="Times New Roman" w:eastAsia="Times New Roman" w:hAnsi="Times New Roman"/>
                <w:bCs/>
                <w:sz w:val="24"/>
                <w:szCs w:val="24"/>
                <w:lang w:eastAsia="ru-RU"/>
              </w:rPr>
              <w:t>Пыть-Ях</w:t>
            </w:r>
            <w:proofErr w:type="spellEnd"/>
            <w:r w:rsidRPr="00A82B5C">
              <w:rPr>
                <w:rFonts w:ascii="Times New Roman" w:eastAsia="Times New Roman" w:hAnsi="Times New Roman"/>
                <w:bCs/>
                <w:sz w:val="24"/>
                <w:szCs w:val="24"/>
                <w:lang w:eastAsia="ru-RU"/>
              </w:rPr>
              <w:t>, 8 микрорайон,</w:t>
            </w:r>
            <w:r w:rsidRPr="00E056A6">
              <w:rPr>
                <w:rFonts w:ascii="Times New Roman" w:eastAsia="Times New Roman" w:hAnsi="Times New Roman"/>
                <w:bCs/>
                <w:sz w:val="24"/>
                <w:szCs w:val="24"/>
                <w:lang w:eastAsia="ru-RU"/>
              </w:rPr>
              <w:t xml:space="preserve"> </w:t>
            </w:r>
            <w:r w:rsidRPr="00A82B5C">
              <w:rPr>
                <w:rFonts w:ascii="Times New Roman" w:eastAsia="Times New Roman" w:hAnsi="Times New Roman"/>
                <w:bCs/>
                <w:sz w:val="24"/>
                <w:szCs w:val="24"/>
                <w:lang w:eastAsia="ru-RU"/>
              </w:rPr>
              <w:t>ул. Православная, д.10</w:t>
            </w:r>
            <w:r w:rsidRPr="00E056A6">
              <w:rPr>
                <w:rFonts w:ascii="Times New Roman" w:eastAsia="Times New Roman" w:hAnsi="Times New Roman"/>
                <w:bCs/>
                <w:sz w:val="24"/>
                <w:szCs w:val="24"/>
                <w:lang w:eastAsia="ru-RU"/>
              </w:rPr>
              <w:t xml:space="preserve">. </w:t>
            </w:r>
            <w:r w:rsidRPr="007C24B6">
              <w:rPr>
                <w:rFonts w:ascii="Times New Roman" w:hAnsi="Times New Roman"/>
                <w:sz w:val="24"/>
                <w:szCs w:val="24"/>
                <w:u w:val="single"/>
                <w:shd w:val="clear" w:color="auto" w:fill="FFFFFF"/>
              </w:rPr>
              <w:t>Приёмное отделение: 8(3463</w:t>
            </w:r>
            <w:r w:rsidRPr="007C24B6">
              <w:rPr>
                <w:rFonts w:ascii="Times New Roman" w:hAnsi="Times New Roman"/>
                <w:sz w:val="24"/>
                <w:szCs w:val="24"/>
                <w:shd w:val="clear" w:color="auto" w:fill="FFFFFF"/>
              </w:rPr>
              <w:t xml:space="preserve">) </w:t>
            </w:r>
            <w:r w:rsidRPr="007C24B6">
              <w:rPr>
                <w:rFonts w:ascii="Times New Roman" w:hAnsi="Times New Roman"/>
                <w:sz w:val="24"/>
                <w:szCs w:val="24"/>
                <w:u w:val="single"/>
              </w:rPr>
              <w:t>433-975</w:t>
            </w:r>
            <w:r w:rsidRPr="007C24B6">
              <w:rPr>
                <w:rFonts w:ascii="Times New Roman" w:hAnsi="Times New Roman"/>
                <w:sz w:val="24"/>
                <w:szCs w:val="24"/>
                <w:u w:val="single"/>
                <w:shd w:val="clear" w:color="auto" w:fill="FFFFFF"/>
              </w:rPr>
              <w:t>.</w:t>
            </w:r>
          </w:p>
          <w:p w:rsidR="006D6B82" w:rsidRDefault="006D6B82" w:rsidP="006D6B82">
            <w:pPr>
              <w:pStyle w:val="a7"/>
              <w:spacing w:line="240" w:lineRule="auto"/>
              <w:ind w:left="0"/>
              <w:rPr>
                <w:rFonts w:ascii="Times New Roman" w:hAnsi="Times New Roman"/>
                <w:color w:val="2D2D2D"/>
                <w:spacing w:val="2"/>
                <w:sz w:val="24"/>
                <w:szCs w:val="24"/>
                <w:shd w:val="clear" w:color="auto" w:fill="FFFFFF"/>
              </w:rPr>
            </w:pPr>
            <w:r w:rsidRPr="00E056A6">
              <w:rPr>
                <w:rFonts w:ascii="Times New Roman" w:hAnsi="Times New Roman"/>
                <w:color w:val="2D2D2D"/>
                <w:spacing w:val="2"/>
                <w:sz w:val="24"/>
                <w:szCs w:val="24"/>
                <w:shd w:val="clear" w:color="auto" w:fill="FFFFFF"/>
              </w:rPr>
              <w:t xml:space="preserve">В соответствии с пунктом 3.4. </w:t>
            </w:r>
            <w:r w:rsidRPr="00E056A6">
              <w:rPr>
                <w:rFonts w:ascii="Times New Roman" w:hAnsi="Times New Roman"/>
                <w:color w:val="3C3C3C"/>
                <w:spacing w:val="2"/>
                <w:sz w:val="24"/>
                <w:szCs w:val="24"/>
                <w:shd w:val="clear" w:color="auto" w:fill="FFFFFF"/>
              </w:rPr>
              <w:t xml:space="preserve"> Санитарно-эпидемиологических  правил СП 3.1.3310-15</w:t>
            </w:r>
            <w:r>
              <w:rPr>
                <w:rFonts w:ascii="Times New Roman" w:hAnsi="Times New Roman"/>
                <w:color w:val="2D2D2D"/>
                <w:spacing w:val="2"/>
                <w:sz w:val="24"/>
                <w:szCs w:val="24"/>
                <w:shd w:val="clear" w:color="auto" w:fill="FFFFFF"/>
              </w:rPr>
              <w:t xml:space="preserve">, </w:t>
            </w:r>
            <w:r w:rsidRPr="00E056A6">
              <w:rPr>
                <w:rFonts w:ascii="Times New Roman" w:hAnsi="Times New Roman"/>
                <w:color w:val="2D2D2D"/>
                <w:spacing w:val="2"/>
                <w:sz w:val="24"/>
                <w:szCs w:val="24"/>
                <w:shd w:val="clear" w:color="auto" w:fill="FFFFFF"/>
              </w:rPr>
              <w:t>при обращении за медицинской помощью по причине присасывания клеща медицинские работники обязаны удалить клеща, собрать эпидемиологический анамнез, прививочный анамнез (в отношении КВЭ, туляремии, лихорадки Ку), при соблюдении требований биологической безопасности обеспечить доставку клеща на исследование с учетом возможного содержания в нем возбудителей опасных инфекционных болезней, свойственных территории, где он был собран, и дальнейшего проведения экстренной профилактики. В случае зараженности клеща, медицинские работники должны проинформировать пострадавшего о необходимости принятия мер экстренной профилактики в течение 72 часов после присасывания под наблюдением врача-инфекциониста, а при его отсутствии - врача-терапевта.</w:t>
            </w:r>
          </w:p>
          <w:p w:rsidR="006D6B82" w:rsidRPr="00E056A6" w:rsidRDefault="006D6B82" w:rsidP="006D6B82">
            <w:pPr>
              <w:pStyle w:val="a7"/>
              <w:spacing w:line="240" w:lineRule="auto"/>
              <w:ind w:left="0"/>
              <w:rPr>
                <w:rFonts w:ascii="Times New Roman" w:eastAsia="Times New Roman" w:hAnsi="Times New Roman"/>
                <w:color w:val="000000"/>
                <w:sz w:val="24"/>
                <w:szCs w:val="24"/>
                <w:lang w:eastAsia="ru-RU"/>
              </w:rPr>
            </w:pPr>
          </w:p>
        </w:tc>
      </w:tr>
      <w:tr w:rsidR="006D6B82" w:rsidRPr="00EB796F" w:rsidTr="006D6B82">
        <w:tc>
          <w:tcPr>
            <w:tcW w:w="2660" w:type="dxa"/>
          </w:tcPr>
          <w:p w:rsidR="006D6B82" w:rsidRDefault="006D6B82" w:rsidP="006D6B82">
            <w:r>
              <w:t>В каком виде предоставляется МСП для неработающих пенсионеров на городском транспорте?</w:t>
            </w:r>
          </w:p>
        </w:tc>
        <w:tc>
          <w:tcPr>
            <w:tcW w:w="7825" w:type="dxa"/>
          </w:tcPr>
          <w:p w:rsidR="006D6B82" w:rsidRPr="000E16C2" w:rsidRDefault="006D6B82" w:rsidP="006D6B82">
            <w:pPr>
              <w:ind w:firstLine="720"/>
              <w:jc w:val="both"/>
              <w:rPr>
                <w:spacing w:val="-2"/>
              </w:rPr>
            </w:pPr>
            <w:r w:rsidRPr="000E16C2">
              <w:rPr>
                <w:spacing w:val="-2"/>
              </w:rPr>
              <w:t xml:space="preserve">С 01.12.2020 неработающие пенсионеры имеют право проехать на любом виде пассажирского транспорта на городских маршрутах по социально ориентированному тарифу: </w:t>
            </w:r>
            <w:r w:rsidRPr="000E16C2">
              <w:rPr>
                <w:spacing w:val="-2"/>
                <w:u w:val="single"/>
              </w:rPr>
              <w:t xml:space="preserve">в автобусах на городских маршрутах за 1 руб.; в микроавтобусах (маршрутных такси) за 10 руб., </w:t>
            </w:r>
            <w:r w:rsidRPr="000E16C2">
              <w:rPr>
                <w:spacing w:val="-2"/>
              </w:rPr>
              <w:t xml:space="preserve">при условии </w:t>
            </w:r>
            <w:r w:rsidRPr="000E16C2">
              <w:rPr>
                <w:spacing w:val="-2"/>
                <w:u w:val="single"/>
              </w:rPr>
              <w:t>предъявления пассажиром именного удостоверения неработающего пенсионера и оплатой проезда бесконтактной электронной платежной картой</w:t>
            </w:r>
            <w:r w:rsidRPr="000E16C2">
              <w:rPr>
                <w:spacing w:val="-2"/>
              </w:rPr>
              <w:t xml:space="preserve"> (безналичной оплатой). </w:t>
            </w:r>
          </w:p>
          <w:p w:rsidR="006D6B82" w:rsidRPr="000E16C2" w:rsidRDefault="006D6B82" w:rsidP="006D6B82">
            <w:pPr>
              <w:ind w:firstLine="708"/>
              <w:jc w:val="both"/>
            </w:pPr>
            <w:r w:rsidRPr="000E16C2">
              <w:t>Предоставление мер социальной поддержки при оплате наличными не осуществляется.</w:t>
            </w:r>
          </w:p>
        </w:tc>
      </w:tr>
      <w:tr w:rsidR="006D6B82" w:rsidRPr="00EB796F" w:rsidTr="006D6B82">
        <w:tc>
          <w:tcPr>
            <w:tcW w:w="2660" w:type="dxa"/>
          </w:tcPr>
          <w:p w:rsidR="006D6B82" w:rsidRDefault="006D6B82" w:rsidP="006D6B82">
            <w:r>
              <w:lastRenderedPageBreak/>
              <w:t>Как получить удостоверение неработающего пенсионера на проезд в городском транспорте по социально ориентированным тарифам?</w:t>
            </w:r>
          </w:p>
        </w:tc>
        <w:tc>
          <w:tcPr>
            <w:tcW w:w="7825" w:type="dxa"/>
          </w:tcPr>
          <w:p w:rsidR="006D6B82" w:rsidRPr="000E16C2" w:rsidRDefault="006D6B82" w:rsidP="006D6B82">
            <w:pPr>
              <w:pStyle w:val="a9"/>
              <w:spacing w:line="240" w:lineRule="auto"/>
              <w:ind w:firstLine="720"/>
              <w:jc w:val="both"/>
              <w:rPr>
                <w:rFonts w:ascii="Times New Roman" w:hAnsi="Times New Roman"/>
                <w:sz w:val="24"/>
                <w:szCs w:val="24"/>
              </w:rPr>
            </w:pPr>
            <w:r w:rsidRPr="000E16C2">
              <w:rPr>
                <w:rFonts w:ascii="Times New Roman" w:hAnsi="Times New Roman"/>
                <w:color w:val="000000"/>
                <w:sz w:val="24"/>
                <w:szCs w:val="24"/>
                <w:lang w:eastAsia="ru-RU"/>
              </w:rPr>
              <w:t xml:space="preserve">В соответствии с административным регламентом предоставления муниципальной услуги «Выдача удостоверения, дающего право неработающим пенсионерам на получение дополнительных мер социальной поддержки» </w:t>
            </w:r>
            <w:r>
              <w:rPr>
                <w:rFonts w:ascii="Times New Roman" w:hAnsi="Times New Roman"/>
                <w:color w:val="000000"/>
                <w:sz w:val="24"/>
                <w:szCs w:val="24"/>
                <w:lang w:eastAsia="ru-RU"/>
              </w:rPr>
              <w:t>д</w:t>
            </w:r>
            <w:r w:rsidRPr="000E16C2">
              <w:rPr>
                <w:rFonts w:ascii="Times New Roman" w:hAnsi="Times New Roman"/>
                <w:sz w:val="24"/>
                <w:szCs w:val="24"/>
              </w:rPr>
              <w:t xml:space="preserve">ля   регистрации в качестве получателя мер социальной поддержки граждане лично </w:t>
            </w:r>
            <w:r w:rsidRPr="000E16C2">
              <w:rPr>
                <w:rFonts w:ascii="Times New Roman" w:hAnsi="Times New Roman"/>
                <w:b/>
                <w:sz w:val="24"/>
                <w:szCs w:val="24"/>
                <w:u w:val="single"/>
              </w:rPr>
              <w:t>по предварительной записи</w:t>
            </w:r>
            <w:r w:rsidRPr="000E16C2">
              <w:rPr>
                <w:rFonts w:ascii="Times New Roman" w:hAnsi="Times New Roman"/>
                <w:sz w:val="24"/>
                <w:szCs w:val="24"/>
              </w:rPr>
              <w:t xml:space="preserve"> по телефонам: </w:t>
            </w:r>
          </w:p>
          <w:p w:rsidR="006D6B82" w:rsidRPr="000E16C2" w:rsidRDefault="006D6B82" w:rsidP="006D6B82">
            <w:pPr>
              <w:pStyle w:val="a9"/>
              <w:spacing w:after="0" w:line="240" w:lineRule="auto"/>
              <w:ind w:firstLine="720"/>
              <w:jc w:val="both"/>
              <w:rPr>
                <w:rFonts w:ascii="Times New Roman" w:hAnsi="Times New Roman"/>
                <w:sz w:val="24"/>
                <w:szCs w:val="24"/>
              </w:rPr>
            </w:pPr>
            <w:r w:rsidRPr="000E16C2">
              <w:rPr>
                <w:rFonts w:ascii="Times New Roman" w:hAnsi="Times New Roman"/>
                <w:sz w:val="24"/>
                <w:szCs w:val="24"/>
              </w:rPr>
              <w:t>8 (3463) 42-85-10</w:t>
            </w:r>
            <w:r w:rsidR="007C24B6">
              <w:rPr>
                <w:rFonts w:ascii="Times New Roman" w:hAnsi="Times New Roman"/>
                <w:sz w:val="24"/>
                <w:szCs w:val="24"/>
              </w:rPr>
              <w:t>, 42-85-09</w:t>
            </w:r>
            <w:r w:rsidRPr="000E16C2">
              <w:rPr>
                <w:rFonts w:ascii="Times New Roman" w:hAnsi="Times New Roman"/>
                <w:sz w:val="24"/>
                <w:szCs w:val="24"/>
              </w:rPr>
              <w:t xml:space="preserve"> (г. </w:t>
            </w:r>
            <w:proofErr w:type="spellStart"/>
            <w:r w:rsidRPr="000E16C2">
              <w:rPr>
                <w:rFonts w:ascii="Times New Roman" w:hAnsi="Times New Roman"/>
                <w:sz w:val="24"/>
                <w:szCs w:val="24"/>
              </w:rPr>
              <w:t>Пыть-Ях</w:t>
            </w:r>
            <w:proofErr w:type="spellEnd"/>
            <w:r w:rsidRPr="000E16C2">
              <w:rPr>
                <w:rFonts w:ascii="Times New Roman" w:hAnsi="Times New Roman"/>
                <w:sz w:val="24"/>
                <w:szCs w:val="24"/>
              </w:rPr>
              <w:t xml:space="preserve">, 4 </w:t>
            </w:r>
            <w:proofErr w:type="spellStart"/>
            <w:proofErr w:type="gramStart"/>
            <w:r w:rsidRPr="000E16C2">
              <w:rPr>
                <w:rFonts w:ascii="Times New Roman" w:hAnsi="Times New Roman"/>
                <w:sz w:val="24"/>
                <w:szCs w:val="24"/>
              </w:rPr>
              <w:t>мкр</w:t>
            </w:r>
            <w:proofErr w:type="spellEnd"/>
            <w:r w:rsidRPr="000E16C2">
              <w:rPr>
                <w:rFonts w:ascii="Times New Roman" w:hAnsi="Times New Roman"/>
                <w:sz w:val="24"/>
                <w:szCs w:val="24"/>
              </w:rPr>
              <w:t>.,</w:t>
            </w:r>
            <w:proofErr w:type="gramEnd"/>
            <w:r w:rsidRPr="000E16C2">
              <w:rPr>
                <w:rFonts w:ascii="Times New Roman" w:hAnsi="Times New Roman"/>
                <w:sz w:val="24"/>
                <w:szCs w:val="24"/>
              </w:rPr>
              <w:t xml:space="preserve"> д.7), </w:t>
            </w:r>
          </w:p>
          <w:p w:rsidR="006D6B82" w:rsidRPr="000E16C2" w:rsidRDefault="006D6B82" w:rsidP="006D6B82">
            <w:pPr>
              <w:pStyle w:val="a9"/>
              <w:spacing w:after="0" w:line="240" w:lineRule="auto"/>
              <w:ind w:firstLine="720"/>
              <w:jc w:val="both"/>
              <w:rPr>
                <w:rFonts w:ascii="Times New Roman" w:hAnsi="Times New Roman"/>
                <w:sz w:val="24"/>
                <w:szCs w:val="24"/>
              </w:rPr>
            </w:pPr>
            <w:r w:rsidRPr="000E16C2">
              <w:rPr>
                <w:rFonts w:ascii="Times New Roman" w:hAnsi="Times New Roman"/>
                <w:sz w:val="24"/>
                <w:szCs w:val="24"/>
              </w:rPr>
              <w:t xml:space="preserve">8 (3463) </w:t>
            </w:r>
            <w:r w:rsidR="007C24B6">
              <w:rPr>
                <w:rFonts w:ascii="Times New Roman" w:hAnsi="Times New Roman"/>
                <w:sz w:val="24"/>
                <w:szCs w:val="24"/>
              </w:rPr>
              <w:t xml:space="preserve">42-90-22, </w:t>
            </w:r>
            <w:r w:rsidRPr="000E16C2">
              <w:rPr>
                <w:rFonts w:ascii="Times New Roman" w:hAnsi="Times New Roman"/>
                <w:sz w:val="24"/>
                <w:szCs w:val="24"/>
              </w:rPr>
              <w:t xml:space="preserve">46-93-00 (г. </w:t>
            </w:r>
            <w:proofErr w:type="spellStart"/>
            <w:r w:rsidRPr="000E16C2">
              <w:rPr>
                <w:rFonts w:ascii="Times New Roman" w:hAnsi="Times New Roman"/>
                <w:sz w:val="24"/>
                <w:szCs w:val="24"/>
              </w:rPr>
              <w:t>Пыть-Ях</w:t>
            </w:r>
            <w:proofErr w:type="spellEnd"/>
            <w:r w:rsidRPr="000E16C2">
              <w:rPr>
                <w:rFonts w:ascii="Times New Roman" w:hAnsi="Times New Roman"/>
                <w:sz w:val="24"/>
                <w:szCs w:val="24"/>
              </w:rPr>
              <w:t xml:space="preserve">, 2 </w:t>
            </w:r>
            <w:proofErr w:type="spellStart"/>
            <w:proofErr w:type="gramStart"/>
            <w:r w:rsidRPr="000E16C2">
              <w:rPr>
                <w:rFonts w:ascii="Times New Roman" w:hAnsi="Times New Roman"/>
                <w:sz w:val="24"/>
                <w:szCs w:val="24"/>
              </w:rPr>
              <w:t>мкр</w:t>
            </w:r>
            <w:proofErr w:type="spellEnd"/>
            <w:r w:rsidRPr="000E16C2">
              <w:rPr>
                <w:rFonts w:ascii="Times New Roman" w:hAnsi="Times New Roman"/>
                <w:sz w:val="24"/>
                <w:szCs w:val="24"/>
              </w:rPr>
              <w:t>.,</w:t>
            </w:r>
            <w:proofErr w:type="gramEnd"/>
            <w:r w:rsidRPr="000E16C2">
              <w:rPr>
                <w:rFonts w:ascii="Times New Roman" w:hAnsi="Times New Roman"/>
                <w:sz w:val="24"/>
                <w:szCs w:val="24"/>
              </w:rPr>
              <w:t xml:space="preserve"> д.7А) </w:t>
            </w:r>
          </w:p>
          <w:p w:rsidR="006D6B82" w:rsidRPr="000E16C2" w:rsidRDefault="006D6B82" w:rsidP="006D6B82">
            <w:pPr>
              <w:pStyle w:val="a9"/>
              <w:spacing w:after="0" w:line="240" w:lineRule="auto"/>
              <w:ind w:firstLine="720"/>
              <w:jc w:val="both"/>
              <w:rPr>
                <w:rFonts w:ascii="Times New Roman" w:hAnsi="Times New Roman"/>
                <w:sz w:val="24"/>
                <w:szCs w:val="24"/>
              </w:rPr>
            </w:pPr>
            <w:r w:rsidRPr="000E16C2">
              <w:rPr>
                <w:rFonts w:ascii="Times New Roman" w:hAnsi="Times New Roman"/>
                <w:sz w:val="24"/>
                <w:szCs w:val="24"/>
              </w:rPr>
              <w:t xml:space="preserve">предоставляют в МБУ «Многофункциональный центр предоставления государственных и муниципальных услуг города </w:t>
            </w:r>
            <w:proofErr w:type="spellStart"/>
            <w:r w:rsidRPr="000E16C2">
              <w:rPr>
                <w:rFonts w:ascii="Times New Roman" w:hAnsi="Times New Roman"/>
                <w:sz w:val="24"/>
                <w:szCs w:val="24"/>
              </w:rPr>
              <w:t>Пыть-Яха</w:t>
            </w:r>
            <w:proofErr w:type="spellEnd"/>
            <w:r w:rsidRPr="000E16C2">
              <w:rPr>
                <w:rFonts w:ascii="Times New Roman" w:hAnsi="Times New Roman"/>
                <w:sz w:val="24"/>
                <w:szCs w:val="24"/>
              </w:rPr>
              <w:t>» следующие документы:</w:t>
            </w:r>
          </w:p>
          <w:p w:rsidR="006D6B82" w:rsidRPr="000E16C2" w:rsidRDefault="006D6B82" w:rsidP="006D6B82">
            <w:pPr>
              <w:pStyle w:val="a9"/>
              <w:numPr>
                <w:ilvl w:val="0"/>
                <w:numId w:val="7"/>
              </w:numPr>
              <w:tabs>
                <w:tab w:val="clear" w:pos="1140"/>
                <w:tab w:val="num" w:pos="0"/>
              </w:tabs>
              <w:spacing w:after="0" w:line="240" w:lineRule="auto"/>
              <w:ind w:left="0" w:firstLine="720"/>
              <w:jc w:val="both"/>
              <w:rPr>
                <w:rFonts w:ascii="Times New Roman" w:hAnsi="Times New Roman"/>
                <w:sz w:val="24"/>
                <w:szCs w:val="24"/>
              </w:rPr>
            </w:pPr>
            <w:r w:rsidRPr="000E16C2">
              <w:rPr>
                <w:rFonts w:ascii="Times New Roman" w:hAnsi="Times New Roman"/>
                <w:sz w:val="24"/>
                <w:szCs w:val="24"/>
              </w:rPr>
              <w:t>заявление;</w:t>
            </w:r>
          </w:p>
          <w:p w:rsidR="006D6B82" w:rsidRPr="000E16C2" w:rsidRDefault="006D6B82" w:rsidP="006D6B82">
            <w:pPr>
              <w:pStyle w:val="a9"/>
              <w:numPr>
                <w:ilvl w:val="0"/>
                <w:numId w:val="7"/>
              </w:numPr>
              <w:tabs>
                <w:tab w:val="clear" w:pos="1140"/>
                <w:tab w:val="num" w:pos="0"/>
              </w:tabs>
              <w:spacing w:after="0" w:line="240" w:lineRule="auto"/>
              <w:ind w:left="0" w:firstLine="720"/>
              <w:jc w:val="both"/>
              <w:rPr>
                <w:rFonts w:ascii="Times New Roman" w:hAnsi="Times New Roman"/>
                <w:sz w:val="24"/>
                <w:szCs w:val="24"/>
              </w:rPr>
            </w:pPr>
            <w:r w:rsidRPr="000E16C2">
              <w:rPr>
                <w:rFonts w:ascii="Times New Roman" w:hAnsi="Times New Roman"/>
                <w:sz w:val="24"/>
                <w:szCs w:val="24"/>
              </w:rPr>
              <w:t>фотографию 3х4;</w:t>
            </w:r>
          </w:p>
          <w:p w:rsidR="006D6B82" w:rsidRPr="000E16C2" w:rsidRDefault="006D6B82" w:rsidP="006D6B82">
            <w:pPr>
              <w:pStyle w:val="a9"/>
              <w:numPr>
                <w:ilvl w:val="0"/>
                <w:numId w:val="7"/>
              </w:numPr>
              <w:tabs>
                <w:tab w:val="clear" w:pos="1140"/>
                <w:tab w:val="num" w:pos="0"/>
              </w:tabs>
              <w:spacing w:after="0" w:line="240" w:lineRule="auto"/>
              <w:ind w:left="0" w:firstLine="720"/>
              <w:jc w:val="both"/>
              <w:rPr>
                <w:rFonts w:ascii="Times New Roman" w:hAnsi="Times New Roman"/>
                <w:sz w:val="24"/>
                <w:szCs w:val="24"/>
              </w:rPr>
            </w:pPr>
            <w:r w:rsidRPr="000E16C2">
              <w:rPr>
                <w:rFonts w:ascii="Times New Roman" w:hAnsi="Times New Roman"/>
                <w:sz w:val="24"/>
                <w:szCs w:val="24"/>
              </w:rPr>
              <w:t>паспорт;</w:t>
            </w:r>
          </w:p>
          <w:p w:rsidR="006D6B82" w:rsidRPr="000E16C2" w:rsidRDefault="006D6B82" w:rsidP="006D6B82">
            <w:pPr>
              <w:pStyle w:val="a9"/>
              <w:numPr>
                <w:ilvl w:val="0"/>
                <w:numId w:val="7"/>
              </w:numPr>
              <w:tabs>
                <w:tab w:val="clear" w:pos="1140"/>
                <w:tab w:val="num" w:pos="0"/>
              </w:tabs>
              <w:spacing w:after="0" w:line="240" w:lineRule="auto"/>
              <w:ind w:left="0" w:firstLine="720"/>
              <w:jc w:val="both"/>
              <w:rPr>
                <w:rFonts w:ascii="Times New Roman" w:hAnsi="Times New Roman"/>
                <w:sz w:val="24"/>
                <w:szCs w:val="24"/>
              </w:rPr>
            </w:pPr>
            <w:r w:rsidRPr="000E16C2">
              <w:rPr>
                <w:rFonts w:ascii="Times New Roman" w:hAnsi="Times New Roman"/>
                <w:sz w:val="24"/>
                <w:szCs w:val="24"/>
              </w:rPr>
              <w:t>трудовую книжку (кроме лиц, достигших возраста 70 лет и старше).</w:t>
            </w:r>
          </w:p>
          <w:p w:rsidR="006D6B82" w:rsidRPr="000E16C2" w:rsidRDefault="006D6B82" w:rsidP="006D6B82">
            <w:pPr>
              <w:pStyle w:val="a9"/>
              <w:spacing w:after="0" w:line="240" w:lineRule="auto"/>
              <w:ind w:firstLine="426"/>
              <w:jc w:val="both"/>
              <w:rPr>
                <w:rFonts w:ascii="Times New Roman" w:hAnsi="Times New Roman"/>
                <w:sz w:val="24"/>
                <w:szCs w:val="24"/>
              </w:rPr>
            </w:pPr>
            <w:r w:rsidRPr="000E16C2">
              <w:rPr>
                <w:rFonts w:ascii="Times New Roman" w:hAnsi="Times New Roman"/>
                <w:sz w:val="24"/>
                <w:szCs w:val="24"/>
              </w:rPr>
              <w:t xml:space="preserve">Выдача удостоверения </w:t>
            </w:r>
            <w:r w:rsidRPr="000E16C2">
              <w:rPr>
                <w:rFonts w:ascii="Times New Roman" w:hAnsi="Times New Roman"/>
                <w:spacing w:val="-2"/>
                <w:sz w:val="24"/>
                <w:szCs w:val="24"/>
              </w:rPr>
              <w:t>неработающего пенсионера</w:t>
            </w:r>
            <w:r w:rsidRPr="000E16C2">
              <w:rPr>
                <w:rFonts w:ascii="Times New Roman" w:hAnsi="Times New Roman"/>
                <w:sz w:val="24"/>
                <w:szCs w:val="24"/>
              </w:rPr>
              <w:t xml:space="preserve"> осуществляется по месту приема документов. </w:t>
            </w:r>
          </w:p>
          <w:p w:rsidR="006D6B82" w:rsidRPr="007B60F0" w:rsidRDefault="006D6B82" w:rsidP="006D6B82">
            <w:pPr>
              <w:widowControl w:val="0"/>
              <w:autoSpaceDE w:val="0"/>
              <w:autoSpaceDN w:val="0"/>
              <w:adjustRightInd w:val="0"/>
              <w:ind w:firstLine="709"/>
              <w:jc w:val="both"/>
            </w:pPr>
            <w:r w:rsidRPr="007B60F0">
              <w:rPr>
                <w:rFonts w:eastAsia="Calibri"/>
              </w:rPr>
              <w:t xml:space="preserve">Форма заявления доступна в электронном виде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на официальных сайтах: администрации г. </w:t>
            </w:r>
            <w:proofErr w:type="spellStart"/>
            <w:r w:rsidRPr="007B60F0">
              <w:rPr>
                <w:rFonts w:eastAsia="Calibri"/>
              </w:rPr>
              <w:t>Пыть-Ях</w:t>
            </w:r>
            <w:proofErr w:type="spellEnd"/>
            <w:r w:rsidRPr="007B60F0">
              <w:rPr>
                <w:rFonts w:eastAsia="Calibri"/>
              </w:rPr>
              <w:t xml:space="preserve"> (</w:t>
            </w:r>
            <w:hyperlink r:id="rId6" w:history="1">
              <w:r w:rsidRPr="007B60F0">
                <w:rPr>
                  <w:rStyle w:val="ab"/>
                  <w:rFonts w:eastAsiaTheme="majorEastAsia"/>
                  <w:lang w:val="en-US"/>
                </w:rPr>
                <w:t>www</w:t>
              </w:r>
              <w:r w:rsidRPr="007B60F0">
                <w:rPr>
                  <w:rStyle w:val="ab"/>
                  <w:rFonts w:eastAsiaTheme="majorEastAsia"/>
                </w:rPr>
                <w:t>.</w:t>
              </w:r>
              <w:proofErr w:type="spellStart"/>
              <w:r w:rsidRPr="007B60F0">
                <w:rPr>
                  <w:rStyle w:val="ab"/>
                  <w:rFonts w:eastAsiaTheme="majorEastAsia"/>
                  <w:lang w:val="en-US"/>
                </w:rPr>
                <w:t>adm</w:t>
              </w:r>
              <w:proofErr w:type="spellEnd"/>
              <w:r w:rsidRPr="007B60F0">
                <w:rPr>
                  <w:rStyle w:val="ab"/>
                  <w:rFonts w:eastAsiaTheme="majorEastAsia"/>
                </w:rPr>
                <w:t>.gov86.org</w:t>
              </w:r>
            </w:hyperlink>
            <w:r w:rsidRPr="007B60F0">
              <w:t xml:space="preserve">), МБУ «Многофункциональный центр предоставления государственных и муниципальных услуг города </w:t>
            </w:r>
            <w:proofErr w:type="spellStart"/>
            <w:r w:rsidRPr="007B60F0">
              <w:t>Пыть-Яха</w:t>
            </w:r>
            <w:proofErr w:type="spellEnd"/>
            <w:r w:rsidRPr="007B60F0">
              <w:t>» (</w:t>
            </w:r>
            <w:proofErr w:type="spellStart"/>
            <w:r w:rsidRPr="007B60F0">
              <w:rPr>
                <w:lang w:val="en-US"/>
              </w:rPr>
              <w:t>mfc</w:t>
            </w:r>
            <w:proofErr w:type="spellEnd"/>
            <w:r w:rsidRPr="007B60F0">
              <w:t>.</w:t>
            </w:r>
            <w:proofErr w:type="spellStart"/>
            <w:r w:rsidRPr="007B60F0">
              <w:rPr>
                <w:lang w:val="en-US"/>
              </w:rPr>
              <w:t>admhmao</w:t>
            </w:r>
            <w:proofErr w:type="spellEnd"/>
            <w:r w:rsidRPr="007B60F0">
              <w:t>.</w:t>
            </w:r>
            <w:proofErr w:type="spellStart"/>
            <w:r w:rsidRPr="007B60F0">
              <w:rPr>
                <w:lang w:val="en-US"/>
              </w:rPr>
              <w:t>ru</w:t>
            </w:r>
            <w:proofErr w:type="spellEnd"/>
            <w:r>
              <w:t xml:space="preserve">). </w:t>
            </w:r>
          </w:p>
        </w:tc>
      </w:tr>
      <w:tr w:rsidR="006D6B82" w:rsidRPr="00EB796F" w:rsidTr="006D6B82">
        <w:tc>
          <w:tcPr>
            <w:tcW w:w="2660" w:type="dxa"/>
          </w:tcPr>
          <w:p w:rsidR="006D6B82" w:rsidRDefault="006D6B82" w:rsidP="006D6B82">
            <w:r>
              <w:t xml:space="preserve">Кто имеет право на получение удостоверения неработающего пенсионера </w:t>
            </w:r>
            <w:r w:rsidRPr="00CD4939">
              <w:t>на проезд в городском транспорте по социально ориентированному тарифу?</w:t>
            </w:r>
            <w:r>
              <w:t xml:space="preserve"> </w:t>
            </w:r>
          </w:p>
        </w:tc>
        <w:tc>
          <w:tcPr>
            <w:tcW w:w="7825" w:type="dxa"/>
          </w:tcPr>
          <w:p w:rsidR="006D6B82" w:rsidRPr="004D6CFE" w:rsidRDefault="0076612F" w:rsidP="0076612F">
            <w:pPr>
              <w:jc w:val="both"/>
              <w:rPr>
                <w:color w:val="000000"/>
                <w:lang w:eastAsia="ru-RU"/>
              </w:rPr>
            </w:pPr>
            <w:r w:rsidRPr="004D6CFE">
              <w:t xml:space="preserve">             </w:t>
            </w:r>
            <w:r w:rsidR="006D6B82" w:rsidRPr="004D6CFE">
              <w:t xml:space="preserve">Правом на проезд в городском транспорте </w:t>
            </w:r>
            <w:r w:rsidR="006D6B82" w:rsidRPr="004D6CFE">
              <w:rPr>
                <w:b/>
              </w:rPr>
              <w:t xml:space="preserve"> </w:t>
            </w:r>
            <w:r w:rsidR="006D6B82" w:rsidRPr="004D6CFE">
              <w:t xml:space="preserve">по социально ориентированному тарифу, предоставляемом в соответствии с постановлением администрации города от </w:t>
            </w:r>
            <w:r w:rsidRPr="004D6CFE">
              <w:t>07.12.2021</w:t>
            </w:r>
            <w:r w:rsidR="006D6B82" w:rsidRPr="004D6CFE">
              <w:t xml:space="preserve"> № </w:t>
            </w:r>
            <w:r w:rsidRPr="004D6CFE">
              <w:t>555</w:t>
            </w:r>
            <w:r w:rsidR="006D6B82" w:rsidRPr="004D6CFE">
              <w:t xml:space="preserve">-па "Об утверждении  муниципальной программы «Социальное и демографическое развитие города </w:t>
            </w:r>
            <w:proofErr w:type="spellStart"/>
            <w:r w:rsidR="006D6B82" w:rsidRPr="004D6CFE">
              <w:t>Пыть-Яха</w:t>
            </w:r>
            <w:proofErr w:type="spellEnd"/>
            <w:r w:rsidR="006D6B82" w:rsidRPr="004D6CFE">
              <w:t xml:space="preserve">»,  обладают неработающие пенсионеры - женщины, достигшие возраста 50 лет, мужчины, достигшие возраста 55 лет, постоянно проживающие в городе </w:t>
            </w:r>
            <w:proofErr w:type="spellStart"/>
            <w:r w:rsidR="006D6B82" w:rsidRPr="004D6CFE">
              <w:t>Пыть-Яхе</w:t>
            </w:r>
            <w:proofErr w:type="spellEnd"/>
            <w:r w:rsidR="006D6B82" w:rsidRPr="004D6CFE">
              <w:t xml:space="preserve"> (имеющие регистрацию по месту жительства в г. </w:t>
            </w:r>
            <w:proofErr w:type="spellStart"/>
            <w:r w:rsidR="006D6B82" w:rsidRPr="004D6CFE">
              <w:t>Пыть-Яхе</w:t>
            </w:r>
            <w:proofErr w:type="spellEnd"/>
            <w:r w:rsidR="006D6B82" w:rsidRPr="004D6CFE">
              <w:t>), не являющиеся получателями социальных выплат из федерального или регионального бюджетов.</w:t>
            </w:r>
          </w:p>
        </w:tc>
      </w:tr>
      <w:tr w:rsidR="006D6B82" w:rsidRPr="00EB796F" w:rsidTr="006D6B82">
        <w:tc>
          <w:tcPr>
            <w:tcW w:w="2660" w:type="dxa"/>
          </w:tcPr>
          <w:p w:rsidR="006D6B82" w:rsidRDefault="006D6B82" w:rsidP="006D6B82">
            <w:r>
              <w:t>Можно ли вместо удостоверения неработающего пенсионера на проезд в городском транспорте по социально ориентированному тарифу получить денежную компенсацию?</w:t>
            </w:r>
          </w:p>
        </w:tc>
        <w:tc>
          <w:tcPr>
            <w:tcW w:w="7825" w:type="dxa"/>
          </w:tcPr>
          <w:p w:rsidR="006D6B82" w:rsidRPr="004D6CFE" w:rsidRDefault="0076612F" w:rsidP="006D6B82">
            <w:pPr>
              <w:jc w:val="both"/>
              <w:rPr>
                <w:color w:val="000000"/>
                <w:lang w:eastAsia="ru-RU"/>
              </w:rPr>
            </w:pPr>
            <w:r w:rsidRPr="004D6CFE">
              <w:rPr>
                <w:color w:val="000000"/>
                <w:lang w:eastAsia="ru-RU"/>
              </w:rPr>
              <w:t xml:space="preserve">            </w:t>
            </w:r>
            <w:r w:rsidR="006D6B82" w:rsidRPr="004D6CFE">
              <w:rPr>
                <w:color w:val="000000"/>
                <w:lang w:eastAsia="ru-RU"/>
              </w:rPr>
              <w:t xml:space="preserve">Нет. Постановление администрации города </w:t>
            </w:r>
            <w:r w:rsidRPr="004D6CFE">
              <w:t xml:space="preserve">от 07.12.2021 № 555-па </w:t>
            </w:r>
            <w:r w:rsidR="006D6B82" w:rsidRPr="004D6CFE">
              <w:t xml:space="preserve">"Об утверждении муниципальной программы «Социальное и демографическое развитие города </w:t>
            </w:r>
            <w:proofErr w:type="spellStart"/>
            <w:r w:rsidR="006D6B82" w:rsidRPr="004D6CFE">
              <w:t>Пыть-Яха</w:t>
            </w:r>
            <w:proofErr w:type="spellEnd"/>
            <w:r w:rsidR="006D6B82" w:rsidRPr="004D6CFE">
              <w:t>»</w:t>
            </w:r>
            <w:r w:rsidR="006D6B82" w:rsidRPr="004D6CFE">
              <w:rPr>
                <w:color w:val="000000"/>
                <w:lang w:eastAsia="ru-RU"/>
              </w:rPr>
              <w:t xml:space="preserve"> предусматривает предоставление неработающим пенсионерам проезд в городском транспорте на основании удостоверения, дающего право неработающим пенсионерам на получение дополнительных мер социальной поддержки. Предоставление меры социальной поддержки в виде денежных выплат не предусмотрено.</w:t>
            </w:r>
          </w:p>
        </w:tc>
      </w:tr>
      <w:tr w:rsidR="006D6B82" w:rsidRPr="00EB796F" w:rsidTr="006D6B82">
        <w:tc>
          <w:tcPr>
            <w:tcW w:w="2660" w:type="dxa"/>
          </w:tcPr>
          <w:p w:rsidR="006D6B82" w:rsidRDefault="006D6B82" w:rsidP="006D6B82">
            <w:r>
              <w:t xml:space="preserve">Где можно приобрести лекарственные </w:t>
            </w:r>
            <w:r w:rsidRPr="000E16C2">
              <w:t xml:space="preserve">препараты для профилактики и лечения гриппа, ОРВИ, </w:t>
            </w:r>
            <w:r w:rsidRPr="000E16C2">
              <w:lastRenderedPageBreak/>
              <w:t>а также средства индивидуальной защиты</w:t>
            </w:r>
            <w:r>
              <w:t xml:space="preserve"> органов дыхания (масок)?</w:t>
            </w:r>
          </w:p>
        </w:tc>
        <w:tc>
          <w:tcPr>
            <w:tcW w:w="7825" w:type="dxa"/>
          </w:tcPr>
          <w:p w:rsidR="006D6B82" w:rsidRPr="00BD60CE" w:rsidRDefault="006D6B82" w:rsidP="006D6B82">
            <w:pPr>
              <w:ind w:firstLine="708"/>
              <w:jc w:val="both"/>
              <w:rPr>
                <w:rFonts w:eastAsia="Calibri"/>
              </w:rPr>
            </w:pPr>
            <w:r>
              <w:rPr>
                <w:rFonts w:eastAsia="Calibri"/>
              </w:rPr>
              <w:lastRenderedPageBreak/>
              <w:t>С информацией о лекарственных</w:t>
            </w:r>
            <w:r w:rsidRPr="00BD60CE">
              <w:rPr>
                <w:rFonts w:eastAsia="Calibri"/>
              </w:rPr>
              <w:t xml:space="preserve"> препарат</w:t>
            </w:r>
            <w:r>
              <w:rPr>
                <w:rFonts w:eastAsia="Calibri"/>
              </w:rPr>
              <w:t>ах</w:t>
            </w:r>
            <w:r w:rsidRPr="000E16C2">
              <w:t xml:space="preserve"> для профилактики и лечения гриппа, ОРВИ</w:t>
            </w:r>
            <w:r>
              <w:rPr>
                <w:rFonts w:eastAsia="Calibri"/>
              </w:rPr>
              <w:t>, и средствах</w:t>
            </w:r>
            <w:r w:rsidRPr="000E16C2">
              <w:t xml:space="preserve"> индивидуальной защиты</w:t>
            </w:r>
            <w:r>
              <w:t xml:space="preserve"> органов дыхания (масок), </w:t>
            </w:r>
            <w:r>
              <w:rPr>
                <w:rFonts w:eastAsia="Calibri"/>
              </w:rPr>
              <w:t>реализуемых в аптечных организациях города, можно ознакомиться</w:t>
            </w:r>
            <w:r w:rsidRPr="00BD60CE">
              <w:rPr>
                <w:rFonts w:eastAsia="Calibri"/>
              </w:rPr>
              <w:t xml:space="preserve"> </w:t>
            </w:r>
            <w:r>
              <w:rPr>
                <w:rFonts w:eastAsia="Calibri"/>
              </w:rPr>
              <w:t xml:space="preserve">в </w:t>
            </w:r>
            <w:r w:rsidRPr="00BD60CE">
              <w:rPr>
                <w:rFonts w:eastAsia="Calibri"/>
              </w:rPr>
              <w:t xml:space="preserve">Системе сбора данных ГИС Цифровое уведомление ХМАО-Югры и на </w:t>
            </w:r>
            <w:r>
              <w:rPr>
                <w:rFonts w:eastAsia="Calibri"/>
              </w:rPr>
              <w:t xml:space="preserve">официальном </w:t>
            </w:r>
            <w:r w:rsidRPr="00BD60CE">
              <w:rPr>
                <w:rFonts w:eastAsia="Calibri"/>
              </w:rPr>
              <w:t xml:space="preserve">сайте администрации города в разделе </w:t>
            </w:r>
            <w:r w:rsidRPr="00BD60CE">
              <w:rPr>
                <w:rFonts w:eastAsia="Calibri"/>
              </w:rPr>
              <w:lastRenderedPageBreak/>
              <w:t>«Для граждан» / «</w:t>
            </w:r>
            <w:proofErr w:type="spellStart"/>
            <w:r w:rsidRPr="00BD60CE">
              <w:rPr>
                <w:rFonts w:eastAsia="Calibri"/>
              </w:rPr>
              <w:t>Санитарно</w:t>
            </w:r>
            <w:proofErr w:type="spellEnd"/>
            <w:r w:rsidRPr="00BD60CE">
              <w:rPr>
                <w:rFonts w:eastAsia="Calibri"/>
              </w:rPr>
              <w:t xml:space="preserve"> – эпидемиологическое благополучие населения»</w:t>
            </w:r>
            <w:r>
              <w:rPr>
                <w:rFonts w:eastAsia="Calibri"/>
              </w:rPr>
              <w:t xml:space="preserve">. Обновление сведений осуществляется еженедельно по пятницам. </w:t>
            </w:r>
          </w:p>
        </w:tc>
      </w:tr>
      <w:tr w:rsidR="006D6B82" w:rsidRPr="00EB796F" w:rsidTr="006D6B82">
        <w:tc>
          <w:tcPr>
            <w:tcW w:w="2660" w:type="dxa"/>
          </w:tcPr>
          <w:p w:rsidR="006D6B82" w:rsidRPr="009E4071" w:rsidRDefault="006D6B82" w:rsidP="006D6B82">
            <w:r>
              <w:lastRenderedPageBreak/>
              <w:t xml:space="preserve">По какому телефону можно получить информацию по </w:t>
            </w:r>
            <w:r>
              <w:rPr>
                <w:lang w:val="en-US"/>
              </w:rPr>
              <w:t>COVID</w:t>
            </w:r>
            <w:r w:rsidRPr="009E4071">
              <w:t>-19</w:t>
            </w:r>
            <w:r>
              <w:t>?</w:t>
            </w:r>
          </w:p>
        </w:tc>
        <w:tc>
          <w:tcPr>
            <w:tcW w:w="7825" w:type="dxa"/>
          </w:tcPr>
          <w:p w:rsidR="006D6B82" w:rsidRDefault="006D6B82" w:rsidP="006D6B82">
            <w:pPr>
              <w:jc w:val="both"/>
              <w:rPr>
                <w:rFonts w:eastAsia="Calibri"/>
              </w:rPr>
            </w:pPr>
            <w:r>
              <w:rPr>
                <w:noProof/>
                <w:lang w:eastAsia="ru-RU"/>
              </w:rPr>
              <w:drawing>
                <wp:inline distT="0" distB="0" distL="0" distR="0" wp14:anchorId="5E152CC3" wp14:editId="6D6329F3">
                  <wp:extent cx="3486150" cy="2600325"/>
                  <wp:effectExtent l="0" t="0" r="0" b="9525"/>
                  <wp:docPr id="1" name="Рисунок 1" descr="https://adm.gov86.org/files/2020/news/aprel/whatsapp-image-2020-04-14-at-18-32-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m.gov86.org/files/2020/news/aprel/whatsapp-image-2020-04-14-at-18-32-07.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86150" cy="2600325"/>
                          </a:xfrm>
                          <a:prstGeom prst="rect">
                            <a:avLst/>
                          </a:prstGeom>
                          <a:noFill/>
                          <a:ln>
                            <a:noFill/>
                          </a:ln>
                        </pic:spPr>
                      </pic:pic>
                    </a:graphicData>
                  </a:graphic>
                </wp:inline>
              </w:drawing>
            </w:r>
          </w:p>
        </w:tc>
      </w:tr>
      <w:tr w:rsidR="006D6B82" w:rsidRPr="00EB796F" w:rsidTr="006D6B82">
        <w:tc>
          <w:tcPr>
            <w:tcW w:w="2660" w:type="dxa"/>
          </w:tcPr>
          <w:p w:rsidR="006D6B82" w:rsidRDefault="006D6B82" w:rsidP="006D6B82">
            <w:r>
              <w:t>Где можно поставить прививку от</w:t>
            </w:r>
            <w:r w:rsidRPr="009E4071">
              <w:t xml:space="preserve"> </w:t>
            </w:r>
            <w:r>
              <w:rPr>
                <w:lang w:val="en-US"/>
              </w:rPr>
              <w:t>COVID</w:t>
            </w:r>
            <w:r w:rsidRPr="009E4071">
              <w:t>-19</w:t>
            </w:r>
            <w:r>
              <w:t>?</w:t>
            </w:r>
          </w:p>
        </w:tc>
        <w:tc>
          <w:tcPr>
            <w:tcW w:w="7825" w:type="dxa"/>
          </w:tcPr>
          <w:p w:rsidR="00CC53A2" w:rsidRPr="0076612F" w:rsidRDefault="006D6B82" w:rsidP="00CC53A2">
            <w:pPr>
              <w:jc w:val="both"/>
              <w:rPr>
                <w:color w:val="483B3F"/>
                <w:lang w:eastAsia="ru-RU"/>
              </w:rPr>
            </w:pPr>
            <w:r>
              <w:rPr>
                <w:rFonts w:eastAsia="Calibri"/>
                <w:sz w:val="26"/>
                <w:szCs w:val="26"/>
              </w:rPr>
              <w:t xml:space="preserve">       </w:t>
            </w:r>
            <w:r w:rsidRPr="00CC53A2">
              <w:rPr>
                <w:rFonts w:eastAsia="Calibri"/>
              </w:rPr>
              <w:t xml:space="preserve">Прививочная кампания от </w:t>
            </w:r>
            <w:r w:rsidRPr="00CC53A2">
              <w:rPr>
                <w:rFonts w:eastAsia="Calibri"/>
                <w:lang w:val="en-US"/>
              </w:rPr>
              <w:t>COVID</w:t>
            </w:r>
            <w:r w:rsidRPr="00CC53A2">
              <w:rPr>
                <w:rFonts w:eastAsia="Calibri"/>
              </w:rPr>
              <w:t xml:space="preserve"> – 19 в городе </w:t>
            </w:r>
            <w:proofErr w:type="spellStart"/>
            <w:r w:rsidRPr="00CC53A2">
              <w:rPr>
                <w:rFonts w:eastAsia="Calibri"/>
              </w:rPr>
              <w:t>Пыть-Яхе</w:t>
            </w:r>
            <w:proofErr w:type="spellEnd"/>
            <w:r w:rsidRPr="00CC53A2">
              <w:rPr>
                <w:rFonts w:eastAsia="Calibri"/>
              </w:rPr>
              <w:t xml:space="preserve"> проводится на базе БУ «</w:t>
            </w:r>
            <w:proofErr w:type="spellStart"/>
            <w:r w:rsidRPr="00CC53A2">
              <w:rPr>
                <w:rFonts w:eastAsia="Calibri"/>
              </w:rPr>
              <w:t>Пыть-Яхская</w:t>
            </w:r>
            <w:proofErr w:type="spellEnd"/>
            <w:r w:rsidRPr="00CC53A2">
              <w:rPr>
                <w:rFonts w:eastAsia="Calibri"/>
              </w:rPr>
              <w:t xml:space="preserve"> окружная клиническая больница». </w:t>
            </w:r>
            <w:r w:rsidR="00942689" w:rsidRPr="0076612F">
              <w:rPr>
                <w:color w:val="483B3F"/>
                <w:lang w:eastAsia="ru-RU"/>
              </w:rPr>
              <w:t>С</w:t>
            </w:r>
            <w:r w:rsidR="00CC53A2" w:rsidRPr="0076612F">
              <w:rPr>
                <w:color w:val="483B3F"/>
                <w:lang w:eastAsia="ru-RU"/>
              </w:rPr>
              <w:t>тационарный пункт вакцинации №1 расположен по а</w:t>
            </w:r>
            <w:r w:rsidR="00942689" w:rsidRPr="0076612F">
              <w:rPr>
                <w:color w:val="483B3F"/>
                <w:lang w:eastAsia="ru-RU"/>
              </w:rPr>
              <w:t>дрес</w:t>
            </w:r>
            <w:r w:rsidR="00CC53A2" w:rsidRPr="0076612F">
              <w:rPr>
                <w:color w:val="483B3F"/>
                <w:lang w:eastAsia="ru-RU"/>
              </w:rPr>
              <w:t>у:</w:t>
            </w:r>
            <w:r w:rsidR="00942689" w:rsidRPr="0076612F">
              <w:rPr>
                <w:color w:val="483B3F"/>
                <w:lang w:eastAsia="ru-RU"/>
              </w:rPr>
              <w:t xml:space="preserve"> г.</w:t>
            </w:r>
            <w:r w:rsidR="00CC53A2" w:rsidRPr="0076612F">
              <w:rPr>
                <w:color w:val="483B3F"/>
                <w:lang w:eastAsia="ru-RU"/>
              </w:rPr>
              <w:t xml:space="preserve"> </w:t>
            </w:r>
            <w:proofErr w:type="spellStart"/>
            <w:r w:rsidR="00942689" w:rsidRPr="0076612F">
              <w:rPr>
                <w:color w:val="483B3F"/>
                <w:lang w:eastAsia="ru-RU"/>
              </w:rPr>
              <w:t>Пыть-Ях</w:t>
            </w:r>
            <w:proofErr w:type="spellEnd"/>
            <w:r w:rsidR="00942689" w:rsidRPr="0076612F">
              <w:rPr>
                <w:color w:val="483B3F"/>
                <w:lang w:eastAsia="ru-RU"/>
              </w:rPr>
              <w:t>, 2 микрорайон, ул. Нефтянико</w:t>
            </w:r>
            <w:r w:rsidR="00CC53A2" w:rsidRPr="0076612F">
              <w:rPr>
                <w:color w:val="483B3F"/>
                <w:lang w:eastAsia="ru-RU"/>
              </w:rPr>
              <w:t>в, 16А, поликлиника кабинет №300.</w:t>
            </w:r>
          </w:p>
          <w:p w:rsidR="00942689" w:rsidRPr="0076612F" w:rsidRDefault="00942689" w:rsidP="00CC53A2">
            <w:pPr>
              <w:shd w:val="clear" w:color="auto" w:fill="FFFFFF"/>
              <w:rPr>
                <w:color w:val="483B3F"/>
                <w:lang w:eastAsia="ru-RU"/>
              </w:rPr>
            </w:pPr>
            <w:r w:rsidRPr="0076612F">
              <w:rPr>
                <w:b/>
                <w:bCs/>
                <w:color w:val="483B3F"/>
                <w:lang w:eastAsia="ru-RU"/>
              </w:rPr>
              <w:t>Режим работы: </w:t>
            </w:r>
            <w:r w:rsidR="00CC53A2" w:rsidRPr="0076612F">
              <w:rPr>
                <w:color w:val="483B3F"/>
                <w:lang w:eastAsia="ru-RU"/>
              </w:rPr>
              <w:t>понедельник – пятница с 8.00 </w:t>
            </w:r>
            <w:r w:rsidRPr="0076612F">
              <w:rPr>
                <w:color w:val="483B3F"/>
                <w:lang w:eastAsia="ru-RU"/>
              </w:rPr>
              <w:t>- 19.00</w:t>
            </w:r>
            <w:r w:rsidR="00CC53A2" w:rsidRPr="0076612F">
              <w:rPr>
                <w:color w:val="483B3F"/>
                <w:lang w:eastAsia="ru-RU"/>
              </w:rPr>
              <w:t xml:space="preserve"> часов.</w:t>
            </w:r>
          </w:p>
          <w:p w:rsidR="00942689" w:rsidRPr="0076612F" w:rsidRDefault="0076612F" w:rsidP="00CC53A2">
            <w:pPr>
              <w:shd w:val="clear" w:color="auto" w:fill="FFFFFF"/>
              <w:rPr>
                <w:color w:val="483B3F"/>
                <w:lang w:eastAsia="ru-RU"/>
              </w:rPr>
            </w:pPr>
            <w:r w:rsidRPr="0076612F">
              <w:rPr>
                <w:color w:val="483B3F"/>
                <w:lang w:eastAsia="ru-RU"/>
              </w:rPr>
              <w:t xml:space="preserve">Суббота с 8.00 - 11.00 часов, </w:t>
            </w:r>
            <w:r w:rsidR="00CC53A2" w:rsidRPr="0076612F">
              <w:rPr>
                <w:color w:val="483B3F"/>
                <w:lang w:eastAsia="ru-RU"/>
              </w:rPr>
              <w:t>воскресенье с 8.00 </w:t>
            </w:r>
            <w:r w:rsidR="00942689" w:rsidRPr="0076612F">
              <w:rPr>
                <w:color w:val="483B3F"/>
                <w:lang w:eastAsia="ru-RU"/>
              </w:rPr>
              <w:t>- 1</w:t>
            </w:r>
            <w:r w:rsidRPr="0076612F">
              <w:rPr>
                <w:color w:val="483B3F"/>
                <w:lang w:eastAsia="ru-RU"/>
              </w:rPr>
              <w:t>2</w:t>
            </w:r>
            <w:r w:rsidR="00942689" w:rsidRPr="0076612F">
              <w:rPr>
                <w:color w:val="483B3F"/>
                <w:lang w:eastAsia="ru-RU"/>
              </w:rPr>
              <w:t>.00</w:t>
            </w:r>
            <w:r w:rsidR="00CC53A2" w:rsidRPr="0076612F">
              <w:rPr>
                <w:color w:val="483B3F"/>
                <w:lang w:eastAsia="ru-RU"/>
              </w:rPr>
              <w:t xml:space="preserve"> часов.</w:t>
            </w:r>
          </w:p>
          <w:p w:rsidR="00942689" w:rsidRPr="00CC53A2" w:rsidRDefault="00942689" w:rsidP="00CC53A2">
            <w:pPr>
              <w:shd w:val="clear" w:color="auto" w:fill="FFFFFF"/>
              <w:rPr>
                <w:color w:val="483B3F"/>
                <w:lang w:eastAsia="ru-RU"/>
              </w:rPr>
            </w:pPr>
            <w:r w:rsidRPr="0076612F">
              <w:rPr>
                <w:color w:val="483B3F"/>
                <w:lang w:eastAsia="ru-RU"/>
              </w:rPr>
              <w:t> </w:t>
            </w:r>
            <w:r w:rsidR="0076612F" w:rsidRPr="0076612F">
              <w:rPr>
                <w:color w:val="483B3F"/>
                <w:lang w:eastAsia="ru-RU"/>
              </w:rPr>
              <w:t>т</w:t>
            </w:r>
            <w:r w:rsidRPr="0076612F">
              <w:rPr>
                <w:color w:val="483B3F"/>
                <w:lang w:eastAsia="ru-RU"/>
              </w:rPr>
              <w:t>елефон: 8</w:t>
            </w:r>
            <w:r w:rsidR="00CC53A2" w:rsidRPr="0076612F">
              <w:rPr>
                <w:color w:val="483B3F"/>
                <w:lang w:eastAsia="ru-RU"/>
              </w:rPr>
              <w:t xml:space="preserve"> </w:t>
            </w:r>
            <w:r w:rsidR="0076612F" w:rsidRPr="0076612F">
              <w:rPr>
                <w:color w:val="483B3F"/>
                <w:lang w:eastAsia="ru-RU"/>
              </w:rPr>
              <w:t>(</w:t>
            </w:r>
            <w:r w:rsidRPr="0076612F">
              <w:rPr>
                <w:color w:val="483B3F"/>
                <w:lang w:eastAsia="ru-RU"/>
              </w:rPr>
              <w:t>3463)</w:t>
            </w:r>
            <w:r w:rsidR="00CC53A2" w:rsidRPr="0076612F">
              <w:rPr>
                <w:color w:val="483B3F"/>
                <w:lang w:eastAsia="ru-RU"/>
              </w:rPr>
              <w:t xml:space="preserve"> </w:t>
            </w:r>
            <w:r w:rsidR="0076612F" w:rsidRPr="0076612F">
              <w:rPr>
                <w:color w:val="483B3F"/>
                <w:lang w:eastAsia="ru-RU"/>
              </w:rPr>
              <w:t>429</w:t>
            </w:r>
            <w:r w:rsidRPr="0076612F">
              <w:rPr>
                <w:color w:val="483B3F"/>
                <w:lang w:eastAsia="ru-RU"/>
              </w:rPr>
              <w:t>-528</w:t>
            </w:r>
            <w:r w:rsidR="00CC53A2" w:rsidRPr="0076612F">
              <w:rPr>
                <w:color w:val="483B3F"/>
                <w:lang w:eastAsia="ru-RU"/>
              </w:rPr>
              <w:t>.</w:t>
            </w:r>
          </w:p>
          <w:p w:rsidR="006D6B82" w:rsidRDefault="00CC53A2" w:rsidP="006D6B82">
            <w:pPr>
              <w:jc w:val="both"/>
            </w:pPr>
            <w:r>
              <w:rPr>
                <w:rFonts w:eastAsia="Calibri"/>
                <w:sz w:val="26"/>
                <w:szCs w:val="26"/>
              </w:rPr>
              <w:t xml:space="preserve">        </w:t>
            </w:r>
            <w:r w:rsidR="006D6B82">
              <w:rPr>
                <w:rFonts w:eastAsia="Calibri"/>
                <w:sz w:val="26"/>
                <w:szCs w:val="26"/>
              </w:rPr>
              <w:t>З</w:t>
            </w:r>
            <w:r w:rsidR="006D6B82">
              <w:t xml:space="preserve">аписаться на вакцинацию от </w:t>
            </w:r>
            <w:r w:rsidR="006D6B82" w:rsidRPr="0051175E">
              <w:rPr>
                <w:rFonts w:eastAsia="Calibri"/>
                <w:sz w:val="26"/>
                <w:szCs w:val="26"/>
                <w:lang w:val="en-US"/>
              </w:rPr>
              <w:t>COVID</w:t>
            </w:r>
            <w:r w:rsidR="006D6B82" w:rsidRPr="0051175E">
              <w:rPr>
                <w:rFonts w:eastAsia="Calibri"/>
                <w:sz w:val="26"/>
                <w:szCs w:val="26"/>
              </w:rPr>
              <w:t xml:space="preserve"> – 19</w:t>
            </w:r>
            <w:r w:rsidR="006D6B82">
              <w:rPr>
                <w:rFonts w:eastAsia="Calibri"/>
                <w:sz w:val="26"/>
                <w:szCs w:val="26"/>
              </w:rPr>
              <w:t xml:space="preserve"> можно на Портале государственных услуг РФ </w:t>
            </w:r>
            <w:hyperlink r:id="rId8" w:history="1">
              <w:r w:rsidR="006D6B82" w:rsidRPr="00A96624">
                <w:rPr>
                  <w:rStyle w:val="ab"/>
                </w:rPr>
                <w:t>https://www.gosuslugi.ru/landing/vaccination?utm_source=main&amp;utm_medium=banner&amp;utm_campaign=vaccination</w:t>
              </w:r>
            </w:hyperlink>
            <w:r w:rsidR="006D6B82">
              <w:t xml:space="preserve">.        </w:t>
            </w:r>
          </w:p>
          <w:p w:rsidR="006D6B82" w:rsidRPr="0051175E" w:rsidRDefault="00CC53A2" w:rsidP="00CC53A2">
            <w:pPr>
              <w:pStyle w:val="ac"/>
              <w:spacing w:before="0" w:beforeAutospacing="0" w:after="0" w:afterAutospacing="0"/>
              <w:jc w:val="both"/>
              <w:rPr>
                <w:noProof/>
              </w:rPr>
            </w:pPr>
            <w:r>
              <w:t xml:space="preserve">        </w:t>
            </w:r>
            <w:r w:rsidR="006D6B82">
              <w:t>Управлением Роспотребнадзора по Ханты-Мансийскому автономному округу-Югре организована работа «горячей линии». Получить ответы на вопросы по проведению вакцинации, использованию вакцин, обеспечительным мерам по безопасности прививок, куда обращаться в случае проблемных вопросов, возникающих с проведением вакцинации на территории города Вы можете по телефонам</w:t>
            </w:r>
            <w:r>
              <w:t xml:space="preserve">: </w:t>
            </w:r>
            <w:r w:rsidR="006D6B82">
              <w:t>8 (3467) 360-003 </w:t>
            </w:r>
            <w:r>
              <w:rPr>
                <w:rStyle w:val="ad"/>
                <w:b w:val="0"/>
              </w:rPr>
              <w:t xml:space="preserve">доб. 7000 или </w:t>
            </w:r>
            <w:r>
              <w:t>8 (3463) 23-44-80.</w:t>
            </w:r>
          </w:p>
        </w:tc>
      </w:tr>
      <w:tr w:rsidR="007C24B6" w:rsidRPr="00EB796F" w:rsidTr="006D6B82">
        <w:tc>
          <w:tcPr>
            <w:tcW w:w="2660" w:type="dxa"/>
          </w:tcPr>
          <w:p w:rsidR="007C24B6" w:rsidRDefault="007D5DAB" w:rsidP="006D6B82">
            <w:r>
              <w:t>Куда сообщить о фактах незаконного роста цен на жизненно важные лекарственные препараты?</w:t>
            </w:r>
          </w:p>
        </w:tc>
        <w:tc>
          <w:tcPr>
            <w:tcW w:w="7825" w:type="dxa"/>
          </w:tcPr>
          <w:p w:rsidR="007C24B6" w:rsidRDefault="007D5DAB" w:rsidP="006D6B82">
            <w:pPr>
              <w:jc w:val="both"/>
            </w:pPr>
            <w:r>
              <w:t>По вопросу незаконного роста цен на жизненно важные лекарственные препараты можно обратиться:</w:t>
            </w:r>
          </w:p>
          <w:p w:rsidR="007D5DAB" w:rsidRDefault="007D5DAB" w:rsidP="006D6B82">
            <w:pPr>
              <w:jc w:val="both"/>
            </w:pPr>
            <w:r>
              <w:t xml:space="preserve">8 (3467) 388-081 – Управление Федеральной антимонопольной службы </w:t>
            </w:r>
            <w:r w:rsidR="00B428E3">
              <w:t>ХМАО – Югры;</w:t>
            </w:r>
          </w:p>
          <w:p w:rsidR="00B428E3" w:rsidRDefault="00B428E3" w:rsidP="00B428E3">
            <w:pPr>
              <w:jc w:val="both"/>
            </w:pPr>
            <w:r>
              <w:t>8 (3467) 360-136 – Региональная служба по тарифам ХМАО – Югры;</w:t>
            </w:r>
          </w:p>
          <w:p w:rsidR="00B428E3" w:rsidRDefault="00B428E3" w:rsidP="00B428E3">
            <w:pPr>
              <w:jc w:val="both"/>
            </w:pPr>
            <w:r>
              <w:t>8 (3467) 351-542 – Служба по контролю и надзору в сфере здравоохранения ХМАО – Югры;</w:t>
            </w:r>
          </w:p>
          <w:p w:rsidR="00B428E3" w:rsidRDefault="00B428E3" w:rsidP="00B428E3">
            <w:pPr>
              <w:jc w:val="both"/>
            </w:pPr>
            <w:r>
              <w:t>8-800-550-99-03 – телефон горячей линии (круглосуточно).</w:t>
            </w:r>
          </w:p>
          <w:p w:rsidR="00B428E3" w:rsidRDefault="00B428E3" w:rsidP="006D6B82">
            <w:pPr>
              <w:jc w:val="both"/>
              <w:rPr>
                <w:rFonts w:eastAsia="Calibri"/>
                <w:sz w:val="26"/>
                <w:szCs w:val="26"/>
              </w:rPr>
            </w:pPr>
          </w:p>
        </w:tc>
      </w:tr>
    </w:tbl>
    <w:p w:rsidR="008A3166" w:rsidRPr="00EE3FF2" w:rsidRDefault="008A3166" w:rsidP="00401EA7">
      <w:pPr>
        <w:autoSpaceDE w:val="0"/>
        <w:autoSpaceDN w:val="0"/>
        <w:adjustRightInd w:val="0"/>
        <w:spacing w:line="276" w:lineRule="auto"/>
        <w:ind w:firstLine="709"/>
        <w:jc w:val="right"/>
        <w:rPr>
          <w:sz w:val="28"/>
          <w:szCs w:val="28"/>
        </w:rPr>
      </w:pPr>
    </w:p>
    <w:sectPr w:rsidR="008A3166" w:rsidRPr="00EE3FF2" w:rsidSect="003F7D21">
      <w:pgSz w:w="11906" w:h="16838"/>
      <w:pgMar w:top="1418" w:right="1276" w:bottom="1134" w:left="155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06D17"/>
    <w:multiLevelType w:val="multilevel"/>
    <w:tmpl w:val="A7CE15F8"/>
    <w:lvl w:ilvl="0">
      <w:start w:val="1"/>
      <w:numFmt w:val="decimal"/>
      <w:pStyle w:val="H1App"/>
      <w:lvlText w:val="%1."/>
      <w:lvlJc w:val="left"/>
      <w:pPr>
        <w:tabs>
          <w:tab w:val="num" w:pos="1681"/>
        </w:tabs>
        <w:ind w:left="490" w:firstLine="709"/>
      </w:pPr>
      <w:rPr>
        <w:rFonts w:hint="default"/>
        <w:b w:val="0"/>
        <w:i w:val="0"/>
      </w:rPr>
    </w:lvl>
    <w:lvl w:ilvl="1">
      <w:start w:val="1"/>
      <w:numFmt w:val="decimal"/>
      <w:pStyle w:val="a"/>
      <w:lvlText w:val="%1.%2."/>
      <w:lvlJc w:val="left"/>
      <w:pPr>
        <w:tabs>
          <w:tab w:val="num" w:pos="1304"/>
        </w:tabs>
        <w:ind w:left="0" w:firstLine="709"/>
      </w:pPr>
      <w:rPr>
        <w:rFonts w:hint="default"/>
      </w:rPr>
    </w:lvl>
    <w:lvl w:ilvl="2">
      <w:start w:val="1"/>
      <w:numFmt w:val="decimal"/>
      <w:lvlText w:val="%1.%2.%3."/>
      <w:lvlJc w:val="left"/>
      <w:pPr>
        <w:tabs>
          <w:tab w:val="num" w:pos="1361"/>
        </w:tabs>
        <w:ind w:left="0" w:firstLine="709"/>
      </w:pPr>
      <w:rPr>
        <w:rFonts w:hint="default"/>
      </w:rPr>
    </w:lvl>
    <w:lvl w:ilvl="3">
      <w:start w:val="1"/>
      <w:numFmt w:val="decimal"/>
      <w:lvlText w:val="%1.%2.%3.%4."/>
      <w:lvlJc w:val="left"/>
      <w:pPr>
        <w:tabs>
          <w:tab w:val="num" w:pos="7655"/>
        </w:tabs>
        <w:ind w:left="6096" w:firstLine="709"/>
      </w:pPr>
      <w:rPr>
        <w:rFonts w:hint="default"/>
      </w:rPr>
    </w:lvl>
    <w:lvl w:ilvl="4">
      <w:start w:val="1"/>
      <w:numFmt w:val="decimal"/>
      <w:lvlText w:val="%1.%2.%3.%4.%5."/>
      <w:lvlJc w:val="left"/>
      <w:pPr>
        <w:tabs>
          <w:tab w:val="num" w:pos="7619"/>
        </w:tabs>
        <w:ind w:left="7619" w:hanging="792"/>
      </w:pPr>
      <w:rPr>
        <w:rFonts w:hint="default"/>
      </w:rPr>
    </w:lvl>
    <w:lvl w:ilvl="5">
      <w:start w:val="1"/>
      <w:numFmt w:val="decimal"/>
      <w:lvlText w:val="%1.%2.%3.%4.%5.%6."/>
      <w:lvlJc w:val="left"/>
      <w:pPr>
        <w:tabs>
          <w:tab w:val="num" w:pos="8123"/>
        </w:tabs>
        <w:ind w:left="8123" w:hanging="936"/>
      </w:pPr>
      <w:rPr>
        <w:rFonts w:hint="default"/>
      </w:rPr>
    </w:lvl>
    <w:lvl w:ilvl="6">
      <w:start w:val="1"/>
      <w:numFmt w:val="decimal"/>
      <w:lvlText w:val="%1.%2.%3.%4.%5.%6.%7."/>
      <w:lvlJc w:val="left"/>
      <w:pPr>
        <w:tabs>
          <w:tab w:val="num" w:pos="8627"/>
        </w:tabs>
        <w:ind w:left="8627" w:hanging="1080"/>
      </w:pPr>
      <w:rPr>
        <w:rFonts w:hint="default"/>
      </w:rPr>
    </w:lvl>
    <w:lvl w:ilvl="7">
      <w:start w:val="1"/>
      <w:numFmt w:val="decimal"/>
      <w:lvlText w:val="%1.%2.%3.%4.%5.%6.%7.%8."/>
      <w:lvlJc w:val="left"/>
      <w:pPr>
        <w:tabs>
          <w:tab w:val="num" w:pos="9131"/>
        </w:tabs>
        <w:ind w:left="9131" w:hanging="1224"/>
      </w:pPr>
      <w:rPr>
        <w:rFonts w:hint="default"/>
      </w:rPr>
    </w:lvl>
    <w:lvl w:ilvl="8">
      <w:start w:val="1"/>
      <w:numFmt w:val="decimal"/>
      <w:lvlText w:val="%1.%2.%3.%4.%5.%6.%7.%8.%9."/>
      <w:lvlJc w:val="left"/>
      <w:pPr>
        <w:tabs>
          <w:tab w:val="num" w:pos="9707"/>
        </w:tabs>
        <w:ind w:left="9707" w:hanging="1440"/>
      </w:pPr>
      <w:rPr>
        <w:rFonts w:hint="default"/>
      </w:rPr>
    </w:lvl>
  </w:abstractNum>
  <w:abstractNum w:abstractNumId="1" w15:restartNumberingAfterBreak="0">
    <w:nsid w:val="1A0D0BFC"/>
    <w:multiLevelType w:val="hybridMultilevel"/>
    <w:tmpl w:val="52F615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A11749"/>
    <w:multiLevelType w:val="hybridMultilevel"/>
    <w:tmpl w:val="238C28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40B542D"/>
    <w:multiLevelType w:val="hybridMultilevel"/>
    <w:tmpl w:val="69007B60"/>
    <w:lvl w:ilvl="0" w:tplc="FFFFFFFF">
      <w:numFmt w:val="bullet"/>
      <w:lvlText w:val="-"/>
      <w:lvlJc w:val="left"/>
      <w:pPr>
        <w:tabs>
          <w:tab w:val="num" w:pos="1140"/>
        </w:tabs>
        <w:ind w:left="1140" w:hanging="720"/>
      </w:pPr>
      <w:rPr>
        <w:rFonts w:ascii="Times New Roman" w:eastAsia="Times New Roman" w:hAnsi="Times New Roman" w:cs="Times New Roman" w:hint="default"/>
      </w:rPr>
    </w:lvl>
    <w:lvl w:ilvl="1" w:tplc="04190001">
      <w:start w:val="1"/>
      <w:numFmt w:val="bullet"/>
      <w:lvlText w:val=""/>
      <w:lvlJc w:val="left"/>
      <w:pPr>
        <w:tabs>
          <w:tab w:val="num" w:pos="1500"/>
        </w:tabs>
        <w:ind w:left="1500" w:hanging="360"/>
      </w:pPr>
      <w:rPr>
        <w:rFonts w:ascii="Symbol" w:hAnsi="Symbol"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7E5D1101"/>
    <w:multiLevelType w:val="multilevel"/>
    <w:tmpl w:val="2A4CF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2"/>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B6"/>
    <w:rsid w:val="00043711"/>
    <w:rsid w:val="000B799C"/>
    <w:rsid w:val="000E16C2"/>
    <w:rsid w:val="001172A6"/>
    <w:rsid w:val="0018384C"/>
    <w:rsid w:val="00192F99"/>
    <w:rsid w:val="00194AFE"/>
    <w:rsid w:val="001C4228"/>
    <w:rsid w:val="001F434A"/>
    <w:rsid w:val="001F679D"/>
    <w:rsid w:val="00204E8F"/>
    <w:rsid w:val="0025223C"/>
    <w:rsid w:val="002A2E88"/>
    <w:rsid w:val="002D61F8"/>
    <w:rsid w:val="003000A1"/>
    <w:rsid w:val="00300EE9"/>
    <w:rsid w:val="0032222B"/>
    <w:rsid w:val="00356C20"/>
    <w:rsid w:val="00381D7E"/>
    <w:rsid w:val="00384537"/>
    <w:rsid w:val="00394ABC"/>
    <w:rsid w:val="003F218E"/>
    <w:rsid w:val="003F7D21"/>
    <w:rsid w:val="00401EA7"/>
    <w:rsid w:val="00423CA0"/>
    <w:rsid w:val="00424078"/>
    <w:rsid w:val="00432C65"/>
    <w:rsid w:val="00491F13"/>
    <w:rsid w:val="00493DD9"/>
    <w:rsid w:val="004D1375"/>
    <w:rsid w:val="004D6CFE"/>
    <w:rsid w:val="004E242F"/>
    <w:rsid w:val="0051175E"/>
    <w:rsid w:val="005534B3"/>
    <w:rsid w:val="005D3EBF"/>
    <w:rsid w:val="00633BC2"/>
    <w:rsid w:val="006B5A94"/>
    <w:rsid w:val="006D420F"/>
    <w:rsid w:val="006D6B82"/>
    <w:rsid w:val="00726606"/>
    <w:rsid w:val="0076612F"/>
    <w:rsid w:val="007C24B6"/>
    <w:rsid w:val="007D5DAB"/>
    <w:rsid w:val="00803BB4"/>
    <w:rsid w:val="008A3166"/>
    <w:rsid w:val="008E1052"/>
    <w:rsid w:val="009009E7"/>
    <w:rsid w:val="00942689"/>
    <w:rsid w:val="009632B0"/>
    <w:rsid w:val="009B4A86"/>
    <w:rsid w:val="009E24B6"/>
    <w:rsid w:val="009E4071"/>
    <w:rsid w:val="00A07E00"/>
    <w:rsid w:val="00A26829"/>
    <w:rsid w:val="00A8428B"/>
    <w:rsid w:val="00A96624"/>
    <w:rsid w:val="00AC6396"/>
    <w:rsid w:val="00AF67D6"/>
    <w:rsid w:val="00B428E3"/>
    <w:rsid w:val="00B42AA3"/>
    <w:rsid w:val="00B545C9"/>
    <w:rsid w:val="00B8621C"/>
    <w:rsid w:val="00B93F53"/>
    <w:rsid w:val="00BC227C"/>
    <w:rsid w:val="00BC2FDF"/>
    <w:rsid w:val="00BC5F24"/>
    <w:rsid w:val="00BD60CE"/>
    <w:rsid w:val="00C113C6"/>
    <w:rsid w:val="00CC0804"/>
    <w:rsid w:val="00CC53A2"/>
    <w:rsid w:val="00CD4939"/>
    <w:rsid w:val="00D42CA8"/>
    <w:rsid w:val="00D764C1"/>
    <w:rsid w:val="00DC4F67"/>
    <w:rsid w:val="00ED5110"/>
    <w:rsid w:val="00EE3FF2"/>
    <w:rsid w:val="00F94E38"/>
    <w:rsid w:val="00FB6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E37A36-A014-45DD-90AF-31E2541D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5223C"/>
    <w:rPr>
      <w:sz w:val="24"/>
      <w:szCs w:val="24"/>
    </w:rPr>
  </w:style>
  <w:style w:type="paragraph" w:styleId="1">
    <w:name w:val="heading 1"/>
    <w:aliases w:val="H1,Заголов,Заголовок 1 Знак1,Заголовок 1 Знак Знак,1,h1,app heading 1,ITT t1,II+,I,H11,H12,H13,H14,H15,H16,H17,H18,H111,H121,H131,H141,H151,H161,H171,H19,H112,H122,H132,H142,H152,H162,H172,H181,H1111,H1211,H1311,H1411,H1511,H1611,H1711,H110"/>
    <w:basedOn w:val="a0"/>
    <w:next w:val="a0"/>
    <w:link w:val="10"/>
    <w:qFormat/>
    <w:rsid w:val="0025223C"/>
    <w:pPr>
      <w:keepNext/>
      <w:spacing w:before="240" w:after="60"/>
      <w:outlineLvl w:val="0"/>
    </w:pPr>
    <w:rPr>
      <w:rFonts w:ascii="Arial" w:eastAsiaTheme="majorEastAsia" w:hAnsi="Arial" w:cs="Arial"/>
      <w:b/>
      <w:bCs/>
      <w:kern w:val="32"/>
      <w:sz w:val="36"/>
      <w:szCs w:val="36"/>
    </w:rPr>
  </w:style>
  <w:style w:type="paragraph" w:styleId="2">
    <w:name w:val="heading 2"/>
    <w:aliases w:val="heading 2,Heading 2 Hidden,Раздел"/>
    <w:basedOn w:val="a0"/>
    <w:next w:val="a0"/>
    <w:link w:val="20"/>
    <w:qFormat/>
    <w:rsid w:val="0025223C"/>
    <w:pPr>
      <w:keepNext/>
      <w:spacing w:before="240" w:after="120"/>
      <w:outlineLvl w:val="1"/>
    </w:pPr>
    <w:rPr>
      <w:rFonts w:ascii="Arial" w:hAnsi="Arial" w:cs="Arial"/>
      <w:b/>
      <w:bCs/>
      <w:sz w:val="32"/>
      <w:szCs w:val="32"/>
    </w:rPr>
  </w:style>
  <w:style w:type="paragraph" w:styleId="3">
    <w:name w:val="heading 3"/>
    <w:aliases w:val="Заголовок 3 Знак1 Знак,Заголовок 3 Знак Знак Знак,Заголовок 3 Знак Знак1 Знак Знак Знак Знак,Заголовок 3 Знак Знак Знак Знак Знак Знак Знак Знак,Заголовок 3 Знак Знак1 Знак Знак Знак Знак Знак Знак Знак Знак Знак,H3"/>
    <w:basedOn w:val="a0"/>
    <w:next w:val="a0"/>
    <w:link w:val="30"/>
    <w:qFormat/>
    <w:rsid w:val="0025223C"/>
    <w:pPr>
      <w:keepNext/>
      <w:spacing w:before="240" w:after="60"/>
      <w:ind w:left="851" w:hanging="851"/>
      <w:outlineLvl w:val="2"/>
    </w:pPr>
    <w:rPr>
      <w:rFonts w:ascii="Arial" w:hAnsi="Arial" w:cs="Arial"/>
      <w:b/>
      <w:bCs/>
      <w:sz w:val="28"/>
      <w:szCs w:val="28"/>
    </w:rPr>
  </w:style>
  <w:style w:type="paragraph" w:styleId="4">
    <w:name w:val="heading 4"/>
    <w:aliases w:val="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Заголовок 4 Знак Знак Знак Знак Знак Знак Знак,H4"/>
    <w:basedOn w:val="a0"/>
    <w:next w:val="a0"/>
    <w:link w:val="40"/>
    <w:qFormat/>
    <w:rsid w:val="0025223C"/>
    <w:pPr>
      <w:keepNext/>
      <w:spacing w:before="240" w:after="60"/>
      <w:ind w:left="851" w:hanging="851"/>
      <w:outlineLvl w:val="3"/>
    </w:pPr>
    <w:rPr>
      <w:rFonts w:ascii="Arial" w:hAnsi="Arial" w:cs="Arial"/>
      <w:b/>
      <w:bCs/>
    </w:rPr>
  </w:style>
  <w:style w:type="paragraph" w:styleId="5">
    <w:name w:val="heading 5"/>
    <w:basedOn w:val="a0"/>
    <w:link w:val="50"/>
    <w:qFormat/>
    <w:rsid w:val="0025223C"/>
    <w:pPr>
      <w:tabs>
        <w:tab w:val="num" w:pos="2426"/>
      </w:tabs>
      <w:spacing w:before="100" w:beforeAutospacing="1" w:after="100" w:afterAutospacing="1"/>
      <w:ind w:left="2426" w:hanging="1008"/>
      <w:outlineLvl w:val="4"/>
    </w:pPr>
    <w:rPr>
      <w:rFonts w:eastAsia="SimSun"/>
      <w:b/>
      <w:bCs/>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w:basedOn w:val="a0"/>
    <w:qFormat/>
    <w:rsid w:val="0025223C"/>
    <w:pPr>
      <w:spacing w:after="160" w:line="240" w:lineRule="exact"/>
      <w:jc w:val="both"/>
    </w:pPr>
    <w:rPr>
      <w:szCs w:val="20"/>
      <w:lang w:val="en-US"/>
    </w:rPr>
  </w:style>
  <w:style w:type="paragraph" w:customStyle="1" w:styleId="-31">
    <w:name w:val="Цветная заливка - Акцент 31"/>
    <w:basedOn w:val="a0"/>
    <w:uiPriority w:val="34"/>
    <w:qFormat/>
    <w:rsid w:val="0025223C"/>
    <w:pPr>
      <w:spacing w:line="276" w:lineRule="auto"/>
      <w:ind w:left="720" w:firstLine="709"/>
      <w:contextualSpacing/>
      <w:jc w:val="both"/>
    </w:pPr>
    <w:rPr>
      <w:rFonts w:ascii="Calibri" w:hAnsi="Calibri"/>
      <w:sz w:val="22"/>
      <w:szCs w:val="22"/>
    </w:rPr>
  </w:style>
  <w:style w:type="paragraph" w:customStyle="1" w:styleId="a">
    <w:name w:val="_Нумерация абзацев"/>
    <w:basedOn w:val="a0"/>
    <w:qFormat/>
    <w:rsid w:val="0025223C"/>
    <w:pPr>
      <w:numPr>
        <w:ilvl w:val="1"/>
        <w:numId w:val="4"/>
      </w:numPr>
      <w:spacing w:before="120" w:line="360" w:lineRule="auto"/>
      <w:jc w:val="both"/>
    </w:pPr>
  </w:style>
  <w:style w:type="paragraph" w:customStyle="1" w:styleId="H1App">
    <w:name w:val="H1_App"/>
    <w:basedOn w:val="1"/>
    <w:qFormat/>
    <w:rsid w:val="0025223C"/>
    <w:pPr>
      <w:numPr>
        <w:numId w:val="4"/>
      </w:numPr>
      <w:spacing w:before="100" w:beforeAutospacing="1" w:after="0" w:line="360" w:lineRule="auto"/>
      <w:jc w:val="both"/>
    </w:pPr>
    <w:rPr>
      <w:rFonts w:ascii="Times New Roman" w:eastAsia="Times New Roman" w:hAnsi="Times New Roman" w:cs="Times New Roman"/>
      <w:bCs w:val="0"/>
      <w:kern w:val="0"/>
      <w:sz w:val="24"/>
      <w:szCs w:val="24"/>
    </w:rPr>
  </w:style>
  <w:style w:type="character" w:customStyle="1" w:styleId="10">
    <w:name w:val="Заголовок 1 Знак"/>
    <w:aliases w:val="H1 Знак,Заголов Знак,Заголовок 1 Знак1 Знак,Заголовок 1 Знак Знак Знак,1 Знак,h1 Знак,app heading 1 Знак,ITT t1 Знак,II+ Знак,I Знак,H11 Знак,H12 Знак,H13 Знак,H14 Знак,H15 Знак,H16 Знак,H17 Знак,H18 Знак,H111 Знак,H121 Знак,H131 Знак"/>
    <w:basedOn w:val="a1"/>
    <w:link w:val="1"/>
    <w:rsid w:val="0025223C"/>
    <w:rPr>
      <w:rFonts w:ascii="Arial" w:eastAsiaTheme="majorEastAsia" w:hAnsi="Arial" w:cs="Arial"/>
      <w:b/>
      <w:bCs/>
      <w:kern w:val="32"/>
      <w:sz w:val="36"/>
      <w:szCs w:val="36"/>
    </w:rPr>
  </w:style>
  <w:style w:type="paragraph" w:customStyle="1" w:styleId="-11">
    <w:name w:val="Цветной список - Акцент 11"/>
    <w:basedOn w:val="a0"/>
    <w:link w:val="-1"/>
    <w:qFormat/>
    <w:rsid w:val="0025223C"/>
    <w:pPr>
      <w:spacing w:line="276" w:lineRule="auto"/>
      <w:ind w:left="720" w:firstLine="709"/>
      <w:contextualSpacing/>
      <w:jc w:val="both"/>
    </w:pPr>
    <w:rPr>
      <w:rFonts w:ascii="Calibri" w:hAnsi="Calibri"/>
      <w:sz w:val="22"/>
      <w:szCs w:val="22"/>
    </w:rPr>
  </w:style>
  <w:style w:type="character" w:customStyle="1" w:styleId="-1">
    <w:name w:val="Цветной список - Акцент 1 Знак"/>
    <w:link w:val="-11"/>
    <w:locked/>
    <w:rsid w:val="0025223C"/>
    <w:rPr>
      <w:rFonts w:ascii="Calibri" w:hAnsi="Calibri"/>
      <w:sz w:val="22"/>
      <w:szCs w:val="22"/>
    </w:rPr>
  </w:style>
  <w:style w:type="paragraph" w:customStyle="1" w:styleId="-12">
    <w:name w:val="Цветной список - Акцент 12"/>
    <w:basedOn w:val="a0"/>
    <w:uiPriority w:val="34"/>
    <w:qFormat/>
    <w:rsid w:val="0025223C"/>
    <w:pPr>
      <w:spacing w:after="200" w:line="276" w:lineRule="auto"/>
      <w:ind w:left="720"/>
      <w:contextualSpacing/>
    </w:pPr>
    <w:rPr>
      <w:rFonts w:ascii="Calibri" w:eastAsia="MS Mincho" w:hAnsi="Calibri"/>
      <w:sz w:val="22"/>
      <w:szCs w:val="22"/>
    </w:rPr>
  </w:style>
  <w:style w:type="character" w:customStyle="1" w:styleId="20">
    <w:name w:val="Заголовок 2 Знак"/>
    <w:aliases w:val="heading 2 Знак,Heading 2 Hidden Знак,Раздел Знак"/>
    <w:basedOn w:val="a1"/>
    <w:link w:val="2"/>
    <w:rsid w:val="0025223C"/>
    <w:rPr>
      <w:rFonts w:ascii="Arial" w:hAnsi="Arial" w:cs="Arial"/>
      <w:b/>
      <w:bCs/>
      <w:sz w:val="32"/>
      <w:szCs w:val="32"/>
    </w:rPr>
  </w:style>
  <w:style w:type="character" w:customStyle="1" w:styleId="30">
    <w:name w:val="Заголовок 3 Знак"/>
    <w:aliases w:val="Заголовок 3 Знак1 Знак Знак,Заголовок 3 Знак Знак Знак Знак,Заголовок 3 Знак Знак1 Знак Знак Знак Знак Знак,Заголовок 3 Знак Знак Знак Знак Знак Знак Знак Знак Знак,H3 Знак"/>
    <w:basedOn w:val="a1"/>
    <w:link w:val="3"/>
    <w:rsid w:val="0025223C"/>
    <w:rPr>
      <w:rFonts w:ascii="Arial" w:hAnsi="Arial" w:cs="Arial"/>
      <w:b/>
      <w:bCs/>
      <w:sz w:val="28"/>
      <w:szCs w:val="28"/>
    </w:rPr>
  </w:style>
  <w:style w:type="character" w:customStyle="1" w:styleId="40">
    <w:name w:val="Заголовок 4 Знак"/>
    <w:aliases w:val="Заголовок 4 Знак1 Знак Знак,Заголовок 4 Знак Знак Знак Знак,Заголовок 4 Знак1 Знак Знак Знак Знак,Заголовок 4 Знак Знак Знак Знак Знак Знак,Заголовок 4 Знак1 Знак Знак Знак Знак Знак Знак,H4 Знак"/>
    <w:basedOn w:val="a1"/>
    <w:link w:val="4"/>
    <w:rsid w:val="0025223C"/>
    <w:rPr>
      <w:rFonts w:ascii="Arial" w:hAnsi="Arial" w:cs="Arial"/>
      <w:b/>
      <w:bCs/>
      <w:sz w:val="24"/>
      <w:szCs w:val="24"/>
    </w:rPr>
  </w:style>
  <w:style w:type="character" w:customStyle="1" w:styleId="50">
    <w:name w:val="Заголовок 5 Знак"/>
    <w:link w:val="5"/>
    <w:rsid w:val="0025223C"/>
    <w:rPr>
      <w:rFonts w:eastAsia="SimSun"/>
      <w:b/>
      <w:bCs/>
      <w:lang w:eastAsia="zh-CN"/>
    </w:rPr>
  </w:style>
  <w:style w:type="paragraph" w:styleId="a5">
    <w:name w:val="caption"/>
    <w:basedOn w:val="a0"/>
    <w:next w:val="a0"/>
    <w:qFormat/>
    <w:rsid w:val="0025223C"/>
    <w:rPr>
      <w:b/>
      <w:bCs/>
      <w:sz w:val="20"/>
      <w:szCs w:val="20"/>
    </w:rPr>
  </w:style>
  <w:style w:type="paragraph" w:styleId="a6">
    <w:name w:val="No Spacing"/>
    <w:uiPriority w:val="1"/>
    <w:qFormat/>
    <w:rsid w:val="0025223C"/>
    <w:pPr>
      <w:jc w:val="both"/>
    </w:pPr>
    <w:rPr>
      <w:rFonts w:eastAsiaTheme="minorHAnsi" w:cstheme="minorBidi"/>
      <w:sz w:val="28"/>
      <w:szCs w:val="22"/>
    </w:rPr>
  </w:style>
  <w:style w:type="paragraph" w:styleId="a7">
    <w:name w:val="List Paragraph"/>
    <w:aliases w:val="it_List1,Абзац списка литеральный,асз.Списка"/>
    <w:basedOn w:val="a0"/>
    <w:uiPriority w:val="34"/>
    <w:qFormat/>
    <w:rsid w:val="0025223C"/>
    <w:pPr>
      <w:spacing w:line="276" w:lineRule="auto"/>
      <w:ind w:left="720"/>
      <w:contextualSpacing/>
      <w:jc w:val="both"/>
    </w:pPr>
    <w:rPr>
      <w:rFonts w:ascii="Calibri" w:eastAsia="Calibri" w:hAnsi="Calibri"/>
      <w:sz w:val="22"/>
      <w:szCs w:val="22"/>
    </w:rPr>
  </w:style>
  <w:style w:type="table" w:styleId="a8">
    <w:name w:val="Table Grid"/>
    <w:basedOn w:val="a2"/>
    <w:uiPriority w:val="59"/>
    <w:rsid w:val="008A3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0"/>
    <w:link w:val="aa"/>
    <w:uiPriority w:val="99"/>
    <w:unhideWhenUsed/>
    <w:rsid w:val="0032222B"/>
    <w:pPr>
      <w:spacing w:after="120" w:line="276" w:lineRule="auto"/>
    </w:pPr>
    <w:rPr>
      <w:rFonts w:ascii="Calibri" w:eastAsia="Calibri" w:hAnsi="Calibri"/>
      <w:sz w:val="22"/>
      <w:szCs w:val="22"/>
    </w:rPr>
  </w:style>
  <w:style w:type="character" w:customStyle="1" w:styleId="aa">
    <w:name w:val="Основной текст Знак"/>
    <w:basedOn w:val="a1"/>
    <w:link w:val="a9"/>
    <w:uiPriority w:val="99"/>
    <w:rsid w:val="0032222B"/>
    <w:rPr>
      <w:rFonts w:ascii="Calibri" w:eastAsia="Calibri" w:hAnsi="Calibri"/>
      <w:sz w:val="22"/>
      <w:szCs w:val="22"/>
    </w:rPr>
  </w:style>
  <w:style w:type="character" w:styleId="ab">
    <w:name w:val="Hyperlink"/>
    <w:basedOn w:val="a1"/>
    <w:uiPriority w:val="99"/>
    <w:unhideWhenUsed/>
    <w:rsid w:val="00B545C9"/>
    <w:rPr>
      <w:color w:val="0000FF" w:themeColor="hyperlink"/>
      <w:u w:val="single"/>
    </w:rPr>
  </w:style>
  <w:style w:type="paragraph" w:styleId="ac">
    <w:name w:val="Normal (Web)"/>
    <w:basedOn w:val="a0"/>
    <w:uiPriority w:val="99"/>
    <w:unhideWhenUsed/>
    <w:rsid w:val="003000A1"/>
    <w:pPr>
      <w:spacing w:before="100" w:beforeAutospacing="1" w:after="100" w:afterAutospacing="1"/>
    </w:pPr>
    <w:rPr>
      <w:lang w:eastAsia="ru-RU"/>
    </w:rPr>
  </w:style>
  <w:style w:type="character" w:styleId="ad">
    <w:name w:val="Strong"/>
    <w:basedOn w:val="a1"/>
    <w:uiPriority w:val="22"/>
    <w:qFormat/>
    <w:rsid w:val="003000A1"/>
    <w:rPr>
      <w:b/>
      <w:bCs/>
    </w:rPr>
  </w:style>
  <w:style w:type="paragraph" w:customStyle="1" w:styleId="ConsPlusNormal">
    <w:name w:val="ConsPlusNormal"/>
    <w:link w:val="ConsPlusNormal0"/>
    <w:rsid w:val="003000A1"/>
    <w:pPr>
      <w:widowControl w:val="0"/>
      <w:autoSpaceDE w:val="0"/>
      <w:autoSpaceDN w:val="0"/>
      <w:adjustRightInd w:val="0"/>
    </w:pPr>
    <w:rPr>
      <w:rFonts w:ascii="Arial" w:eastAsia="Calibri" w:hAnsi="Arial" w:cs="Arial"/>
      <w:lang w:eastAsia="ru-RU"/>
    </w:rPr>
  </w:style>
  <w:style w:type="character" w:customStyle="1" w:styleId="ConsPlusNormal0">
    <w:name w:val="ConsPlusNormal Знак"/>
    <w:link w:val="ConsPlusNormal"/>
    <w:locked/>
    <w:rsid w:val="003000A1"/>
    <w:rPr>
      <w:rFonts w:ascii="Arial" w:eastAsia="Calibri" w:hAnsi="Arial" w:cs="Arial"/>
      <w:lang w:eastAsia="ru-RU"/>
    </w:rPr>
  </w:style>
  <w:style w:type="character" w:styleId="ae">
    <w:name w:val="FollowedHyperlink"/>
    <w:basedOn w:val="a1"/>
    <w:uiPriority w:val="99"/>
    <w:semiHidden/>
    <w:unhideWhenUsed/>
    <w:rsid w:val="005D3E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906450">
      <w:bodyDiv w:val="1"/>
      <w:marLeft w:val="0"/>
      <w:marRight w:val="0"/>
      <w:marTop w:val="0"/>
      <w:marBottom w:val="0"/>
      <w:divBdr>
        <w:top w:val="none" w:sz="0" w:space="0" w:color="auto"/>
        <w:left w:val="none" w:sz="0" w:space="0" w:color="auto"/>
        <w:bottom w:val="none" w:sz="0" w:space="0" w:color="auto"/>
        <w:right w:val="none" w:sz="0" w:space="0" w:color="auto"/>
      </w:divBdr>
    </w:div>
    <w:div w:id="91856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landing/vaccination?utm_source=main&amp;utm_medium=banner&amp;utm_campaign=vaccinatio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gov86.org" TargetMode="External"/><Relationship Id="rId5" Type="http://schemas.openxmlformats.org/officeDocument/2006/relationships/hyperlink" Target="https://&#1086;&#1085;&#1083;&#1072;&#1081;&#1085;&#1080;&#1085;&#1089;&#1087;&#1077;&#1082;&#1094;&#1080;&#1103;.&#1088;&#109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6588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Жгилева Идея Антоновна</dc:creator>
  <cp:lastModifiedBy>Екатерина Попова</cp:lastModifiedBy>
  <cp:revision>2</cp:revision>
  <dcterms:created xsi:type="dcterms:W3CDTF">2022-05-30T04:36:00Z</dcterms:created>
  <dcterms:modified xsi:type="dcterms:W3CDTF">2022-05-30T04:36:00Z</dcterms:modified>
</cp:coreProperties>
</file>