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>города от 15.08.2017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 № 212-па </w:t>
      </w:r>
    </w:p>
    <w:p w:rsidR="001608DE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О порядке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>ведения реестра источников доходов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Пыть-Яха» </w:t>
      </w:r>
    </w:p>
    <w:p w:rsidR="000B2AE7" w:rsidRPr="000B2AE7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ред. от 20.10.2020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№ 441-па)</w:t>
      </w:r>
    </w:p>
    <w:p w:rsid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626B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постановлением Правительства Ханты-Мансийского автономного округа – Югры от 13.05.2022 № 190-п «О внесении изменений в постановление Правительства Ханты-Мансийского автономного округа – Югры от 14 июля 2017 года № 273-п «О порядке формирования и ведения реестра источников доходов бюджета Ханты-Мансийского автономного округа – Югры и бюджета территориального фонда обязательного медицинского страхования Ханты-Мансийского автономного округа – Югры»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626B8D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В пункте 5 слова «, за исключением пункта 8 приложения к постановлению, вступающему в силу с 1 января 2019 года» исключить.</w:t>
      </w:r>
    </w:p>
    <w:p w:rsidR="003B218A" w:rsidRPr="00744466" w:rsidRDefault="00626B8D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B218A" w:rsidRPr="007444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 приложении к постановлению: </w:t>
      </w:r>
    </w:p>
    <w:p w:rsidR="000A320F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 «муни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 городского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подпунктами 3.1, 3.2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E5371C" w:rsidRP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3.1 Реестр источников доходов бюджета, включая информацию, указанную в пункте 7 Порядка, ведется на государственном языке Российской Федерации.</w:t>
      </w:r>
    </w:p>
    <w:p w:rsidR="00E5371C" w:rsidRP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3.2 Реестр источников доходов бюджета, включая информацию, указанную в пункте 7 Порядка, хранится в соответствии со сроками хранения архивных документов, определенными законодательством Российской Федерации об архивном деле.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5371C" w:rsidRDefault="00E5371C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первый пункта 7 изложить с следующей редакции:</w:t>
      </w:r>
    </w:p>
    <w:p w:rsidR="00E5371C" w:rsidRPr="00E5371C" w:rsidRDefault="00E5371C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7. В реестре источников доходов бюджета в отношении каждого источника дохода бюджета включается следующая информация: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5371C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Пункт 8 признать утратившим силу.</w:t>
      </w:r>
    </w:p>
    <w:p w:rsidR="00B141DE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 В пункте 10:</w:t>
      </w:r>
    </w:p>
    <w:p w:rsidR="00B141DE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2.5.1. В абзаце первом слова «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в 7 и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7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D3CEA" w:rsidRDefault="00ED3CEA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2.5.2. В подпункте «а» слова «и подпунктах «а» - «е» пункта 8» исключить.</w:t>
      </w:r>
    </w:p>
    <w:p w:rsidR="00ED3CEA" w:rsidRDefault="00ED3CEA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2.5.3. Подпункт «г» признать утратившим силу.</w:t>
      </w:r>
    </w:p>
    <w:p w:rsidR="00ED3CEA" w:rsidRDefault="00ED3CEA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2.5.4. В подпункте «е» слова «, подпунктах «и» и «л» пункта 8» исключить.</w:t>
      </w:r>
    </w:p>
    <w:p w:rsidR="00ED3CEA" w:rsidRPr="00ED3CEA" w:rsidRDefault="00ED3CEA" w:rsidP="00ED3CE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2.5.5.  </w:t>
      </w:r>
      <w:r w:rsidRP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В пункте 11:</w:t>
      </w:r>
    </w:p>
    <w:p w:rsidR="00CA0427" w:rsidRDefault="00ED3CEA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пунктах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и 8» заменить словами «в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7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2.6.2. В подпункте «а» 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7, 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8»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</w:p>
    <w:p w:rsidR="00A142F8" w:rsidRPr="00CA0427" w:rsidRDefault="00A142F8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 пункте 12: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2.7.1.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«следующие» исключить.</w:t>
      </w:r>
    </w:p>
    <w:p w:rsidR="00744466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Слово «номера:» заменить словом «номера.».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второй и третий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силу.</w:t>
      </w:r>
    </w:p>
    <w:p w:rsidR="00A142F8" w:rsidRDefault="00A142F8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2.7.3. В абзаце четвертом слова «в пунктах 7, 8» заменить словами «в пункте 7».</w:t>
      </w:r>
    </w:p>
    <w:p w:rsidR="00A142F8" w:rsidRPr="00A142F8" w:rsidRDefault="00A142F8" w:rsidP="00A142F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пятом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7, 8»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</w:p>
    <w:p w:rsidR="00AF34FD" w:rsidRDefault="00E36DC1" w:rsidP="00E36DC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В пункте 15 слова 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7, 8»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  <w:bookmarkStart w:id="0" w:name="_GoBack"/>
      <w:bookmarkEnd w:id="0"/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О.В.Кулиш</w:t>
      </w:r>
      <w:proofErr w:type="spellEnd"/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60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F34FD" w:rsidRDefault="00AF34FD" w:rsidP="00AF34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A320F"/>
    <w:rsid w:val="000B2AE7"/>
    <w:rsid w:val="000B58AE"/>
    <w:rsid w:val="001608DE"/>
    <w:rsid w:val="00192786"/>
    <w:rsid w:val="001A1349"/>
    <w:rsid w:val="00213767"/>
    <w:rsid w:val="002417FC"/>
    <w:rsid w:val="00297EB8"/>
    <w:rsid w:val="002F58B3"/>
    <w:rsid w:val="003239DD"/>
    <w:rsid w:val="003B218A"/>
    <w:rsid w:val="003D0AFC"/>
    <w:rsid w:val="00480C26"/>
    <w:rsid w:val="004C4C6F"/>
    <w:rsid w:val="006012C3"/>
    <w:rsid w:val="00626B8D"/>
    <w:rsid w:val="006321AD"/>
    <w:rsid w:val="006453C9"/>
    <w:rsid w:val="006510FA"/>
    <w:rsid w:val="00703E93"/>
    <w:rsid w:val="00744466"/>
    <w:rsid w:val="00744CD8"/>
    <w:rsid w:val="00797DD9"/>
    <w:rsid w:val="0091771F"/>
    <w:rsid w:val="00944AA0"/>
    <w:rsid w:val="009811F5"/>
    <w:rsid w:val="00985CE9"/>
    <w:rsid w:val="009B28C5"/>
    <w:rsid w:val="00A142F8"/>
    <w:rsid w:val="00A7271A"/>
    <w:rsid w:val="00AD1A23"/>
    <w:rsid w:val="00AF34FD"/>
    <w:rsid w:val="00B101C5"/>
    <w:rsid w:val="00B141DE"/>
    <w:rsid w:val="00B368CC"/>
    <w:rsid w:val="00BA12CF"/>
    <w:rsid w:val="00C15756"/>
    <w:rsid w:val="00CA0427"/>
    <w:rsid w:val="00E17A08"/>
    <w:rsid w:val="00E266BE"/>
    <w:rsid w:val="00E36DC1"/>
    <w:rsid w:val="00E5371C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E66E-D60C-465B-8B3A-B9B9438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Елена Безбородова</cp:lastModifiedBy>
  <cp:revision>25</cp:revision>
  <cp:lastPrinted>2021-09-21T09:53:00Z</cp:lastPrinted>
  <dcterms:created xsi:type="dcterms:W3CDTF">2021-02-02T11:24:00Z</dcterms:created>
  <dcterms:modified xsi:type="dcterms:W3CDTF">2022-05-26T10:51:00Z</dcterms:modified>
</cp:coreProperties>
</file>