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9C" w:rsidRDefault="00D87021" w:rsidP="00D87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021">
        <w:rPr>
          <w:rFonts w:ascii="Times New Roman" w:hAnsi="Times New Roman" w:cs="Times New Roman"/>
          <w:sz w:val="28"/>
          <w:szCs w:val="28"/>
        </w:rPr>
        <w:t>Уважаемые жители города Пыть-Ях!</w:t>
      </w:r>
    </w:p>
    <w:p w:rsidR="00D87021" w:rsidRDefault="00D87021" w:rsidP="00D870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021" w:rsidRDefault="00D87021" w:rsidP="00D870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 Пыть-Яха и Общественный совет города Пыть-Яха предлагает Вам ознакомиться с разъяснениями по вопросу установления предельных (максимальных) индексов изменения размера вносимой платы за коммунальные услуги, об утвержденных мероприятиях по недопущению необоснованного роста платежей граждан за коммунальные услуги и услуги, касающиеся обслуживания жилищного фонда в Ханты-Мансийском автономном округе-Югра, а также </w:t>
      </w:r>
      <w:r w:rsidRPr="00D87021">
        <w:rPr>
          <w:rFonts w:ascii="Times New Roman" w:hAnsi="Times New Roman" w:cs="Times New Roman"/>
          <w:sz w:val="28"/>
          <w:szCs w:val="28"/>
        </w:rPr>
        <w:t>о действующей поддержке на оплату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021">
        <w:rPr>
          <w:rFonts w:ascii="Times New Roman" w:hAnsi="Times New Roman" w:cs="Times New Roman"/>
          <w:sz w:val="28"/>
          <w:szCs w:val="28"/>
        </w:rPr>
        <w:t>помещения и коммунальных услуг в форме субсидии</w:t>
      </w:r>
      <w:r w:rsidR="00030B73">
        <w:rPr>
          <w:rFonts w:ascii="Times New Roman" w:hAnsi="Times New Roman" w:cs="Times New Roman"/>
          <w:sz w:val="28"/>
          <w:szCs w:val="28"/>
        </w:rPr>
        <w:t>.</w:t>
      </w:r>
    </w:p>
    <w:p w:rsidR="00E33417" w:rsidRPr="00E33417" w:rsidRDefault="00E33417" w:rsidP="00E334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417">
        <w:rPr>
          <w:rFonts w:ascii="Times New Roman" w:hAnsi="Times New Roman" w:cs="Times New Roman"/>
          <w:sz w:val="28"/>
          <w:szCs w:val="28"/>
        </w:rPr>
        <w:t>Формирование тарифов на коммунальные услуги, по которым потребители рассчитываются с поставщиками комм</w:t>
      </w:r>
      <w:r w:rsidR="00BA4AC9">
        <w:rPr>
          <w:rFonts w:ascii="Times New Roman" w:hAnsi="Times New Roman" w:cs="Times New Roman"/>
          <w:sz w:val="28"/>
          <w:szCs w:val="28"/>
        </w:rPr>
        <w:t xml:space="preserve">унальных услуг, производится </w:t>
      </w:r>
      <w:r w:rsidR="00BA4AC9" w:rsidRPr="00D0243B">
        <w:rPr>
          <w:rFonts w:ascii="Times New Roman" w:hAnsi="Times New Roman" w:cs="Times New Roman"/>
          <w:sz w:val="28"/>
          <w:szCs w:val="28"/>
        </w:rPr>
        <w:t>Региональной</w:t>
      </w:r>
      <w:r w:rsidR="00D0243B" w:rsidRPr="00D0243B">
        <w:rPr>
          <w:rFonts w:ascii="Times New Roman" w:hAnsi="Times New Roman" w:cs="Times New Roman"/>
          <w:sz w:val="28"/>
          <w:szCs w:val="28"/>
        </w:rPr>
        <w:t xml:space="preserve"> службой по тарифам ХМАО-</w:t>
      </w:r>
      <w:r w:rsidRPr="00D0243B">
        <w:rPr>
          <w:rFonts w:ascii="Times New Roman" w:hAnsi="Times New Roman" w:cs="Times New Roman"/>
          <w:sz w:val="28"/>
          <w:szCs w:val="28"/>
        </w:rPr>
        <w:t>Югры</w:t>
      </w:r>
      <w:r w:rsidRPr="00E33417">
        <w:rPr>
          <w:rFonts w:ascii="Times New Roman" w:hAnsi="Times New Roman" w:cs="Times New Roman"/>
          <w:sz w:val="28"/>
          <w:szCs w:val="28"/>
        </w:rPr>
        <w:t xml:space="preserve"> исходя из необходимых экономически обоснованных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341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3417">
        <w:rPr>
          <w:rFonts w:ascii="Times New Roman" w:hAnsi="Times New Roman" w:cs="Times New Roman"/>
          <w:sz w:val="28"/>
          <w:szCs w:val="28"/>
        </w:rPr>
        <w:t xml:space="preserve">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Величина тарифов определяется с учетом технико-экономических показателей систем коммунальной инфраструктуры, созданных в муниципальных образованиях, которые зависят от </w:t>
      </w:r>
      <w:r w:rsidR="00D0243B">
        <w:rPr>
          <w:rFonts w:ascii="Times New Roman" w:hAnsi="Times New Roman" w:cs="Times New Roman"/>
          <w:sz w:val="28"/>
          <w:szCs w:val="28"/>
        </w:rPr>
        <w:t>коэффициента полезного действия</w:t>
      </w:r>
      <w:r w:rsidRPr="00E33417">
        <w:rPr>
          <w:rFonts w:ascii="Times New Roman" w:hAnsi="Times New Roman" w:cs="Times New Roman"/>
          <w:sz w:val="28"/>
          <w:szCs w:val="28"/>
        </w:rPr>
        <w:t xml:space="preserve"> эксплуатируемого оборудования, вида топлива, уровня автоматизации технологического    процесса, протяженности инженерных сетей, загрузки основных производственных фондов, объема реализации коммунальных ресурсов, а также наличия утвержденной в установленном порядке инвестиционной программы модернизации и реконструкции коммунальных систем.</w:t>
      </w:r>
    </w:p>
    <w:p w:rsidR="00E33417" w:rsidRPr="00E33417" w:rsidRDefault="00E33417" w:rsidP="00E334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33417">
        <w:rPr>
          <w:rFonts w:ascii="Times New Roman" w:hAnsi="Times New Roman" w:cs="Times New Roman"/>
          <w:sz w:val="28"/>
          <w:szCs w:val="28"/>
        </w:rPr>
        <w:t>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</w:p>
    <w:p w:rsidR="00440F1E" w:rsidRDefault="00440F1E" w:rsidP="00E334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 статьи 157 Жилищного кодекса Российской Федерации, н</w:t>
      </w:r>
      <w:r w:rsidRPr="00440F1E">
        <w:rPr>
          <w:rFonts w:ascii="Times New Roman" w:hAnsi="Times New Roman" w:cs="Times New Roman"/>
          <w:sz w:val="28"/>
          <w:szCs w:val="28"/>
        </w:rPr>
        <w:t xml:space="preserve">е допускается повышение размера вносимой гражданами платы за коммунальные услуги выше предельных (максимальных) индексов изменения размера вносимой гражданами платы за коммунальные услуги в </w:t>
      </w:r>
      <w:r w:rsidRPr="00440F1E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образованиях, утвержденных высшим должностным лицо</w:t>
      </w:r>
      <w:r>
        <w:rPr>
          <w:rFonts w:ascii="Times New Roman" w:hAnsi="Times New Roman" w:cs="Times New Roman"/>
          <w:sz w:val="28"/>
          <w:szCs w:val="28"/>
        </w:rPr>
        <w:t>м субъекта Российской Федерации.</w:t>
      </w:r>
      <w:r w:rsidRPr="00440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417" w:rsidRPr="00E33417" w:rsidRDefault="00440F1E" w:rsidP="00E334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0B0C" w:rsidRPr="00B80B0C">
        <w:rPr>
          <w:rFonts w:ascii="Times New Roman" w:hAnsi="Times New Roman" w:cs="Times New Roman"/>
          <w:sz w:val="28"/>
          <w:szCs w:val="28"/>
        </w:rPr>
        <w:t xml:space="preserve"> </w:t>
      </w:r>
      <w:r w:rsidR="00B80B0C">
        <w:rPr>
          <w:rFonts w:ascii="Times New Roman" w:hAnsi="Times New Roman" w:cs="Times New Roman"/>
          <w:sz w:val="28"/>
          <w:szCs w:val="28"/>
        </w:rPr>
        <w:t xml:space="preserve">рамках ежегодного изменения тарифов </w:t>
      </w:r>
      <w:r w:rsidR="00E33417" w:rsidRPr="00E33417">
        <w:rPr>
          <w:rFonts w:ascii="Times New Roman" w:hAnsi="Times New Roman" w:cs="Times New Roman"/>
          <w:sz w:val="28"/>
          <w:szCs w:val="28"/>
        </w:rPr>
        <w:t>на коммунальные услуги</w:t>
      </w:r>
      <w:r w:rsidR="00B80B0C">
        <w:rPr>
          <w:rFonts w:ascii="Times New Roman" w:hAnsi="Times New Roman" w:cs="Times New Roman"/>
          <w:sz w:val="28"/>
          <w:szCs w:val="28"/>
        </w:rPr>
        <w:t>, в 2024 году</w:t>
      </w:r>
      <w:r w:rsidR="00E33417" w:rsidRPr="00E33417"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 w:rsidR="00B80B0C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E33417" w:rsidRPr="00E33417">
        <w:rPr>
          <w:rFonts w:ascii="Times New Roman" w:hAnsi="Times New Roman" w:cs="Times New Roman"/>
          <w:sz w:val="28"/>
          <w:szCs w:val="28"/>
        </w:rPr>
        <w:t xml:space="preserve"> 1 раз в год с 1 июля в </w:t>
      </w:r>
      <w:r w:rsidR="00C55EE6">
        <w:rPr>
          <w:rFonts w:ascii="Times New Roman" w:hAnsi="Times New Roman" w:cs="Times New Roman"/>
          <w:sz w:val="28"/>
          <w:szCs w:val="28"/>
        </w:rPr>
        <w:t>пределах</w:t>
      </w:r>
      <w:r w:rsidR="00E33417" w:rsidRPr="00E33417">
        <w:rPr>
          <w:rFonts w:ascii="Times New Roman" w:hAnsi="Times New Roman" w:cs="Times New Roman"/>
          <w:sz w:val="28"/>
          <w:szCs w:val="28"/>
        </w:rPr>
        <w:t xml:space="preserve"> индексов изменения размера вносимой гражданами платы за коммунальные услуги, устанавливаемых Правительством Российской Федерации в среднем по Югре и предельных индексов, утверждаемых Губернатором автономного округа по муниципальным образованиям.</w:t>
      </w:r>
    </w:p>
    <w:p w:rsidR="00E33417" w:rsidRPr="00E33417" w:rsidRDefault="00E33417" w:rsidP="00E334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417">
        <w:rPr>
          <w:rFonts w:ascii="Times New Roman" w:hAnsi="Times New Roman" w:cs="Times New Roman"/>
          <w:sz w:val="28"/>
          <w:szCs w:val="28"/>
        </w:rPr>
        <w:t>Совокупная плата граждан за коммунальные услуги,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отходами. При этом рост тарифов по некоторым коммунальным услугам может быть выше установленных индексов за счет отсутствия роста или роста ниже индексов по другим коммунальным услугам, входящим в состав платы за коммунальные услуги.</w:t>
      </w:r>
    </w:p>
    <w:p w:rsidR="00030B73" w:rsidRDefault="0093223B" w:rsidP="00D870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3223B">
        <w:rPr>
          <w:rFonts w:ascii="Times New Roman" w:hAnsi="Times New Roman" w:cs="Times New Roman"/>
          <w:sz w:val="28"/>
          <w:szCs w:val="28"/>
        </w:rPr>
        <w:t xml:space="preserve">ост платы граждан за коммунальные услуги в среднем по </w:t>
      </w:r>
      <w:r>
        <w:rPr>
          <w:rFonts w:ascii="Times New Roman" w:hAnsi="Times New Roman" w:cs="Times New Roman"/>
          <w:sz w:val="28"/>
          <w:szCs w:val="28"/>
        </w:rPr>
        <w:t xml:space="preserve">городу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Пыть-Яху</w:t>
      </w:r>
      <w:proofErr w:type="spellEnd"/>
      <w:r w:rsidRPr="0093223B">
        <w:rPr>
          <w:rFonts w:ascii="Times New Roman" w:hAnsi="Times New Roman" w:cs="Times New Roman"/>
          <w:sz w:val="28"/>
          <w:szCs w:val="28"/>
        </w:rPr>
        <w:t xml:space="preserve"> не превысит установленный индекс в среднем по Ханты-Мансийскому автономному округу - Югре с 1 июля 2024 года в размере 9,6%</w:t>
      </w:r>
      <w:r w:rsidR="00B05561">
        <w:rPr>
          <w:rFonts w:ascii="Times New Roman" w:hAnsi="Times New Roman" w:cs="Times New Roman"/>
          <w:sz w:val="28"/>
          <w:szCs w:val="28"/>
        </w:rPr>
        <w:t xml:space="preserve"> для 98% населения, 10,7% для 2% населения (при получении</w:t>
      </w:r>
      <w:bookmarkStart w:id="0" w:name="_GoBack"/>
      <w:bookmarkEnd w:id="0"/>
      <w:r w:rsidR="00B05561">
        <w:rPr>
          <w:rFonts w:ascii="Times New Roman" w:hAnsi="Times New Roman" w:cs="Times New Roman"/>
          <w:sz w:val="28"/>
          <w:szCs w:val="28"/>
        </w:rPr>
        <w:t xml:space="preserve"> услуг по газоснабжению)</w:t>
      </w:r>
      <w:r w:rsidRPr="0093223B">
        <w:rPr>
          <w:rFonts w:ascii="Times New Roman" w:hAnsi="Times New Roman" w:cs="Times New Roman"/>
          <w:sz w:val="28"/>
          <w:szCs w:val="28"/>
        </w:rPr>
        <w:t>.</w:t>
      </w:r>
    </w:p>
    <w:p w:rsidR="006A4A7F" w:rsidRPr="005C34E2" w:rsidRDefault="006A4A7F" w:rsidP="006A4A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E2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A4A7F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A4A7F">
        <w:rPr>
          <w:rFonts w:ascii="Times New Roman" w:hAnsi="Times New Roman" w:cs="Times New Roman"/>
          <w:sz w:val="28"/>
          <w:szCs w:val="28"/>
        </w:rPr>
        <w:t xml:space="preserve"> Правительства ХМАО - Югры от 08.12.202</w:t>
      </w:r>
      <w:r>
        <w:rPr>
          <w:rFonts w:ascii="Times New Roman" w:hAnsi="Times New Roman" w:cs="Times New Roman"/>
          <w:sz w:val="28"/>
          <w:szCs w:val="28"/>
        </w:rPr>
        <w:t>3 №</w:t>
      </w:r>
      <w:r w:rsidRPr="006A4A7F">
        <w:rPr>
          <w:rFonts w:ascii="Times New Roman" w:hAnsi="Times New Roman" w:cs="Times New Roman"/>
          <w:sz w:val="28"/>
          <w:szCs w:val="28"/>
        </w:rPr>
        <w:t xml:space="preserve"> 797-рп</w:t>
      </w:r>
      <w:r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Pr="005C34E2">
        <w:rPr>
          <w:rFonts w:ascii="Times New Roman" w:hAnsi="Times New Roman" w:cs="Times New Roman"/>
          <w:sz w:val="28"/>
          <w:szCs w:val="28"/>
        </w:rPr>
        <w:t xml:space="preserve"> план мероприятий по недопущению необоснованного роста платежей граждан за коммунальные услуги и услуги, касающиеся обслуживания жилищного фонда, который будет осуществляться в 2024 году ответственными органами исполнительной государственной власти автономного округа. </w:t>
      </w:r>
    </w:p>
    <w:p w:rsidR="006A4A7F" w:rsidRDefault="006A4A7F" w:rsidP="006A4A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E2">
        <w:rPr>
          <w:rFonts w:ascii="Times New Roman" w:hAnsi="Times New Roman" w:cs="Times New Roman"/>
          <w:sz w:val="28"/>
          <w:szCs w:val="28"/>
        </w:rPr>
        <w:t>План содержит контрольные, организационные, информационные мероприятия, направленные на недопущение необоснованного роста платежей граждан за жилищно-коммунальные услуги в 2024 году.</w:t>
      </w:r>
    </w:p>
    <w:p w:rsidR="00F04300" w:rsidRDefault="00F04300" w:rsidP="00F043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внимание, в</w:t>
      </w:r>
      <w:r w:rsidRPr="00F04300">
        <w:rPr>
          <w:rFonts w:ascii="Times New Roman" w:hAnsi="Times New Roman" w:cs="Times New Roman"/>
          <w:sz w:val="28"/>
          <w:szCs w:val="28"/>
        </w:rPr>
        <w:t xml:space="preserve"> случае, если Ваши расходы на оплату жилищно-коммунальных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300">
        <w:rPr>
          <w:rFonts w:ascii="Times New Roman" w:hAnsi="Times New Roman" w:cs="Times New Roman"/>
          <w:sz w:val="28"/>
          <w:szCs w:val="28"/>
        </w:rPr>
        <w:t>услуг превышают установленную региональным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300">
        <w:rPr>
          <w:rFonts w:ascii="Times New Roman" w:hAnsi="Times New Roman" w:cs="Times New Roman"/>
          <w:sz w:val="28"/>
          <w:szCs w:val="28"/>
        </w:rPr>
        <w:t>максимально допустимую долю расходов на оплату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300">
        <w:rPr>
          <w:rFonts w:ascii="Times New Roman" w:hAnsi="Times New Roman" w:cs="Times New Roman"/>
          <w:sz w:val="28"/>
          <w:szCs w:val="28"/>
        </w:rPr>
        <w:t>жилищно-коммунальных услуг в совокупном доходе семьи, Вы можете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300">
        <w:rPr>
          <w:rFonts w:ascii="Times New Roman" w:hAnsi="Times New Roman" w:cs="Times New Roman"/>
          <w:sz w:val="28"/>
          <w:szCs w:val="28"/>
        </w:rPr>
        <w:t>обратиться за определением права на предоставление субсидии на оплату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300">
        <w:rPr>
          <w:rFonts w:ascii="Times New Roman" w:hAnsi="Times New Roman" w:cs="Times New Roman"/>
          <w:sz w:val="28"/>
          <w:szCs w:val="28"/>
        </w:rPr>
        <w:t>жилого помещения и коммунальных услуг.</w:t>
      </w:r>
    </w:p>
    <w:p w:rsidR="00F706AF" w:rsidRDefault="00F706AF" w:rsidP="00F706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300">
        <w:rPr>
          <w:rFonts w:ascii="Times New Roman" w:hAnsi="Times New Roman" w:cs="Times New Roman"/>
          <w:sz w:val="28"/>
          <w:szCs w:val="28"/>
        </w:rPr>
        <w:t>При необходимости получения дополнительных разъяснений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300">
        <w:rPr>
          <w:rFonts w:ascii="Times New Roman" w:hAnsi="Times New Roman" w:cs="Times New Roman"/>
          <w:sz w:val="28"/>
          <w:szCs w:val="28"/>
        </w:rPr>
        <w:t>консультацию Вам окажут по бесплатному многоканальному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300">
        <w:rPr>
          <w:rFonts w:ascii="Times New Roman" w:hAnsi="Times New Roman" w:cs="Times New Roman"/>
          <w:sz w:val="28"/>
          <w:szCs w:val="28"/>
        </w:rPr>
        <w:t>федеральному номеру горячей линии «Контакт-центр»: 8-800-301-44-43.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300">
        <w:rPr>
          <w:rFonts w:ascii="Times New Roman" w:hAnsi="Times New Roman" w:cs="Times New Roman"/>
          <w:sz w:val="28"/>
          <w:szCs w:val="28"/>
        </w:rPr>
        <w:t xml:space="preserve">Звонки </w:t>
      </w:r>
      <w:r w:rsidRPr="00F04300">
        <w:rPr>
          <w:rFonts w:ascii="Times New Roman" w:hAnsi="Times New Roman" w:cs="Times New Roman"/>
          <w:sz w:val="28"/>
          <w:szCs w:val="28"/>
        </w:rPr>
        <w:lastRenderedPageBreak/>
        <w:t>принимаются ежедневно 09:00 до 21:00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300">
        <w:rPr>
          <w:rFonts w:ascii="Times New Roman" w:hAnsi="Times New Roman" w:cs="Times New Roman"/>
          <w:sz w:val="28"/>
          <w:szCs w:val="28"/>
        </w:rPr>
        <w:t>(без перерывов, выходных и праздничных дней).</w:t>
      </w:r>
    </w:p>
    <w:p w:rsidR="00F04300" w:rsidRPr="00F04300" w:rsidRDefault="00F04300" w:rsidP="00F043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300">
        <w:rPr>
          <w:rFonts w:ascii="Times New Roman" w:hAnsi="Times New Roman" w:cs="Times New Roman"/>
          <w:sz w:val="28"/>
          <w:szCs w:val="28"/>
        </w:rPr>
        <w:t>Предоставление гражданам субсидий на оплату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300">
        <w:rPr>
          <w:rFonts w:ascii="Times New Roman" w:hAnsi="Times New Roman" w:cs="Times New Roman"/>
          <w:sz w:val="28"/>
          <w:szCs w:val="28"/>
        </w:rPr>
        <w:t>и коммунальных услуг регулируются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300">
        <w:rPr>
          <w:rFonts w:ascii="Times New Roman" w:hAnsi="Times New Roman" w:cs="Times New Roman"/>
          <w:sz w:val="28"/>
          <w:szCs w:val="28"/>
        </w:rPr>
        <w:t>Федерации, в соответствии с которым право на субсидии имеют:</w:t>
      </w:r>
    </w:p>
    <w:p w:rsidR="00F04300" w:rsidRPr="00F04300" w:rsidRDefault="00F04300" w:rsidP="00F043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300">
        <w:rPr>
          <w:rFonts w:ascii="Times New Roman" w:hAnsi="Times New Roman" w:cs="Times New Roman"/>
          <w:sz w:val="28"/>
          <w:szCs w:val="28"/>
        </w:rPr>
        <w:t>а) пользователи жилого помещения в 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300">
        <w:rPr>
          <w:rFonts w:ascii="Times New Roman" w:hAnsi="Times New Roman" w:cs="Times New Roman"/>
          <w:sz w:val="28"/>
          <w:szCs w:val="28"/>
        </w:rPr>
        <w:t>или муниципальном жилищном фонде;</w:t>
      </w:r>
    </w:p>
    <w:p w:rsidR="00F04300" w:rsidRPr="00F04300" w:rsidRDefault="00F04300" w:rsidP="00F043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300">
        <w:rPr>
          <w:rFonts w:ascii="Times New Roman" w:hAnsi="Times New Roman" w:cs="Times New Roman"/>
          <w:sz w:val="28"/>
          <w:szCs w:val="28"/>
        </w:rPr>
        <w:t>б) наниматели жилого помещения по договору найма в частном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300">
        <w:rPr>
          <w:rFonts w:ascii="Times New Roman" w:hAnsi="Times New Roman" w:cs="Times New Roman"/>
          <w:sz w:val="28"/>
          <w:szCs w:val="28"/>
        </w:rPr>
        <w:t>жилищном фонде;</w:t>
      </w:r>
    </w:p>
    <w:p w:rsidR="00F04300" w:rsidRPr="00F04300" w:rsidRDefault="00F04300" w:rsidP="00F043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300">
        <w:rPr>
          <w:rFonts w:ascii="Times New Roman" w:hAnsi="Times New Roman" w:cs="Times New Roman"/>
          <w:sz w:val="28"/>
          <w:szCs w:val="28"/>
        </w:rPr>
        <w:t>в) члены жилищного или жилищно-строительного кооператива;</w:t>
      </w:r>
    </w:p>
    <w:p w:rsidR="00F04300" w:rsidRDefault="00F04300" w:rsidP="00F043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300">
        <w:rPr>
          <w:rFonts w:ascii="Times New Roman" w:hAnsi="Times New Roman" w:cs="Times New Roman"/>
          <w:sz w:val="28"/>
          <w:szCs w:val="28"/>
        </w:rPr>
        <w:t>г) собственники жилого помещения (квартиры, жилого дома, части</w:t>
      </w:r>
      <w:r w:rsidR="00C4494A" w:rsidRPr="00C4494A">
        <w:rPr>
          <w:rFonts w:ascii="Times New Roman" w:hAnsi="Times New Roman" w:cs="Times New Roman"/>
          <w:sz w:val="28"/>
          <w:szCs w:val="28"/>
        </w:rPr>
        <w:t xml:space="preserve"> </w:t>
      </w:r>
      <w:r w:rsidRPr="00F04300">
        <w:rPr>
          <w:rFonts w:ascii="Times New Roman" w:hAnsi="Times New Roman" w:cs="Times New Roman"/>
          <w:sz w:val="28"/>
          <w:szCs w:val="28"/>
        </w:rPr>
        <w:t>квартиры или жилого дома).</w:t>
      </w:r>
    </w:p>
    <w:p w:rsidR="00F04300" w:rsidRDefault="00F04300" w:rsidP="00F043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396">
        <w:rPr>
          <w:rFonts w:ascii="Times New Roman" w:hAnsi="Times New Roman" w:cs="Times New Roman"/>
          <w:b/>
          <w:sz w:val="28"/>
          <w:szCs w:val="28"/>
        </w:rPr>
        <w:t>Важно!</w:t>
      </w:r>
      <w:r w:rsidRPr="00F04300">
        <w:rPr>
          <w:rFonts w:ascii="Times New Roman" w:hAnsi="Times New Roman" w:cs="Times New Roman"/>
          <w:sz w:val="28"/>
          <w:szCs w:val="28"/>
        </w:rPr>
        <w:t xml:space="preserve"> Субсидии не предоставляются гражданам 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300">
        <w:rPr>
          <w:rFonts w:ascii="Times New Roman" w:hAnsi="Times New Roman" w:cs="Times New Roman"/>
          <w:sz w:val="28"/>
          <w:szCs w:val="28"/>
        </w:rPr>
        <w:t>у них подтвержденной вступившим в законную силу судебным актом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300">
        <w:rPr>
          <w:rFonts w:ascii="Times New Roman" w:hAnsi="Times New Roman" w:cs="Times New Roman"/>
          <w:sz w:val="28"/>
          <w:szCs w:val="28"/>
        </w:rPr>
        <w:t>непогашенной задолженности по оплате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300">
        <w:rPr>
          <w:rFonts w:ascii="Times New Roman" w:hAnsi="Times New Roman" w:cs="Times New Roman"/>
          <w:sz w:val="28"/>
          <w:szCs w:val="28"/>
        </w:rPr>
        <w:t>и коммунальных услуг, которая образовалась за период не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300">
        <w:rPr>
          <w:rFonts w:ascii="Times New Roman" w:hAnsi="Times New Roman" w:cs="Times New Roman"/>
          <w:sz w:val="28"/>
          <w:szCs w:val="28"/>
        </w:rPr>
        <w:t>чем три последних года.</w:t>
      </w:r>
    </w:p>
    <w:p w:rsidR="00C34266" w:rsidRDefault="00F04300" w:rsidP="00F043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300">
        <w:rPr>
          <w:rFonts w:ascii="Times New Roman" w:hAnsi="Times New Roman" w:cs="Times New Roman"/>
          <w:sz w:val="28"/>
          <w:szCs w:val="28"/>
        </w:rPr>
        <w:t>Заявление на субсидию можно подать в Агентство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300">
        <w:rPr>
          <w:rFonts w:ascii="Times New Roman" w:hAnsi="Times New Roman" w:cs="Times New Roman"/>
          <w:sz w:val="28"/>
          <w:szCs w:val="28"/>
        </w:rPr>
        <w:t xml:space="preserve">благополучия населения Югры: </w:t>
      </w:r>
    </w:p>
    <w:p w:rsidR="00421EE5" w:rsidRDefault="00C34266" w:rsidP="00F043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4300" w:rsidRPr="00F04300">
        <w:rPr>
          <w:rFonts w:ascii="Times New Roman" w:hAnsi="Times New Roman" w:cs="Times New Roman"/>
          <w:sz w:val="28"/>
          <w:szCs w:val="28"/>
        </w:rPr>
        <w:t>через «Единый портал государственных</w:t>
      </w:r>
      <w:r w:rsidR="00F04300">
        <w:rPr>
          <w:rFonts w:ascii="Times New Roman" w:hAnsi="Times New Roman" w:cs="Times New Roman"/>
          <w:sz w:val="28"/>
          <w:szCs w:val="28"/>
        </w:rPr>
        <w:t xml:space="preserve"> </w:t>
      </w:r>
      <w:r w:rsidR="00F04300" w:rsidRPr="00F04300">
        <w:rPr>
          <w:rFonts w:ascii="Times New Roman" w:hAnsi="Times New Roman" w:cs="Times New Roman"/>
          <w:sz w:val="28"/>
          <w:szCs w:val="28"/>
        </w:rPr>
        <w:t>и муниципальных услуг (функций)» по ссылке:</w:t>
      </w:r>
      <w:r w:rsidR="00F0430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21EE5" w:rsidRPr="003E52F0">
          <w:rPr>
            <w:rStyle w:val="a3"/>
            <w:rFonts w:ascii="Times New Roman" w:hAnsi="Times New Roman" w:cs="Times New Roman"/>
            <w:sz w:val="28"/>
            <w:szCs w:val="28"/>
          </w:rPr>
          <w:t>https://www.gosuslugi.ru/600177/1/form</w:t>
        </w:r>
      </w:hyperlink>
      <w:r w:rsidR="00F04300" w:rsidRPr="00F043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4300" w:rsidRDefault="00C34266" w:rsidP="00F043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4300" w:rsidRPr="00F04300">
        <w:rPr>
          <w:rFonts w:ascii="Times New Roman" w:hAnsi="Times New Roman" w:cs="Times New Roman"/>
          <w:sz w:val="28"/>
          <w:szCs w:val="28"/>
        </w:rPr>
        <w:t>через многофункциональный центр</w:t>
      </w:r>
      <w:r w:rsidR="00F04300">
        <w:rPr>
          <w:rFonts w:ascii="Times New Roman" w:hAnsi="Times New Roman" w:cs="Times New Roman"/>
          <w:sz w:val="28"/>
          <w:szCs w:val="28"/>
        </w:rPr>
        <w:t xml:space="preserve"> </w:t>
      </w:r>
      <w:r w:rsidR="00F04300" w:rsidRPr="00F04300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либо направить</w:t>
      </w:r>
      <w:r w:rsidR="00F04300">
        <w:rPr>
          <w:rFonts w:ascii="Times New Roman" w:hAnsi="Times New Roman" w:cs="Times New Roman"/>
          <w:sz w:val="28"/>
          <w:szCs w:val="28"/>
        </w:rPr>
        <w:t xml:space="preserve"> </w:t>
      </w:r>
      <w:r w:rsidR="00F04300" w:rsidRPr="00F04300">
        <w:rPr>
          <w:rFonts w:ascii="Times New Roman" w:hAnsi="Times New Roman" w:cs="Times New Roman"/>
          <w:sz w:val="28"/>
          <w:szCs w:val="28"/>
        </w:rPr>
        <w:t>заявление почтовым отправлением.</w:t>
      </w:r>
      <w:r w:rsidR="00F04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300" w:rsidRDefault="00F04300" w:rsidP="00F043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3C6" w:rsidRDefault="00A013C6" w:rsidP="00F043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300" w:rsidRDefault="00F04300" w:rsidP="00F0430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F04300" w:rsidRDefault="00F04300" w:rsidP="00F043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300" w:rsidRDefault="00F04300" w:rsidP="00F0430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Пыть-Яха</w:t>
      </w:r>
    </w:p>
    <w:p w:rsidR="00F04300" w:rsidRPr="005C34E2" w:rsidRDefault="00F04300" w:rsidP="00F0430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 города Пыть-Яха</w:t>
      </w:r>
    </w:p>
    <w:p w:rsidR="00D25BF8" w:rsidRPr="00D87021" w:rsidRDefault="00D25BF8" w:rsidP="00D870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021" w:rsidRDefault="00D87021" w:rsidP="00D87021">
      <w:pPr>
        <w:jc w:val="center"/>
      </w:pPr>
    </w:p>
    <w:sectPr w:rsidR="00D8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18"/>
    <w:rsid w:val="00030B73"/>
    <w:rsid w:val="00421EE5"/>
    <w:rsid w:val="00440F1E"/>
    <w:rsid w:val="00477C9C"/>
    <w:rsid w:val="00543396"/>
    <w:rsid w:val="006A4A7F"/>
    <w:rsid w:val="00757C3E"/>
    <w:rsid w:val="0092496E"/>
    <w:rsid w:val="0093223B"/>
    <w:rsid w:val="00A013C6"/>
    <w:rsid w:val="00A43DF9"/>
    <w:rsid w:val="00B05561"/>
    <w:rsid w:val="00B80B0C"/>
    <w:rsid w:val="00BA4AC9"/>
    <w:rsid w:val="00C34266"/>
    <w:rsid w:val="00C4494A"/>
    <w:rsid w:val="00C55EE6"/>
    <w:rsid w:val="00D0243B"/>
    <w:rsid w:val="00D25BF8"/>
    <w:rsid w:val="00D87021"/>
    <w:rsid w:val="00DA5A18"/>
    <w:rsid w:val="00E33417"/>
    <w:rsid w:val="00F04300"/>
    <w:rsid w:val="00F7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BEF02-343F-4DE5-9A89-405B7011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600177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 Шлыкова</dc:creator>
  <cp:keywords/>
  <dc:description/>
  <cp:lastModifiedBy>Руслана Шлыкова</cp:lastModifiedBy>
  <cp:revision>24</cp:revision>
  <dcterms:created xsi:type="dcterms:W3CDTF">2023-12-22T11:46:00Z</dcterms:created>
  <dcterms:modified xsi:type="dcterms:W3CDTF">2023-12-26T13:00:00Z</dcterms:modified>
</cp:coreProperties>
</file>