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41" w:rsidRDefault="00750C41" w:rsidP="00750C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7DC">
        <w:rPr>
          <w:rFonts w:ascii="Times New Roman" w:hAnsi="Times New Roman"/>
          <w:caps/>
          <w:sz w:val="28"/>
          <w:szCs w:val="28"/>
        </w:rPr>
        <w:t>отчет</w:t>
      </w:r>
      <w:r w:rsidRPr="008A07DC">
        <w:rPr>
          <w:rFonts w:ascii="Times New Roman" w:hAnsi="Times New Roman"/>
          <w:sz w:val="28"/>
          <w:szCs w:val="28"/>
        </w:rPr>
        <w:t xml:space="preserve"> </w:t>
      </w:r>
    </w:p>
    <w:p w:rsidR="00750C41" w:rsidRDefault="00750C41" w:rsidP="00750C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1C59">
        <w:rPr>
          <w:rFonts w:ascii="Times New Roman" w:hAnsi="Times New Roman"/>
          <w:sz w:val="28"/>
          <w:szCs w:val="28"/>
        </w:rPr>
        <w:t>«О деятельности комиссии по делам несовершеннолетних и защите их прав»</w:t>
      </w:r>
    </w:p>
    <w:p w:rsidR="00750C41" w:rsidRPr="008A07DC" w:rsidRDefault="00750C41" w:rsidP="00750C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7DC">
        <w:rPr>
          <w:rFonts w:ascii="Times New Roman" w:hAnsi="Times New Roman"/>
          <w:sz w:val="28"/>
          <w:szCs w:val="28"/>
        </w:rPr>
        <w:t>_______</w:t>
      </w:r>
      <w:r w:rsidRPr="00A62EBD">
        <w:rPr>
          <w:rFonts w:ascii="Times New Roman" w:hAnsi="Times New Roman"/>
          <w:i/>
          <w:sz w:val="28"/>
          <w:szCs w:val="28"/>
          <w:u w:val="single"/>
        </w:rPr>
        <w:t>город Пыть-Ях</w:t>
      </w:r>
      <w:r w:rsidRPr="008A07DC">
        <w:rPr>
          <w:rFonts w:ascii="Times New Roman" w:hAnsi="Times New Roman"/>
          <w:sz w:val="28"/>
          <w:szCs w:val="28"/>
        </w:rPr>
        <w:t>___________ за __</w:t>
      </w:r>
      <w:r>
        <w:rPr>
          <w:rFonts w:ascii="Times New Roman" w:hAnsi="Times New Roman"/>
          <w:i/>
          <w:sz w:val="28"/>
          <w:szCs w:val="28"/>
          <w:u w:val="single"/>
          <w:lang w:val="en-US"/>
        </w:rPr>
        <w:t>I</w:t>
      </w:r>
      <w:r w:rsidRPr="006D03F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квартал 2</w:t>
      </w:r>
      <w:r w:rsidRPr="00F11C59">
        <w:rPr>
          <w:rFonts w:ascii="Times New Roman" w:hAnsi="Times New Roman"/>
          <w:i/>
          <w:sz w:val="28"/>
          <w:szCs w:val="28"/>
          <w:u w:val="single"/>
        </w:rPr>
        <w:t>02</w:t>
      </w:r>
      <w:r>
        <w:rPr>
          <w:rFonts w:ascii="Times New Roman" w:hAnsi="Times New Roman"/>
          <w:i/>
          <w:sz w:val="28"/>
          <w:szCs w:val="28"/>
          <w:u w:val="single"/>
        </w:rPr>
        <w:t>3</w:t>
      </w:r>
      <w:r w:rsidRPr="008A07D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750C41" w:rsidRDefault="00750C41" w:rsidP="00750C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7DC">
        <w:rPr>
          <w:rFonts w:ascii="Times New Roman" w:hAnsi="Times New Roman"/>
          <w:sz w:val="28"/>
          <w:szCs w:val="28"/>
        </w:rPr>
        <w:t>(муниципальное образование)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A07DC">
        <w:rPr>
          <w:rFonts w:ascii="Times New Roman" w:hAnsi="Times New Roman"/>
          <w:sz w:val="28"/>
          <w:szCs w:val="28"/>
        </w:rPr>
        <w:t xml:space="preserve">       (период)</w:t>
      </w:r>
    </w:p>
    <w:p w:rsidR="00750C41" w:rsidRDefault="00C506DC" w:rsidP="00C506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(утвержден </w:t>
      </w:r>
      <w:r w:rsidRPr="009E4428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9E442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4428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61</w:t>
      </w:r>
      <w:r w:rsidRPr="009E4428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9E442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9E4428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506DC" w:rsidRDefault="00C506DC" w:rsidP="00C50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6226"/>
        <w:gridCol w:w="1984"/>
      </w:tblGrid>
      <w:tr w:rsidR="00750C41" w:rsidRPr="00223B2E" w:rsidTr="00AB7FB9">
        <w:trPr>
          <w:jc w:val="center"/>
        </w:trPr>
        <w:tc>
          <w:tcPr>
            <w:tcW w:w="84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Исследуемый параметр</w:t>
            </w:r>
          </w:p>
        </w:tc>
        <w:tc>
          <w:tcPr>
            <w:tcW w:w="1984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Статистические данные (количество)</w:t>
            </w:r>
          </w:p>
        </w:tc>
      </w:tr>
      <w:tr w:rsidR="00750C41" w:rsidRPr="00223B2E" w:rsidTr="00AB7FB9">
        <w:trPr>
          <w:jc w:val="center"/>
        </w:trPr>
        <w:tc>
          <w:tcPr>
            <w:tcW w:w="9056" w:type="dxa"/>
            <w:gridSpan w:val="3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Семьи, находящиеся в социально опасном положении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 w:val="restart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семей, находящихся в социально опасном положении (по состоянию на последний день отчетного периода)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Выявлено семей, находящихся в социально опасном положении, в отчетном периоде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утвержденных индивидуальных программ социальной реабилитации семей, находящихся в социально опасном положении (по состоянию на последний день отчетного периода)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 w:val="restart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работают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состоят на учете в Центре занятости в качестве безработного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работают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1.3.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Пролечено родителей от алкогольной зависимости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1.4.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1.5.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1.6.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1.7.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родителей, восстановленных в родительских правах либо в отношении которых отменено ограничение родительских прав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1.8.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 w:val="restart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Проживают во вновь выявленных семьях в отчетном периоде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Несовершеннолетние в возрасте от 14 до 18 лет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Дети-инвалиды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2.3.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Обучаются в общеобразовательных организациях (профессиональных образовательных организациях, образовательных организациях высшего образования)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2.4.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Посещают дошкольные образовательные организации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2.5.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учатся, не работают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2.6.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Состоят на учете в Центре занятости в качестве безработного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 w:val="restart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2.7.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Трудоустроено несовершеннолетних</w:t>
            </w:r>
          </w:p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временно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2.8.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базы, комплексы)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2.9.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Занимаются в кружках, спортивных секциях, клубах, организациях дополнительного образования детей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2.10.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2.11.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2.12.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2.13.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Совершили суицид (в том числе суицидальные высказывания) в отчетном периоде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 w:val="restart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2.14.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Совершили самовольный уход в отчетном периоде</w:t>
            </w:r>
          </w:p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семьи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государственного учреждения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 w:val="restart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2.15.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Совершили в отчетном периоде: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административных правонарушений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преступлений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антиобщественных действий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2.16.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9056" w:type="dxa"/>
            <w:gridSpan w:val="3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Несовершеннолетние, в отношении которых проводится индивидуальная профилактическая работа в соответствии со </w:t>
            </w:r>
            <w:hyperlink r:id="rId8" w:history="1">
              <w:r w:rsidRPr="004E6B0C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статьями 5</w:t>
              </w:r>
            </w:hyperlink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r:id="rId9" w:history="1">
              <w:r w:rsidRPr="004E6B0C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6</w:t>
              </w:r>
            </w:hyperlink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Федерального закона от 24 июня 1999 года N 120-ФЗ "Об основах системы профилактики безнадзорности и правонарушений несовершеннолетних"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 w:val="restart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</w:t>
            </w:r>
          </w:p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достигли 14-летнего возраста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выявленных в отчетном периоде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Безнадзорные, беспризорные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3.3.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Занимаются бродяжничеством, попрошайничеством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3.4.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 w:val="restart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3.5.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Употребляют без назначения врача: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Наркотические средства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Психотропные вещества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Одурманивающие вещества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3.6.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3.7.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Совершили правонарушение, повлекшее применение меры </w:t>
            </w: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административного взыскания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3.8.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3.9.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3.10.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Совершили общественно опасное деяние и не подлежат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3.11.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Уголовно-процессуальным </w:t>
            </w:r>
            <w:hyperlink r:id="rId10" w:history="1">
              <w:r w:rsidRPr="00223B2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кодексом</w:t>
              </w:r>
            </w:hyperlink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3.12.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3.13.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 w:val="restart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3.14.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Освобождены в отчетном периоде из учреждений уголовно-исполнительной системы, из них: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мужской пол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женский пол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 w:val="restart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3.15.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Вернулись в отчетном периоде из специальных учебно-воспитательных учреждений закрытого типа</w:t>
            </w:r>
          </w:p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мужской пол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женский пол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3.16.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Осуждены за совершение преступления небольшой или средней тяжести и освобожденные судом от наказания с применением принудительных мер воспитательного воздействия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3.17.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3.18.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Иные основания (перечислить)</w:t>
            </w:r>
          </w:p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уклонение от обучения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 w:val="restart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3.19.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Обучаются в общеобразовательных организациях (профессиональных образовательных организациях, образовательных организациях высшего образования), из них: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 w:val="restart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3.20.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обучаются, не работают</w:t>
            </w:r>
          </w:p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 w:val="restart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3.21.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Состоят на учете в Центре занятости в качестве безработного</w:t>
            </w:r>
          </w:p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 w:val="restart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3.22.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Трудоустроены: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временно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числа вернувшихся несовершеннолетних из специальных учебно-воспитательных учреждений закрытого типа в отчетном периоде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 w:val="restart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3.23.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 w:val="restart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3.24.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Занимаются в кружках, спортивных секциях, клубах, организациях дополнительного образования детей</w:t>
            </w:r>
          </w:p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Определены в отчетном периоде в специальное учебно-воспитательное учреждение закрытого типа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Помещены в отчетном периоде в воспитательную колонию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Совершено несовершеннолетними из числа находящихся в социально опасном положении (за отчетный период):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 w:val="restart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7.1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Преступлений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 w:val="restart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7.2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Административных правонарушений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 w:val="restart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7.3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Общественно опасных деяний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 w:val="restart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7.4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Самовольных уходов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 w:val="restart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</w:t>
            </w:r>
          </w:p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 по причине:</w:t>
            </w:r>
          </w:p>
        </w:tc>
        <w:tc>
          <w:tcPr>
            <w:tcW w:w="1984" w:type="dxa"/>
            <w:shd w:val="clear" w:color="auto" w:fill="auto"/>
          </w:tcPr>
          <w:p w:rsidR="00750C41" w:rsidRPr="004362E1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совершения самовольного ухода из семьи</w:t>
            </w:r>
          </w:p>
        </w:tc>
        <w:tc>
          <w:tcPr>
            <w:tcW w:w="1984" w:type="dxa"/>
            <w:shd w:val="clear" w:color="auto" w:fill="auto"/>
          </w:tcPr>
          <w:p w:rsidR="00750C41" w:rsidRPr="004362E1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совершения самовольного ухода из государственного учреждения</w:t>
            </w:r>
          </w:p>
        </w:tc>
        <w:tc>
          <w:tcPr>
            <w:tcW w:w="1984" w:type="dxa"/>
            <w:shd w:val="clear" w:color="auto" w:fill="auto"/>
          </w:tcPr>
          <w:p w:rsidR="00750C41" w:rsidRPr="004362E1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62E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совершения административного правонарушения</w:t>
            </w:r>
          </w:p>
        </w:tc>
        <w:tc>
          <w:tcPr>
            <w:tcW w:w="1984" w:type="dxa"/>
            <w:shd w:val="clear" w:color="auto" w:fill="auto"/>
          </w:tcPr>
          <w:p w:rsidR="00750C41" w:rsidRPr="004362E1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совершения преступления</w:t>
            </w:r>
          </w:p>
        </w:tc>
        <w:tc>
          <w:tcPr>
            <w:tcW w:w="1984" w:type="dxa"/>
            <w:shd w:val="clear" w:color="auto" w:fill="auto"/>
          </w:tcPr>
          <w:p w:rsidR="00750C41" w:rsidRPr="004362E1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62E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совершения антиобщественного действия</w:t>
            </w:r>
          </w:p>
        </w:tc>
        <w:tc>
          <w:tcPr>
            <w:tcW w:w="1984" w:type="dxa"/>
            <w:shd w:val="clear" w:color="auto" w:fill="auto"/>
          </w:tcPr>
          <w:p w:rsidR="00750C41" w:rsidRPr="004362E1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trHeight w:val="1343"/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иное (перечислить причины с указанием соответствующих статистических данных)</w:t>
            </w:r>
          </w:p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совершение общественно опасного деяния</w:t>
            </w:r>
          </w:p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совершение правонарушения до достижения возраста привлечения к ответственности</w:t>
            </w:r>
          </w:p>
          <w:p w:rsidR="00750C41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по факту уклонения от обучения</w:t>
            </w:r>
          </w:p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-отчисления из образовательной организации</w:t>
            </w:r>
          </w:p>
        </w:tc>
        <w:tc>
          <w:tcPr>
            <w:tcW w:w="1984" w:type="dxa"/>
            <w:shd w:val="clear" w:color="auto" w:fill="auto"/>
          </w:tcPr>
          <w:p w:rsidR="00750C41" w:rsidRPr="004362E1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50C41" w:rsidRPr="004362E1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50C41" w:rsidRPr="004362E1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  <w:p w:rsidR="00750C41" w:rsidRPr="004362E1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50C41" w:rsidRPr="004362E1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750C41" w:rsidRPr="004362E1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  <w:p w:rsidR="00750C41" w:rsidRPr="004362E1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Пролечено несовершеннолетних от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10.1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Алкогольной зависимости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10.2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Наркотической (токсической, иной) зависимости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Оказано содействие в консультировании врачом-наркологом несовершеннолетних, имеющих пагубные привычки (употребление спиртных напитков, наркотических, токсических, психотропных веществ)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 w:val="restart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несовершеннолетних, в отношении которых завершено проведение индивидуальной профилактической работы</w:t>
            </w:r>
          </w:p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причине исправления поведения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причине достижения 18 лет</w:t>
            </w:r>
          </w:p>
        </w:tc>
        <w:tc>
          <w:tcPr>
            <w:tcW w:w="1984" w:type="dxa"/>
            <w:shd w:val="clear" w:color="auto" w:fill="auto"/>
          </w:tcPr>
          <w:p w:rsidR="00750C41" w:rsidRPr="004E6B0C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9056" w:type="dxa"/>
            <w:gridSpan w:val="3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Административная практика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рассмотренных протоколов об административных правонарушениях</w:t>
            </w:r>
          </w:p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  <w:tc>
          <w:tcPr>
            <w:tcW w:w="1984" w:type="dxa"/>
          </w:tcPr>
          <w:p w:rsidR="00750C41" w:rsidRPr="007815E6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 w:val="restart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13.1.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Составлены представителями территориального органа внутренних дел</w:t>
            </w:r>
          </w:p>
        </w:tc>
        <w:tc>
          <w:tcPr>
            <w:tcW w:w="1984" w:type="dxa"/>
          </w:tcPr>
          <w:p w:rsidR="00750C41" w:rsidRPr="007815E6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составлены членами территориальной комиссии по делам несовершеннолетних и защите их прав (не учитываются представители территориального органа внутренних дел)</w:t>
            </w:r>
          </w:p>
        </w:tc>
        <w:tc>
          <w:tcPr>
            <w:tcW w:w="1984" w:type="dxa"/>
          </w:tcPr>
          <w:p w:rsidR="00750C41" w:rsidRPr="007815E6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составлены представителями прокуратуры</w:t>
            </w:r>
          </w:p>
        </w:tc>
        <w:tc>
          <w:tcPr>
            <w:tcW w:w="1984" w:type="dxa"/>
          </w:tcPr>
          <w:p w:rsidR="00750C41" w:rsidRPr="007815E6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 w:val="restart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13.2.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Возвращены в орган, должностному лицу, которые составили протокол, в порядке </w:t>
            </w:r>
            <w:hyperlink r:id="rId11" w:history="1">
              <w:r w:rsidRPr="00223B2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подпункта 4 пункта 1 статьи 29.4</w:t>
              </w:r>
            </w:hyperlink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КоАП РФ</w:t>
            </w:r>
          </w:p>
        </w:tc>
        <w:tc>
          <w:tcPr>
            <w:tcW w:w="1984" w:type="dxa"/>
          </w:tcPr>
          <w:p w:rsidR="00750C41" w:rsidRPr="007815E6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поступили вновь в комиссию после устранения замечаний (ошибок)</w:t>
            </w:r>
          </w:p>
        </w:tc>
        <w:tc>
          <w:tcPr>
            <w:tcW w:w="1984" w:type="dxa"/>
          </w:tcPr>
          <w:p w:rsidR="00750C41" w:rsidRPr="007815E6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1984" w:type="dxa"/>
          </w:tcPr>
          <w:p w:rsidR="00750C41" w:rsidRPr="007815E6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13.3.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Принято решение о назначении административного наказания</w:t>
            </w:r>
          </w:p>
        </w:tc>
        <w:tc>
          <w:tcPr>
            <w:tcW w:w="1984" w:type="dxa"/>
          </w:tcPr>
          <w:p w:rsidR="00750C41" w:rsidRPr="007815E6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13.4.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Принято решение об освобождении от наказания</w:t>
            </w:r>
          </w:p>
        </w:tc>
        <w:tc>
          <w:tcPr>
            <w:tcW w:w="1984" w:type="dxa"/>
          </w:tcPr>
          <w:p w:rsidR="00750C41" w:rsidRPr="007815E6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750C41" w:rsidRPr="00223B2E" w:rsidTr="00AB7FB9">
        <w:trPr>
          <w:trHeight w:val="158"/>
          <w:jc w:val="center"/>
        </w:trPr>
        <w:tc>
          <w:tcPr>
            <w:tcW w:w="846" w:type="dxa"/>
            <w:vMerge w:val="restart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13.5.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Прекращены по причине:</w:t>
            </w:r>
          </w:p>
        </w:tc>
        <w:tc>
          <w:tcPr>
            <w:tcW w:w="1984" w:type="dxa"/>
          </w:tcPr>
          <w:p w:rsidR="00750C41" w:rsidRPr="007815E6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отсутствия состава административного правонарушения</w:t>
            </w:r>
          </w:p>
        </w:tc>
        <w:tc>
          <w:tcPr>
            <w:tcW w:w="1984" w:type="dxa"/>
          </w:tcPr>
          <w:p w:rsidR="00750C41" w:rsidRPr="007815E6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отсутствия события административного правонарушения</w:t>
            </w:r>
          </w:p>
        </w:tc>
        <w:tc>
          <w:tcPr>
            <w:tcW w:w="1984" w:type="dxa"/>
          </w:tcPr>
          <w:p w:rsidR="00750C41" w:rsidRPr="007815E6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истечения срока привлечения к административной ответственности</w:t>
            </w:r>
          </w:p>
        </w:tc>
        <w:tc>
          <w:tcPr>
            <w:tcW w:w="1984" w:type="dxa"/>
          </w:tcPr>
          <w:p w:rsidR="00750C41" w:rsidRPr="007815E6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малозначительности</w:t>
            </w:r>
          </w:p>
        </w:tc>
        <w:tc>
          <w:tcPr>
            <w:tcW w:w="1984" w:type="dxa"/>
          </w:tcPr>
          <w:p w:rsidR="00750C41" w:rsidRPr="007815E6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 w:val="restart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13.6.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рассмотренных протоколов об административных правонарушениях в отношении родителей (законных представителей)</w:t>
            </w:r>
          </w:p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750C41" w:rsidRPr="007815E6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перечислить статьи </w:t>
            </w:r>
            <w:hyperlink r:id="rId12" w:history="1">
              <w:r w:rsidRPr="00223B2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КоАП</w:t>
              </w:r>
            </w:hyperlink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РФ или </w:t>
            </w:r>
            <w:hyperlink r:id="rId13" w:history="1">
              <w:r w:rsidRPr="00223B2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Закона</w:t>
              </w:r>
            </w:hyperlink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Ханты-Мансийского автономного округа - Югры от 11 июня 2010 года N 102-оз "Об административных правонарушениях" с указанием соответствующих статистических данных</w:t>
            </w:r>
          </w:p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ч. 1 ст. 5.35 КоАП РФ</w:t>
            </w:r>
          </w:p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ст. 20.22 КоАП РФ</w:t>
            </w:r>
          </w:p>
        </w:tc>
        <w:tc>
          <w:tcPr>
            <w:tcW w:w="1984" w:type="dxa"/>
          </w:tcPr>
          <w:p w:rsidR="00750C41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50C41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50C41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50C41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50C41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  <w:p w:rsidR="00750C41" w:rsidRPr="007815E6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 w:val="restart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13.7.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рассмотренных протоколов об административных правонарушениях в отношении несовершеннолетних</w:t>
            </w:r>
          </w:p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  <w:tc>
          <w:tcPr>
            <w:tcW w:w="1984" w:type="dxa"/>
          </w:tcPr>
          <w:p w:rsidR="00750C41" w:rsidRPr="007815E6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перечислить статьи </w:t>
            </w:r>
            <w:hyperlink r:id="rId14" w:history="1">
              <w:r w:rsidRPr="00223B2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КоАП</w:t>
              </w:r>
            </w:hyperlink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РФ или </w:t>
            </w:r>
            <w:hyperlink r:id="rId15" w:history="1">
              <w:r w:rsidRPr="00223B2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Закона</w:t>
              </w:r>
            </w:hyperlink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Ханты-Мансийского автономного округа - Югры от 11 июня 2010 года N 102-оз "Об административных правонарушениях" с указанием соответствующих статистических данных</w:t>
            </w:r>
          </w:p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12.7 (ч.1) КоАП РФ </w:t>
            </w:r>
          </w:p>
          <w:p w:rsidR="00750C41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ст. 12.12 (ч.1) КоАП РФ</w:t>
            </w:r>
          </w:p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ст. 12.15 (ч.4) КоАП РФ </w:t>
            </w:r>
          </w:p>
        </w:tc>
        <w:tc>
          <w:tcPr>
            <w:tcW w:w="1984" w:type="dxa"/>
          </w:tcPr>
          <w:p w:rsidR="00750C41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  <w:p w:rsidR="00750C41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  <w:p w:rsidR="00750C41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  <w:p w:rsidR="00750C41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  <w:p w:rsidR="00750C41" w:rsidRPr="0015749B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  <w:p w:rsidR="00750C41" w:rsidRPr="0015749B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  <w:p w:rsidR="00750C41" w:rsidRPr="007815E6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1574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 w:val="restart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13.8.</w:t>
            </w: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рассмотренных протоколов об административных правонарушениях в отношении граждан, должностных лиц</w:t>
            </w:r>
          </w:p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  <w:tc>
          <w:tcPr>
            <w:tcW w:w="1984" w:type="dxa"/>
          </w:tcPr>
          <w:p w:rsidR="00750C41" w:rsidRPr="007815E6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750C41" w:rsidRPr="00223B2E" w:rsidTr="00AB7FB9">
        <w:trPr>
          <w:jc w:val="center"/>
        </w:trPr>
        <w:tc>
          <w:tcPr>
            <w:tcW w:w="846" w:type="dxa"/>
            <w:vMerge/>
          </w:tcPr>
          <w:p w:rsidR="00750C41" w:rsidRPr="00223B2E" w:rsidRDefault="00750C41" w:rsidP="00AB7F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перечислить статьи </w:t>
            </w:r>
            <w:hyperlink r:id="rId16" w:history="1">
              <w:r w:rsidRPr="00223B2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КоАП</w:t>
              </w:r>
            </w:hyperlink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РФ или </w:t>
            </w:r>
            <w:hyperlink r:id="rId17" w:history="1">
              <w:r w:rsidRPr="00223B2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Закона</w:t>
              </w:r>
            </w:hyperlink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Ханты-Мансийского автономного округа - Югры от 11 июня 2010 года N 102-оз "Об административных правонарушениях" с указанием соответствующих статистических данных</w:t>
            </w:r>
          </w:p>
          <w:p w:rsidR="00750C41" w:rsidRPr="00223B2E" w:rsidRDefault="00750C41" w:rsidP="00AB7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ст.6.10 (ч.1) КоАП РФ</w:t>
            </w:r>
          </w:p>
        </w:tc>
        <w:tc>
          <w:tcPr>
            <w:tcW w:w="1984" w:type="dxa"/>
          </w:tcPr>
          <w:p w:rsidR="00750C41" w:rsidRPr="007815E6" w:rsidRDefault="00750C41" w:rsidP="00AB7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</w:tbl>
    <w:p w:rsidR="00750C41" w:rsidRDefault="00750C41" w:rsidP="00750C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50C41" w:rsidSect="00C506DC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2D8" w:rsidRDefault="009A32D8" w:rsidP="00F00B01">
      <w:pPr>
        <w:spacing w:after="0" w:line="240" w:lineRule="auto"/>
      </w:pPr>
      <w:r>
        <w:separator/>
      </w:r>
    </w:p>
  </w:endnote>
  <w:endnote w:type="continuationSeparator" w:id="0">
    <w:p w:rsidR="009A32D8" w:rsidRDefault="009A32D8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2D8" w:rsidRDefault="009A32D8" w:rsidP="00F00B01">
      <w:pPr>
        <w:spacing w:after="0" w:line="240" w:lineRule="auto"/>
      </w:pPr>
      <w:r>
        <w:separator/>
      </w:r>
    </w:p>
  </w:footnote>
  <w:footnote w:type="continuationSeparator" w:id="0">
    <w:p w:rsidR="009A32D8" w:rsidRDefault="009A32D8" w:rsidP="00F00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3" w15:restartNumberingAfterBreak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 w15:restartNumberingAfterBreak="0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505AC"/>
    <w:rsid w:val="00093893"/>
    <w:rsid w:val="00096378"/>
    <w:rsid w:val="000A671D"/>
    <w:rsid w:val="000B2164"/>
    <w:rsid w:val="000C3DAC"/>
    <w:rsid w:val="000E489B"/>
    <w:rsid w:val="000F2C80"/>
    <w:rsid w:val="00100064"/>
    <w:rsid w:val="00103571"/>
    <w:rsid w:val="00103CD3"/>
    <w:rsid w:val="00132274"/>
    <w:rsid w:val="001365E0"/>
    <w:rsid w:val="00152D7A"/>
    <w:rsid w:val="001560C3"/>
    <w:rsid w:val="0015749B"/>
    <w:rsid w:val="00185FE5"/>
    <w:rsid w:val="001B1FDC"/>
    <w:rsid w:val="001B36A2"/>
    <w:rsid w:val="001C0F72"/>
    <w:rsid w:val="00211678"/>
    <w:rsid w:val="002224E2"/>
    <w:rsid w:val="00222731"/>
    <w:rsid w:val="00223B44"/>
    <w:rsid w:val="002353F8"/>
    <w:rsid w:val="00236C1E"/>
    <w:rsid w:val="00241003"/>
    <w:rsid w:val="0027016F"/>
    <w:rsid w:val="0027495D"/>
    <w:rsid w:val="00294CEF"/>
    <w:rsid w:val="002A0632"/>
    <w:rsid w:val="002A1FEB"/>
    <w:rsid w:val="002C0459"/>
    <w:rsid w:val="002C0701"/>
    <w:rsid w:val="00324D13"/>
    <w:rsid w:val="0036089C"/>
    <w:rsid w:val="0036247C"/>
    <w:rsid w:val="00395358"/>
    <w:rsid w:val="003D4F45"/>
    <w:rsid w:val="003E2F76"/>
    <w:rsid w:val="003F2DC6"/>
    <w:rsid w:val="004016D0"/>
    <w:rsid w:val="00411D6B"/>
    <w:rsid w:val="00426543"/>
    <w:rsid w:val="00434F90"/>
    <w:rsid w:val="00435971"/>
    <w:rsid w:val="004362E1"/>
    <w:rsid w:val="00446AF8"/>
    <w:rsid w:val="00481ED8"/>
    <w:rsid w:val="004C658C"/>
    <w:rsid w:val="00506A0F"/>
    <w:rsid w:val="00512CDA"/>
    <w:rsid w:val="00516862"/>
    <w:rsid w:val="00535E27"/>
    <w:rsid w:val="00544CF8"/>
    <w:rsid w:val="0055287A"/>
    <w:rsid w:val="00556398"/>
    <w:rsid w:val="0056352A"/>
    <w:rsid w:val="00571CDD"/>
    <w:rsid w:val="0058053B"/>
    <w:rsid w:val="0058195F"/>
    <w:rsid w:val="00584B54"/>
    <w:rsid w:val="005A73B2"/>
    <w:rsid w:val="005B6E6F"/>
    <w:rsid w:val="005C14D3"/>
    <w:rsid w:val="005D59CB"/>
    <w:rsid w:val="005E45B7"/>
    <w:rsid w:val="005F7D10"/>
    <w:rsid w:val="00600D3D"/>
    <w:rsid w:val="0062448E"/>
    <w:rsid w:val="00643928"/>
    <w:rsid w:val="00692BE6"/>
    <w:rsid w:val="006C03D6"/>
    <w:rsid w:val="006C14D3"/>
    <w:rsid w:val="006C6666"/>
    <w:rsid w:val="006D03FC"/>
    <w:rsid w:val="006D3ED4"/>
    <w:rsid w:val="006D54F7"/>
    <w:rsid w:val="006D7523"/>
    <w:rsid w:val="006F15A4"/>
    <w:rsid w:val="00741E61"/>
    <w:rsid w:val="00750C41"/>
    <w:rsid w:val="007A0947"/>
    <w:rsid w:val="007A5AFB"/>
    <w:rsid w:val="007B4FEF"/>
    <w:rsid w:val="007C1AE2"/>
    <w:rsid w:val="007C7D03"/>
    <w:rsid w:val="007E01DB"/>
    <w:rsid w:val="007F6DC2"/>
    <w:rsid w:val="00802322"/>
    <w:rsid w:val="00803251"/>
    <w:rsid w:val="008048A8"/>
    <w:rsid w:val="00817A23"/>
    <w:rsid w:val="008329E4"/>
    <w:rsid w:val="00873320"/>
    <w:rsid w:val="00883851"/>
    <w:rsid w:val="008B22A3"/>
    <w:rsid w:val="008C7E2B"/>
    <w:rsid w:val="008D5822"/>
    <w:rsid w:val="008E6444"/>
    <w:rsid w:val="00910083"/>
    <w:rsid w:val="009122E2"/>
    <w:rsid w:val="00924CBB"/>
    <w:rsid w:val="00935E75"/>
    <w:rsid w:val="00962E52"/>
    <w:rsid w:val="00973DE3"/>
    <w:rsid w:val="00980256"/>
    <w:rsid w:val="0098418A"/>
    <w:rsid w:val="009A050B"/>
    <w:rsid w:val="009A32D8"/>
    <w:rsid w:val="009B2BBD"/>
    <w:rsid w:val="009C6FD9"/>
    <w:rsid w:val="009D3F41"/>
    <w:rsid w:val="009E4428"/>
    <w:rsid w:val="009E6E53"/>
    <w:rsid w:val="009F34E3"/>
    <w:rsid w:val="009F6F45"/>
    <w:rsid w:val="00A00167"/>
    <w:rsid w:val="00A060C1"/>
    <w:rsid w:val="00A1026E"/>
    <w:rsid w:val="00A12C5A"/>
    <w:rsid w:val="00A2632D"/>
    <w:rsid w:val="00A30955"/>
    <w:rsid w:val="00A43DDF"/>
    <w:rsid w:val="00A4475B"/>
    <w:rsid w:val="00A61D3D"/>
    <w:rsid w:val="00A6606B"/>
    <w:rsid w:val="00A83456"/>
    <w:rsid w:val="00A97F4D"/>
    <w:rsid w:val="00AC033B"/>
    <w:rsid w:val="00AC691B"/>
    <w:rsid w:val="00AF4C91"/>
    <w:rsid w:val="00AF658F"/>
    <w:rsid w:val="00B11D0F"/>
    <w:rsid w:val="00B13560"/>
    <w:rsid w:val="00B159B3"/>
    <w:rsid w:val="00B20629"/>
    <w:rsid w:val="00B260F7"/>
    <w:rsid w:val="00B42511"/>
    <w:rsid w:val="00B46EA8"/>
    <w:rsid w:val="00B52D84"/>
    <w:rsid w:val="00B60A4B"/>
    <w:rsid w:val="00B73EED"/>
    <w:rsid w:val="00B759F4"/>
    <w:rsid w:val="00B81B00"/>
    <w:rsid w:val="00B87423"/>
    <w:rsid w:val="00B94E87"/>
    <w:rsid w:val="00BC19D7"/>
    <w:rsid w:val="00BC760D"/>
    <w:rsid w:val="00BE13D4"/>
    <w:rsid w:val="00BE16C2"/>
    <w:rsid w:val="00BE37A7"/>
    <w:rsid w:val="00C07486"/>
    <w:rsid w:val="00C506DC"/>
    <w:rsid w:val="00C619D4"/>
    <w:rsid w:val="00C73FAE"/>
    <w:rsid w:val="00C84B2F"/>
    <w:rsid w:val="00CA6382"/>
    <w:rsid w:val="00CC6DAA"/>
    <w:rsid w:val="00CC707F"/>
    <w:rsid w:val="00CD4932"/>
    <w:rsid w:val="00CD572F"/>
    <w:rsid w:val="00CE4277"/>
    <w:rsid w:val="00CE5362"/>
    <w:rsid w:val="00CF4BCA"/>
    <w:rsid w:val="00D21E34"/>
    <w:rsid w:val="00D35AE5"/>
    <w:rsid w:val="00D52874"/>
    <w:rsid w:val="00DB77E9"/>
    <w:rsid w:val="00DC7BC2"/>
    <w:rsid w:val="00DD2653"/>
    <w:rsid w:val="00DD3300"/>
    <w:rsid w:val="00DE48A3"/>
    <w:rsid w:val="00DF37FF"/>
    <w:rsid w:val="00E11141"/>
    <w:rsid w:val="00E128BC"/>
    <w:rsid w:val="00E15CE6"/>
    <w:rsid w:val="00E74051"/>
    <w:rsid w:val="00E76A48"/>
    <w:rsid w:val="00E82358"/>
    <w:rsid w:val="00E9019A"/>
    <w:rsid w:val="00EA0406"/>
    <w:rsid w:val="00EA0DE8"/>
    <w:rsid w:val="00EA516A"/>
    <w:rsid w:val="00EC6220"/>
    <w:rsid w:val="00ED18A7"/>
    <w:rsid w:val="00ED5727"/>
    <w:rsid w:val="00EE1E85"/>
    <w:rsid w:val="00EE2B2F"/>
    <w:rsid w:val="00EE471F"/>
    <w:rsid w:val="00F00B01"/>
    <w:rsid w:val="00F03E9E"/>
    <w:rsid w:val="00F11C59"/>
    <w:rsid w:val="00F139D8"/>
    <w:rsid w:val="00F36D33"/>
    <w:rsid w:val="00F427F9"/>
    <w:rsid w:val="00F437F7"/>
    <w:rsid w:val="00F52BF7"/>
    <w:rsid w:val="00F653E9"/>
    <w:rsid w:val="00FA1AE9"/>
    <w:rsid w:val="00FB1DF7"/>
    <w:rsid w:val="00FB5353"/>
    <w:rsid w:val="00FC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rsid w:val="004C6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5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3D4F45"/>
    <w:rPr>
      <w:color w:val="954F72" w:themeColor="followedHyperlink"/>
      <w:u w:val="single"/>
    </w:rPr>
  </w:style>
  <w:style w:type="paragraph" w:styleId="ac">
    <w:name w:val="Body Text Indent"/>
    <w:basedOn w:val="a"/>
    <w:link w:val="ad"/>
    <w:uiPriority w:val="99"/>
    <w:rsid w:val="002C0459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2C0459"/>
    <w:rPr>
      <w:rFonts w:ascii="Century Gothic" w:eastAsia="Times New Roman" w:hAnsi="Century Gothic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695EF84764808259248AC5197DD7B32D503E1B29BE18A786735077BC5B95EE5FF08C76263BB88B8DA01E15B55564985F508EA8522536FDj2u3L" TargetMode="External"/><Relationship Id="rId13" Type="http://schemas.openxmlformats.org/officeDocument/2006/relationships/hyperlink" Target="consultantplus://offline/ref=F4695EF847648082592494C80F1180BC285E61142EBA1BF5D82E5620E30B93BB1FB08A23777FED858EAB5444F61E6B995Dj4uE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695EF84764808259248AC5197DD7B32D503A1E2DBD18A786735077BC5B95EE4DF0D47A273BA68888B54844F3j0u0L" TargetMode="External"/><Relationship Id="rId17" Type="http://schemas.openxmlformats.org/officeDocument/2006/relationships/hyperlink" Target="consultantplus://offline/ref=F4695EF847648082592494C80F1180BC285E61142EBA1BF5D82E5620E30B93BB1FB08A23777FED858EAB5444F61E6B995Dj4uE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695EF84764808259248AC5197DD7B32D503A1E2DBD18A786735077BC5B95EE4DF0D47A273BA68888B54844F3j0u0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695EF84764808259248AC5197DD7B32D503A1E2DBD18A786735077BC5B95EE5FF08C762639BF8B8CA01E15B55564985F508EA8522536FDj2u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695EF847648082592494C80F1180BC285E61142EBA1BF5D82E5620E30B93BB1FB08A23777FED858EAB5444F61E6B995Dj4uEL" TargetMode="External"/><Relationship Id="rId10" Type="http://schemas.openxmlformats.org/officeDocument/2006/relationships/hyperlink" Target="consultantplus://offline/ref=F4695EF84764808259248AC5197DD7B32D503E1B2EBF18A786735077BC5B95EE4DF0D47A273BA68888B54844F3j0u0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695EF84764808259248AC5197DD7B32D503E1B29BE18A786735077BC5B95EE5FF08C76263BB88D8FA01E15B55564985F508EA8522536FDj2u3L" TargetMode="External"/><Relationship Id="rId14" Type="http://schemas.openxmlformats.org/officeDocument/2006/relationships/hyperlink" Target="consultantplus://offline/ref=F4695EF84764808259248AC5197DD7B32D503A1E2DBD18A786735077BC5B95EE4DF0D47A273BA68888B54844F3j0u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DC2C5-C290-403A-9664-D1AEC2D2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2023-04-13T09:22:00Z</cp:lastPrinted>
  <dcterms:created xsi:type="dcterms:W3CDTF">2023-04-20T10:13:00Z</dcterms:created>
  <dcterms:modified xsi:type="dcterms:W3CDTF">2023-04-20T10:13:00Z</dcterms:modified>
</cp:coreProperties>
</file>