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0F" w:rsidRDefault="003E2A0F" w:rsidP="006F49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4277E" w:rsidRDefault="00DD4F7D" w:rsidP="006F49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17.08.2023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1602-ра</w:t>
      </w:r>
    </w:p>
    <w:p w:rsidR="001F7120" w:rsidRDefault="001F7120" w:rsidP="006F49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D2BB2" w:rsidRPr="004A7DC6" w:rsidRDefault="004D2BB2" w:rsidP="0044575C">
      <w:pPr>
        <w:rPr>
          <w:sz w:val="28"/>
          <w:szCs w:val="28"/>
        </w:rPr>
      </w:pPr>
      <w:r w:rsidRPr="004A7DC6">
        <w:rPr>
          <w:sz w:val="28"/>
          <w:szCs w:val="28"/>
        </w:rPr>
        <w:t xml:space="preserve">Об объявлении конкурса на </w:t>
      </w:r>
    </w:p>
    <w:p w:rsidR="004D2BB2" w:rsidRPr="004A7DC6" w:rsidRDefault="004D2BB2" w:rsidP="0044575C">
      <w:pPr>
        <w:rPr>
          <w:sz w:val="28"/>
          <w:szCs w:val="28"/>
        </w:rPr>
      </w:pPr>
      <w:r w:rsidRPr="004A7DC6">
        <w:rPr>
          <w:sz w:val="28"/>
          <w:szCs w:val="28"/>
        </w:rPr>
        <w:t>замещение вакантн</w:t>
      </w:r>
      <w:r w:rsidR="008F7759" w:rsidRPr="004A7DC6">
        <w:rPr>
          <w:sz w:val="28"/>
          <w:szCs w:val="28"/>
        </w:rPr>
        <w:t>ых</w:t>
      </w:r>
      <w:r w:rsidRPr="004A7DC6">
        <w:rPr>
          <w:sz w:val="28"/>
          <w:szCs w:val="28"/>
        </w:rPr>
        <w:t xml:space="preserve"> должност</w:t>
      </w:r>
      <w:r w:rsidR="008F7759" w:rsidRPr="004A7DC6">
        <w:rPr>
          <w:sz w:val="28"/>
          <w:szCs w:val="28"/>
        </w:rPr>
        <w:t>ей</w:t>
      </w:r>
      <w:r w:rsidRPr="004A7DC6">
        <w:rPr>
          <w:sz w:val="28"/>
          <w:szCs w:val="28"/>
        </w:rPr>
        <w:t xml:space="preserve"> </w:t>
      </w:r>
    </w:p>
    <w:p w:rsidR="004D2BB2" w:rsidRPr="004A7DC6" w:rsidRDefault="004D2BB2" w:rsidP="00675C35">
      <w:pPr>
        <w:rPr>
          <w:sz w:val="28"/>
          <w:szCs w:val="28"/>
        </w:rPr>
      </w:pPr>
      <w:r w:rsidRPr="004A7DC6">
        <w:rPr>
          <w:sz w:val="28"/>
          <w:szCs w:val="28"/>
        </w:rPr>
        <w:t xml:space="preserve">муниципальной службы в </w:t>
      </w:r>
    </w:p>
    <w:p w:rsidR="004D2BB2" w:rsidRPr="004A7DC6" w:rsidRDefault="004D2BB2" w:rsidP="00675C35">
      <w:pPr>
        <w:rPr>
          <w:sz w:val="28"/>
          <w:szCs w:val="28"/>
        </w:rPr>
      </w:pPr>
      <w:r w:rsidRPr="004A7DC6">
        <w:rPr>
          <w:sz w:val="28"/>
          <w:szCs w:val="28"/>
        </w:rPr>
        <w:t xml:space="preserve">администрации города Пыть-Яха </w:t>
      </w:r>
    </w:p>
    <w:p w:rsidR="004D2BB2" w:rsidRPr="004A7DC6" w:rsidRDefault="004D2BB2" w:rsidP="00533B8C">
      <w:pPr>
        <w:rPr>
          <w:sz w:val="28"/>
          <w:szCs w:val="28"/>
        </w:rPr>
      </w:pPr>
    </w:p>
    <w:p w:rsidR="004D2BB2" w:rsidRPr="004A7DC6" w:rsidRDefault="004D2BB2" w:rsidP="00533B8C">
      <w:pPr>
        <w:rPr>
          <w:sz w:val="28"/>
          <w:szCs w:val="28"/>
        </w:rPr>
      </w:pPr>
    </w:p>
    <w:p w:rsidR="004D2BB2" w:rsidRPr="004A7DC6" w:rsidRDefault="004D2BB2" w:rsidP="00533B8C">
      <w:pPr>
        <w:rPr>
          <w:sz w:val="28"/>
          <w:szCs w:val="28"/>
        </w:rPr>
      </w:pPr>
    </w:p>
    <w:p w:rsidR="004D2BB2" w:rsidRPr="004A7DC6" w:rsidRDefault="004D2BB2" w:rsidP="0015309E">
      <w:pPr>
        <w:spacing w:line="360" w:lineRule="auto"/>
        <w:ind w:firstLine="709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В соответствии с Положением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Пыть-Ях, утвержденным решением Думы города Пыть-Яха от 19.03.2013 № 203:</w:t>
      </w:r>
    </w:p>
    <w:p w:rsidR="004D2BB2" w:rsidRPr="004A7DC6" w:rsidRDefault="004D2BB2" w:rsidP="002850A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sub_2"/>
    </w:p>
    <w:p w:rsidR="004D2BB2" w:rsidRPr="004A7DC6" w:rsidRDefault="004D2BB2" w:rsidP="002850A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5D1574" w:rsidRPr="004A7DC6" w:rsidRDefault="005D1574" w:rsidP="002850A3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bookmarkEnd w:id="1"/>
    <w:p w:rsidR="00A22125" w:rsidRDefault="00A22125" w:rsidP="001642E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1.</w:t>
      </w:r>
      <w:r w:rsidRPr="004A7DC6">
        <w:rPr>
          <w:sz w:val="28"/>
          <w:szCs w:val="28"/>
        </w:rPr>
        <w:tab/>
        <w:t>Провести конкурс на замещение следующих вакантных должностей</w:t>
      </w:r>
      <w:r w:rsidR="0044438C" w:rsidRPr="004A7DC6">
        <w:rPr>
          <w:sz w:val="28"/>
          <w:szCs w:val="28"/>
        </w:rPr>
        <w:t xml:space="preserve"> </w:t>
      </w:r>
      <w:r w:rsidR="00F01F70">
        <w:rPr>
          <w:sz w:val="28"/>
          <w:szCs w:val="28"/>
        </w:rPr>
        <w:t>муниципальной службы</w:t>
      </w:r>
      <w:r w:rsidR="002D7EC4">
        <w:rPr>
          <w:sz w:val="28"/>
          <w:szCs w:val="28"/>
        </w:rPr>
        <w:t xml:space="preserve"> </w:t>
      </w:r>
      <w:r w:rsidR="00F030A6">
        <w:rPr>
          <w:sz w:val="28"/>
          <w:szCs w:val="28"/>
        </w:rPr>
        <w:t xml:space="preserve">ведущей </w:t>
      </w:r>
      <w:r w:rsidR="00E5235C">
        <w:rPr>
          <w:sz w:val="28"/>
          <w:szCs w:val="28"/>
        </w:rPr>
        <w:t xml:space="preserve">и </w:t>
      </w:r>
      <w:r w:rsidR="002D7EC4">
        <w:rPr>
          <w:sz w:val="28"/>
          <w:szCs w:val="28"/>
        </w:rPr>
        <w:t>старшей групп</w:t>
      </w:r>
      <w:r w:rsidR="00286601">
        <w:rPr>
          <w:sz w:val="28"/>
          <w:szCs w:val="28"/>
        </w:rPr>
        <w:t>ы</w:t>
      </w:r>
      <w:r w:rsidR="00981BCD">
        <w:rPr>
          <w:sz w:val="28"/>
          <w:szCs w:val="28"/>
        </w:rPr>
        <w:t>, учреждаемых</w:t>
      </w:r>
      <w:r w:rsidR="003E6342">
        <w:rPr>
          <w:sz w:val="28"/>
          <w:szCs w:val="28"/>
        </w:rPr>
        <w:t xml:space="preserve"> для выполнения функции</w:t>
      </w:r>
      <w:r w:rsidR="00E5235C">
        <w:rPr>
          <w:sz w:val="28"/>
          <w:szCs w:val="28"/>
        </w:rPr>
        <w:t xml:space="preserve"> «специалист»</w:t>
      </w:r>
      <w:r w:rsidRPr="002D7EC4">
        <w:rPr>
          <w:sz w:val="28"/>
          <w:szCs w:val="28"/>
        </w:rPr>
        <w:t>:</w:t>
      </w:r>
    </w:p>
    <w:p w:rsidR="00105E92" w:rsidRDefault="00105E92" w:rsidP="001642E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специалист-эксперт </w:t>
      </w:r>
      <w:r w:rsidRPr="00AA3EDF">
        <w:rPr>
          <w:sz w:val="28"/>
          <w:szCs w:val="28"/>
        </w:rPr>
        <w:t>отдела жилищно-коммунального комплекса управления по жилищно-коммунальному комплексу, транспорту и дорогам;</w:t>
      </w:r>
    </w:p>
    <w:p w:rsidR="0044277E" w:rsidRPr="00AA3EDF" w:rsidRDefault="0044277E" w:rsidP="001642E9">
      <w:pPr>
        <w:spacing w:line="360" w:lineRule="auto"/>
        <w:ind w:firstLine="705"/>
        <w:jc w:val="both"/>
        <w:rPr>
          <w:sz w:val="28"/>
          <w:szCs w:val="28"/>
        </w:rPr>
      </w:pPr>
      <w:r w:rsidRPr="00AA3EDF">
        <w:rPr>
          <w:sz w:val="28"/>
          <w:szCs w:val="28"/>
        </w:rPr>
        <w:t>-</w:t>
      </w:r>
      <w:r w:rsidR="00A821B1">
        <w:rPr>
          <w:sz w:val="28"/>
          <w:szCs w:val="28"/>
        </w:rPr>
        <w:tab/>
      </w:r>
      <w:r w:rsidR="00A821B1" w:rsidRPr="00105E92">
        <w:rPr>
          <w:sz w:val="28"/>
          <w:szCs w:val="28"/>
        </w:rPr>
        <w:t xml:space="preserve">консультант отдела по работе с комиссиями и Советом по противодействию коррупции управления по внутренней политике; </w:t>
      </w:r>
    </w:p>
    <w:p w:rsidR="00105E92" w:rsidRDefault="00105E92" w:rsidP="00105E92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01F70">
        <w:rPr>
          <w:sz w:val="28"/>
          <w:szCs w:val="28"/>
        </w:rPr>
        <w:t>главный специалист общего отдела управления делами;</w:t>
      </w:r>
    </w:p>
    <w:p w:rsidR="00781948" w:rsidRDefault="00781948" w:rsidP="001642E9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A3EDF">
        <w:rPr>
          <w:sz w:val="28"/>
          <w:szCs w:val="28"/>
        </w:rPr>
        <w:t>главный специалист отдела</w:t>
      </w:r>
      <w:r>
        <w:rPr>
          <w:sz w:val="28"/>
          <w:szCs w:val="28"/>
        </w:rPr>
        <w:t xml:space="preserve"> по физической культуре управления по культуре и спорту;</w:t>
      </w:r>
    </w:p>
    <w:p w:rsidR="00781948" w:rsidRDefault="00781948" w:rsidP="001642E9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781948">
        <w:rPr>
          <w:sz w:val="28"/>
          <w:szCs w:val="28"/>
        </w:rPr>
        <w:t>главный специалист отдела по земельным отношениям управления а</w:t>
      </w:r>
      <w:r w:rsidR="00A821B1">
        <w:rPr>
          <w:sz w:val="28"/>
          <w:szCs w:val="28"/>
        </w:rPr>
        <w:t>рхитектуры и градостроительства;</w:t>
      </w:r>
    </w:p>
    <w:p w:rsidR="00A821B1" w:rsidRPr="00105E92" w:rsidRDefault="00A821B1" w:rsidP="001642E9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A3EDF">
        <w:rPr>
          <w:sz w:val="28"/>
          <w:szCs w:val="28"/>
        </w:rPr>
        <w:t>главный специалист отдела жилищно-коммунального комплекса управления по жилищно-коммунальному комплексу, транспорту и дорог</w:t>
      </w:r>
      <w:r>
        <w:rPr>
          <w:sz w:val="28"/>
          <w:szCs w:val="28"/>
        </w:rPr>
        <w:t>ам.</w:t>
      </w:r>
    </w:p>
    <w:p w:rsidR="00105E92" w:rsidRPr="004A7DC6" w:rsidRDefault="00105E92" w:rsidP="00105E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2.</w:t>
      </w:r>
      <w:r w:rsidRPr="004A7DC6">
        <w:rPr>
          <w:sz w:val="28"/>
          <w:szCs w:val="28"/>
        </w:rPr>
        <w:tab/>
        <w:t xml:space="preserve">Назначить дату проведения первого этапа конкурса – </w:t>
      </w:r>
      <w:r w:rsidR="001D7680">
        <w:rPr>
          <w:sz w:val="28"/>
          <w:szCs w:val="28"/>
        </w:rPr>
        <w:t>15</w:t>
      </w:r>
      <w:r w:rsidRPr="004A7DC6">
        <w:rPr>
          <w:sz w:val="28"/>
          <w:szCs w:val="28"/>
        </w:rPr>
        <w:t>.</w:t>
      </w:r>
      <w:r w:rsidR="00A821B1">
        <w:rPr>
          <w:sz w:val="28"/>
          <w:szCs w:val="28"/>
        </w:rPr>
        <w:t>09</w:t>
      </w:r>
      <w:r w:rsidRPr="004A7DC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A7DC6">
        <w:rPr>
          <w:sz w:val="28"/>
          <w:szCs w:val="28"/>
        </w:rPr>
        <w:t>,            с 14.00 час. до 17.00 час.</w:t>
      </w:r>
    </w:p>
    <w:p w:rsidR="00105E92" w:rsidRDefault="00105E92" w:rsidP="00105E92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Управлению по внутренней политике (Т.В.Староста) опубликовать объявление о проведении конкурса в печатном средстве массовой информации «Официальный вестник» согласно приложению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105E92" w:rsidRDefault="00105E92" w:rsidP="00105E92">
      <w:pPr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Отделу муниципальной службы, кадров и наград (Я.Ю.Каримова) разместить информацию о проведении конкурса на официальных сайтах администрации города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Интернет.</w:t>
      </w:r>
    </w:p>
    <w:p w:rsidR="00105E92" w:rsidRDefault="00105E92" w:rsidP="00105E9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распоряжения возложить на заместителя города (направление деятельности – административно-правовые вопросы).</w:t>
      </w:r>
    </w:p>
    <w:p w:rsidR="004D2BB2" w:rsidRPr="004A7DC6" w:rsidRDefault="004D2BB2" w:rsidP="000909DC">
      <w:pPr>
        <w:pStyle w:val="a5"/>
        <w:rPr>
          <w:sz w:val="28"/>
          <w:szCs w:val="28"/>
        </w:rPr>
      </w:pPr>
    </w:p>
    <w:p w:rsidR="004D2BB2" w:rsidRPr="004A7DC6" w:rsidRDefault="004D2BB2" w:rsidP="000909DC">
      <w:pPr>
        <w:pStyle w:val="a5"/>
        <w:rPr>
          <w:sz w:val="28"/>
          <w:szCs w:val="28"/>
        </w:rPr>
      </w:pPr>
    </w:p>
    <w:p w:rsidR="00A46F71" w:rsidRPr="004A7DC6" w:rsidRDefault="00A46F71" w:rsidP="000909DC">
      <w:pPr>
        <w:pStyle w:val="a5"/>
        <w:rPr>
          <w:sz w:val="28"/>
          <w:szCs w:val="28"/>
        </w:rPr>
      </w:pPr>
    </w:p>
    <w:p w:rsidR="004D2BB2" w:rsidRDefault="00201454" w:rsidP="0032608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2BB2" w:rsidRPr="004A7DC6">
        <w:rPr>
          <w:sz w:val="28"/>
          <w:szCs w:val="28"/>
        </w:rPr>
        <w:t>города Пыть-Яха</w:t>
      </w:r>
      <w:r w:rsidR="004D2BB2" w:rsidRPr="004A7DC6">
        <w:rPr>
          <w:sz w:val="28"/>
          <w:szCs w:val="28"/>
        </w:rPr>
        <w:tab/>
      </w:r>
      <w:r w:rsidR="004D2BB2" w:rsidRPr="004A7DC6">
        <w:rPr>
          <w:sz w:val="28"/>
          <w:szCs w:val="28"/>
        </w:rPr>
        <w:tab/>
      </w:r>
      <w:r>
        <w:rPr>
          <w:sz w:val="28"/>
          <w:szCs w:val="28"/>
        </w:rPr>
        <w:t>А.Н. Морозов</w:t>
      </w:r>
    </w:p>
    <w:p w:rsidR="00A46F71" w:rsidRDefault="00A46F71" w:rsidP="00326089">
      <w:pPr>
        <w:pStyle w:val="a5"/>
        <w:rPr>
          <w:sz w:val="28"/>
          <w:szCs w:val="28"/>
        </w:rPr>
      </w:pPr>
    </w:p>
    <w:p w:rsidR="00A46F71" w:rsidRDefault="00A46F71" w:rsidP="00326089">
      <w:pPr>
        <w:pStyle w:val="a5"/>
        <w:rPr>
          <w:sz w:val="28"/>
          <w:szCs w:val="28"/>
        </w:rPr>
      </w:pPr>
    </w:p>
    <w:p w:rsidR="00A46F71" w:rsidRDefault="00A46F71" w:rsidP="00326089">
      <w:pPr>
        <w:pStyle w:val="a5"/>
        <w:rPr>
          <w:sz w:val="28"/>
          <w:szCs w:val="28"/>
        </w:rPr>
      </w:pPr>
    </w:p>
    <w:p w:rsidR="002D7EC4" w:rsidRDefault="002D7EC4" w:rsidP="00326089">
      <w:pPr>
        <w:pStyle w:val="a5"/>
        <w:rPr>
          <w:sz w:val="28"/>
          <w:szCs w:val="28"/>
        </w:rPr>
      </w:pPr>
    </w:p>
    <w:p w:rsidR="002B7056" w:rsidRDefault="002B7056" w:rsidP="00326089">
      <w:pPr>
        <w:pStyle w:val="a5"/>
        <w:rPr>
          <w:sz w:val="28"/>
          <w:szCs w:val="28"/>
        </w:rPr>
      </w:pPr>
    </w:p>
    <w:p w:rsidR="00AA3EDF" w:rsidRDefault="00AA3EDF" w:rsidP="00326089">
      <w:pPr>
        <w:pStyle w:val="a5"/>
        <w:rPr>
          <w:sz w:val="28"/>
          <w:szCs w:val="28"/>
        </w:rPr>
      </w:pPr>
    </w:p>
    <w:p w:rsidR="00AA3EDF" w:rsidRDefault="00AA3EDF" w:rsidP="00326089">
      <w:pPr>
        <w:pStyle w:val="a5"/>
        <w:rPr>
          <w:sz w:val="28"/>
          <w:szCs w:val="28"/>
        </w:rPr>
      </w:pPr>
    </w:p>
    <w:p w:rsidR="00A821B1" w:rsidRDefault="00A821B1" w:rsidP="00326089">
      <w:pPr>
        <w:pStyle w:val="a5"/>
        <w:rPr>
          <w:sz w:val="28"/>
          <w:szCs w:val="28"/>
        </w:rPr>
      </w:pPr>
    </w:p>
    <w:p w:rsidR="00A821B1" w:rsidRDefault="00A821B1" w:rsidP="00326089">
      <w:pPr>
        <w:pStyle w:val="a5"/>
        <w:rPr>
          <w:sz w:val="28"/>
          <w:szCs w:val="28"/>
        </w:rPr>
      </w:pPr>
    </w:p>
    <w:p w:rsidR="00AA3EDF" w:rsidRDefault="00AA3EDF" w:rsidP="00326089">
      <w:pPr>
        <w:pStyle w:val="a5"/>
        <w:rPr>
          <w:sz w:val="28"/>
          <w:szCs w:val="28"/>
        </w:rPr>
      </w:pPr>
    </w:p>
    <w:p w:rsidR="00CA3853" w:rsidRDefault="00CA3853" w:rsidP="00326089">
      <w:pPr>
        <w:pStyle w:val="a5"/>
        <w:rPr>
          <w:sz w:val="28"/>
          <w:szCs w:val="28"/>
        </w:rPr>
      </w:pPr>
    </w:p>
    <w:p w:rsidR="00CA3853" w:rsidRPr="004A7DC6" w:rsidRDefault="00CA3853" w:rsidP="00326089">
      <w:pPr>
        <w:pStyle w:val="a5"/>
        <w:rPr>
          <w:sz w:val="28"/>
          <w:szCs w:val="28"/>
        </w:rPr>
      </w:pPr>
    </w:p>
    <w:p w:rsidR="004D2BB2" w:rsidRPr="004A7DC6" w:rsidRDefault="004D2BB2" w:rsidP="00B23F8A">
      <w:pPr>
        <w:ind w:left="4500"/>
        <w:jc w:val="right"/>
        <w:rPr>
          <w:sz w:val="28"/>
          <w:szCs w:val="28"/>
        </w:rPr>
      </w:pPr>
      <w:r w:rsidRPr="004A7DC6">
        <w:rPr>
          <w:sz w:val="28"/>
          <w:szCs w:val="28"/>
        </w:rPr>
        <w:lastRenderedPageBreak/>
        <w:t xml:space="preserve">Приложение </w:t>
      </w:r>
    </w:p>
    <w:p w:rsidR="004D2BB2" w:rsidRPr="004A7DC6" w:rsidRDefault="004D2BB2" w:rsidP="00B23F8A">
      <w:pPr>
        <w:ind w:left="4500"/>
        <w:jc w:val="right"/>
        <w:rPr>
          <w:sz w:val="28"/>
          <w:szCs w:val="28"/>
        </w:rPr>
      </w:pPr>
      <w:r w:rsidRPr="004A7DC6">
        <w:rPr>
          <w:sz w:val="28"/>
          <w:szCs w:val="28"/>
        </w:rPr>
        <w:t>к распоряжению администрации</w:t>
      </w:r>
    </w:p>
    <w:p w:rsidR="004D2BB2" w:rsidRPr="004A7DC6" w:rsidRDefault="004D2BB2" w:rsidP="00B23F8A">
      <w:pPr>
        <w:ind w:left="4500"/>
        <w:jc w:val="right"/>
        <w:rPr>
          <w:sz w:val="28"/>
          <w:szCs w:val="28"/>
        </w:rPr>
      </w:pPr>
      <w:r w:rsidRPr="004A7DC6">
        <w:rPr>
          <w:sz w:val="28"/>
          <w:szCs w:val="28"/>
        </w:rPr>
        <w:t>города Пыть-Яха</w:t>
      </w:r>
    </w:p>
    <w:p w:rsidR="003E2A0F" w:rsidRDefault="00DD4F7D" w:rsidP="00CF5300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17.08.2023 № 1602-ра</w:t>
      </w:r>
    </w:p>
    <w:p w:rsidR="0044277E" w:rsidRPr="004A7DC6" w:rsidRDefault="0044277E" w:rsidP="00CF5300">
      <w:pPr>
        <w:ind w:left="4956" w:firstLine="708"/>
        <w:jc w:val="right"/>
      </w:pPr>
    </w:p>
    <w:p w:rsidR="004D2BB2" w:rsidRPr="004A7DC6" w:rsidRDefault="004D2BB2" w:rsidP="00CF5300">
      <w:pPr>
        <w:ind w:left="4956" w:firstLine="708"/>
        <w:jc w:val="center"/>
        <w:rPr>
          <w:sz w:val="28"/>
          <w:szCs w:val="28"/>
        </w:rPr>
      </w:pPr>
    </w:p>
    <w:p w:rsidR="004D2BB2" w:rsidRPr="004A7DC6" w:rsidRDefault="004D2BB2" w:rsidP="00CF5300">
      <w:pPr>
        <w:jc w:val="center"/>
        <w:rPr>
          <w:sz w:val="28"/>
          <w:szCs w:val="28"/>
        </w:rPr>
      </w:pPr>
      <w:r w:rsidRPr="004A7DC6">
        <w:rPr>
          <w:sz w:val="28"/>
          <w:szCs w:val="28"/>
        </w:rPr>
        <w:t>ОБЪЯВЛЕНИЕ</w:t>
      </w:r>
    </w:p>
    <w:p w:rsidR="004D2BB2" w:rsidRPr="004A7DC6" w:rsidRDefault="004D2BB2" w:rsidP="00CF5300">
      <w:pPr>
        <w:jc w:val="center"/>
        <w:rPr>
          <w:sz w:val="28"/>
          <w:szCs w:val="28"/>
        </w:rPr>
      </w:pPr>
    </w:p>
    <w:p w:rsidR="00036D26" w:rsidRPr="004A7DC6" w:rsidRDefault="00036D26" w:rsidP="00CF5300">
      <w:pPr>
        <w:jc w:val="center"/>
        <w:rPr>
          <w:sz w:val="28"/>
          <w:szCs w:val="28"/>
        </w:rPr>
      </w:pPr>
    </w:p>
    <w:p w:rsidR="00A22125" w:rsidRDefault="004D2BB2" w:rsidP="00036D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МКУ Администрация г. Пыть-Яха о</w:t>
      </w:r>
      <w:r w:rsidR="00F17FF1">
        <w:rPr>
          <w:sz w:val="28"/>
          <w:szCs w:val="28"/>
        </w:rPr>
        <w:t xml:space="preserve">бъявляет о проведении конкурса </w:t>
      </w:r>
      <w:r w:rsidR="00F17FF1" w:rsidRPr="004A7DC6">
        <w:rPr>
          <w:sz w:val="28"/>
          <w:szCs w:val="28"/>
        </w:rPr>
        <w:t xml:space="preserve">на замещение следующих вакантных должностей </w:t>
      </w:r>
      <w:r w:rsidR="00DD4F7D" w:rsidRPr="004A7DC6">
        <w:rPr>
          <w:sz w:val="28"/>
          <w:szCs w:val="28"/>
        </w:rPr>
        <w:t xml:space="preserve">муниципальной </w:t>
      </w:r>
      <w:r w:rsidR="00DD4F7D">
        <w:rPr>
          <w:sz w:val="28"/>
          <w:szCs w:val="28"/>
        </w:rPr>
        <w:t>службы,</w:t>
      </w:r>
      <w:r w:rsidR="00F030A6">
        <w:rPr>
          <w:sz w:val="28"/>
          <w:szCs w:val="28"/>
        </w:rPr>
        <w:t xml:space="preserve"> ведущей </w:t>
      </w:r>
      <w:r w:rsidR="00F17FF1">
        <w:rPr>
          <w:sz w:val="28"/>
          <w:szCs w:val="28"/>
        </w:rPr>
        <w:t>и старшей групп, учреждаемых для выполнения функции «специалист»</w:t>
      </w:r>
      <w:r w:rsidR="00F17FF1" w:rsidRPr="002D7EC4">
        <w:rPr>
          <w:sz w:val="28"/>
          <w:szCs w:val="28"/>
        </w:rPr>
        <w:t>:</w:t>
      </w:r>
    </w:p>
    <w:p w:rsidR="00A821B1" w:rsidRDefault="00A821B1" w:rsidP="00A821B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специалист-эксперт </w:t>
      </w:r>
      <w:r w:rsidRPr="00AA3EDF">
        <w:rPr>
          <w:sz w:val="28"/>
          <w:szCs w:val="28"/>
        </w:rPr>
        <w:t>отдела жилищно-коммунального комплекса управления по жилищно-коммунальному комплексу, транспорту и дорогам;</w:t>
      </w:r>
    </w:p>
    <w:p w:rsidR="00A821B1" w:rsidRPr="00AA3EDF" w:rsidRDefault="00A821B1" w:rsidP="00A821B1">
      <w:pPr>
        <w:spacing w:line="360" w:lineRule="auto"/>
        <w:ind w:firstLine="705"/>
        <w:jc w:val="both"/>
        <w:rPr>
          <w:sz w:val="28"/>
          <w:szCs w:val="28"/>
        </w:rPr>
      </w:pPr>
      <w:r w:rsidRPr="00AA3EDF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05E92">
        <w:rPr>
          <w:sz w:val="28"/>
          <w:szCs w:val="28"/>
        </w:rPr>
        <w:t xml:space="preserve">консультант отдела по работе с комиссиями и Советом по противодействию коррупции управления по внутренней политике; </w:t>
      </w:r>
    </w:p>
    <w:p w:rsidR="00A821B1" w:rsidRDefault="00A821B1" w:rsidP="00A821B1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01F70">
        <w:rPr>
          <w:sz w:val="28"/>
          <w:szCs w:val="28"/>
        </w:rPr>
        <w:t>главный специалист общего отдела управления делами;</w:t>
      </w:r>
    </w:p>
    <w:p w:rsidR="00A821B1" w:rsidRDefault="00A821B1" w:rsidP="00A821B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A3EDF">
        <w:rPr>
          <w:sz w:val="28"/>
          <w:szCs w:val="28"/>
        </w:rPr>
        <w:t>главный специалист отдела</w:t>
      </w:r>
      <w:r>
        <w:rPr>
          <w:sz w:val="28"/>
          <w:szCs w:val="28"/>
        </w:rPr>
        <w:t xml:space="preserve"> по физической культуре управления по культуре и спорту;</w:t>
      </w:r>
    </w:p>
    <w:p w:rsidR="00A821B1" w:rsidRDefault="00A821B1" w:rsidP="00A821B1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81948">
        <w:rPr>
          <w:sz w:val="28"/>
          <w:szCs w:val="28"/>
        </w:rPr>
        <w:t>главный специалист отдела по земельным отношениям управления а</w:t>
      </w:r>
      <w:r>
        <w:rPr>
          <w:sz w:val="28"/>
          <w:szCs w:val="28"/>
        </w:rPr>
        <w:t>рхитектуры и градостроительства;</w:t>
      </w:r>
    </w:p>
    <w:p w:rsidR="00AA3EDF" w:rsidRDefault="00A821B1" w:rsidP="00A821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A3EDF">
        <w:rPr>
          <w:sz w:val="28"/>
          <w:szCs w:val="28"/>
        </w:rPr>
        <w:t>главный специалист отдела жилищно-коммунального комплекса управления по жилищно-коммунальному комплексу, транспорту и дорог</w:t>
      </w:r>
      <w:r>
        <w:rPr>
          <w:sz w:val="28"/>
          <w:szCs w:val="28"/>
        </w:rPr>
        <w:t>ам.</w:t>
      </w:r>
    </w:p>
    <w:p w:rsidR="00A821B1" w:rsidRPr="003F098C" w:rsidRDefault="00A821B1" w:rsidP="00A821B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1454" w:rsidRPr="000178A6" w:rsidRDefault="00201454" w:rsidP="0020145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1.</w:t>
      </w:r>
      <w:r w:rsidRPr="000178A6">
        <w:rPr>
          <w:sz w:val="28"/>
          <w:szCs w:val="28"/>
        </w:rPr>
        <w:tab/>
        <w:t>Прием документов для участия в конкурсе осуществляется в срок                   с «</w:t>
      </w:r>
      <w:r w:rsidR="001D7680">
        <w:rPr>
          <w:sz w:val="28"/>
          <w:szCs w:val="28"/>
          <w:u w:val="single"/>
        </w:rPr>
        <w:t>24</w:t>
      </w:r>
      <w:r w:rsidRPr="000178A6">
        <w:rPr>
          <w:sz w:val="28"/>
          <w:szCs w:val="28"/>
        </w:rPr>
        <w:t xml:space="preserve">» </w:t>
      </w:r>
      <w:r w:rsidR="00A821B1">
        <w:rPr>
          <w:sz w:val="28"/>
          <w:szCs w:val="28"/>
          <w:u w:val="single"/>
        </w:rPr>
        <w:t>августа</w:t>
      </w:r>
      <w:r w:rsidRPr="000178A6">
        <w:rPr>
          <w:sz w:val="28"/>
          <w:szCs w:val="28"/>
          <w:u w:val="single"/>
        </w:rPr>
        <w:t xml:space="preserve"> </w:t>
      </w:r>
      <w:r w:rsidRPr="000178A6">
        <w:rPr>
          <w:sz w:val="28"/>
          <w:szCs w:val="28"/>
        </w:rPr>
        <w:t>2023 года по «</w:t>
      </w:r>
      <w:r w:rsidR="001D7680">
        <w:rPr>
          <w:sz w:val="28"/>
          <w:szCs w:val="28"/>
          <w:u w:val="single"/>
        </w:rPr>
        <w:t>14</w:t>
      </w:r>
      <w:r w:rsidRPr="000178A6">
        <w:rPr>
          <w:sz w:val="28"/>
          <w:szCs w:val="28"/>
        </w:rPr>
        <w:t xml:space="preserve">» </w:t>
      </w:r>
      <w:r w:rsidR="00A821B1">
        <w:rPr>
          <w:sz w:val="28"/>
          <w:szCs w:val="28"/>
          <w:u w:val="single"/>
        </w:rPr>
        <w:t>сентября</w:t>
      </w:r>
      <w:r w:rsidRPr="000178A6">
        <w:rPr>
          <w:sz w:val="28"/>
          <w:szCs w:val="28"/>
          <w:u w:val="single"/>
        </w:rPr>
        <w:t xml:space="preserve"> </w:t>
      </w:r>
      <w:r w:rsidRPr="000178A6">
        <w:rPr>
          <w:sz w:val="28"/>
          <w:szCs w:val="28"/>
        </w:rPr>
        <w:t>2023 года включительно, в рабочие дни с 09.00 час. до 13.00. час и с 14.00 час. до 17.00 час. по адресу: 1 микрорайон, дом 18а г.Пыть-Ях, администрация города Пыть-Яха, каб. № 406, тел./факс: 8(3463) 46-55-99, 46-55-88.</w:t>
      </w:r>
    </w:p>
    <w:p w:rsidR="00201454" w:rsidRPr="000178A6" w:rsidRDefault="00201454" w:rsidP="00201454">
      <w:pPr>
        <w:pStyle w:val="af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0178A6">
        <w:rPr>
          <w:sz w:val="28"/>
          <w:szCs w:val="28"/>
        </w:rPr>
        <w:t>2.</w:t>
      </w:r>
      <w:r w:rsidRPr="000178A6">
        <w:rPr>
          <w:sz w:val="28"/>
          <w:szCs w:val="28"/>
        </w:rPr>
        <w:tab/>
        <w:t xml:space="preserve">Форма конкурса: </w:t>
      </w:r>
    </w:p>
    <w:p w:rsidR="00201454" w:rsidRPr="000178A6" w:rsidRDefault="00201454" w:rsidP="0020145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78A6">
        <w:rPr>
          <w:sz w:val="28"/>
          <w:szCs w:val="28"/>
          <w:lang w:val="en-US"/>
        </w:rPr>
        <w:t>I</w:t>
      </w:r>
      <w:r w:rsidRPr="000178A6">
        <w:rPr>
          <w:sz w:val="28"/>
          <w:szCs w:val="28"/>
        </w:rPr>
        <w:t xml:space="preserve"> этап - рассмотрение представленных документов претендентов на соответствие установленным квалификационным требованиям.</w:t>
      </w:r>
    </w:p>
    <w:p w:rsidR="00201454" w:rsidRPr="000178A6" w:rsidRDefault="00201454" w:rsidP="0020145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178A6">
        <w:rPr>
          <w:sz w:val="28"/>
          <w:szCs w:val="28"/>
          <w:lang w:val="en-US"/>
        </w:rPr>
        <w:t>II</w:t>
      </w:r>
      <w:r w:rsidRPr="000178A6">
        <w:rPr>
          <w:sz w:val="28"/>
          <w:szCs w:val="28"/>
        </w:rPr>
        <w:t xml:space="preserve"> этап - конкурсное испытание в форме тестирования по вопросам </w:t>
      </w:r>
      <w:r w:rsidRPr="000178A6">
        <w:rPr>
          <w:sz w:val="28"/>
          <w:szCs w:val="28"/>
        </w:rPr>
        <w:lastRenderedPageBreak/>
        <w:t>организации муниципальной службы и противодействия коррупции и последующего индивидуального собеседования с кандидатом, успешно прошедшим тестирование (оценка профессиональных и личностных качеств, уровня профессиональных знаний и навыков претендентов).</w:t>
      </w:r>
    </w:p>
    <w:p w:rsidR="00201454" w:rsidRPr="000178A6" w:rsidRDefault="00201454" w:rsidP="0020145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3.</w:t>
      </w:r>
      <w:r w:rsidRPr="000178A6">
        <w:rPr>
          <w:sz w:val="28"/>
          <w:szCs w:val="28"/>
        </w:rPr>
        <w:tab/>
        <w:t xml:space="preserve">Дата проведения </w:t>
      </w:r>
      <w:r w:rsidRPr="000178A6">
        <w:rPr>
          <w:sz w:val="28"/>
          <w:szCs w:val="28"/>
          <w:lang w:val="en-US"/>
        </w:rPr>
        <w:t>I</w:t>
      </w:r>
      <w:r w:rsidR="00A821B1">
        <w:rPr>
          <w:sz w:val="28"/>
          <w:szCs w:val="28"/>
        </w:rPr>
        <w:t xml:space="preserve"> этапа конкурса – </w:t>
      </w:r>
      <w:r w:rsidR="001D7680">
        <w:rPr>
          <w:sz w:val="28"/>
          <w:szCs w:val="28"/>
        </w:rPr>
        <w:t>15</w:t>
      </w:r>
      <w:r w:rsidR="00A821B1">
        <w:rPr>
          <w:sz w:val="28"/>
          <w:szCs w:val="28"/>
        </w:rPr>
        <w:t>.09</w:t>
      </w:r>
      <w:r w:rsidRPr="000178A6">
        <w:rPr>
          <w:sz w:val="28"/>
          <w:szCs w:val="28"/>
        </w:rPr>
        <w:t>.2023 с 14.00 час. до 17.00 час.</w:t>
      </w:r>
    </w:p>
    <w:p w:rsidR="00201454" w:rsidRPr="000178A6" w:rsidRDefault="00201454" w:rsidP="00201454">
      <w:pPr>
        <w:spacing w:line="360" w:lineRule="auto"/>
        <w:ind w:firstLine="708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4.</w:t>
      </w:r>
      <w:r w:rsidRPr="000178A6">
        <w:rPr>
          <w:sz w:val="28"/>
          <w:szCs w:val="28"/>
        </w:rPr>
        <w:tab/>
        <w:t xml:space="preserve">Место проведения конкурса: 1 микрорайон дом 18а г. Пыть-Ях, МКУ Администрация г.Пыть-Яха. </w:t>
      </w:r>
    </w:p>
    <w:p w:rsidR="00201454" w:rsidRPr="000178A6" w:rsidRDefault="00201454" w:rsidP="00201454">
      <w:pPr>
        <w:spacing w:line="360" w:lineRule="auto"/>
        <w:ind w:firstLine="708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5.</w:t>
      </w:r>
      <w:r w:rsidRPr="000178A6">
        <w:rPr>
          <w:sz w:val="28"/>
          <w:szCs w:val="28"/>
        </w:rPr>
        <w:tab/>
        <w:t>Сведения об источнике подробной информации:</w:t>
      </w:r>
    </w:p>
    <w:p w:rsidR="00201454" w:rsidRPr="008F7884" w:rsidRDefault="00201454" w:rsidP="008F78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</w:r>
      <w:r w:rsidRPr="008F7884">
        <w:rPr>
          <w:sz w:val="28"/>
          <w:szCs w:val="28"/>
        </w:rPr>
        <w:t>секретарь конкурсной комиссии – главный специалист отдела муниципальной службы, кадров и наград Мустафина Карина Ильдаровна, каб.  № 406, тел./факс: 8(3463) 46-55-88. E-mail: MustafinaKI@gov86.org.</w:t>
      </w:r>
    </w:p>
    <w:p w:rsidR="000B691C" w:rsidRPr="008F7884" w:rsidRDefault="00201454" w:rsidP="008F7884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6.</w:t>
      </w:r>
      <w:r w:rsidRPr="008F7884">
        <w:rPr>
          <w:sz w:val="28"/>
          <w:szCs w:val="28"/>
        </w:rPr>
        <w:tab/>
        <w:t>Квалификационные требования к уровню профессионального образования, стажу муниципальной службы или стажу работы по специальности муниципальных служащих в органах местного самоуправления города Пыть-Яха для замещения должностей муниципальной службы</w:t>
      </w:r>
      <w:r w:rsidR="000B691C" w:rsidRPr="008F7884">
        <w:rPr>
          <w:sz w:val="28"/>
          <w:szCs w:val="28"/>
        </w:rPr>
        <w:t>:</w:t>
      </w:r>
    </w:p>
    <w:p w:rsidR="00A821B1" w:rsidRDefault="00A821B1" w:rsidP="008F7884">
      <w:pPr>
        <w:pStyle w:val="21"/>
        <w:spacing w:after="0" w:line="360" w:lineRule="auto"/>
        <w:jc w:val="both"/>
        <w:rPr>
          <w:sz w:val="28"/>
          <w:szCs w:val="28"/>
        </w:rPr>
      </w:pPr>
    </w:p>
    <w:p w:rsidR="007E4073" w:rsidRPr="008F7884" w:rsidRDefault="007E4073" w:rsidP="008F7884">
      <w:pPr>
        <w:pStyle w:val="21"/>
        <w:spacing w:after="0" w:line="360" w:lineRule="auto"/>
        <w:jc w:val="both"/>
        <w:rPr>
          <w:sz w:val="28"/>
          <w:szCs w:val="28"/>
        </w:rPr>
      </w:pPr>
      <w:r w:rsidRPr="00075257">
        <w:rPr>
          <w:sz w:val="28"/>
          <w:szCs w:val="28"/>
        </w:rPr>
        <w:t>-</w:t>
      </w:r>
      <w:r w:rsidRPr="00075257">
        <w:rPr>
          <w:sz w:val="28"/>
          <w:szCs w:val="28"/>
        </w:rPr>
        <w:tab/>
        <w:t xml:space="preserve">специалист-эксперт отдела жилищно-коммунального комплекса управления по жилищно-коммунальному </w:t>
      </w:r>
      <w:r w:rsidR="00A821B1">
        <w:rPr>
          <w:sz w:val="28"/>
          <w:szCs w:val="28"/>
        </w:rPr>
        <w:t>комплексу, транспорту и дорогам (ведущая группа):</w:t>
      </w:r>
    </w:p>
    <w:p w:rsidR="007E4073" w:rsidRPr="008F7884" w:rsidRDefault="007E4073" w:rsidP="008F7884">
      <w:pPr>
        <w:pStyle w:val="21"/>
        <w:spacing w:after="0"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профессиональное образование по специальности, направлению подготовки: «Государственное и муниципальное управление», «Экономика», «Строительство», «Градостроительство»;</w:t>
      </w:r>
    </w:p>
    <w:p w:rsidR="007E4073" w:rsidRPr="008F7884" w:rsidRDefault="007E4073" w:rsidP="008F7884">
      <w:pPr>
        <w:pStyle w:val="21"/>
        <w:spacing w:after="0"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без предъявления требования к стажу.</w:t>
      </w:r>
    </w:p>
    <w:p w:rsidR="007E4073" w:rsidRPr="008F7884" w:rsidRDefault="007E4073" w:rsidP="008F7884">
      <w:pPr>
        <w:pStyle w:val="21"/>
        <w:spacing w:after="0"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ab/>
        <w:t>Должен знать: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государственн</w:t>
      </w:r>
      <w:r w:rsidR="008F7884">
        <w:rPr>
          <w:sz w:val="28"/>
          <w:szCs w:val="28"/>
        </w:rPr>
        <w:t>ый</w:t>
      </w:r>
      <w:r w:rsidRPr="008F7884">
        <w:rPr>
          <w:sz w:val="28"/>
          <w:szCs w:val="28"/>
        </w:rPr>
        <w:t xml:space="preserve"> язык Российской Федерации (русск</w:t>
      </w:r>
      <w:r w:rsidR="008F7884">
        <w:rPr>
          <w:sz w:val="28"/>
          <w:szCs w:val="28"/>
        </w:rPr>
        <w:t>ий</w:t>
      </w:r>
      <w:r w:rsidRPr="008F7884">
        <w:rPr>
          <w:sz w:val="28"/>
          <w:szCs w:val="28"/>
        </w:rPr>
        <w:t xml:space="preserve"> язык);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 xml:space="preserve">правовыми знаниями основ: 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Конституции Российской Федерации;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lastRenderedPageBreak/>
        <w:t>-</w:t>
      </w:r>
      <w:r w:rsidRPr="008F7884">
        <w:rPr>
          <w:sz w:val="28"/>
          <w:szCs w:val="28"/>
        </w:rPr>
        <w:tab/>
        <w:t>Федерального закона от 02.03.2007 № 25-ФЗ «О муниципальной службе в Российской Федерации»;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</w:r>
      <w:r w:rsidRPr="008F7884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трудового законодательства;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законодательства в области защиты персональных данных.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 xml:space="preserve">Устава </w:t>
      </w:r>
      <w:r w:rsidRPr="008F7884">
        <w:rPr>
          <w:sz w:val="28"/>
          <w:szCs w:val="28"/>
        </w:rPr>
        <w:t>города Пыть-Яха;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Кодекса этики и служебного поведения муниципальных служащих органов местного самоуправления города Пыть-Яха;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основных прав и основных обязанностей муниципального служащего, а также ограничений и запретов, связанных с муниципальной службой;</w:t>
      </w:r>
    </w:p>
    <w:p w:rsidR="007E4073" w:rsidRPr="008F7884" w:rsidRDefault="007E4073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основ делопроизводства;</w:t>
      </w:r>
    </w:p>
    <w:p w:rsidR="007E4073" w:rsidRPr="008F7884" w:rsidRDefault="007E4073" w:rsidP="008F7884">
      <w:pPr>
        <w:tabs>
          <w:tab w:val="left" w:pos="0"/>
          <w:tab w:val="left" w:pos="1080"/>
        </w:tabs>
        <w:spacing w:line="360" w:lineRule="auto"/>
        <w:jc w:val="both"/>
        <w:rPr>
          <w:bCs/>
          <w:kern w:val="36"/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 xml:space="preserve">Жилищный кодекс Российской Федерации от </w:t>
      </w:r>
      <w:r w:rsidRPr="008F7884">
        <w:rPr>
          <w:bCs/>
          <w:kern w:val="36"/>
          <w:sz w:val="28"/>
          <w:szCs w:val="28"/>
        </w:rPr>
        <w:t>29.12.2004 № 188-ФЗ;</w:t>
      </w:r>
    </w:p>
    <w:p w:rsidR="007E4073" w:rsidRPr="008F7884" w:rsidRDefault="007E4073" w:rsidP="008F7884">
      <w:pPr>
        <w:pStyle w:val="af8"/>
        <w:widowControl/>
        <w:tabs>
          <w:tab w:val="left" w:pos="0"/>
          <w:tab w:val="left" w:pos="1080"/>
        </w:tabs>
        <w:autoSpaceDE/>
        <w:autoSpaceDN/>
        <w:adjustRightInd/>
        <w:spacing w:line="360" w:lineRule="auto"/>
        <w:ind w:left="0"/>
        <w:jc w:val="both"/>
        <w:rPr>
          <w:bCs/>
          <w:kern w:val="36"/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Федеральный закон от 02.05.2006 № 59-ФЗ «О порядке рассмотрения обращений граждан»;</w:t>
      </w:r>
    </w:p>
    <w:p w:rsidR="007E4073" w:rsidRPr="008F7884" w:rsidRDefault="007E4073" w:rsidP="008F7884">
      <w:pPr>
        <w:pStyle w:val="af8"/>
        <w:widowControl/>
        <w:tabs>
          <w:tab w:val="left" w:pos="0"/>
          <w:tab w:val="left" w:pos="1080"/>
        </w:tabs>
        <w:autoSpaceDE/>
        <w:autoSpaceDN/>
        <w:adjustRightInd/>
        <w:spacing w:line="360" w:lineRule="auto"/>
        <w:ind w:left="0"/>
        <w:jc w:val="both"/>
        <w:rPr>
          <w:bCs/>
          <w:kern w:val="36"/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:rsidR="007E4073" w:rsidRPr="008F7884" w:rsidRDefault="007E4073" w:rsidP="008F7884">
      <w:pPr>
        <w:pStyle w:val="af8"/>
        <w:widowControl/>
        <w:tabs>
          <w:tab w:val="left" w:pos="0"/>
          <w:tab w:val="left" w:pos="1080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E4073" w:rsidRPr="008F7884" w:rsidRDefault="007E4073" w:rsidP="008F7884">
      <w:pPr>
        <w:pStyle w:val="af8"/>
        <w:widowControl/>
        <w:tabs>
          <w:tab w:val="left" w:pos="0"/>
          <w:tab w:val="left" w:pos="1080"/>
        </w:tabs>
        <w:autoSpaceDE/>
        <w:autoSpaceDN/>
        <w:adjustRightInd/>
        <w:spacing w:line="360" w:lineRule="auto"/>
        <w:ind w:left="0"/>
        <w:jc w:val="both"/>
        <w:rPr>
          <w:bCs/>
          <w:kern w:val="36"/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Федеральный закон от 21.07.2014 № 209-ФЗ «О государственной информационной системе жилищно-коммунального хозяйства»;</w:t>
      </w:r>
    </w:p>
    <w:p w:rsidR="007E4073" w:rsidRPr="008F7884" w:rsidRDefault="007E4073" w:rsidP="008F7884">
      <w:pPr>
        <w:pStyle w:val="af8"/>
        <w:widowControl/>
        <w:tabs>
          <w:tab w:val="left" w:pos="0"/>
          <w:tab w:val="left" w:pos="1080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F7884">
        <w:rPr>
          <w:color w:val="22272F"/>
          <w:sz w:val="28"/>
          <w:szCs w:val="28"/>
          <w:shd w:val="clear" w:color="auto" w:fill="FFFFFF"/>
        </w:rPr>
        <w:t xml:space="preserve">, </w:t>
      </w:r>
      <w:r w:rsidRPr="008F7884">
        <w:rPr>
          <w:sz w:val="28"/>
          <w:szCs w:val="28"/>
        </w:rPr>
        <w:t>садового дома жилым домом и жилого дома садовым домом»;</w:t>
      </w:r>
    </w:p>
    <w:p w:rsidR="007E4073" w:rsidRPr="008F7884" w:rsidRDefault="007E4073" w:rsidP="008F7884">
      <w:pPr>
        <w:pStyle w:val="af8"/>
        <w:widowControl/>
        <w:tabs>
          <w:tab w:val="left" w:pos="0"/>
          <w:tab w:val="left" w:pos="1080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E4073" w:rsidRPr="008F7884" w:rsidRDefault="007E4073" w:rsidP="008F7884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lastRenderedPageBreak/>
        <w:t>-</w:t>
      </w:r>
      <w:r w:rsidRPr="008F7884">
        <w:rPr>
          <w:sz w:val="28"/>
          <w:szCs w:val="28"/>
        </w:rPr>
        <w:tab/>
        <w:t>Государственная программа Ханты-Мансийского автономного округа – Югры «Жилищно-коммунальный комплекс и городская среда».</w:t>
      </w:r>
    </w:p>
    <w:p w:rsidR="007E4073" w:rsidRPr="008F7884" w:rsidRDefault="007E4073" w:rsidP="008F788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F7884">
        <w:rPr>
          <w:rFonts w:ascii="Times New Roman" w:hAnsi="Times New Roman"/>
          <w:sz w:val="28"/>
          <w:szCs w:val="28"/>
        </w:rPr>
        <w:t xml:space="preserve">- </w:t>
      </w:r>
      <w:r w:rsidRPr="008F7884">
        <w:rPr>
          <w:rFonts w:ascii="Times New Roman" w:hAnsi="Times New Roman"/>
          <w:sz w:val="28"/>
          <w:szCs w:val="28"/>
        </w:rPr>
        <w:tab/>
        <w:t>О представлении гражданами, претендующими на замещение должностей муниципальной службы, муниципальными служащими администрации города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7E4073" w:rsidRPr="008F7884" w:rsidRDefault="007E4073" w:rsidP="008F7884">
      <w:pPr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Об утверждении порядка уведомления муниципальным служащим администрации города Пыть-Яха работодателя (представителя нанимателя) о намерении выполнять иную оплачиваемую работу;</w:t>
      </w:r>
    </w:p>
    <w:p w:rsidR="008F7884" w:rsidRPr="008F7884" w:rsidRDefault="008F7884" w:rsidP="008F7884">
      <w:pPr>
        <w:pStyle w:val="21"/>
        <w:spacing w:after="0"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ab/>
        <w:t>Должностные обязанности:</w:t>
      </w:r>
    </w:p>
    <w:p w:rsidR="008F7884" w:rsidRPr="008F7884" w:rsidRDefault="008F7884" w:rsidP="008F788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F7884">
        <w:rPr>
          <w:bCs/>
          <w:sz w:val="28"/>
          <w:szCs w:val="28"/>
        </w:rPr>
        <w:t>-</w:t>
      </w:r>
      <w:r w:rsidRPr="008F7884">
        <w:rPr>
          <w:bCs/>
          <w:sz w:val="28"/>
          <w:szCs w:val="28"/>
        </w:rPr>
        <w:tab/>
        <w:t>Основные должностные обязанности специалиста-эксперта, как муниципального служащего, определены статьей 12 Федерального закона от 02.03.2007 № 25-ФЗ «</w:t>
      </w:r>
      <w:r w:rsidRPr="008F7884">
        <w:rPr>
          <w:sz w:val="28"/>
          <w:szCs w:val="28"/>
        </w:rPr>
        <w:t>О муниципальной службе в Российской Федерации».</w:t>
      </w:r>
    </w:p>
    <w:p w:rsidR="008F7884" w:rsidRPr="008F7884" w:rsidRDefault="008F7884" w:rsidP="008F7884">
      <w:pPr>
        <w:spacing w:line="360" w:lineRule="auto"/>
        <w:ind w:firstLine="709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Исходя из задач и функций, определенных положением об отделе, на специалиста-эксперта отдела возлагается следующее:</w:t>
      </w:r>
    </w:p>
    <w:p w:rsidR="008F7884" w:rsidRPr="008F7884" w:rsidRDefault="008F7884" w:rsidP="008F7884">
      <w:pPr>
        <w:tabs>
          <w:tab w:val="left" w:pos="16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8F7884">
        <w:rPr>
          <w:sz w:val="28"/>
          <w:szCs w:val="28"/>
        </w:rPr>
        <w:t>Осуществление работы по: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организации и осуществлению контроля за подготовкой отчетов по направлению деятельности отдела, согласно формам отчетности и установленным срокам администрацией города, Правительством Ханты-Мансийского автономного округа – Югры;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 xml:space="preserve"> подготовке проектов ответов на обращения граждан, поступивших в адрес главы города, заместителя главы города, начальника управления, </w:t>
      </w:r>
      <w:r w:rsidRPr="008F7884">
        <w:rPr>
          <w:color w:val="000000"/>
          <w:sz w:val="28"/>
          <w:szCs w:val="28"/>
        </w:rPr>
        <w:t>заместителя начальника управления, в пределах своих должностных обязанностях;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 xml:space="preserve">подготовке проектов </w:t>
      </w:r>
      <w:r w:rsidRPr="008F7884">
        <w:rPr>
          <w:color w:val="000000"/>
          <w:sz w:val="28"/>
          <w:szCs w:val="28"/>
        </w:rPr>
        <w:t xml:space="preserve">муниципальных правовых актов </w:t>
      </w:r>
      <w:r>
        <w:rPr>
          <w:sz w:val="28"/>
          <w:szCs w:val="28"/>
        </w:rPr>
        <w:t xml:space="preserve">в пределах </w:t>
      </w:r>
      <w:r w:rsidRPr="008F7884">
        <w:rPr>
          <w:sz w:val="28"/>
          <w:szCs w:val="28"/>
        </w:rPr>
        <w:t>компетенции</w:t>
      </w:r>
      <w:r w:rsidRPr="008F7884">
        <w:rPr>
          <w:color w:val="000000"/>
          <w:sz w:val="28"/>
          <w:szCs w:val="28"/>
        </w:rPr>
        <w:t xml:space="preserve"> отдела;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размещению информации о предоставлении муниципальных услуг в государственной автоматизированной информационной системе «Управление»;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lastRenderedPageBreak/>
        <w:t>-</w:t>
      </w:r>
      <w:r w:rsidRPr="008F7884">
        <w:rPr>
          <w:sz w:val="28"/>
          <w:szCs w:val="28"/>
        </w:rPr>
        <w:tab/>
        <w:t>размещению информации в аналитической системе сбора данных Ханты-Мансийского автономного округа - Югры, в пределах своих должностных обязанностей;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  <w:r w:rsidRPr="008F7884">
        <w:rPr>
          <w:color w:val="000000"/>
          <w:sz w:val="28"/>
          <w:szCs w:val="28"/>
        </w:rPr>
        <w:t xml:space="preserve">своевременному и в полном объеме размещению информации в 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 xml:space="preserve">государственной информационной системе жилищно-коммунального хозяйства и </w:t>
      </w:r>
      <w:r w:rsidRPr="008F7884">
        <w:rPr>
          <w:sz w:val="28"/>
          <w:szCs w:val="28"/>
        </w:rPr>
        <w:t>в государственную корпорацию – Фонд содействия реформированию жилищно-коммунального хозяйства</w:t>
      </w:r>
      <w:r w:rsidRPr="008F7884">
        <w:rPr>
          <w:color w:val="000000"/>
          <w:sz w:val="28"/>
          <w:szCs w:val="28"/>
        </w:rPr>
        <w:t>, в рамках своих полномочий;</w:t>
      </w:r>
    </w:p>
    <w:p w:rsidR="008F7884" w:rsidRPr="008F7884" w:rsidRDefault="008F7884" w:rsidP="008F7884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</w:r>
      <w:r w:rsidRPr="008F7884">
        <w:rPr>
          <w:sz w:val="28"/>
          <w:szCs w:val="28"/>
        </w:rPr>
        <w:t>предоставлению муниципальной услуги по предоставлению информации о порядке предоставления жилищно-коммунальных услуг населению;</w:t>
      </w:r>
    </w:p>
    <w:p w:rsidR="008F7884" w:rsidRPr="008F7884" w:rsidRDefault="008F7884" w:rsidP="008F78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F7884">
        <w:rPr>
          <w:sz w:val="28"/>
          <w:szCs w:val="28"/>
        </w:rPr>
        <w:t>предоставлению муниципальной услуги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8F7884">
        <w:rPr>
          <w:sz w:val="28"/>
          <w:szCs w:val="28"/>
        </w:rPr>
        <w:t xml:space="preserve">организации работы и осуществление </w:t>
      </w:r>
      <w:r w:rsidRPr="008F7884">
        <w:rPr>
          <w:color w:val="000000"/>
          <w:sz w:val="28"/>
          <w:szCs w:val="28"/>
        </w:rPr>
        <w:t xml:space="preserve">подготовки документов на межведомственную комиссию по признанию помещения жилым помещением, </w:t>
      </w:r>
      <w:r w:rsidRPr="008F7884">
        <w:rPr>
          <w:sz w:val="28"/>
          <w:szCs w:val="28"/>
        </w:rPr>
        <w:t>жилого помещения непригодным для проживания и многоквартирного дома аварийным и подлежащим сносу;</w:t>
      </w:r>
      <w:r w:rsidRPr="008F7884">
        <w:rPr>
          <w:color w:val="000000"/>
          <w:sz w:val="28"/>
          <w:szCs w:val="28"/>
        </w:rPr>
        <w:t xml:space="preserve"> 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оформлению протоколов заседания и результатов межведомственной комиссии;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</w:r>
      <w:r w:rsidRPr="008F7884">
        <w:rPr>
          <w:sz w:val="28"/>
          <w:szCs w:val="28"/>
        </w:rPr>
        <w:t xml:space="preserve">подготовке проектов </w:t>
      </w:r>
      <w:r w:rsidRPr="008F7884">
        <w:rPr>
          <w:color w:val="000000"/>
          <w:sz w:val="28"/>
          <w:szCs w:val="28"/>
        </w:rPr>
        <w:t xml:space="preserve">муниципальных правовых актов по вопросу признания помещения жилым помещением, </w:t>
      </w:r>
      <w:r w:rsidRPr="008F7884">
        <w:rPr>
          <w:sz w:val="28"/>
          <w:szCs w:val="28"/>
        </w:rPr>
        <w:t>жилого помещения непригодным для проживания и многоквартирного дома аварийным и подлежащим сносу;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подготовке ответов заявителю о результатах работы межведомственной комиссии;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lastRenderedPageBreak/>
        <w:t>-</w:t>
      </w:r>
      <w:r w:rsidRPr="008F7884">
        <w:rPr>
          <w:color w:val="000000"/>
          <w:sz w:val="28"/>
          <w:szCs w:val="28"/>
        </w:rPr>
        <w:tab/>
        <w:t>ведению реестра жилищного фонда, признанного аварийным и непригодным для проживания;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своевременного размещения на сайте администрации города реестра жилищного фонда, признанного аварийным и непригодным для проживания;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 xml:space="preserve">предоставлению </w:t>
      </w:r>
      <w:r w:rsidRPr="008F7884">
        <w:rPr>
          <w:sz w:val="28"/>
          <w:szCs w:val="28"/>
        </w:rPr>
        <w:t>муниципальной услуги по предоставлению информации о порядке предоставления жилищно-коммунальных услуг населению;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о</w:t>
      </w:r>
      <w:r w:rsidRPr="008F7884">
        <w:rPr>
          <w:sz w:val="28"/>
          <w:szCs w:val="28"/>
        </w:rPr>
        <w:t>существлению мониторинга задолженности населения за жилищно-коммунальные услуги и мониторинга задолженности организаций жилищно-коммунального комплекса за топливно-энергетические ресурсы;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о</w:t>
      </w:r>
      <w:r w:rsidRPr="008F7884">
        <w:rPr>
          <w:sz w:val="28"/>
          <w:szCs w:val="28"/>
        </w:rPr>
        <w:t>существлению сбора информации и проведению мониторинга претензионно-исковой работы организаций жилищно-коммунального комплекса,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о</w:t>
      </w:r>
      <w:r w:rsidRPr="008F7884">
        <w:rPr>
          <w:sz w:val="28"/>
          <w:szCs w:val="28"/>
        </w:rPr>
        <w:t xml:space="preserve">рганизации работы и осуществлению </w:t>
      </w:r>
      <w:r w:rsidRPr="008F7884">
        <w:rPr>
          <w:color w:val="000000"/>
          <w:sz w:val="28"/>
          <w:szCs w:val="28"/>
        </w:rPr>
        <w:t xml:space="preserve">подготовки информации на совещания по вопросу задолженности населения за жилищно-коммунальные услуги и </w:t>
      </w:r>
      <w:r w:rsidRPr="008F7884">
        <w:rPr>
          <w:sz w:val="28"/>
          <w:szCs w:val="28"/>
        </w:rPr>
        <w:t>организаций жилищно-коммунального комплекса за топливно-энергетические ресурсы</w:t>
      </w:r>
      <w:r w:rsidRPr="008F7884">
        <w:rPr>
          <w:color w:val="000000"/>
          <w:sz w:val="28"/>
          <w:szCs w:val="28"/>
        </w:rPr>
        <w:t xml:space="preserve">; 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формированию статистических отчетов по формам 1-жилфонд, 22-ЖКХ;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ведению табеля учета использования рабочего времени специалистов управления;</w:t>
      </w:r>
    </w:p>
    <w:p w:rsidR="008F7884" w:rsidRPr="008F7884" w:rsidRDefault="008F7884" w:rsidP="008F7884">
      <w:p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 xml:space="preserve">выполнению письменных и устных распоряжений начальника отдела, заместителя начальника управления, начальника управления, заместителя главы города, </w:t>
      </w:r>
      <w:r w:rsidRPr="008F7884">
        <w:rPr>
          <w:sz w:val="28"/>
          <w:szCs w:val="28"/>
        </w:rPr>
        <w:t>в пределах своих должностных обязанностей, установленных настоящей инструкцией.</w:t>
      </w:r>
    </w:p>
    <w:p w:rsidR="000B691C" w:rsidRDefault="000B691C" w:rsidP="000F1423">
      <w:pPr>
        <w:pStyle w:val="21"/>
        <w:spacing w:after="0" w:line="360" w:lineRule="auto"/>
        <w:jc w:val="both"/>
        <w:rPr>
          <w:sz w:val="28"/>
          <w:szCs w:val="28"/>
        </w:rPr>
      </w:pPr>
    </w:p>
    <w:p w:rsidR="008F7884" w:rsidRPr="0040651F" w:rsidRDefault="008F7884" w:rsidP="000F1423">
      <w:pPr>
        <w:pStyle w:val="21"/>
        <w:spacing w:after="0" w:line="360" w:lineRule="auto"/>
        <w:jc w:val="both"/>
        <w:rPr>
          <w:sz w:val="28"/>
          <w:szCs w:val="28"/>
        </w:rPr>
      </w:pPr>
      <w:r w:rsidRPr="0040651F">
        <w:rPr>
          <w:sz w:val="28"/>
          <w:szCs w:val="28"/>
        </w:rPr>
        <w:t>-</w:t>
      </w:r>
      <w:r w:rsidRPr="0040651F">
        <w:rPr>
          <w:sz w:val="28"/>
          <w:szCs w:val="28"/>
        </w:rPr>
        <w:tab/>
      </w:r>
      <w:r w:rsidR="002A2AB7" w:rsidRPr="0040651F">
        <w:rPr>
          <w:sz w:val="28"/>
          <w:szCs w:val="28"/>
        </w:rPr>
        <w:t>консультант отдела по работе с комиссиями и Советом по противодействию коррупции управления по внутренней политике</w:t>
      </w:r>
      <w:r w:rsidR="00A821B1">
        <w:rPr>
          <w:sz w:val="28"/>
          <w:szCs w:val="28"/>
        </w:rPr>
        <w:t xml:space="preserve"> (ведущая группа)</w:t>
      </w:r>
      <w:r w:rsidR="002A2AB7" w:rsidRPr="0040651F">
        <w:rPr>
          <w:sz w:val="28"/>
          <w:szCs w:val="28"/>
        </w:rPr>
        <w:t>:</w:t>
      </w:r>
    </w:p>
    <w:p w:rsidR="002A2AB7" w:rsidRPr="0040651F" w:rsidRDefault="002A2AB7" w:rsidP="002A2AB7">
      <w:pPr>
        <w:pStyle w:val="21"/>
        <w:spacing w:after="0" w:line="360" w:lineRule="auto"/>
        <w:jc w:val="both"/>
        <w:rPr>
          <w:sz w:val="28"/>
          <w:szCs w:val="28"/>
        </w:rPr>
      </w:pPr>
      <w:r w:rsidRPr="0040651F">
        <w:rPr>
          <w:sz w:val="28"/>
          <w:szCs w:val="28"/>
        </w:rPr>
        <w:t>-</w:t>
      </w:r>
      <w:r w:rsidRPr="0040651F">
        <w:rPr>
          <w:sz w:val="28"/>
          <w:szCs w:val="28"/>
        </w:rPr>
        <w:tab/>
        <w:t>профессиональное образование по специальности, направлению подготовки: «Государственное и муниципальное управление», «Юриспруденция»;</w:t>
      </w:r>
    </w:p>
    <w:p w:rsidR="002A2AB7" w:rsidRPr="008F7884" w:rsidRDefault="002A2AB7" w:rsidP="002A2AB7">
      <w:pPr>
        <w:pStyle w:val="21"/>
        <w:spacing w:after="0"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lastRenderedPageBreak/>
        <w:t>-</w:t>
      </w:r>
      <w:r w:rsidRPr="008F7884">
        <w:rPr>
          <w:sz w:val="28"/>
          <w:szCs w:val="28"/>
        </w:rPr>
        <w:tab/>
        <w:t>без предъявления требования к стажу.</w:t>
      </w:r>
    </w:p>
    <w:p w:rsidR="002A2AB7" w:rsidRDefault="002A2AB7" w:rsidP="002A2AB7">
      <w:pPr>
        <w:pStyle w:val="21"/>
        <w:spacing w:after="0"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ab/>
        <w:t>Должен знать: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государственн</w:t>
      </w:r>
      <w:r>
        <w:rPr>
          <w:sz w:val="28"/>
          <w:szCs w:val="28"/>
        </w:rPr>
        <w:t>ый</w:t>
      </w:r>
      <w:r w:rsidRPr="008F7884">
        <w:rPr>
          <w:sz w:val="28"/>
          <w:szCs w:val="28"/>
        </w:rPr>
        <w:t xml:space="preserve"> язык Российской Федерации (русск</w:t>
      </w:r>
      <w:r>
        <w:rPr>
          <w:sz w:val="28"/>
          <w:szCs w:val="28"/>
        </w:rPr>
        <w:t>ий</w:t>
      </w:r>
      <w:r w:rsidRPr="008F7884">
        <w:rPr>
          <w:sz w:val="28"/>
          <w:szCs w:val="28"/>
        </w:rPr>
        <w:t xml:space="preserve"> язык);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 xml:space="preserve">правовыми знаниями основ: 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Конституции Российской Федерации;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Федерального закона от 02.03.2007 № 25-ФЗ «О муниципальной службе в Российской Федерации»;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</w:r>
      <w:r w:rsidRPr="008F7884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трудового законодательства;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>законодательства в области защиты персональных данных.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color w:val="000000"/>
          <w:sz w:val="28"/>
          <w:szCs w:val="28"/>
        </w:rPr>
        <w:t>-</w:t>
      </w:r>
      <w:r w:rsidRPr="008F7884">
        <w:rPr>
          <w:color w:val="000000"/>
          <w:sz w:val="28"/>
          <w:szCs w:val="28"/>
        </w:rPr>
        <w:tab/>
        <w:t xml:space="preserve">Устава </w:t>
      </w:r>
      <w:r w:rsidRPr="008F7884">
        <w:rPr>
          <w:sz w:val="28"/>
          <w:szCs w:val="28"/>
        </w:rPr>
        <w:t>города Пыть-Яха;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Кодекса этики и служебного поведения муниципальных служащих органов местного самоуправления города Пыть-Яха;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основных прав и основных обязанностей муниципального служащего, а также ограничений и запретов, связанных с муниципальной службой;</w:t>
      </w:r>
    </w:p>
    <w:p w:rsidR="00BB2F80" w:rsidRPr="008F7884" w:rsidRDefault="00BB2F80" w:rsidP="00BB2F8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884">
        <w:rPr>
          <w:sz w:val="28"/>
          <w:szCs w:val="28"/>
        </w:rPr>
        <w:t>-</w:t>
      </w:r>
      <w:r w:rsidRPr="008F7884">
        <w:rPr>
          <w:sz w:val="28"/>
          <w:szCs w:val="28"/>
        </w:rPr>
        <w:tab/>
        <w:t>основ делопроизводства;</w:t>
      </w:r>
    </w:p>
    <w:p w:rsidR="002A2AB7" w:rsidRPr="0000014E" w:rsidRDefault="002A2AB7" w:rsidP="0000014E">
      <w:pPr>
        <w:pStyle w:val="af8"/>
        <w:widowControl/>
        <w:tabs>
          <w:tab w:val="left" w:pos="567"/>
          <w:tab w:val="left" w:pos="1418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="00BB2F80" w:rsidRPr="0000014E">
        <w:rPr>
          <w:sz w:val="28"/>
          <w:szCs w:val="28"/>
        </w:rPr>
        <w:tab/>
      </w:r>
      <w:r w:rsidRPr="0000014E">
        <w:rPr>
          <w:sz w:val="28"/>
          <w:szCs w:val="28"/>
        </w:rPr>
        <w:t>Федеральный закон от 23.06.2016 № 182-ФЗ «Об основах системы профилактики правонарушений в Российской Федерации»;</w:t>
      </w:r>
    </w:p>
    <w:p w:rsidR="002A2AB7" w:rsidRPr="0000014E" w:rsidRDefault="00BB2F80" w:rsidP="0000014E">
      <w:pPr>
        <w:pStyle w:val="af8"/>
        <w:widowControl/>
        <w:tabs>
          <w:tab w:val="left" w:pos="567"/>
          <w:tab w:val="left" w:pos="1418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</w:r>
      <w:r w:rsidR="002A2AB7" w:rsidRPr="0000014E">
        <w:rPr>
          <w:sz w:val="28"/>
          <w:szCs w:val="28"/>
        </w:rPr>
        <w:t>Федеральный закон от 02.04.2014 № 44-ФЗ «Об участии граждан в охране общественного порядка»;</w:t>
      </w:r>
    </w:p>
    <w:p w:rsidR="002A2AB7" w:rsidRPr="0000014E" w:rsidRDefault="00BB2F80" w:rsidP="0000014E">
      <w:pPr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</w:r>
      <w:r w:rsidR="002A2AB7" w:rsidRPr="0000014E">
        <w:rPr>
          <w:sz w:val="28"/>
          <w:szCs w:val="28"/>
        </w:rPr>
        <w:t>Федеральный закона от 8.01.1998 № 3-ФЗ «О наркотических средствах и психотропных веществах»;</w:t>
      </w:r>
    </w:p>
    <w:p w:rsidR="002A2AB7" w:rsidRPr="0000014E" w:rsidRDefault="0000014E" w:rsidP="0000014E">
      <w:pPr>
        <w:pStyle w:val="af8"/>
        <w:widowControl/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</w:r>
      <w:r w:rsidR="002A2AB7" w:rsidRPr="0000014E">
        <w:rPr>
          <w:sz w:val="28"/>
          <w:szCs w:val="28"/>
        </w:rPr>
        <w:t>Закон ХМАО - Югры от 20.07.2007 № 113-оз «Об отдельных вопросах муниципальной службы в Ханты-Мансийском автономном округе – Югре»</w:t>
      </w:r>
      <w:r w:rsidR="002A2AB7" w:rsidRPr="0000014E">
        <w:rPr>
          <w:rFonts w:eastAsia="Calibri"/>
          <w:sz w:val="28"/>
          <w:szCs w:val="28"/>
          <w:lang w:eastAsia="en-US"/>
        </w:rPr>
        <w:t>;</w:t>
      </w:r>
    </w:p>
    <w:p w:rsidR="002A2AB7" w:rsidRPr="0000014E" w:rsidRDefault="0000014E" w:rsidP="000001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</w:r>
      <w:r w:rsidR="002A2AB7" w:rsidRPr="0000014E">
        <w:rPr>
          <w:sz w:val="28"/>
          <w:szCs w:val="28"/>
        </w:rPr>
        <w:t>Закон ХМАО – Югры от 19.11.2014 № 95-оз «О регулировании отдельных вопросов участия граждан в охране общественного порядка в Ханты-Мансийском автономном округе – Югре».</w:t>
      </w:r>
    </w:p>
    <w:p w:rsidR="002A2AB7" w:rsidRPr="0000014E" w:rsidRDefault="002A2AB7" w:rsidP="0000014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lastRenderedPageBreak/>
        <w:t>-</w:t>
      </w:r>
      <w:r w:rsidR="0000014E" w:rsidRPr="0000014E">
        <w:rPr>
          <w:sz w:val="28"/>
          <w:szCs w:val="28"/>
        </w:rPr>
        <w:tab/>
      </w:r>
      <w:r w:rsidRPr="0000014E">
        <w:rPr>
          <w:sz w:val="28"/>
          <w:szCs w:val="28"/>
        </w:rPr>
        <w:t xml:space="preserve">Кодекс этики и служебного поведения муниципальных служащих </w:t>
      </w:r>
      <w:r w:rsidR="0000014E" w:rsidRPr="0000014E">
        <w:rPr>
          <w:sz w:val="28"/>
          <w:szCs w:val="28"/>
        </w:rPr>
        <w:t xml:space="preserve">органов местного самоуправления </w:t>
      </w:r>
      <w:r w:rsidRPr="0000014E">
        <w:rPr>
          <w:sz w:val="28"/>
          <w:szCs w:val="28"/>
        </w:rPr>
        <w:t>города Пыть-Ях;</w:t>
      </w:r>
    </w:p>
    <w:p w:rsidR="002A2AB7" w:rsidRPr="0000014E" w:rsidRDefault="002A2AB7" w:rsidP="0000014E">
      <w:pPr>
        <w:spacing w:line="360" w:lineRule="auto"/>
        <w:jc w:val="both"/>
        <w:rPr>
          <w:bCs/>
          <w:sz w:val="28"/>
          <w:szCs w:val="28"/>
        </w:rPr>
      </w:pPr>
      <w:r w:rsidRPr="0000014E">
        <w:rPr>
          <w:bCs/>
          <w:sz w:val="28"/>
          <w:szCs w:val="28"/>
        </w:rPr>
        <w:t>-</w:t>
      </w:r>
      <w:r w:rsidR="0000014E" w:rsidRPr="0000014E">
        <w:rPr>
          <w:bCs/>
          <w:sz w:val="28"/>
          <w:szCs w:val="28"/>
        </w:rPr>
        <w:tab/>
      </w:r>
      <w:r w:rsidRPr="0000014E">
        <w:rPr>
          <w:bCs/>
          <w:sz w:val="28"/>
          <w:szCs w:val="28"/>
        </w:rPr>
        <w:t>Иные нормативные правовые акты, касающиеся деятельности отдела по работе с комиссиями и Советом по противодействию коррупции.</w:t>
      </w:r>
    </w:p>
    <w:p w:rsidR="0000014E" w:rsidRPr="0000014E" w:rsidRDefault="0000014E" w:rsidP="0000014E">
      <w:pPr>
        <w:pStyle w:val="21"/>
        <w:spacing w:after="0"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ab/>
        <w:t>Должностные обязанности:</w:t>
      </w:r>
    </w:p>
    <w:p w:rsidR="0000014E" w:rsidRPr="0000014E" w:rsidRDefault="0000014E" w:rsidP="0000014E">
      <w:pPr>
        <w:widowControl w:val="0"/>
        <w:tabs>
          <w:tab w:val="left" w:pos="500"/>
          <w:tab w:val="left" w:pos="86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pacing w:line="360" w:lineRule="auto"/>
        <w:ind w:firstLine="709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Консультант обязан, как муниципальный служащий, исполнять обязанности, предусмотренные статьёй 12 Федерального закона от 02.03.2007 № 25-ФЗ «О муниципальной службе в Российской Федерации», а также ст. 8, 9, 11 Федерального закона от 25.12.2008 № 273-ФЗ «О противодействии коррупции».</w:t>
      </w:r>
    </w:p>
    <w:p w:rsidR="0000014E" w:rsidRPr="0000014E" w:rsidRDefault="0000014E" w:rsidP="0000014E">
      <w:pPr>
        <w:tabs>
          <w:tab w:val="left" w:pos="500"/>
        </w:tabs>
        <w:spacing w:line="360" w:lineRule="auto"/>
        <w:ind w:firstLine="709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Исходя из задач и функций, определенных положением об отделе, консультант обязан: </w:t>
      </w:r>
    </w:p>
    <w:p w:rsidR="0000014E" w:rsidRPr="0000014E" w:rsidRDefault="0000014E" w:rsidP="0000014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ab/>
        <w:t xml:space="preserve">В части </w:t>
      </w:r>
      <w:r w:rsidRPr="0000014E">
        <w:rPr>
          <w:bCs/>
          <w:snapToGrid w:val="0"/>
          <w:sz w:val="28"/>
          <w:szCs w:val="28"/>
        </w:rPr>
        <w:t>р</w:t>
      </w:r>
      <w:r w:rsidRPr="0000014E">
        <w:rPr>
          <w:sz w:val="28"/>
          <w:szCs w:val="28"/>
        </w:rPr>
        <w:t>еализация функции органов местного самоуправления в сфере профилактики правонарушений:</w:t>
      </w:r>
    </w:p>
    <w:p w:rsidR="0000014E" w:rsidRPr="0000014E" w:rsidRDefault="0000014E" w:rsidP="0000014E">
      <w:pPr>
        <w:shd w:val="clear" w:color="auto" w:fill="FFFFFF"/>
        <w:tabs>
          <w:tab w:val="num" w:pos="100"/>
          <w:tab w:val="left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осуществлять организацию деятельности комиссии в сфере профилактики правонарушений в городе Пыть-Яхе (формирование повестки дня, формирование проекта протокола (включая его рассылку), осуществление контроля выполнения решений, принятых на заседании комиссии, формирование проекта плана работы Комиссии, формирование отчетов и аналитической информации о деятельности Комиссии);</w:t>
      </w:r>
    </w:p>
    <w:p w:rsidR="0000014E" w:rsidRPr="0000014E" w:rsidRDefault="0000014E" w:rsidP="0000014E">
      <w:pPr>
        <w:shd w:val="clear" w:color="auto" w:fill="FFFFFF"/>
        <w:tabs>
          <w:tab w:val="num" w:pos="100"/>
          <w:tab w:val="left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</w:r>
      <w:r w:rsidRPr="0000014E">
        <w:rPr>
          <w:sz w:val="28"/>
          <w:szCs w:val="28"/>
        </w:rPr>
        <w:tab/>
        <w:t>разрабатывать, актуализировать и осуществлять своевременное исполнение мероприятий муниципальной программы по профилактике правонарушений;</w:t>
      </w:r>
    </w:p>
    <w:p w:rsidR="0000014E" w:rsidRPr="0000014E" w:rsidRDefault="0000014E" w:rsidP="0000014E">
      <w:pPr>
        <w:shd w:val="clear" w:color="auto" w:fill="FFFFFF"/>
        <w:tabs>
          <w:tab w:val="num" w:pos="100"/>
          <w:tab w:val="left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осуществлять сбор и анализ информации о состоянии и тенденциях в сфере профилактики правонарушений в муниципалитете;</w:t>
      </w:r>
    </w:p>
    <w:p w:rsidR="0000014E" w:rsidRPr="0000014E" w:rsidRDefault="0000014E" w:rsidP="0000014E">
      <w:pPr>
        <w:shd w:val="clear" w:color="auto" w:fill="FFFFFF"/>
        <w:tabs>
          <w:tab w:val="num" w:pos="100"/>
          <w:tab w:val="left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разрабатывать, актуализировать и осуществлять своевременное исполнение мероприятий муниципальной программы по профилактике правонарушений;</w:t>
      </w:r>
    </w:p>
    <w:p w:rsidR="0000014E" w:rsidRPr="0000014E" w:rsidRDefault="0000014E" w:rsidP="0000014E">
      <w:pPr>
        <w:shd w:val="clear" w:color="auto" w:fill="FFFFFF"/>
        <w:tabs>
          <w:tab w:val="num" w:pos="100"/>
          <w:tab w:val="left" w:pos="500"/>
          <w:tab w:val="num" w:pos="1200"/>
          <w:tab w:val="left" w:pos="1400"/>
          <w:tab w:val="left" w:pos="1622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</w:r>
      <w:r w:rsidRPr="0000014E">
        <w:rPr>
          <w:sz w:val="28"/>
          <w:szCs w:val="28"/>
        </w:rPr>
        <w:tab/>
        <w:t xml:space="preserve"> осуществлять организацию деятельности Координирующего штаба народных дружин на территории города Пыть-Яха (формирование повестки дня, формирование проекта протокола (включая его рассылку), осуществление контроля выполнения решений, принятых на заседании Штаба, формирование </w:t>
      </w:r>
      <w:r w:rsidRPr="0000014E">
        <w:rPr>
          <w:sz w:val="28"/>
          <w:szCs w:val="28"/>
        </w:rPr>
        <w:lastRenderedPageBreak/>
        <w:t>проекта плана работы Штаба, формирование отчетов и аналитической информации о деятельности Штаба;</w:t>
      </w:r>
    </w:p>
    <w:p w:rsidR="0000014E" w:rsidRPr="0000014E" w:rsidRDefault="0000014E" w:rsidP="0000014E">
      <w:pPr>
        <w:shd w:val="clear" w:color="auto" w:fill="FFFFFF"/>
        <w:tabs>
          <w:tab w:val="left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разрабатывать нормативные правовые акты органов местного самоуправления по направлению деятельности;</w:t>
      </w:r>
    </w:p>
    <w:p w:rsidR="0000014E" w:rsidRPr="0000014E" w:rsidRDefault="0000014E" w:rsidP="0000014E">
      <w:pPr>
        <w:shd w:val="clear" w:color="auto" w:fill="FFFFFF"/>
        <w:tabs>
          <w:tab w:val="left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составлять отчет по основной деятельности;</w:t>
      </w:r>
    </w:p>
    <w:p w:rsidR="0000014E" w:rsidRPr="0000014E" w:rsidRDefault="0000014E" w:rsidP="0000014E">
      <w:pPr>
        <w:pStyle w:val="a7"/>
        <w:widowControl w:val="0"/>
        <w:tabs>
          <w:tab w:val="left" w:pos="500"/>
          <w:tab w:val="decimal" w:pos="86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napToGrid w:val="0"/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>-</w:t>
      </w:r>
      <w:r w:rsidRPr="0000014E">
        <w:rPr>
          <w:b w:val="0"/>
          <w:sz w:val="28"/>
          <w:szCs w:val="28"/>
        </w:rPr>
        <w:tab/>
        <w:t>своевременно размещать и актуализировать на официальном сайте администрации города необходимую информацию в разделах: Комиссии и Советы; Комиссия в сфере профилактики правонарушений (в части касающейся);</w:t>
      </w:r>
    </w:p>
    <w:p w:rsidR="0000014E" w:rsidRPr="0000014E" w:rsidRDefault="0000014E" w:rsidP="0000014E">
      <w:pPr>
        <w:pStyle w:val="a7"/>
        <w:widowControl w:val="0"/>
        <w:tabs>
          <w:tab w:val="num" w:pos="100"/>
          <w:tab w:val="left" w:pos="500"/>
          <w:tab w:val="left" w:pos="1400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 xml:space="preserve">- </w:t>
      </w:r>
      <w:r w:rsidRPr="0000014E">
        <w:rPr>
          <w:b w:val="0"/>
          <w:sz w:val="28"/>
          <w:szCs w:val="28"/>
        </w:rPr>
        <w:tab/>
        <w:t>осуществлять контроль за выполнением решений Координационного совещания по обеспечению правопорядка в ХМАО-Югры, готовить информацию о проделанной работе в Департамент региональной безопасности ХМАО-Югры;</w:t>
      </w:r>
    </w:p>
    <w:p w:rsidR="0000014E" w:rsidRPr="0000014E" w:rsidRDefault="0000014E" w:rsidP="0000014E">
      <w:pPr>
        <w:pStyle w:val="a7"/>
        <w:widowControl w:val="0"/>
        <w:tabs>
          <w:tab w:val="num" w:pos="100"/>
          <w:tab w:val="left" w:pos="500"/>
          <w:tab w:val="left" w:pos="1400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 xml:space="preserve">- </w:t>
      </w:r>
      <w:r w:rsidRPr="0000014E">
        <w:rPr>
          <w:b w:val="0"/>
          <w:sz w:val="28"/>
          <w:szCs w:val="28"/>
        </w:rPr>
        <w:tab/>
        <w:t>осуществлять контроль за выполнением решений К</w:t>
      </w:r>
      <w:r w:rsidRPr="0000014E">
        <w:rPr>
          <w:b w:val="0"/>
          <w:color w:val="000000"/>
          <w:sz w:val="28"/>
          <w:szCs w:val="28"/>
          <w:shd w:val="clear" w:color="auto" w:fill="FFFFFF"/>
        </w:rPr>
        <w:t xml:space="preserve">омиссии по профилактике правонарушений в ХМАО-Югре, </w:t>
      </w:r>
      <w:r w:rsidRPr="0000014E">
        <w:rPr>
          <w:b w:val="0"/>
          <w:sz w:val="28"/>
          <w:szCs w:val="28"/>
        </w:rPr>
        <w:t>готовить информацию о проделанной работе в Департамент региональной безопасности ХМАО-Югры.</w:t>
      </w:r>
    </w:p>
    <w:p w:rsidR="0000014E" w:rsidRPr="0000014E" w:rsidRDefault="0000014E" w:rsidP="0000014E">
      <w:pPr>
        <w:shd w:val="clear" w:color="auto" w:fill="FFFFFF"/>
        <w:tabs>
          <w:tab w:val="left" w:pos="500"/>
          <w:tab w:val="num" w:pos="1134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ab/>
        <w:t>В части реализации функции органов местного самоуправления по профилактике наркомании:</w:t>
      </w:r>
    </w:p>
    <w:p w:rsidR="0000014E" w:rsidRPr="0000014E" w:rsidRDefault="0000014E" w:rsidP="0000014E">
      <w:pPr>
        <w:shd w:val="clear" w:color="auto" w:fill="FFFFFF"/>
        <w:tabs>
          <w:tab w:val="num" w:pos="100"/>
          <w:tab w:val="left" w:pos="500"/>
          <w:tab w:val="num" w:pos="1134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осуществлять организацию деятельности антинаркотической комиссии города Пыть-Яха (формирование повестки дня, формирование проекта протокола (включая его рассылку), осуществление контроля выполнения решений, принятых на заседании комиссии, формирование проекта плана работы Комиссии, формирование отчетов и аналитической информации о деятельности Комиссии);</w:t>
      </w:r>
    </w:p>
    <w:p w:rsidR="0000014E" w:rsidRPr="0000014E" w:rsidRDefault="0000014E" w:rsidP="0000014E">
      <w:pPr>
        <w:pStyle w:val="af8"/>
        <w:shd w:val="clear" w:color="auto" w:fill="FFFFFF"/>
        <w:tabs>
          <w:tab w:val="num" w:pos="100"/>
          <w:tab w:val="left" w:pos="500"/>
          <w:tab w:val="num" w:pos="1134"/>
        </w:tabs>
        <w:spacing w:line="360" w:lineRule="auto"/>
        <w:ind w:left="0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осуществлять сбор и анализ информации о состоянии и тенденциях в сфере профилактики наркомании в муниципалитете;</w:t>
      </w:r>
    </w:p>
    <w:p w:rsidR="0000014E" w:rsidRPr="0000014E" w:rsidRDefault="0000014E" w:rsidP="0000014E">
      <w:pPr>
        <w:pStyle w:val="af8"/>
        <w:shd w:val="clear" w:color="auto" w:fill="FFFFFF"/>
        <w:tabs>
          <w:tab w:val="num" w:pos="100"/>
          <w:tab w:val="left" w:pos="500"/>
          <w:tab w:val="num" w:pos="1134"/>
        </w:tabs>
        <w:spacing w:line="360" w:lineRule="auto"/>
        <w:ind w:left="0"/>
        <w:jc w:val="both"/>
        <w:rPr>
          <w:sz w:val="28"/>
          <w:szCs w:val="28"/>
        </w:rPr>
      </w:pPr>
      <w:r w:rsidRPr="0000014E">
        <w:rPr>
          <w:sz w:val="28"/>
          <w:szCs w:val="28"/>
        </w:rPr>
        <w:t xml:space="preserve">- </w:t>
      </w:r>
      <w:r w:rsidRPr="0000014E">
        <w:rPr>
          <w:sz w:val="28"/>
          <w:szCs w:val="28"/>
        </w:rPr>
        <w:tab/>
        <w:t>разрабатывать, актуализировать и осуществлять своевременное исполнение мероприятий подпрограмм муниципальной программы по профилактике правонарушений;</w:t>
      </w:r>
    </w:p>
    <w:p w:rsidR="0000014E" w:rsidRPr="0000014E" w:rsidRDefault="0000014E" w:rsidP="0000014E">
      <w:pPr>
        <w:pStyle w:val="a7"/>
        <w:widowControl w:val="0"/>
        <w:tabs>
          <w:tab w:val="left" w:pos="500"/>
          <w:tab w:val="decimal" w:pos="864"/>
          <w:tab w:val="num" w:pos="113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napToGrid w:val="0"/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>-</w:t>
      </w:r>
      <w:r w:rsidRPr="0000014E">
        <w:rPr>
          <w:b w:val="0"/>
          <w:sz w:val="28"/>
          <w:szCs w:val="28"/>
        </w:rPr>
        <w:tab/>
        <w:t xml:space="preserve">разрабатывать нормативные правовые акты органов местного </w:t>
      </w:r>
      <w:r w:rsidRPr="0000014E">
        <w:rPr>
          <w:b w:val="0"/>
          <w:sz w:val="28"/>
          <w:szCs w:val="28"/>
        </w:rPr>
        <w:lastRenderedPageBreak/>
        <w:t>самоуправления по направлению деятельности;</w:t>
      </w:r>
    </w:p>
    <w:p w:rsidR="0000014E" w:rsidRPr="0000014E" w:rsidRDefault="0000014E" w:rsidP="0000014E">
      <w:pPr>
        <w:pStyle w:val="a7"/>
        <w:widowControl w:val="0"/>
        <w:tabs>
          <w:tab w:val="left" w:pos="500"/>
          <w:tab w:val="decimal" w:pos="864"/>
          <w:tab w:val="num" w:pos="113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napToGrid w:val="0"/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>-</w:t>
      </w:r>
      <w:r w:rsidRPr="0000014E">
        <w:rPr>
          <w:b w:val="0"/>
          <w:sz w:val="28"/>
          <w:szCs w:val="28"/>
        </w:rPr>
        <w:tab/>
        <w:t>составлять отчет по основной деятельности;</w:t>
      </w:r>
    </w:p>
    <w:p w:rsidR="0000014E" w:rsidRPr="0000014E" w:rsidRDefault="0000014E" w:rsidP="0000014E">
      <w:pPr>
        <w:pStyle w:val="a7"/>
        <w:widowControl w:val="0"/>
        <w:tabs>
          <w:tab w:val="left" w:pos="500"/>
          <w:tab w:val="decimal" w:pos="864"/>
          <w:tab w:val="num" w:pos="113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napToGrid w:val="0"/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>-</w:t>
      </w:r>
      <w:r w:rsidRPr="0000014E">
        <w:rPr>
          <w:b w:val="0"/>
          <w:sz w:val="28"/>
          <w:szCs w:val="28"/>
        </w:rPr>
        <w:tab/>
        <w:t>своевременно размещать на официальном сайте администрации города необходимую информацию в разделах: Комиссии и Советы; Антинаркотическая комиссия (в части касающейся);</w:t>
      </w:r>
    </w:p>
    <w:p w:rsidR="0000014E" w:rsidRPr="0000014E" w:rsidRDefault="0000014E" w:rsidP="0000014E">
      <w:pPr>
        <w:pStyle w:val="a7"/>
        <w:widowControl w:val="0"/>
        <w:tabs>
          <w:tab w:val="left" w:pos="500"/>
          <w:tab w:val="decimal" w:pos="864"/>
          <w:tab w:val="num" w:pos="113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napToGrid w:val="0"/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>-</w:t>
      </w:r>
      <w:r w:rsidRPr="0000014E">
        <w:rPr>
          <w:b w:val="0"/>
          <w:sz w:val="28"/>
          <w:szCs w:val="28"/>
        </w:rPr>
        <w:tab/>
        <w:t xml:space="preserve">осуществлять контроль за выполнением решений Антинаркотической комиссии </w:t>
      </w:r>
      <w:r w:rsidRPr="0000014E">
        <w:rPr>
          <w:b w:val="0"/>
          <w:color w:val="000000"/>
          <w:sz w:val="28"/>
          <w:szCs w:val="28"/>
          <w:shd w:val="clear" w:color="auto" w:fill="FFFFFF"/>
        </w:rPr>
        <w:t xml:space="preserve">ХМАО-Югре, </w:t>
      </w:r>
    </w:p>
    <w:p w:rsidR="0000014E" w:rsidRPr="0000014E" w:rsidRDefault="0000014E" w:rsidP="0000014E">
      <w:pPr>
        <w:pStyle w:val="a7"/>
        <w:widowControl w:val="0"/>
        <w:tabs>
          <w:tab w:val="left" w:pos="500"/>
          <w:tab w:val="decimal" w:pos="864"/>
          <w:tab w:val="num" w:pos="1134"/>
          <w:tab w:val="left" w:pos="1872"/>
          <w:tab w:val="left" w:pos="2592"/>
          <w:tab w:val="left" w:pos="3024"/>
          <w:tab w:val="left" w:pos="3600"/>
          <w:tab w:val="left" w:pos="5184"/>
          <w:tab w:val="left" w:pos="6192"/>
        </w:tabs>
        <w:snapToGrid w:val="0"/>
        <w:spacing w:line="360" w:lineRule="auto"/>
        <w:jc w:val="both"/>
        <w:rPr>
          <w:b w:val="0"/>
          <w:sz w:val="28"/>
          <w:szCs w:val="28"/>
        </w:rPr>
      </w:pPr>
      <w:r w:rsidRPr="0000014E">
        <w:rPr>
          <w:b w:val="0"/>
          <w:sz w:val="28"/>
          <w:szCs w:val="28"/>
        </w:rPr>
        <w:t>-</w:t>
      </w:r>
      <w:r w:rsidRPr="0000014E">
        <w:rPr>
          <w:b w:val="0"/>
          <w:sz w:val="28"/>
          <w:szCs w:val="28"/>
        </w:rPr>
        <w:tab/>
        <w:t>осуществлять подготовку писем в Департаменты ХМАО-Югры, курирующие направления отдела по работе с комиссиями и Советом по противодействию коррупции управления по внутренней политике, а также осуществлять подготовку ответов на запросы правоохранительных органов по направлению деятельности.</w:t>
      </w:r>
    </w:p>
    <w:p w:rsidR="0000014E" w:rsidRPr="0000014E" w:rsidRDefault="0000014E" w:rsidP="0000014E">
      <w:pPr>
        <w:tabs>
          <w:tab w:val="num" w:pos="500"/>
        </w:tabs>
        <w:spacing w:line="360" w:lineRule="auto"/>
        <w:jc w:val="both"/>
        <w:rPr>
          <w:sz w:val="28"/>
          <w:szCs w:val="28"/>
        </w:rPr>
      </w:pPr>
      <w:r w:rsidRPr="0000014E">
        <w:rPr>
          <w:sz w:val="28"/>
          <w:szCs w:val="28"/>
        </w:rPr>
        <w:t>-</w:t>
      </w:r>
      <w:r w:rsidRPr="0000014E">
        <w:rPr>
          <w:sz w:val="28"/>
          <w:szCs w:val="28"/>
        </w:rPr>
        <w:tab/>
        <w:t>осуществлять контроль за своевременным проведением мероприятий при проведении служебных расследований, в рамках полномочий отдела.</w:t>
      </w:r>
    </w:p>
    <w:p w:rsidR="000B691C" w:rsidRDefault="000B691C" w:rsidP="000F1423">
      <w:pPr>
        <w:pStyle w:val="21"/>
        <w:spacing w:after="0" w:line="360" w:lineRule="auto"/>
        <w:jc w:val="both"/>
        <w:rPr>
          <w:sz w:val="28"/>
          <w:szCs w:val="28"/>
        </w:rPr>
      </w:pPr>
    </w:p>
    <w:p w:rsidR="001570A5" w:rsidRDefault="001570A5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CA3853">
        <w:rPr>
          <w:sz w:val="28"/>
          <w:szCs w:val="28"/>
        </w:rPr>
        <w:t>-</w:t>
      </w:r>
      <w:r w:rsidRPr="00CA3853">
        <w:rPr>
          <w:sz w:val="28"/>
          <w:szCs w:val="28"/>
        </w:rPr>
        <w:tab/>
        <w:t>главный специалист общего отдела управления делами</w:t>
      </w:r>
      <w:r w:rsidR="00A821B1">
        <w:rPr>
          <w:sz w:val="28"/>
          <w:szCs w:val="28"/>
        </w:rPr>
        <w:t xml:space="preserve"> (старшая группа)</w:t>
      </w:r>
      <w:r w:rsidRPr="00CA3853">
        <w:rPr>
          <w:sz w:val="28"/>
          <w:szCs w:val="28"/>
        </w:rPr>
        <w:t>:</w:t>
      </w:r>
    </w:p>
    <w:p w:rsidR="00B86A51" w:rsidRDefault="001570A5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570A5">
        <w:rPr>
          <w:sz w:val="28"/>
          <w:szCs w:val="28"/>
        </w:rPr>
        <w:t>профессиональное образование по специальности, направлению подготовки: «Документационное обеспечение управления и архивоведение», «Государственное и муниципальное управление», «Ю</w:t>
      </w:r>
      <w:r w:rsidR="00B86A51">
        <w:rPr>
          <w:sz w:val="28"/>
          <w:szCs w:val="28"/>
        </w:rPr>
        <w:t>риспруденция» или «Экономика».</w:t>
      </w:r>
    </w:p>
    <w:p w:rsidR="00951A19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570A5">
        <w:rPr>
          <w:sz w:val="28"/>
          <w:szCs w:val="28"/>
        </w:rPr>
        <w:t xml:space="preserve">Без </w:t>
      </w:r>
      <w:r w:rsidR="001570A5" w:rsidRPr="001570A5">
        <w:rPr>
          <w:sz w:val="28"/>
          <w:szCs w:val="28"/>
        </w:rPr>
        <w:t>предъявления требования к стажу.</w:t>
      </w:r>
    </w:p>
    <w:p w:rsid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Должен знать: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Конституцию</w:t>
      </w:r>
      <w:r w:rsidRPr="00B86A51">
        <w:rPr>
          <w:sz w:val="28"/>
          <w:szCs w:val="28"/>
        </w:rPr>
        <w:t xml:space="preserve"> Российской Федерации;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Федеральный закон от 06.10.2003 № 131-ФЗ «Об общих принципах организации местного самоуправлении в Российской Федерации»;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 xml:space="preserve">Федеральный закон от 02.03.2007 № 25-ФЗ «О муниципальной службе в </w:t>
      </w:r>
    </w:p>
    <w:p w:rsid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 xml:space="preserve"> Российской Федерации»;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B86A51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6A51">
        <w:rPr>
          <w:sz w:val="28"/>
          <w:szCs w:val="28"/>
        </w:rPr>
        <w:tab/>
        <w:t>Федеральный закон от 22.10.2004 № 125-ФЗ «Об архивном деле в Российской</w:t>
      </w:r>
      <w:r>
        <w:rPr>
          <w:sz w:val="28"/>
          <w:szCs w:val="28"/>
        </w:rPr>
        <w:t xml:space="preserve"> </w:t>
      </w:r>
      <w:r w:rsidRPr="00B86A51">
        <w:rPr>
          <w:sz w:val="28"/>
          <w:szCs w:val="28"/>
        </w:rPr>
        <w:t>Федерации»;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Федеральный закон от 27.07.2006 № 149-ФЗ «Об информации, информационных технологиях и о защите информации»;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приказ</w:t>
      </w:r>
      <w:r w:rsidRPr="00B86A51">
        <w:rPr>
          <w:sz w:val="28"/>
          <w:szCs w:val="28"/>
        </w:rPr>
        <w:t xml:space="preserve"> Федерального архивного агентства от 20</w:t>
      </w:r>
      <w:r>
        <w:rPr>
          <w:sz w:val="28"/>
          <w:szCs w:val="28"/>
        </w:rPr>
        <w:t xml:space="preserve">.12.2019 № 236 «Об утверждении </w:t>
      </w:r>
      <w:r w:rsidRPr="00B86A51">
        <w:rPr>
          <w:sz w:val="28"/>
          <w:szCs w:val="28"/>
        </w:rPr>
        <w:t>«П</w:t>
      </w:r>
      <w:r>
        <w:rPr>
          <w:sz w:val="28"/>
          <w:szCs w:val="28"/>
        </w:rPr>
        <w:t>еречня типовых управленческих</w:t>
      </w:r>
      <w:r w:rsidRPr="00B86A51">
        <w:rPr>
          <w:sz w:val="28"/>
          <w:szCs w:val="28"/>
        </w:rPr>
        <w:t xml:space="preserve"> архивных документов,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>образу</w:t>
      </w:r>
      <w:r>
        <w:rPr>
          <w:sz w:val="28"/>
          <w:szCs w:val="28"/>
        </w:rPr>
        <w:t>ющихся в процессе деятельности государственных органов, органов местного самоуправления и организаций, с указанием сроков</w:t>
      </w:r>
      <w:r w:rsidRPr="00B86A51">
        <w:rPr>
          <w:sz w:val="28"/>
          <w:szCs w:val="28"/>
        </w:rPr>
        <w:t xml:space="preserve"> хранения»;- </w:t>
      </w:r>
      <w:r w:rsidRPr="00B86A51">
        <w:rPr>
          <w:sz w:val="28"/>
          <w:szCs w:val="28"/>
        </w:rPr>
        <w:tab/>
        <w:t xml:space="preserve">закон ХМАО-Югры от 20.07.2007 № 113-оз «Об отдельных вопросах 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>муниципальной службы в Ханты-Мансийском автономном округе – Югре»;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Устав муниципального образования городской округ город Пыть-Ях;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Инструкцию </w:t>
      </w:r>
      <w:r w:rsidRPr="00B86A51">
        <w:rPr>
          <w:sz w:val="28"/>
          <w:szCs w:val="28"/>
        </w:rPr>
        <w:t>по делопроизводству в администрации 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Регламент работы администрации 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знание основ делопроизводства;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 xml:space="preserve">знание муниципальных правовых актов муниципального образования по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>вопросам, входящим в компетенцию муниципального служащего;</w:t>
      </w:r>
    </w:p>
    <w:p w:rsidR="001570A5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знание порядка работы со служебной информацией.</w:t>
      </w:r>
    </w:p>
    <w:p w:rsid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037A">
        <w:rPr>
          <w:sz w:val="28"/>
          <w:szCs w:val="28"/>
        </w:rPr>
        <w:t>Должностные обязанности</w:t>
      </w:r>
      <w:r>
        <w:rPr>
          <w:sz w:val="28"/>
          <w:szCs w:val="28"/>
        </w:rPr>
        <w:t>:</w:t>
      </w:r>
    </w:p>
    <w:p w:rsidR="00274A8E" w:rsidRPr="008F7884" w:rsidRDefault="00274A8E" w:rsidP="00274A8E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F7884">
        <w:rPr>
          <w:bCs/>
          <w:sz w:val="28"/>
          <w:szCs w:val="28"/>
        </w:rPr>
        <w:t>-</w:t>
      </w:r>
      <w:r w:rsidRPr="008F7884">
        <w:rPr>
          <w:bCs/>
          <w:sz w:val="28"/>
          <w:szCs w:val="28"/>
        </w:rPr>
        <w:tab/>
        <w:t>Основные должностные обязанности специалиста-эксперта, как муниципального служащего, определены статьей 12 Федерального закона от 02.03.2007 № 25-ФЗ «</w:t>
      </w:r>
      <w:r w:rsidRPr="008F7884">
        <w:rPr>
          <w:sz w:val="28"/>
          <w:szCs w:val="28"/>
        </w:rPr>
        <w:t>О муниципальной службе в Российской Федерации».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6A51">
        <w:rPr>
          <w:sz w:val="28"/>
          <w:szCs w:val="28"/>
        </w:rPr>
        <w:t>Исходя из задач и функций, определ</w:t>
      </w:r>
      <w:r>
        <w:rPr>
          <w:sz w:val="28"/>
          <w:szCs w:val="28"/>
        </w:rPr>
        <w:t xml:space="preserve">енных Положением общего отдела, </w:t>
      </w:r>
      <w:r w:rsidRPr="00B86A51">
        <w:rPr>
          <w:sz w:val="28"/>
          <w:szCs w:val="28"/>
        </w:rPr>
        <w:t>на главного специалиста возлагаются следующие обязанности осуществлять: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организационно-техническое обеспечение</w:t>
      </w:r>
      <w:r w:rsidRPr="00B86A51">
        <w:rPr>
          <w:sz w:val="28"/>
          <w:szCs w:val="28"/>
        </w:rPr>
        <w:t xml:space="preserve"> административно-распорядительной деятельности главы города, первого заместителя главы города, заместителей главы 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 xml:space="preserve">подготовку и организацию плановых и внеплановых совещаний, заседаний комиссий при главе города (сбор необходимых материалов, оповещение участников о времени и месте проведения, повестке дня, их регистрации);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6A51">
        <w:rPr>
          <w:sz w:val="28"/>
          <w:szCs w:val="28"/>
        </w:rPr>
        <w:tab/>
        <w:t>подготовку справочной информации для главы города, первого заместит</w:t>
      </w:r>
      <w:r>
        <w:rPr>
          <w:sz w:val="28"/>
          <w:szCs w:val="28"/>
        </w:rPr>
        <w:t xml:space="preserve">еля главы города, заместителей </w:t>
      </w:r>
      <w:r w:rsidRPr="00B86A51">
        <w:rPr>
          <w:sz w:val="28"/>
          <w:szCs w:val="28"/>
        </w:rPr>
        <w:t xml:space="preserve">главы города;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составление плана рабочей недели главы города, первого заместителя главы города, заместителей главы 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 xml:space="preserve">составление писем, запросов, других документов, по поручению главы города и начальника общего отдела.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по указанию главы города печатать материалы, необходимые для его работы или вводить текущую информацию в банк данных;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подготовку и направление в Департамент внутренней политики автономного округа уведомлений о выезде главы города в служебные командировки или для проведения отпуска, а также еженедельную информации о месте нахождения главы города на предстоящую неделю;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подготовку и направление в Департамент внутренней политики автономного округа ежемесячной информации в отношении главы города, первого заместителя главы горо</w:t>
      </w:r>
      <w:r>
        <w:rPr>
          <w:sz w:val="28"/>
          <w:szCs w:val="28"/>
        </w:rPr>
        <w:t xml:space="preserve">да, заместителей главы города, </w:t>
      </w:r>
      <w:r w:rsidRPr="00B86A51">
        <w:rPr>
          <w:sz w:val="28"/>
          <w:szCs w:val="28"/>
        </w:rPr>
        <w:t>также в случае кадровых изменений;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 w:rsidRPr="00B86A51"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подготовку и направление в Департамент внутренней п</w:t>
      </w:r>
      <w:r>
        <w:rPr>
          <w:sz w:val="28"/>
          <w:szCs w:val="28"/>
        </w:rPr>
        <w:t>олитики автономного округа-Югры</w:t>
      </w:r>
      <w:r w:rsidRPr="00B86A51">
        <w:rPr>
          <w:sz w:val="28"/>
          <w:szCs w:val="28"/>
        </w:rPr>
        <w:t xml:space="preserve"> ежемесячной информации о проведенных главой города встречах с населением, трудовыми коллективами;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 xml:space="preserve">ведение делопроизводства, выполнение различных операции с применением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 xml:space="preserve">компьютерной техники, предназначенной для сбора, обработки и представления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информаци</w:t>
      </w:r>
      <w:r>
        <w:rPr>
          <w:sz w:val="28"/>
          <w:szCs w:val="28"/>
        </w:rPr>
        <w:t>и</w:t>
      </w:r>
      <w:r w:rsidRPr="00B86A51">
        <w:rPr>
          <w:sz w:val="28"/>
          <w:szCs w:val="28"/>
        </w:rPr>
        <w:t xml:space="preserve"> при подготовке и принятии решений;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передачу и прием информации по приемно-переговорным устройствам (телефаксу, телексу и т.п.), а также телефонограмм, и своевременн</w:t>
      </w:r>
      <w:r>
        <w:rPr>
          <w:sz w:val="28"/>
          <w:szCs w:val="28"/>
        </w:rPr>
        <w:t xml:space="preserve">ое доведение до сведения главы </w:t>
      </w:r>
      <w:r w:rsidRPr="00B86A51">
        <w:rPr>
          <w:sz w:val="28"/>
          <w:szCs w:val="28"/>
        </w:rPr>
        <w:t xml:space="preserve">города ее содержания; 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организацию проведения телефонных переговоров главы города, первого заместителя главы города, заместителей главы 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86A51">
        <w:rPr>
          <w:sz w:val="28"/>
          <w:szCs w:val="28"/>
        </w:rPr>
        <w:tab/>
        <w:t>регистрацию посетителей по урегулированию вопросо</w:t>
      </w:r>
      <w:r>
        <w:rPr>
          <w:sz w:val="28"/>
          <w:szCs w:val="28"/>
        </w:rPr>
        <w:t xml:space="preserve">в, входящих в компетенцию главы </w:t>
      </w:r>
      <w:r w:rsidRPr="00B86A51">
        <w:rPr>
          <w:sz w:val="28"/>
          <w:szCs w:val="28"/>
        </w:rPr>
        <w:t>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обеспечение рабочего места главы города необходимыми средствами организационной техники, канцелярскими принадлежностями, создания условий, способств</w:t>
      </w:r>
      <w:r>
        <w:rPr>
          <w:sz w:val="28"/>
          <w:szCs w:val="28"/>
        </w:rPr>
        <w:t xml:space="preserve">ующих эффективной работе главы </w:t>
      </w:r>
      <w:r w:rsidRPr="00B86A51">
        <w:rPr>
          <w:sz w:val="28"/>
          <w:szCs w:val="28"/>
        </w:rPr>
        <w:t>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организацию приема встреч главы города со сторонними делегациями, посетителями, содействие оперативности рассмотрения просьб</w:t>
      </w:r>
      <w:r>
        <w:rPr>
          <w:sz w:val="28"/>
          <w:szCs w:val="28"/>
        </w:rPr>
        <w:t xml:space="preserve"> и</w:t>
      </w:r>
      <w:r w:rsidRPr="00B86A51">
        <w:rPr>
          <w:sz w:val="28"/>
          <w:szCs w:val="28"/>
        </w:rPr>
        <w:t xml:space="preserve"> предложений работников администрации;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копирование документов по поручению главы города;</w:t>
      </w:r>
    </w:p>
    <w:p w:rsidR="00B86A51" w:rsidRPr="00B86A51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ведение табеля учета рабочего времени сотрудников администрации города;</w:t>
      </w:r>
    </w:p>
    <w:p w:rsidR="001570A5" w:rsidRDefault="00B86A51" w:rsidP="000B691C">
      <w:pPr>
        <w:pStyle w:val="21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A51">
        <w:rPr>
          <w:sz w:val="28"/>
          <w:szCs w:val="28"/>
        </w:rPr>
        <w:tab/>
        <w:t>выполнение отдельных служебных поручений главы города, первого заместителя главы города, заместителей г</w:t>
      </w:r>
      <w:r>
        <w:rPr>
          <w:sz w:val="28"/>
          <w:szCs w:val="28"/>
        </w:rPr>
        <w:t xml:space="preserve">лавы города, начальника общего </w:t>
      </w:r>
      <w:r w:rsidRPr="00B86A51">
        <w:rPr>
          <w:sz w:val="28"/>
          <w:szCs w:val="28"/>
        </w:rPr>
        <w:t>отдела.</w:t>
      </w:r>
    </w:p>
    <w:p w:rsidR="00B3338E" w:rsidRPr="007A3DFC" w:rsidRDefault="00B3338E" w:rsidP="000F1423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</w:p>
    <w:p w:rsidR="00FC76C1" w:rsidRDefault="00FC76C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A3EDF">
        <w:rPr>
          <w:sz w:val="28"/>
          <w:szCs w:val="28"/>
        </w:rPr>
        <w:t>главный специалист отдела</w:t>
      </w:r>
      <w:r>
        <w:rPr>
          <w:sz w:val="28"/>
          <w:szCs w:val="28"/>
        </w:rPr>
        <w:t xml:space="preserve"> по физической культуре управления по культуре и спорту (старшая группа):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6F6723">
        <w:rPr>
          <w:sz w:val="28"/>
          <w:szCs w:val="28"/>
        </w:rPr>
        <w:t>рофессиональное образование по специальности, направлению подготовки «Государственное и муниципальное управление», «Менеджмент», «Экономика и управление», «Физическая культура и спорт».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Без предъявления требований к стажу работы.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ab/>
        <w:t>Должен знать: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Устав</w:t>
      </w:r>
      <w:r w:rsidRPr="006F6723">
        <w:rPr>
          <w:sz w:val="28"/>
          <w:szCs w:val="28"/>
        </w:rPr>
        <w:t xml:space="preserve"> города Пыть-Яха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Конституцию</w:t>
      </w:r>
      <w:r w:rsidRPr="006F672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Трудовое законодательстве;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Федеральный закон</w:t>
      </w:r>
      <w:r w:rsidRPr="006F672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Федеральный закон</w:t>
      </w:r>
      <w:r w:rsidRPr="006F6723">
        <w:rPr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lastRenderedPageBreak/>
        <w:t>-</w:t>
      </w:r>
      <w:r w:rsidRPr="006F6723">
        <w:rPr>
          <w:sz w:val="28"/>
          <w:szCs w:val="28"/>
        </w:rPr>
        <w:tab/>
        <w:t>Федеральный закон от 25.12.2008 № 273-ФЗ «О противодействии коррупции»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Федеральный закон от 06.03.2006 № 35-ФЗ «О про</w:t>
      </w:r>
      <w:r>
        <w:rPr>
          <w:sz w:val="28"/>
          <w:szCs w:val="28"/>
        </w:rPr>
        <w:t>тиводействии терроризму»;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Федеральный конституционный закон от 06.11.2020 № 4-ФКЗ «О Правительстве Российской Федерации»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Федеральный закон от 04.12.2007 № 329-ФЗ «О физической культуре и спорте в Российской Федерации»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Кодекс Российской Федерации об административных правонарушениях (в части противодействия терроризму)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Указы Президента Российской Федерации о мероприятиях по реализации государственной социальной политики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Указ Президента Российской Федерации от 24.03.2014 № 172 «О всероссийском физкультурно-спортивном комплексе «Готов к труду и обороне»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Указ Президента Российский Федерации от 15.02.2006 № 116 «О мерах противодействия терроризму»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Указ Президента Российский Федерации от 02.07.2021 № 400 «О стратегии национальной безопасности Российской Федерации»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Концепция противодействия терроризму в Рос</w:t>
      </w:r>
      <w:r>
        <w:rPr>
          <w:sz w:val="28"/>
          <w:szCs w:val="28"/>
        </w:rPr>
        <w:t>сийский Федерации от 05.10.2009;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Постановление Правительства Российской Федерации от 25.12.2013 № 1244 «Об антитеррористической защищенности объектов (территорий)»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Закон Ханты-Мансийского автономного округа - Югры от 20.07.2007 №113-оз «Об отдельных вопросах муниципальной службы в Ханты-Мансийском автономном округе – Югре»;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Постановление</w:t>
      </w:r>
      <w:r w:rsidRPr="006F6723">
        <w:rPr>
          <w:sz w:val="28"/>
          <w:szCs w:val="28"/>
        </w:rPr>
        <w:t xml:space="preserve"> Правительства Ханты-Мансийского автономного округа -Югры от 18.07.2014 №263-п «О формировании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культуры и спорта в Ханты-Мансийском автономном округе-Югре»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Распоряжение</w:t>
      </w:r>
      <w:r w:rsidRPr="006F6723">
        <w:rPr>
          <w:sz w:val="28"/>
          <w:szCs w:val="28"/>
        </w:rPr>
        <w:t xml:space="preserve"> Правительства Ханты-Мансийского автономного округа -Югры о стратегии социально-экономического развития Ханты-Мансийского автономного округа - Югры до </w:t>
      </w:r>
      <w:r>
        <w:rPr>
          <w:sz w:val="28"/>
          <w:szCs w:val="28"/>
        </w:rPr>
        <w:t>2020 года и на период 2030 года.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Должностные обязанности: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разработка муниципальных программ в сфере спорта: анализ выполнения, внесение изменений, подготовка отчетов по выполнению мероприятий и достижению показателей программы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изучение состояния и тенденции развития учреждений, подведомственных отделу по физической культуре и спорту управления по культуре и спорту, составление анализа выполнения планов работы, муниципальных заданий, мероприятий муниципальных программ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 xml:space="preserve">участие в осуществлении контроля над деятельностью учреждений, подведомственных отделу по физической культуре и спорту управления по культуре и спорту: 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а) проведение проверок не реже 1 раза в год по качеству оказываемых услуг, осуществление контроля по у</w:t>
      </w:r>
      <w:r>
        <w:rPr>
          <w:sz w:val="28"/>
          <w:szCs w:val="28"/>
        </w:rPr>
        <w:t>странению выявленных замечаний;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б) проведение проверок не реже 1 раза в год по проверке знаний в области обеспечения безопасности при перевозке автотранспортом организованных групп детей к месту проведения массовых мероприятий руководителей подведомственных учреждений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координация деятельности подотчетных учреждений, в рамках имеющихся полномочий: подготовка предложений и проектов нормативно - правовых актов по повышению качества предоставляемых услуг учреждений, подведомственных отделу по физической культуре и спорту управлению по культуре и спорту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lastRenderedPageBreak/>
        <w:t>-</w:t>
      </w:r>
      <w:r w:rsidRPr="006F6723">
        <w:rPr>
          <w:sz w:val="28"/>
          <w:szCs w:val="28"/>
        </w:rPr>
        <w:tab/>
        <w:t>участие в разработке и оформлении проектов муниципальных заданий подведомственных управлению учреждений с целью повышения качества предоставляемых услуг: анализ, внесение изменений, составление отчетов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участие в разработке программ социального развития города: подготовка предложений и проектов нормативно-правовых актов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участие в разработке предложений по формированию местного бюджета отрасли: подготовка проектов постановлений и распоряжений администрации города по утверждению муниципального задания, муниципальных программ, формирование предложений по распределению объемов субсидии, подведомственных отдел по физической культуре и спорту управления по культуре и спорту, учреждений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координация деятельности учреждений спорта по проведению профилактических, воспитательных мер, в том числе по организации отдыха детей в каникулярное время, профилактике правонарушений, наркомании, терроризма, экстремистской деятельности, гармонизации межэтнических отношений: формирование сводных планов работы и предоставление отчетов по планам и действующим программам, по перечисленным направлениям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оказание содействия по организации межведомственного взаимодействия учреждений, подведомственных отделу по физической культуре и спорту с учреждениями, организациями и предприятиями города по вопросам культуры, спорта и искусства (составление сводных реестров, сводных планов работы, отчетов)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составление планов, отчётов, проектов, распоряжений и постановлений администрации города, проведение мониторингов по направлению деятельности отдела по физической культуре и спорту и своевременное их предоставление адресату и размещение в информационно-аналитических системах сети Интернет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участие в организации и проведении аттестации руководите</w:t>
      </w:r>
      <w:r>
        <w:rPr>
          <w:sz w:val="28"/>
          <w:szCs w:val="28"/>
        </w:rPr>
        <w:t xml:space="preserve">лей учреждений </w:t>
      </w:r>
      <w:r w:rsidRPr="006F6723">
        <w:rPr>
          <w:sz w:val="28"/>
          <w:szCs w:val="28"/>
        </w:rPr>
        <w:t>спорта в соответствии с положением об аттестации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lastRenderedPageBreak/>
        <w:t>-</w:t>
      </w:r>
      <w:r w:rsidRPr="006F6723">
        <w:rPr>
          <w:sz w:val="28"/>
          <w:szCs w:val="28"/>
        </w:rPr>
        <w:tab/>
        <w:t>выполнение поручений главы города, устных и письменных поручений начальника управления по культуре и спорту, начальника отдела по физической культуре и спорту управления по культуре и спорту в пределах своих должностных обязанностей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размещение информации на официальном сайте администрации города Пыть-Яха, заполнение сервисов информационных систем в сети Интернет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обеспечение выполнения требований антитеррористической защищенности объектов, находящихся в муниципальной собственности или в введении отдела по физической культуре и спорту управления по культуре и спорту администрации города Пыть-Яха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сбор и предоставление отчетности в соответствии с Регламентом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муниципальном образовании городской округ г. Пыть-Ях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разработка календарного плана спортивно-массовых мероприятий, программ по организации и проведению спортивно-массовых и физкультурно-оздоровительных мероприятий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разработка программ по организации и проведению спортивно-массовых и физкультурно-оздоровительных мероприятий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проведение анализа загруженности спортивных объектов, количества систематически занимающихся, кадровой обеспеченности, количества спортивных секций, отделений, клубов, общественных Федераций отрасли «Физическая культура и спорт» в городе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участие в качестве эксперта при создании и регистрации городских федераций по видам спорта, их учет и обеспечение участия в развитии физической культуры и спорта в городе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6F6723">
        <w:rPr>
          <w:sz w:val="28"/>
          <w:szCs w:val="28"/>
        </w:rPr>
        <w:t>ринятие мер по сохранению и дальнейшему развитию учебно-тренировочных, физкультурно-оздоровительных групп и секций по видам спорта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lastRenderedPageBreak/>
        <w:t>-</w:t>
      </w:r>
      <w:r w:rsidRPr="006F6723">
        <w:rPr>
          <w:sz w:val="28"/>
          <w:szCs w:val="28"/>
        </w:rPr>
        <w:tab/>
        <w:t>координация деятельности подведомственных учреждений по организации и проведению городских и окружных спортивных мероприятий в городе Пыть-Яхе и участию представителей учреждения в выездных мероприятиях</w:t>
      </w:r>
      <w:r>
        <w:rPr>
          <w:sz w:val="28"/>
          <w:szCs w:val="28"/>
        </w:rPr>
        <w:t>;</w:t>
      </w:r>
    </w:p>
    <w:p w:rsidR="00FC76C1" w:rsidRPr="006F6723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6F6723">
        <w:rPr>
          <w:sz w:val="28"/>
          <w:szCs w:val="28"/>
        </w:rPr>
        <w:t>-</w:t>
      </w:r>
      <w:r w:rsidRPr="006F6723">
        <w:rPr>
          <w:sz w:val="28"/>
          <w:szCs w:val="28"/>
        </w:rPr>
        <w:tab/>
        <w:t>подготовка документов на аттестацию специалистов, присвоение спортивных разрядов, категорий тренерско-преподавательскому составу, судейских категорий</w:t>
      </w:r>
      <w:r>
        <w:rPr>
          <w:sz w:val="28"/>
          <w:szCs w:val="28"/>
        </w:rPr>
        <w:t>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F6723">
        <w:rPr>
          <w:sz w:val="28"/>
          <w:szCs w:val="28"/>
        </w:rPr>
        <w:t>соблюдение кодекса этики и служебного поведения, правил внутреннего трудового распорядка, норм и правил охраны труда, техники безопасности и противопожарной защиты.</w:t>
      </w:r>
    </w:p>
    <w:p w:rsidR="00FC76C1" w:rsidRDefault="00FC76C1" w:rsidP="00FC76C1">
      <w:pPr>
        <w:spacing w:line="360" w:lineRule="auto"/>
        <w:ind w:firstLine="705"/>
        <w:jc w:val="both"/>
        <w:rPr>
          <w:sz w:val="28"/>
          <w:szCs w:val="28"/>
        </w:rPr>
      </w:pPr>
    </w:p>
    <w:p w:rsidR="00A821B1" w:rsidRDefault="00FC76C1" w:rsidP="00FC76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81948">
        <w:rPr>
          <w:sz w:val="28"/>
          <w:szCs w:val="28"/>
        </w:rPr>
        <w:t>главный специалист отдела по земельным отношениям управления а</w:t>
      </w:r>
      <w:r>
        <w:rPr>
          <w:sz w:val="28"/>
          <w:szCs w:val="28"/>
        </w:rPr>
        <w:t>рхитектуры и градостроительства (старшая группа):</w:t>
      </w:r>
    </w:p>
    <w:p w:rsidR="00FC76C1" w:rsidRPr="00FC76C1" w:rsidRDefault="00FC76C1" w:rsidP="00FC76C1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C76C1">
        <w:rPr>
          <w:sz w:val="28"/>
          <w:szCs w:val="28"/>
        </w:rPr>
        <w:t>-</w:t>
      </w:r>
      <w:r w:rsidRPr="00FC76C1">
        <w:rPr>
          <w:sz w:val="28"/>
          <w:szCs w:val="28"/>
        </w:rPr>
        <w:tab/>
        <w:t>профессиональное образование по специальности, направлению подготовки «Юриспруденция», «Государственное и муниципальное управление», «Землеустройство и кадастры».</w:t>
      </w:r>
    </w:p>
    <w:p w:rsidR="00FC76C1" w:rsidRPr="000178A6" w:rsidRDefault="00FC76C1" w:rsidP="00FC76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>без предъявления требований к стажу работы.</w:t>
      </w:r>
    </w:p>
    <w:p w:rsidR="00FC76C1" w:rsidRPr="000178A6" w:rsidRDefault="00FC76C1" w:rsidP="00FC76C1">
      <w:pPr>
        <w:spacing w:line="360" w:lineRule="auto"/>
        <w:rPr>
          <w:sz w:val="28"/>
          <w:szCs w:val="28"/>
        </w:rPr>
      </w:pPr>
      <w:r w:rsidRPr="000178A6">
        <w:rPr>
          <w:sz w:val="28"/>
          <w:szCs w:val="28"/>
        </w:rPr>
        <w:tab/>
        <w:t>Должен знать:</w:t>
      </w:r>
    </w:p>
    <w:p w:rsidR="00FC76C1" w:rsidRPr="000178A6" w:rsidRDefault="00FC76C1" w:rsidP="00FC76C1">
      <w:pPr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>Конституцию Российской Федерации;</w:t>
      </w:r>
    </w:p>
    <w:p w:rsidR="00FC76C1" w:rsidRPr="000178A6" w:rsidRDefault="00FC76C1" w:rsidP="00FC76C1">
      <w:pPr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>Федеральный закон от 02.03.2007 № 25-ФЗ «О муниципальной службе в Российской Федерации»;</w:t>
      </w:r>
    </w:p>
    <w:p w:rsidR="00FC76C1" w:rsidRPr="000178A6" w:rsidRDefault="00FC76C1" w:rsidP="00FC76C1">
      <w:pPr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C76C1" w:rsidRPr="000178A6" w:rsidRDefault="00FC76C1" w:rsidP="00FC76C1">
      <w:pPr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 xml:space="preserve">Федеральный закон от 25.12.2008 № 273-ФЗ «О противодействии коррупции»; </w:t>
      </w:r>
    </w:p>
    <w:p w:rsidR="00FC76C1" w:rsidRPr="000178A6" w:rsidRDefault="00FC76C1" w:rsidP="00FC76C1">
      <w:pPr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 xml:space="preserve">- </w:t>
      </w:r>
      <w:r w:rsidRPr="000178A6">
        <w:rPr>
          <w:sz w:val="28"/>
          <w:szCs w:val="28"/>
        </w:rPr>
        <w:tab/>
        <w:t>Устав города Пыть-Яха;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Земельный кодекс Российской Федерации;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Гражданский кодекс Российской Федерации;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Жилищный кодекс Российской Федерации;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Лесной кодекс Российской Федерации;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Градостроительный кодекс Российской Федерации;</w:t>
      </w:r>
    </w:p>
    <w:p w:rsidR="00FC76C1" w:rsidRPr="000178A6" w:rsidRDefault="00631051" w:rsidP="00FC76C1">
      <w:pPr>
        <w:pStyle w:val="af8"/>
        <w:widowControl/>
        <w:tabs>
          <w:tab w:val="left" w:pos="567"/>
          <w:tab w:val="left" w:pos="1418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FC76C1" w:rsidRPr="000178A6" w:rsidRDefault="00631051" w:rsidP="00FC76C1">
      <w:pPr>
        <w:pStyle w:val="ConsNormal"/>
        <w:widowControl/>
        <w:tabs>
          <w:tab w:val="left" w:pos="567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C76C1" w:rsidRPr="000178A6">
        <w:rPr>
          <w:rFonts w:ascii="Times New Roman" w:hAnsi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 xml:space="preserve">Федеральный закон от 13 июля </w:t>
      </w:r>
      <w:smartTag w:uri="urn:schemas-microsoft-com:office:smarttags" w:element="metricconverter">
        <w:smartTagPr>
          <w:attr w:name="ProductID" w:val="2015 г"/>
        </w:smartTagPr>
        <w:r w:rsidR="00FC76C1" w:rsidRPr="000178A6">
          <w:rPr>
            <w:sz w:val="28"/>
            <w:szCs w:val="28"/>
          </w:rPr>
          <w:t>2015 г</w:t>
        </w:r>
      </w:smartTag>
      <w:r w:rsidR="00FC76C1" w:rsidRPr="000178A6">
        <w:rPr>
          <w:sz w:val="28"/>
          <w:szCs w:val="28"/>
        </w:rPr>
        <w:t>. № 218-ФЗ «О государственной регистрации недвижимости»;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C76C1" w:rsidRPr="000178A6" w:rsidRDefault="00631051" w:rsidP="00631051">
      <w:pPr>
        <w:pStyle w:val="af8"/>
        <w:widowControl/>
        <w:tabs>
          <w:tab w:val="left" w:pos="567"/>
          <w:tab w:val="left" w:pos="1418"/>
        </w:tabs>
        <w:autoSpaceDE/>
        <w:autoSpaceDN/>
        <w:adjustRightInd/>
        <w:spacing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0178A6">
        <w:rPr>
          <w:sz w:val="28"/>
          <w:szCs w:val="28"/>
        </w:rPr>
        <w:t>Закон Ханты-Мансийского автономного округ от 03.05.2000 № 26-оз «О регулировании отдельных земельных отношений в Ханты-Мансийском автономном округе – Юрге»</w:t>
      </w:r>
      <w:r w:rsidR="00FC76C1" w:rsidRPr="000178A6">
        <w:rPr>
          <w:rFonts w:eastAsia="Calibri"/>
          <w:sz w:val="28"/>
          <w:szCs w:val="28"/>
          <w:lang w:eastAsia="en-US"/>
        </w:rPr>
        <w:t>;</w:t>
      </w:r>
    </w:p>
    <w:p w:rsidR="00FC76C1" w:rsidRPr="000178A6" w:rsidRDefault="00631051" w:rsidP="00631051">
      <w:pPr>
        <w:pStyle w:val="af8"/>
        <w:widowControl/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З</w:t>
      </w:r>
      <w:r w:rsidR="00FC76C1" w:rsidRPr="000178A6">
        <w:rPr>
          <w:sz w:val="28"/>
          <w:szCs w:val="28"/>
        </w:rPr>
        <w:t>акон Ханты-Мансийского автономного округа – Югры от 30.06.2006 № 69-оз «О внесении изменений в Закон Ханты-Мансийского автономного округа – Югры «О Статусе и границах муниципальных образований Ханты-Мансийского автономного округа – Югры»;</w:t>
      </w:r>
    </w:p>
    <w:p w:rsidR="00FC76C1" w:rsidRPr="000178A6" w:rsidRDefault="00631051" w:rsidP="00631051">
      <w:pPr>
        <w:pStyle w:val="Default"/>
        <w:suppressAutoHyphens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ab/>
      </w:r>
      <w:r w:rsidR="00FC76C1" w:rsidRPr="000178A6">
        <w:rPr>
          <w:color w:val="auto"/>
          <w:sz w:val="28"/>
          <w:szCs w:val="28"/>
        </w:rPr>
        <w:t xml:space="preserve">Постановление администрации города от 27.12.2018 № 482-па «Об утверждении порядка формирования и ведения реестра муниципальных услуг муниципального образования городской округ город Пыть-Ях»; </w:t>
      </w:r>
    </w:p>
    <w:p w:rsidR="00FC76C1" w:rsidRPr="000178A6" w:rsidRDefault="00631051" w:rsidP="00631051">
      <w:pPr>
        <w:pStyle w:val="ConsPlusNormal"/>
        <w:widowControl/>
        <w:suppressAutoHyphens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FC76C1" w:rsidRPr="000178A6">
        <w:rPr>
          <w:rFonts w:ascii="Times New Roman" w:hAnsi="Times New Roman"/>
          <w:sz w:val="28"/>
          <w:szCs w:val="28"/>
        </w:rPr>
        <w:t>знание муниципальных правовых актов муниципального образования городской округ город Пыть-Ях, входящим в компетенцию муниципального служащего;</w:t>
      </w:r>
    </w:p>
    <w:p w:rsidR="00FC76C1" w:rsidRPr="000178A6" w:rsidRDefault="00FC76C1" w:rsidP="00FC76C1">
      <w:pPr>
        <w:spacing w:line="360" w:lineRule="auto"/>
        <w:ind w:firstLine="708"/>
        <w:rPr>
          <w:sz w:val="28"/>
          <w:szCs w:val="28"/>
        </w:rPr>
      </w:pPr>
      <w:r w:rsidRPr="000178A6">
        <w:rPr>
          <w:sz w:val="28"/>
          <w:szCs w:val="28"/>
        </w:rPr>
        <w:t>Должностные обязанности:</w:t>
      </w:r>
    </w:p>
    <w:p w:rsidR="00FC76C1" w:rsidRPr="000178A6" w:rsidRDefault="00FC76C1" w:rsidP="00FC76C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ab/>
        <w:t>Основные должностные обязанности главного специалиста как муниципального служащего, определены статьёй 12 Федерального закона от 02.03.2007 № 25-ФЗ «О муниципальной службе в Российской Федерации».</w:t>
      </w:r>
    </w:p>
    <w:p w:rsidR="00FC76C1" w:rsidRPr="000178A6" w:rsidRDefault="00FC76C1" w:rsidP="00FC76C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Исходя из задач и функций, определенных положением об отделе, на главного специалиста отдела возлагаются следующие обязанности:</w:t>
      </w:r>
    </w:p>
    <w:p w:rsidR="00FC76C1" w:rsidRPr="000178A6" w:rsidRDefault="00FC76C1" w:rsidP="00FC76C1">
      <w:pPr>
        <w:suppressAutoHyphens/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lastRenderedPageBreak/>
        <w:t>-</w:t>
      </w:r>
      <w:r w:rsidRPr="000178A6">
        <w:rPr>
          <w:spacing w:val="4"/>
          <w:sz w:val="28"/>
          <w:szCs w:val="28"/>
        </w:rPr>
        <w:tab/>
        <w:t>разработка административных регламентов в сфере земельных отношений, внесение изменений в них, согласно утвержденного перечня муниципальных услуг, предоставляемых органами местного самоуправления города Пыть-Яха;</w:t>
      </w:r>
    </w:p>
    <w:p w:rsidR="00FC76C1" w:rsidRPr="000178A6" w:rsidRDefault="00FC76C1" w:rsidP="00FC76C1">
      <w:pPr>
        <w:spacing w:line="360" w:lineRule="auto"/>
        <w:ind w:right="-2"/>
        <w:jc w:val="both"/>
        <w:rPr>
          <w:spacing w:val="-2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z w:val="28"/>
          <w:szCs w:val="28"/>
        </w:rPr>
        <w:t>подготовка информации, отчетности, ведение переписки по вопросам бесплатного предоставления земельных участков для индивидуального жилищного строительства гражданам, относящимся к льготным категориям;</w:t>
      </w:r>
    </w:p>
    <w:p w:rsidR="00FC76C1" w:rsidRPr="000178A6" w:rsidRDefault="00FC76C1" w:rsidP="00FC76C1">
      <w:pPr>
        <w:spacing w:line="360" w:lineRule="auto"/>
        <w:ind w:right="-2"/>
        <w:jc w:val="both"/>
        <w:rPr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pacing w:val="-2"/>
          <w:sz w:val="28"/>
          <w:szCs w:val="28"/>
        </w:rPr>
        <w:t xml:space="preserve">участие в сделках в органе, </w:t>
      </w:r>
      <w:r w:rsidRPr="000178A6">
        <w:rPr>
          <w:sz w:val="28"/>
          <w:szCs w:val="28"/>
        </w:rPr>
        <w:t>осуществляющем государственную регистрацию прав на недвижимое имущество и сделок с ним;</w:t>
      </w:r>
    </w:p>
    <w:p w:rsidR="00FC76C1" w:rsidRPr="000178A6" w:rsidRDefault="00FC76C1" w:rsidP="00FC76C1">
      <w:pPr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  <w:t>п</w:t>
      </w:r>
      <w:r w:rsidRPr="000178A6">
        <w:rPr>
          <w:spacing w:val="-4"/>
          <w:sz w:val="28"/>
          <w:szCs w:val="28"/>
        </w:rPr>
        <w:t xml:space="preserve">одача заявлений в электронном виде при регистрации перехода права собственности на земельные участки, регистрация договоров аренды земельных участков в электронном виде, а также других документов, необходимых при реализации полномочий администрации города в сфере земельных отношений; </w:t>
      </w:r>
    </w:p>
    <w:p w:rsidR="00FC76C1" w:rsidRPr="000178A6" w:rsidRDefault="00FC76C1" w:rsidP="00FC76C1">
      <w:pPr>
        <w:suppressAutoHyphens/>
        <w:spacing w:line="360" w:lineRule="auto"/>
        <w:ind w:right="-2"/>
        <w:jc w:val="both"/>
        <w:rPr>
          <w:color w:val="FF0000"/>
          <w:spacing w:val="4"/>
          <w:sz w:val="28"/>
          <w:szCs w:val="28"/>
        </w:rPr>
      </w:pPr>
      <w:r w:rsidRPr="000178A6">
        <w:rPr>
          <w:color w:val="000000"/>
          <w:spacing w:val="4"/>
          <w:sz w:val="28"/>
          <w:szCs w:val="28"/>
        </w:rPr>
        <w:t>-</w:t>
      </w:r>
      <w:r w:rsidRPr="000178A6">
        <w:rPr>
          <w:color w:val="000000"/>
          <w:spacing w:val="4"/>
          <w:sz w:val="28"/>
          <w:szCs w:val="28"/>
        </w:rPr>
        <w:tab/>
        <w:t>решение вопросов в пределах своей компетенции при предоставлении земельных участков, оформлении правоудостоверяющих документов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suppressAutoHyphens/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pacing w:val="-4"/>
          <w:sz w:val="28"/>
          <w:szCs w:val="28"/>
        </w:rPr>
        <w:t xml:space="preserve">направление межведомственных запросов </w:t>
      </w:r>
      <w:r w:rsidR="00631051">
        <w:rPr>
          <w:spacing w:val="-4"/>
          <w:sz w:val="28"/>
          <w:szCs w:val="28"/>
        </w:rPr>
        <w:t xml:space="preserve">и предоставление информации на </w:t>
      </w:r>
      <w:r w:rsidRPr="000178A6">
        <w:rPr>
          <w:spacing w:val="-4"/>
          <w:sz w:val="28"/>
          <w:szCs w:val="28"/>
        </w:rPr>
        <w:t>межведомственные запросы по каналам СМЭВ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z w:val="28"/>
          <w:szCs w:val="28"/>
        </w:rPr>
        <w:t>составление актов натурного обследования земельных участков в рамках контроля исполнения условий договоров аренды, купли-продажи, безвозмездного пользования земельных участков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z w:val="28"/>
          <w:szCs w:val="28"/>
        </w:rPr>
        <w:t>обследование земельных участков, проведение обмеров с использованием средств измерений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z w:val="28"/>
          <w:szCs w:val="28"/>
        </w:rPr>
        <w:t>подготовка материалов по вопросам установленной сферы деятельности для публикации в средствах массовой информации и размещения в сети Интернет на официальном сайте администрации города Пыть-Яха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pStyle w:val="31"/>
        <w:spacing w:after="0"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z w:val="28"/>
          <w:szCs w:val="28"/>
        </w:rPr>
        <w:t>осуществление сбора и обобщение информации, составление отчетов по направлению деятельности отдела по земельным отношениям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suppressAutoHyphens/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pacing w:val="4"/>
          <w:sz w:val="28"/>
          <w:szCs w:val="28"/>
        </w:rPr>
        <w:t>-</w:t>
      </w:r>
      <w:r w:rsidRPr="000178A6">
        <w:rPr>
          <w:spacing w:val="4"/>
          <w:sz w:val="28"/>
          <w:szCs w:val="28"/>
        </w:rPr>
        <w:tab/>
      </w:r>
      <w:r w:rsidRPr="000178A6">
        <w:rPr>
          <w:sz w:val="28"/>
          <w:szCs w:val="28"/>
        </w:rPr>
        <w:t xml:space="preserve">рассмотрение обращений физических и юридических лиц, органов государственной власти, органов местного самоуправления по вопросам, входящим в компетенцию отдела по земельным отношениям, подготовка по ним </w:t>
      </w:r>
      <w:r w:rsidRPr="000178A6">
        <w:rPr>
          <w:sz w:val="28"/>
          <w:szCs w:val="28"/>
        </w:rPr>
        <w:lastRenderedPageBreak/>
        <w:t>обоснованных проектов ответов в установленные сроки и представление их на подпись</w:t>
      </w:r>
      <w:r w:rsidRPr="000178A6">
        <w:rPr>
          <w:spacing w:val="4"/>
          <w:sz w:val="28"/>
          <w:szCs w:val="28"/>
        </w:rPr>
        <w:t>;</w:t>
      </w:r>
    </w:p>
    <w:p w:rsidR="00FC76C1" w:rsidRPr="000178A6" w:rsidRDefault="00FC76C1" w:rsidP="00FC76C1">
      <w:pPr>
        <w:suppressAutoHyphens/>
        <w:spacing w:line="360" w:lineRule="auto"/>
        <w:ind w:right="-2"/>
        <w:jc w:val="both"/>
        <w:rPr>
          <w:spacing w:val="4"/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</w:r>
      <w:r w:rsidRPr="000178A6">
        <w:rPr>
          <w:spacing w:val="4"/>
          <w:sz w:val="28"/>
          <w:szCs w:val="28"/>
        </w:rPr>
        <w:t>выполнение отдельных поручений начальника отдела по земельным отношениям, в том числе поручений, не предусмотренных настоящей инструкцией, но прямо или косвенно связанных с выполняемыми специалистом обязанностями.</w:t>
      </w:r>
    </w:p>
    <w:p w:rsidR="00FC76C1" w:rsidRPr="000178A6" w:rsidRDefault="00FC76C1" w:rsidP="00FC76C1">
      <w:pPr>
        <w:suppressAutoHyphens/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 xml:space="preserve">исполнять основные обязанности, предусмотренные статьей 12 </w:t>
      </w:r>
      <w:r w:rsidRPr="000178A6">
        <w:rPr>
          <w:bCs/>
          <w:sz w:val="28"/>
          <w:szCs w:val="28"/>
        </w:rPr>
        <w:t>Федерального закона от 02.03.2007 № 25-ФЗ «</w:t>
      </w:r>
      <w:r w:rsidRPr="000178A6">
        <w:rPr>
          <w:sz w:val="28"/>
          <w:szCs w:val="28"/>
        </w:rPr>
        <w:t>О муниципальной службе в Российской Федерации».</w:t>
      </w:r>
    </w:p>
    <w:p w:rsidR="00FC76C1" w:rsidRPr="000178A6" w:rsidRDefault="00FC76C1" w:rsidP="00FC76C1">
      <w:pPr>
        <w:suppressAutoHyphens/>
        <w:spacing w:line="360" w:lineRule="auto"/>
        <w:jc w:val="both"/>
        <w:rPr>
          <w:sz w:val="28"/>
          <w:szCs w:val="28"/>
        </w:rPr>
      </w:pPr>
      <w:r w:rsidRPr="000178A6">
        <w:rPr>
          <w:sz w:val="28"/>
          <w:szCs w:val="28"/>
        </w:rPr>
        <w:t>-</w:t>
      </w:r>
      <w:r w:rsidRPr="000178A6">
        <w:rPr>
          <w:sz w:val="28"/>
          <w:szCs w:val="28"/>
        </w:rPr>
        <w:tab/>
        <w:t xml:space="preserve">соблюдать ограничения, не нарушать запреты, установленные статьями 13, 14 </w:t>
      </w:r>
      <w:r w:rsidRPr="000178A6">
        <w:rPr>
          <w:bCs/>
          <w:sz w:val="28"/>
          <w:szCs w:val="28"/>
        </w:rPr>
        <w:t>Федерального закона от 02.03.2007 № 25-ФЗ «</w:t>
      </w:r>
      <w:r w:rsidRPr="000178A6">
        <w:rPr>
          <w:sz w:val="28"/>
          <w:szCs w:val="28"/>
        </w:rPr>
        <w:t>О муниципальной службе в Российской Федерации».</w:t>
      </w:r>
    </w:p>
    <w:p w:rsidR="00A821B1" w:rsidRDefault="00A821B1" w:rsidP="00ED0DE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AA0286">
        <w:rPr>
          <w:sz w:val="28"/>
          <w:szCs w:val="28"/>
        </w:rPr>
        <w:t>-</w:t>
      </w:r>
      <w:r w:rsidRPr="00AA0286">
        <w:rPr>
          <w:sz w:val="28"/>
          <w:szCs w:val="28"/>
        </w:rPr>
        <w:tab/>
        <w:t xml:space="preserve">главный специалист отдела жилищно-коммунального комплекса управления по жилищно-коммунальному </w:t>
      </w:r>
      <w:r>
        <w:rPr>
          <w:sz w:val="28"/>
          <w:szCs w:val="28"/>
        </w:rPr>
        <w:t>комплексу, транспорту и дорогам (старшая группа):</w:t>
      </w:r>
    </w:p>
    <w:p w:rsidR="00FC76C1" w:rsidRPr="007B2218" w:rsidRDefault="00FC76C1" w:rsidP="00FC76C1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</w:t>
      </w:r>
      <w:r w:rsidRPr="003F098C">
        <w:rPr>
          <w:rFonts w:ascii="Times New Roman" w:hAnsi="Times New Roman"/>
          <w:sz w:val="28"/>
          <w:szCs w:val="28"/>
        </w:rPr>
        <w:t xml:space="preserve">рофессиональное образование по специальности, направлению </w:t>
      </w:r>
      <w:r w:rsidRPr="007B2218">
        <w:rPr>
          <w:rFonts w:ascii="Times New Roman" w:hAnsi="Times New Roman"/>
          <w:sz w:val="28"/>
          <w:szCs w:val="28"/>
        </w:rPr>
        <w:t>подготовки «Государственное и муниципальное управление», «Экономика», «Строительство», «Градостроительство», «Жилищное хозяйство и коммунальная инфраструктура».</w:t>
      </w:r>
    </w:p>
    <w:p w:rsidR="00FC76C1" w:rsidRPr="003F098C" w:rsidRDefault="00FC76C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</w:t>
      </w:r>
      <w:r w:rsidRPr="003F098C">
        <w:rPr>
          <w:sz w:val="28"/>
          <w:szCs w:val="28"/>
        </w:rPr>
        <w:t>ез предъявления требований к стажу работы.</w:t>
      </w:r>
    </w:p>
    <w:p w:rsidR="00FC76C1" w:rsidRDefault="00FC76C1" w:rsidP="00FC76C1">
      <w:pPr>
        <w:spacing w:line="360" w:lineRule="auto"/>
        <w:jc w:val="both"/>
        <w:rPr>
          <w:sz w:val="28"/>
          <w:szCs w:val="28"/>
        </w:rPr>
      </w:pPr>
      <w:r w:rsidRPr="003F098C">
        <w:rPr>
          <w:sz w:val="28"/>
          <w:szCs w:val="28"/>
        </w:rPr>
        <w:tab/>
        <w:t>Должен знать:</w:t>
      </w:r>
    </w:p>
    <w:p w:rsidR="00FC76C1" w:rsidRPr="00A8488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84881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FC76C1" w:rsidRPr="00A8488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A84881">
        <w:rPr>
          <w:sz w:val="28"/>
          <w:szCs w:val="28"/>
        </w:rPr>
        <w:t xml:space="preserve">правовыми знаниями основ: </w:t>
      </w:r>
    </w:p>
    <w:p w:rsidR="00FC76C1" w:rsidRPr="00A8488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Конституцию</w:t>
      </w:r>
      <w:r w:rsidRPr="00A84881">
        <w:rPr>
          <w:sz w:val="28"/>
          <w:szCs w:val="28"/>
        </w:rPr>
        <w:t xml:space="preserve"> Российской Федерации;</w:t>
      </w:r>
    </w:p>
    <w:p w:rsidR="00FC76C1" w:rsidRPr="00A8488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Федеральный закон</w:t>
      </w:r>
      <w:r w:rsidRPr="00A8488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FC76C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Федеральный закон</w:t>
      </w:r>
      <w:r w:rsidRPr="00A84881">
        <w:rPr>
          <w:sz w:val="28"/>
          <w:szCs w:val="28"/>
        </w:rPr>
        <w:t xml:space="preserve"> от 02.03.2007. № 25-ФЗ «О муниципальной службе в Российской Федерации»;</w:t>
      </w:r>
    </w:p>
    <w:p w:rsidR="00FC76C1" w:rsidRPr="00A8488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законодательство</w:t>
      </w:r>
      <w:r w:rsidRPr="00A84881">
        <w:rPr>
          <w:sz w:val="28"/>
          <w:szCs w:val="28"/>
        </w:rPr>
        <w:t xml:space="preserve"> о противодействии коррупции;</w:t>
      </w:r>
    </w:p>
    <w:p w:rsidR="00FC76C1" w:rsidRPr="00A84881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A84881">
        <w:rPr>
          <w:sz w:val="28"/>
          <w:szCs w:val="28"/>
        </w:rPr>
        <w:t>трудового законодательства;</w:t>
      </w:r>
    </w:p>
    <w:p w:rsidR="00FC76C1" w:rsidRPr="001E7B14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законодательство в области защиты персональных данных.</w:t>
      </w:r>
    </w:p>
    <w:p w:rsidR="00FC76C1" w:rsidRPr="001E7B14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Устав города Пыть-Яха;</w:t>
      </w:r>
    </w:p>
    <w:p w:rsidR="00FC76C1" w:rsidRPr="001E7B14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Федеральный закон от 02.05.2006 № 59-ФЗ «О порядке рассмотрения обращений граждан»;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Жилищный кодекс Российской Федерации №188-ФЗ;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Гражданский кодекс Российской Федерации;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Градостроительный кодекс Российской Федерации;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 xml:space="preserve">- </w:t>
      </w:r>
      <w:r w:rsidRPr="001E7B14">
        <w:rPr>
          <w:sz w:val="28"/>
          <w:szCs w:val="28"/>
        </w:rPr>
        <w:tab/>
        <w:t xml:space="preserve">Кодекс Российской Федерации об административных правонарушениях; 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 xml:space="preserve">- </w:t>
      </w:r>
      <w:r w:rsidRPr="001E7B14">
        <w:rPr>
          <w:sz w:val="28"/>
          <w:szCs w:val="28"/>
        </w:rPr>
        <w:tab/>
        <w:t>Федеральный закон от 06.03.2006 № 35-ФЗ «О противодействии терроризму»;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 xml:space="preserve">- </w:t>
      </w:r>
      <w:r w:rsidRPr="001E7B14">
        <w:rPr>
          <w:sz w:val="28"/>
          <w:szCs w:val="28"/>
        </w:rPr>
        <w:tab/>
        <w:t>Федеральный закон от 02.05.2006 № 59-ФЗ «О порядке рассмотрения обращений граждан Российской Федерации»;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>Постановление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FC76C1" w:rsidRPr="001E7B14" w:rsidRDefault="00631051" w:rsidP="00FC76C1">
      <w:pPr>
        <w:tabs>
          <w:tab w:val="left" w:pos="96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6C1" w:rsidRPr="001E7B14">
        <w:rPr>
          <w:sz w:val="28"/>
          <w:szCs w:val="28"/>
        </w:rPr>
        <w:t>Постановление Правительства РФ от 25 декабря 2013 г. № 1244 «Об антитеррористической защищенности объектов (территорий);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Закон ХМАО-Югры от 01.07.2013 № 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Югры»;</w:t>
      </w:r>
    </w:p>
    <w:p w:rsidR="00FC76C1" w:rsidRPr="001E7B14" w:rsidRDefault="00FC76C1" w:rsidP="00FC76C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color w:val="22272F"/>
          <w:sz w:val="28"/>
          <w:szCs w:val="28"/>
          <w:shd w:val="clear" w:color="auto" w:fill="FFFFFF"/>
        </w:rPr>
        <w:tab/>
      </w:r>
      <w:r w:rsidRPr="001E7B14">
        <w:rPr>
          <w:sz w:val="28"/>
          <w:szCs w:val="28"/>
        </w:rPr>
        <w:t xml:space="preserve">Постановление Правительства Ханты-Мансийского АО - Югры от 25 декабря </w:t>
      </w:r>
      <w:smartTag w:uri="urn:schemas-microsoft-com:office:smarttags" w:element="metricconverter">
        <w:smartTagPr>
          <w:attr w:name="ProductID" w:val="2013 г"/>
        </w:smartTagPr>
        <w:r w:rsidRPr="001E7B14">
          <w:rPr>
            <w:sz w:val="28"/>
            <w:szCs w:val="28"/>
          </w:rPr>
          <w:t>2013 г</w:t>
        </w:r>
      </w:smartTag>
      <w:r w:rsidRPr="001E7B14">
        <w:rPr>
          <w:sz w:val="28"/>
          <w:szCs w:val="28"/>
        </w:rPr>
        <w:t>. № 568-п «О Программе капитального ремонта общего имущества в многоквартирных домах, расположенных на территории Ханты-Мансийского автономного округа – Югры»;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Постановление Правительства ХМАО-Югры от 29.12.2015 № 517-п «О порядке установления необходимости проведения капитального ремонта общего имущества в многоквартирном доме»;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C76C1" w:rsidRPr="001E7B14">
        <w:rPr>
          <w:sz w:val="28"/>
          <w:szCs w:val="28"/>
        </w:rPr>
        <w:tab/>
        <w:t xml:space="preserve">Постановление Правительства Ханты-Мансийского автономного округа – Югры от 22 декабря </w:t>
      </w:r>
      <w:smartTag w:uri="urn:schemas-microsoft-com:office:smarttags" w:element="metricconverter">
        <w:smartTagPr>
          <w:attr w:name="ProductID" w:val="2017 г"/>
        </w:smartTagPr>
        <w:r w:rsidR="00FC76C1" w:rsidRPr="001E7B14">
          <w:rPr>
            <w:sz w:val="28"/>
            <w:szCs w:val="28"/>
          </w:rPr>
          <w:t>2017 г</w:t>
        </w:r>
      </w:smartTag>
      <w:r w:rsidR="00FC76C1" w:rsidRPr="001E7B14">
        <w:rPr>
          <w:sz w:val="28"/>
          <w:szCs w:val="28"/>
        </w:rPr>
        <w:t>. N 560-п «О порядке определения невозможности оказания услуг и (или) выполнения работ по капитальному ремонту общего имущества в многоквартирном доме»;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Постановление Правительства ХМАО - Югры от 20.06.2014 № 222-п «О порядке приемки услуг и (или) работ по капитальному ремонту общего имущества в многоквартирном доме»;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Постановление Правительства ХМАО - Югры от 16.05.2014 № 172-п «О Порядке расчета размера предельной стоимости услуг и (или) работ по капитальному ремонту общего имущества в многоквартирном доме на территории Ханты-Мансийского автономного округа – Югры»;</w:t>
      </w:r>
    </w:p>
    <w:p w:rsidR="00FC76C1" w:rsidRPr="001E7B14" w:rsidRDefault="00631051" w:rsidP="00FC76C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Постановление Правительства ХМАО - Югры от 31.10.2021 № 477-п «О государственной программе Ханты-Мансийского автономного округа - Югры «Развитие жилищно-коммунального комплекса и энергетики»;</w:t>
      </w:r>
    </w:p>
    <w:p w:rsidR="00FC76C1" w:rsidRPr="001E7B14" w:rsidRDefault="00631051" w:rsidP="00FC76C1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Постановление Правительства ХМАО - Югры от 30.12.2021 № 635-п «О мерах по реализации государственной программы Ханты-Мансийского автономного округа - Югры «Развитие жилищно-коммунального комплекса и энергетики».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Инструкция по делопроизводству в администрации города Пыть-Ях;</w:t>
      </w:r>
    </w:p>
    <w:p w:rsidR="00FC76C1" w:rsidRPr="001E7B14" w:rsidRDefault="00631051" w:rsidP="00FC76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76C1" w:rsidRPr="001E7B14">
        <w:rPr>
          <w:sz w:val="28"/>
          <w:szCs w:val="28"/>
        </w:rPr>
        <w:tab/>
        <w:t>О порядке разработки и реализации муниципальных программ города Пыть-Яха;</w:t>
      </w:r>
    </w:p>
    <w:p w:rsidR="00FC76C1" w:rsidRPr="001E7B14" w:rsidRDefault="00FC76C1" w:rsidP="00FC76C1">
      <w:pPr>
        <w:pStyle w:val="ConsPlusTitle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7B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1E7B1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муниципальная программа «Жилищно-коммунальный комплекс и городская среда города Пыть-Яха».</w:t>
      </w:r>
    </w:p>
    <w:p w:rsidR="00FC76C1" w:rsidRPr="001E7B14" w:rsidRDefault="00FC76C1" w:rsidP="00FC76C1">
      <w:pPr>
        <w:pStyle w:val="21"/>
        <w:spacing w:after="0"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ab/>
        <w:t>Должностные обязанности:</w:t>
      </w:r>
    </w:p>
    <w:p w:rsidR="00FC76C1" w:rsidRPr="008F7884" w:rsidRDefault="00FC76C1" w:rsidP="00FC76C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8F7884">
        <w:rPr>
          <w:bCs/>
          <w:sz w:val="28"/>
          <w:szCs w:val="28"/>
        </w:rPr>
        <w:t>-</w:t>
      </w:r>
      <w:r w:rsidRPr="008F7884">
        <w:rPr>
          <w:bCs/>
          <w:sz w:val="28"/>
          <w:szCs w:val="28"/>
        </w:rPr>
        <w:tab/>
        <w:t>Основные должностные обязанности специалиста-эксперта, как муниципального служащего, определены статьей 12 Федерального закона от 02.03.2007 № 25-ФЗ «</w:t>
      </w:r>
      <w:r w:rsidRPr="008F7884">
        <w:rPr>
          <w:sz w:val="28"/>
          <w:szCs w:val="28"/>
        </w:rPr>
        <w:t>О муниципальной службе в Российской Федерации».</w:t>
      </w:r>
    </w:p>
    <w:p w:rsidR="00FC76C1" w:rsidRPr="001E7B14" w:rsidRDefault="00FC76C1" w:rsidP="00FC76C1">
      <w:pPr>
        <w:shd w:val="clear" w:color="auto" w:fill="FFFFFF"/>
        <w:tabs>
          <w:tab w:val="left" w:pos="0"/>
        </w:tabs>
        <w:spacing w:line="360" w:lineRule="auto"/>
        <w:ind w:left="58" w:right="-5"/>
        <w:jc w:val="both"/>
        <w:rPr>
          <w:sz w:val="28"/>
          <w:szCs w:val="28"/>
        </w:rPr>
      </w:pPr>
      <w:r w:rsidRPr="001E7B14">
        <w:rPr>
          <w:sz w:val="28"/>
          <w:szCs w:val="28"/>
        </w:rPr>
        <w:tab/>
        <w:t>Исходя из задач и функций, определенных положением об отделе, на главного специалиста отдела возлагается следующее:</w:t>
      </w:r>
    </w:p>
    <w:p w:rsidR="00FC76C1" w:rsidRPr="001E7B14" w:rsidRDefault="00FC76C1" w:rsidP="00FC76C1">
      <w:pPr>
        <w:tabs>
          <w:tab w:val="left" w:pos="168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1E7B14">
        <w:rPr>
          <w:sz w:val="28"/>
          <w:szCs w:val="28"/>
        </w:rPr>
        <w:t>Осуществление работы по:</w:t>
      </w:r>
    </w:p>
    <w:p w:rsidR="00FC76C1" w:rsidRPr="001E7B14" w:rsidRDefault="00FC76C1" w:rsidP="00631051">
      <w:pPr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lastRenderedPageBreak/>
        <w:t>-</w:t>
      </w:r>
      <w:r w:rsidRPr="001E7B14">
        <w:rPr>
          <w:sz w:val="28"/>
          <w:szCs w:val="28"/>
        </w:rPr>
        <w:tab/>
        <w:t>организации и осуществлению контроля за подготовкой отчетов по направлению деятельности отдела, согласно формам отчетности и установленным срокам администрацией города, Правительством Ханты-Мансийского автономного округа – Югры;</w:t>
      </w:r>
    </w:p>
    <w:p w:rsidR="00FC76C1" w:rsidRPr="001E7B14" w:rsidRDefault="00FC76C1" w:rsidP="0063105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1E7B14">
        <w:rPr>
          <w:sz w:val="28"/>
          <w:szCs w:val="28"/>
        </w:rPr>
        <w:t>-</w:t>
      </w:r>
      <w:r w:rsidRPr="001E7B14">
        <w:rPr>
          <w:sz w:val="28"/>
          <w:szCs w:val="28"/>
        </w:rPr>
        <w:tab/>
        <w:t xml:space="preserve"> подготовке проектов ответов на обращения граждан, поступивших в адрес главы города, </w:t>
      </w:r>
      <w:r w:rsidRPr="001E7B14">
        <w:rPr>
          <w:color w:val="000000"/>
          <w:sz w:val="28"/>
          <w:szCs w:val="28"/>
        </w:rPr>
        <w:t xml:space="preserve">заместителя главы города (направление деятельности – жилищно-коммунальные вопросы), </w:t>
      </w:r>
      <w:r w:rsidRPr="001E7B14">
        <w:rPr>
          <w:sz w:val="28"/>
          <w:szCs w:val="28"/>
        </w:rPr>
        <w:t xml:space="preserve">начальника управления, </w:t>
      </w:r>
      <w:r w:rsidRPr="001E7B14">
        <w:rPr>
          <w:color w:val="000000"/>
          <w:sz w:val="28"/>
          <w:szCs w:val="28"/>
        </w:rPr>
        <w:t>заместителя начальника управления, в пределах своих должностных обязанностей;</w:t>
      </w:r>
    </w:p>
    <w:p w:rsidR="00FC76C1" w:rsidRPr="001E7B14" w:rsidRDefault="00FC76C1" w:rsidP="00631051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E7B14">
        <w:rPr>
          <w:sz w:val="28"/>
          <w:szCs w:val="28"/>
        </w:rPr>
        <w:t xml:space="preserve">подготовке проектов </w:t>
      </w:r>
      <w:r w:rsidRPr="001E7B14">
        <w:rPr>
          <w:color w:val="000000"/>
          <w:sz w:val="28"/>
          <w:szCs w:val="28"/>
        </w:rPr>
        <w:t xml:space="preserve">муниципальных правовых актов, </w:t>
      </w:r>
      <w:r>
        <w:rPr>
          <w:sz w:val="28"/>
          <w:szCs w:val="28"/>
        </w:rPr>
        <w:t xml:space="preserve">в пределах </w:t>
      </w:r>
      <w:r w:rsidRPr="001E7B14">
        <w:rPr>
          <w:sz w:val="28"/>
          <w:szCs w:val="28"/>
        </w:rPr>
        <w:t>компетенции</w:t>
      </w:r>
      <w:r w:rsidRPr="001E7B14">
        <w:rPr>
          <w:color w:val="000000"/>
          <w:sz w:val="28"/>
          <w:szCs w:val="28"/>
        </w:rPr>
        <w:t xml:space="preserve"> отдела;</w:t>
      </w:r>
    </w:p>
    <w:p w:rsidR="00FC76C1" w:rsidRPr="001E7B14" w:rsidRDefault="00FC76C1" w:rsidP="00631051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E7B14">
        <w:rPr>
          <w:sz w:val="28"/>
          <w:szCs w:val="28"/>
        </w:rPr>
        <w:t>организации и осуществлению контроля за реализацией на территории муниципального образования федеральных, региональных, муниципальных программ в сфере капитального ремонта многоквартирных домов;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C76C1" w:rsidRPr="001E7B14">
        <w:rPr>
          <w:color w:val="000000"/>
          <w:sz w:val="28"/>
          <w:szCs w:val="28"/>
        </w:rPr>
        <w:t>организации информационной и разъяснительной работы, через средства массовой информации, официальный сайт администрации города Пыть-Яха об изменениях в нормативно-правовых актах, касающихся вопросов капитального ремонта общего имущества многоквартирных домов;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1E7B14">
        <w:rPr>
          <w:sz w:val="28"/>
          <w:szCs w:val="28"/>
        </w:rPr>
        <w:t>взаимодействию с предприятиями (учреждениями, организациями, индивидуальными предпринимателями), ТСЖ, УК по вопросам капитального ремонта многоквартирных домов;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1E7B14">
        <w:rPr>
          <w:sz w:val="28"/>
          <w:szCs w:val="28"/>
        </w:rPr>
        <w:t>подготовке конкурсной документации и организации проведения открытых конкурсов по отбору управляющей компании для управления многоквартирными домами;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1E7B14">
        <w:rPr>
          <w:sz w:val="28"/>
          <w:szCs w:val="28"/>
        </w:rPr>
        <w:t xml:space="preserve">подготовке и проведению заседания комиссии по установлению </w:t>
      </w:r>
      <w:r w:rsidR="00FC76C1" w:rsidRPr="001E7B14">
        <w:rPr>
          <w:bCs/>
          <w:sz w:val="28"/>
          <w:szCs w:val="28"/>
        </w:rPr>
        <w:t>необходимости проведения капитального ремонта общего имущества в многоквартирных домах;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1E7B14">
        <w:rPr>
          <w:sz w:val="28"/>
          <w:szCs w:val="28"/>
        </w:rPr>
        <w:t>организации работы и формированию</w:t>
      </w:r>
      <w:r w:rsidR="00FC76C1" w:rsidRPr="001E7B14">
        <w:rPr>
          <w:color w:val="000000"/>
          <w:sz w:val="28"/>
          <w:szCs w:val="28"/>
        </w:rPr>
        <w:t xml:space="preserve"> информации на совещания по вопросу капитального ремонта многоквартирных домов;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</w:r>
      <w:r w:rsidR="00FC76C1" w:rsidRPr="001E7B14">
        <w:rPr>
          <w:bCs/>
          <w:sz w:val="28"/>
          <w:szCs w:val="28"/>
        </w:rPr>
        <w:t>своевременно и в полном объеме внесении информации в государственную информационную систему жилищно-коммунального хозяйства, в пределах должностных обязанностей;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1E7B14">
        <w:rPr>
          <w:sz w:val="28"/>
          <w:szCs w:val="28"/>
        </w:rPr>
        <w:t>взаимодействию с общественным советом по вопросам жилищно-коммунального комплекса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FC76C1" w:rsidRPr="001E7B14">
        <w:rPr>
          <w:bCs/>
          <w:sz w:val="28"/>
          <w:szCs w:val="28"/>
        </w:rPr>
        <w:t>взаимодействию с ТСЖ и УК, в части реализации мероприятий, направленных на противодействие терроризму в жилищном фонде города;</w:t>
      </w:r>
    </w:p>
    <w:p w:rsidR="00FC76C1" w:rsidRPr="001E7B14" w:rsidRDefault="00631051" w:rsidP="00631051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C76C1" w:rsidRPr="001E7B14">
        <w:rPr>
          <w:sz w:val="28"/>
          <w:szCs w:val="28"/>
        </w:rPr>
        <w:t>своевременному приведению в соответствие с требованиями действующего законодательства РФ постановлений администрации г. Пыть-Яха о предоставлении субсидий по направлению деятельности.</w:t>
      </w:r>
    </w:p>
    <w:p w:rsidR="00A821B1" w:rsidRPr="00FC76C1" w:rsidRDefault="00FC76C1" w:rsidP="00FC76C1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E7B14">
        <w:rPr>
          <w:color w:val="000000"/>
          <w:sz w:val="28"/>
          <w:szCs w:val="28"/>
        </w:rPr>
        <w:t xml:space="preserve">Выполняет письменные и устные распоряжения начальника отдела, заместителя начальника управления, начальника управления, заместителя главы города (направление деятельности – жилищно-коммунальные вопросы), </w:t>
      </w:r>
      <w:r w:rsidRPr="001E7B14">
        <w:rPr>
          <w:sz w:val="28"/>
          <w:szCs w:val="28"/>
        </w:rPr>
        <w:t>в пределах своих должностных обязанностей, установленных настоящей инструкцией.</w:t>
      </w:r>
    </w:p>
    <w:p w:rsidR="00ED0DE2" w:rsidRPr="00E03644" w:rsidRDefault="00ED0DE2" w:rsidP="00ED0DE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7.</w:t>
      </w:r>
      <w:r w:rsidRPr="00E03644">
        <w:rPr>
          <w:sz w:val="28"/>
          <w:szCs w:val="28"/>
        </w:rPr>
        <w:tab/>
        <w:t>К претендентам на участие в конкурсе, предъявляются следующие требования:</w:t>
      </w:r>
    </w:p>
    <w:p w:rsidR="00ED0DE2" w:rsidRPr="00E03644" w:rsidRDefault="00ED0DE2" w:rsidP="00ED0D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-</w:t>
      </w:r>
      <w:r w:rsidRPr="00E03644">
        <w:rPr>
          <w:sz w:val="28"/>
          <w:szCs w:val="28"/>
        </w:rPr>
        <w:tab/>
        <w:t>наличие гражданства Российской Федерации, либо гражданства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ED0DE2" w:rsidRPr="00E03644" w:rsidRDefault="00ED0DE2" w:rsidP="00ED0D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-</w:t>
      </w:r>
      <w:r w:rsidRPr="00E03644">
        <w:rPr>
          <w:sz w:val="28"/>
          <w:szCs w:val="28"/>
        </w:rPr>
        <w:tab/>
        <w:t>свободное владение государственным языком Российской Федерации;</w:t>
      </w:r>
    </w:p>
    <w:p w:rsidR="00ED0DE2" w:rsidRPr="00E03644" w:rsidRDefault="00ED0DE2" w:rsidP="00ED0D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-</w:t>
      </w:r>
      <w:r w:rsidRPr="00E03644">
        <w:rPr>
          <w:sz w:val="28"/>
          <w:szCs w:val="28"/>
        </w:rPr>
        <w:tab/>
        <w:t>достижение 18-летнего возраста, но не старше 65 лет,</w:t>
      </w:r>
    </w:p>
    <w:p w:rsidR="00ED0DE2" w:rsidRPr="00E03644" w:rsidRDefault="00ED0DE2" w:rsidP="00ED0D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-</w:t>
      </w:r>
      <w:r w:rsidRPr="00E03644">
        <w:rPr>
          <w:sz w:val="28"/>
          <w:szCs w:val="28"/>
        </w:rPr>
        <w:tab/>
        <w:t>наличие профессионального образования, подтвержденного дипломом государственного образца;</w:t>
      </w:r>
    </w:p>
    <w:p w:rsidR="00ED0DE2" w:rsidRPr="00E03644" w:rsidRDefault="00ED0DE2" w:rsidP="00ED0DE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-</w:t>
      </w:r>
      <w:r w:rsidRPr="00E03644">
        <w:rPr>
          <w:sz w:val="28"/>
          <w:szCs w:val="28"/>
        </w:rPr>
        <w:tab/>
        <w:t>отсутствие не снятой или не погашенной судимости, 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F3E65" w:rsidRPr="004A7DC6" w:rsidRDefault="00ED0DE2" w:rsidP="00785D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03644">
        <w:rPr>
          <w:sz w:val="28"/>
          <w:szCs w:val="28"/>
        </w:rPr>
        <w:t>-</w:t>
      </w:r>
      <w:r w:rsidRPr="00E03644">
        <w:rPr>
          <w:sz w:val="28"/>
          <w:szCs w:val="28"/>
        </w:rPr>
        <w:tab/>
        <w:t xml:space="preserve">отсутствие заболеваний, препятствующих поступлению на </w:t>
      </w:r>
      <w:r w:rsidRPr="00E03644">
        <w:rPr>
          <w:sz w:val="28"/>
          <w:szCs w:val="28"/>
        </w:rPr>
        <w:lastRenderedPageBreak/>
        <w:t>муниципальную службу или ее прохождению, перечень которых утвержден Приказом Министерства здравоохранения и социального развития Российской Федерации от 14.12.2009 № 984-н.</w:t>
      </w:r>
    </w:p>
    <w:p w:rsidR="00090D42" w:rsidRPr="004A7DC6" w:rsidRDefault="00090D42" w:rsidP="00785D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8.</w:t>
      </w:r>
      <w:r w:rsidRPr="004A7DC6">
        <w:rPr>
          <w:sz w:val="28"/>
          <w:szCs w:val="28"/>
        </w:rPr>
        <w:tab/>
        <w:t>Для участия в конкурсе претендент представляет следующие документы:</w:t>
      </w:r>
    </w:p>
    <w:p w:rsidR="00090D42" w:rsidRPr="004A7DC6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личное заявление об участии в конкурсе;</w:t>
      </w:r>
    </w:p>
    <w:p w:rsidR="00090D42" w:rsidRPr="004A7DC6" w:rsidRDefault="00090D42" w:rsidP="00785D7D">
      <w:pPr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 xml:space="preserve">собственноручно заполненную и подписанную анкету по </w:t>
      </w:r>
      <w:hyperlink r:id="rId8" w:history="1">
        <w:r w:rsidRPr="004A7DC6">
          <w:rPr>
            <w:sz w:val="28"/>
            <w:szCs w:val="28"/>
          </w:rPr>
          <w:t>форме</w:t>
        </w:r>
      </w:hyperlink>
      <w:r w:rsidRPr="004A7DC6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90D42" w:rsidRPr="004A7DC6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паспорт (копию и оригинал);</w:t>
      </w:r>
    </w:p>
    <w:p w:rsidR="00090D42" w:rsidRPr="004A7DC6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090D42" w:rsidRPr="004A7DC6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090D42" w:rsidRPr="004A7DC6" w:rsidRDefault="00090D42" w:rsidP="00785D7D">
      <w:pPr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документ, подтверждающий регистрацию в системе индивидуального (персонифицированного) учета, за исключением случаев, предусмотренных законодательством (копию и оригинал);</w:t>
      </w:r>
    </w:p>
    <w:p w:rsidR="00090D42" w:rsidRPr="004A7DC6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свидетельство о постановке физического лица на учет в налоговом органе по месту жительства на территории Российской Федерации (копию и оригинал);</w:t>
      </w:r>
    </w:p>
    <w:p w:rsidR="00090D42" w:rsidRPr="004A7DC6" w:rsidRDefault="00090D42" w:rsidP="00785D7D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документы воинского учета - для граждан, пребывающих в запасе, и лиц, подлежащих призыву на военную службу (копию и оригинал);</w:t>
      </w:r>
    </w:p>
    <w:p w:rsidR="00090D42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заключение медицинской организации об отсутствии заболевания, препятствующего поступлению на муниципальную службу (№ 001-Гс-у);</w:t>
      </w:r>
    </w:p>
    <w:p w:rsidR="00BA6469" w:rsidRPr="004A7DC6" w:rsidRDefault="00BA6469" w:rsidP="00BA646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 xml:space="preserve">типовая форма согласия </w:t>
      </w:r>
      <w:r w:rsidRPr="00BA6469">
        <w:rPr>
          <w:sz w:val="28"/>
          <w:szCs w:val="28"/>
        </w:rPr>
        <w:t>на обработку персональных данных работников, муниципальных служащих администрации города, руководителей муниципальных организаций в отношении которых администрация города Пыть-Яха выполняет функции и полномочия учредителя, кандидатов на замещение должностей муниципальной службы, руководителей муниципальных учреждений, работников, иных субъектов персональных данных</w:t>
      </w:r>
      <w:r>
        <w:rPr>
          <w:sz w:val="28"/>
          <w:szCs w:val="28"/>
        </w:rPr>
        <w:t>;</w:t>
      </w:r>
    </w:p>
    <w:p w:rsidR="00090D42" w:rsidRPr="004A7DC6" w:rsidRDefault="00090D42" w:rsidP="00785D7D">
      <w:pPr>
        <w:widowControl w:val="0"/>
        <w:spacing w:line="360" w:lineRule="auto"/>
        <w:jc w:val="both"/>
        <w:rPr>
          <w:sz w:val="28"/>
          <w:szCs w:val="28"/>
        </w:rPr>
      </w:pPr>
      <w:r w:rsidRPr="004A7DC6">
        <w:rPr>
          <w:sz w:val="28"/>
          <w:szCs w:val="28"/>
        </w:rPr>
        <w:t>-</w:t>
      </w:r>
      <w:r w:rsidRPr="004A7DC6">
        <w:rPr>
          <w:sz w:val="28"/>
          <w:szCs w:val="28"/>
        </w:rPr>
        <w:tab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44B3F" w:rsidRDefault="00044B3F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731844" w:rsidRDefault="00731844" w:rsidP="00036D26">
      <w:pPr>
        <w:widowControl w:val="0"/>
        <w:spacing w:line="360" w:lineRule="auto"/>
        <w:jc w:val="both"/>
        <w:rPr>
          <w:sz w:val="28"/>
          <w:szCs w:val="28"/>
        </w:rPr>
      </w:pPr>
    </w:p>
    <w:p w:rsidR="00036D26" w:rsidRPr="004A7DC6" w:rsidRDefault="004D2BB2" w:rsidP="00036D26">
      <w:pPr>
        <w:jc w:val="right"/>
        <w:rPr>
          <w:sz w:val="28"/>
          <w:szCs w:val="28"/>
        </w:rPr>
      </w:pPr>
      <w:r w:rsidRPr="004A7DC6">
        <w:rPr>
          <w:sz w:val="28"/>
          <w:szCs w:val="28"/>
        </w:rPr>
        <w:lastRenderedPageBreak/>
        <w:t>Приложение к объявлению</w:t>
      </w:r>
    </w:p>
    <w:p w:rsidR="004D2BB2" w:rsidRPr="004A7DC6" w:rsidRDefault="004D2BB2" w:rsidP="00A7509D">
      <w:pPr>
        <w:pStyle w:val="1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4A7DC6">
        <w:rPr>
          <w:rFonts w:ascii="Times New Roman" w:hAnsi="Times New Roman"/>
          <w:b w:val="0"/>
          <w:sz w:val="24"/>
          <w:szCs w:val="24"/>
        </w:rPr>
        <w:t xml:space="preserve">Проект трудового договора </w:t>
      </w:r>
    </w:p>
    <w:p w:rsidR="004D2BB2" w:rsidRPr="004A7DC6" w:rsidRDefault="004D2BB2" w:rsidP="00A7509D">
      <w:pPr>
        <w:jc w:val="center"/>
      </w:pPr>
      <w:r w:rsidRPr="004A7DC6">
        <w:t>с муниципальным служащим администрации города</w:t>
      </w:r>
    </w:p>
    <w:p w:rsidR="004D2BB2" w:rsidRPr="004A7DC6" w:rsidRDefault="004D2BB2" w:rsidP="00A7509D">
      <w:pPr>
        <w:jc w:val="both"/>
        <w:rPr>
          <w:sz w:val="10"/>
          <w:szCs w:val="10"/>
        </w:rPr>
      </w:pPr>
    </w:p>
    <w:p w:rsidR="004D2BB2" w:rsidRPr="004A7DC6" w:rsidRDefault="004D2BB2" w:rsidP="00A7509D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«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20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            г. Пыть-Ях</w:t>
      </w:r>
    </w:p>
    <w:p w:rsidR="004D2BB2" w:rsidRPr="004A7DC6" w:rsidRDefault="004D2BB2" w:rsidP="00A7509D">
      <w:pPr>
        <w:jc w:val="both"/>
        <w:rPr>
          <w:sz w:val="10"/>
          <w:szCs w:val="10"/>
        </w:rPr>
      </w:pPr>
    </w:p>
    <w:p w:rsidR="004D2BB2" w:rsidRPr="004A7DC6" w:rsidRDefault="004D2BB2" w:rsidP="00A7509D">
      <w:pPr>
        <w:pStyle w:val="a7"/>
        <w:jc w:val="both"/>
        <w:rPr>
          <w:b w:val="0"/>
          <w:sz w:val="22"/>
        </w:rPr>
      </w:pPr>
      <w:r w:rsidRPr="004A7DC6">
        <w:rPr>
          <w:b w:val="0"/>
          <w:sz w:val="22"/>
        </w:rPr>
        <w:tab/>
        <w:t xml:space="preserve">МКУ Администрация города Пыть-Яха, именуемая в дальнейшем «Работодатель», в лице главы города Пыть-Яха </w:t>
      </w:r>
      <w:r w:rsidRPr="004A7DC6">
        <w:rPr>
          <w:b w:val="0"/>
          <w:sz w:val="22"/>
          <w:u w:val="single"/>
        </w:rPr>
        <w:tab/>
      </w:r>
      <w:r w:rsidRPr="004A7DC6">
        <w:rPr>
          <w:b w:val="0"/>
          <w:sz w:val="22"/>
          <w:u w:val="single"/>
        </w:rPr>
        <w:tab/>
      </w:r>
      <w:r w:rsidRPr="004A7DC6">
        <w:rPr>
          <w:b w:val="0"/>
          <w:sz w:val="22"/>
          <w:u w:val="single"/>
        </w:rPr>
        <w:tab/>
      </w:r>
      <w:r w:rsidRPr="004A7DC6">
        <w:rPr>
          <w:b w:val="0"/>
          <w:sz w:val="22"/>
        </w:rPr>
        <w:t xml:space="preserve">, действующего на основании Устава города Пыть-Яха (далее именуется - Устав города), с одной стороны, и гражданин (ка) Российской Федерации </w:t>
      </w:r>
      <w:r w:rsidRPr="004A7DC6">
        <w:rPr>
          <w:b w:val="0"/>
          <w:i/>
          <w:sz w:val="22"/>
          <w:u w:val="single"/>
        </w:rPr>
        <w:fldChar w:fldCharType="begin"/>
      </w:r>
      <w:r w:rsidRPr="004A7DC6">
        <w:rPr>
          <w:b w:val="0"/>
          <w:i/>
          <w:sz w:val="22"/>
          <w:u w:val="single"/>
        </w:rPr>
        <w:instrText xml:space="preserve"> MERGEFIELD фамилия </w:instrText>
      </w:r>
      <w:r w:rsidRPr="004A7DC6">
        <w:rPr>
          <w:b w:val="0"/>
          <w:i/>
          <w:sz w:val="22"/>
          <w:u w:val="single"/>
        </w:rPr>
        <w:fldChar w:fldCharType="separate"/>
      </w:r>
      <w:r w:rsidRPr="004A7DC6">
        <w:rPr>
          <w:b w:val="0"/>
          <w:i/>
          <w:sz w:val="22"/>
          <w:u w:val="single"/>
        </w:rPr>
        <w:tab/>
      </w:r>
      <w:r w:rsidRPr="004A7DC6">
        <w:rPr>
          <w:b w:val="0"/>
          <w:i/>
          <w:sz w:val="22"/>
          <w:u w:val="single"/>
        </w:rPr>
        <w:tab/>
      </w:r>
      <w:r w:rsidRPr="004A7DC6">
        <w:rPr>
          <w:b w:val="0"/>
          <w:i/>
          <w:sz w:val="22"/>
          <w:u w:val="single"/>
        </w:rPr>
        <w:tab/>
      </w:r>
      <w:r w:rsidRPr="004A7DC6">
        <w:rPr>
          <w:b w:val="0"/>
          <w:i/>
          <w:sz w:val="22"/>
          <w:u w:val="single"/>
        </w:rPr>
        <w:tab/>
      </w:r>
      <w:r w:rsidRPr="004A7DC6">
        <w:rPr>
          <w:b w:val="0"/>
          <w:i/>
          <w:noProof/>
          <w:sz w:val="22"/>
          <w:u w:val="single"/>
        </w:rPr>
        <w:t>,</w:t>
      </w:r>
      <w:r w:rsidRPr="004A7DC6">
        <w:rPr>
          <w:b w:val="0"/>
          <w:i/>
          <w:noProof/>
          <w:sz w:val="22"/>
        </w:rPr>
        <w:t xml:space="preserve"> </w:t>
      </w:r>
      <w:r w:rsidRPr="004A7DC6">
        <w:rPr>
          <w:b w:val="0"/>
          <w:sz w:val="22"/>
        </w:rPr>
        <w:t xml:space="preserve">именуемый (ая) в дальнейшем «Муниципальный служащий», </w:t>
      </w:r>
      <w:r w:rsidRPr="004A7DC6">
        <w:rPr>
          <w:b w:val="0"/>
          <w:i/>
          <w:sz w:val="22"/>
          <w:u w:val="single"/>
        </w:rPr>
        <w:fldChar w:fldCharType="end"/>
      </w:r>
      <w:r w:rsidRPr="004A7DC6">
        <w:rPr>
          <w:b w:val="0"/>
          <w:sz w:val="22"/>
        </w:rPr>
        <w:t>с другой, стороны заключили настоящий трудовой договор о нижеследующем:</w:t>
      </w:r>
    </w:p>
    <w:p w:rsidR="004D2BB2" w:rsidRPr="004A7DC6" w:rsidRDefault="004D2BB2" w:rsidP="00A7509D">
      <w:pPr>
        <w:pStyle w:val="a7"/>
        <w:jc w:val="both"/>
        <w:rPr>
          <w:b w:val="0"/>
          <w:sz w:val="10"/>
          <w:szCs w:val="10"/>
        </w:rPr>
      </w:pPr>
    </w:p>
    <w:p w:rsidR="004D2BB2" w:rsidRPr="004A7DC6" w:rsidRDefault="004D2BB2" w:rsidP="00036D26">
      <w:pPr>
        <w:numPr>
          <w:ilvl w:val="0"/>
          <w:numId w:val="2"/>
        </w:numPr>
        <w:jc w:val="center"/>
        <w:rPr>
          <w:sz w:val="22"/>
          <w:szCs w:val="22"/>
        </w:rPr>
      </w:pPr>
      <w:r w:rsidRPr="004A7DC6">
        <w:rPr>
          <w:sz w:val="22"/>
          <w:szCs w:val="22"/>
        </w:rPr>
        <w:t>Общие положения</w:t>
      </w:r>
    </w:p>
    <w:p w:rsidR="004D2BB2" w:rsidRPr="004A7DC6" w:rsidRDefault="004D2BB2" w:rsidP="00A7509D">
      <w:pPr>
        <w:pStyle w:val="a7"/>
        <w:ind w:firstLine="708"/>
        <w:jc w:val="both"/>
        <w:rPr>
          <w:b w:val="0"/>
          <w:sz w:val="22"/>
          <w:szCs w:val="22"/>
          <w:vertAlign w:val="superscript"/>
        </w:rPr>
      </w:pPr>
      <w:r w:rsidRPr="004A7DC6">
        <w:rPr>
          <w:b w:val="0"/>
          <w:sz w:val="22"/>
          <w:szCs w:val="22"/>
        </w:rPr>
        <w:t>1.1.</w:t>
      </w:r>
      <w:r w:rsidRPr="004A7DC6">
        <w:rPr>
          <w:b w:val="0"/>
          <w:sz w:val="22"/>
          <w:szCs w:val="22"/>
        </w:rPr>
        <w:tab/>
        <w:t xml:space="preserve"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 и исполнением последним должностных обязанностей по должности муниципальной службы </w:t>
      </w:r>
      <w:r w:rsidRPr="004A7DC6">
        <w:rPr>
          <w:b w:val="0"/>
          <w:sz w:val="22"/>
          <w:szCs w:val="22"/>
          <w:u w:val="single"/>
        </w:rPr>
        <w:tab/>
      </w:r>
      <w:r w:rsidRPr="004A7DC6">
        <w:rPr>
          <w:b w:val="0"/>
          <w:sz w:val="22"/>
          <w:szCs w:val="22"/>
          <w:u w:val="single"/>
        </w:rPr>
        <w:tab/>
      </w:r>
      <w:r w:rsidRPr="004A7DC6">
        <w:rPr>
          <w:b w:val="0"/>
          <w:sz w:val="22"/>
          <w:szCs w:val="22"/>
          <w:u w:val="single"/>
        </w:rPr>
        <w:tab/>
      </w:r>
    </w:p>
    <w:p w:rsidR="004D2BB2" w:rsidRPr="004A7DC6" w:rsidRDefault="004D2BB2" w:rsidP="00A7509D">
      <w:pPr>
        <w:pStyle w:val="a7"/>
        <w:ind w:left="12" w:firstLine="708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(наименование должности муниципальной службы)</w:t>
      </w:r>
    </w:p>
    <w:p w:rsidR="004D2BB2" w:rsidRPr="004A7DC6" w:rsidRDefault="004D2BB2" w:rsidP="00A7509D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в соответствии с должностной инструкцией Муниципального служащего.</w:t>
      </w:r>
    </w:p>
    <w:p w:rsidR="004D2BB2" w:rsidRPr="004A7DC6" w:rsidRDefault="004D2BB2" w:rsidP="00A7509D">
      <w:pPr>
        <w:ind w:firstLine="72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Муниципальный служащий обязуется лично исполнять обязанности по должности муниципальной службы в соответствии с должностной инструкцией, соблюдать Правила внутреннего трудового распорядка администрации города, а Работодатель обязуется обеспечивать Муниципальному служащему замещение должности муниципальной службы в соответствии с Реестром должностей муниципальной службы</w:t>
      </w:r>
      <w:r w:rsidRPr="004A7DC6">
        <w:t xml:space="preserve"> в муниципальном образовании городской округ город Пыть-Ях</w:t>
      </w:r>
      <w:r w:rsidRPr="004A7DC6">
        <w:rPr>
          <w:sz w:val="22"/>
          <w:szCs w:val="22"/>
        </w:rPr>
        <w:t>, законодательством Российской Федерации, Ханты-Мансийского автономного округа-Югры о муниципальной службе, Уставом города, своевременно и в полном объеме выплачивать Муниципальному служащему заработную плату (денежное содержание) и предоставлять ему социальные гарантии в соответствии с законодательством Российской Федерации, Ханты-Мансийского автономного округа-Югры, Уставом города и настоящим трудовым договором.</w:t>
      </w:r>
    </w:p>
    <w:p w:rsidR="004D2BB2" w:rsidRPr="004A7DC6" w:rsidRDefault="004D2BB2" w:rsidP="00A7509D">
      <w:pPr>
        <w:ind w:firstLine="708"/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 xml:space="preserve">В перечне наименования должностей муниципальной службы должность, замещаемая муниципальным служащим, отнесена к группе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</w:p>
    <w:p w:rsidR="004D2BB2" w:rsidRPr="004A7DC6" w:rsidRDefault="004D2BB2" w:rsidP="00A7509D">
      <w:pPr>
        <w:ind w:left="720" w:firstLine="720"/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  <w:t>(указать группу должностей)</w:t>
      </w:r>
    </w:p>
    <w:p w:rsidR="004D2BB2" w:rsidRPr="004A7DC6" w:rsidRDefault="004D2BB2" w:rsidP="00A7509D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 xml:space="preserve">учреждаемой для выполнения функции 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ind w:left="720" w:hanging="11"/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  <w:t>(указать функцию)</w:t>
      </w:r>
    </w:p>
    <w:p w:rsidR="004D2BB2" w:rsidRPr="004A7DC6" w:rsidRDefault="004D2BB2" w:rsidP="00A7509D">
      <w:pPr>
        <w:pStyle w:val="a9"/>
        <w:ind w:left="0" w:firstLine="708"/>
        <w:rPr>
          <w:sz w:val="22"/>
          <w:szCs w:val="22"/>
        </w:rPr>
      </w:pPr>
      <w:r w:rsidRPr="004A7DC6">
        <w:rPr>
          <w:sz w:val="22"/>
          <w:szCs w:val="22"/>
        </w:rPr>
        <w:t>1.2.</w:t>
      </w:r>
      <w:r w:rsidRPr="004A7DC6">
        <w:rPr>
          <w:sz w:val="22"/>
          <w:szCs w:val="22"/>
        </w:rPr>
        <w:tab/>
        <w:t>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законодательством о муниципальной службе.</w:t>
      </w:r>
    </w:p>
    <w:p w:rsidR="004D2BB2" w:rsidRPr="004A7DC6" w:rsidRDefault="004D2BB2" w:rsidP="00A750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1.3.</w:t>
      </w:r>
      <w:r w:rsidRPr="004A7DC6">
        <w:rPr>
          <w:rFonts w:ascii="Times New Roman" w:hAnsi="Times New Roman" w:cs="Times New Roman"/>
          <w:sz w:val="22"/>
          <w:szCs w:val="22"/>
        </w:rPr>
        <w:tab/>
        <w:t>Настоящий трудовой договор заключается на</w:t>
      </w:r>
      <w:r w:rsidRPr="004A7DC6">
        <w:rPr>
          <w:rFonts w:ascii="Times New Roman" w:hAnsi="Times New Roman" w:cs="Times New Roman"/>
          <w:sz w:val="22"/>
          <w:szCs w:val="22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2BB2" w:rsidRPr="004A7DC6" w:rsidRDefault="004D2BB2" w:rsidP="00A7509D">
      <w:pPr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(неопределенный срок, определенный срок с указанием причины (правового основания) заключения срочного трудового договора- указать нужное)</w:t>
      </w:r>
    </w:p>
    <w:p w:rsidR="004D2BB2" w:rsidRPr="004A7DC6" w:rsidRDefault="004D2BB2" w:rsidP="00A7509D">
      <w:pPr>
        <w:rPr>
          <w:sz w:val="22"/>
          <w:szCs w:val="22"/>
          <w:u w:val="single"/>
          <w:vertAlign w:val="superscript"/>
        </w:rPr>
      </w:pP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  <w:r w:rsidRPr="004A7DC6">
        <w:rPr>
          <w:sz w:val="22"/>
          <w:szCs w:val="22"/>
          <w:u w:val="single"/>
          <w:vertAlign w:val="superscript"/>
        </w:rPr>
        <w:tab/>
      </w:r>
    </w:p>
    <w:p w:rsidR="004D2BB2" w:rsidRPr="004A7DC6" w:rsidRDefault="004D2BB2" w:rsidP="00A7509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1.4.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 Настоящий трудовой договор является договором по основной работе.</w:t>
      </w:r>
    </w:p>
    <w:p w:rsidR="004D2BB2" w:rsidRPr="004A7DC6" w:rsidRDefault="004D2BB2" w:rsidP="00A7509D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1.5.</w:t>
      </w:r>
      <w:r w:rsidRPr="004A7DC6">
        <w:rPr>
          <w:sz w:val="22"/>
          <w:szCs w:val="22"/>
        </w:rPr>
        <w:tab/>
        <w:t xml:space="preserve">Дата начала исполнения должностных обязанностей </w:t>
      </w:r>
      <w:r w:rsidRPr="004A7DC6">
        <w:rPr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ind w:left="6372" w:firstLine="708"/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(число, месяц, год)</w:t>
      </w:r>
    </w:p>
    <w:p w:rsidR="004D2BB2" w:rsidRPr="004A7DC6" w:rsidRDefault="004D2BB2" w:rsidP="00A7509D">
      <w:pPr>
        <w:ind w:firstLine="708"/>
        <w:rPr>
          <w:sz w:val="22"/>
          <w:szCs w:val="22"/>
        </w:rPr>
      </w:pPr>
      <w:r w:rsidRPr="004A7DC6">
        <w:rPr>
          <w:sz w:val="22"/>
          <w:szCs w:val="22"/>
        </w:rPr>
        <w:t>1.6.</w:t>
      </w:r>
      <w:r w:rsidRPr="004A7DC6">
        <w:rPr>
          <w:sz w:val="22"/>
          <w:szCs w:val="22"/>
        </w:rPr>
        <w:tab/>
        <w:t xml:space="preserve">Местом работы Муниципального служащего является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  <w:r w:rsidRPr="004A7DC6">
        <w:rPr>
          <w:i/>
          <w:sz w:val="22"/>
          <w:szCs w:val="22"/>
          <w:u w:val="single"/>
        </w:rPr>
        <w:tab/>
      </w:r>
    </w:p>
    <w:p w:rsidR="004D2BB2" w:rsidRPr="004A7DC6" w:rsidRDefault="004D2BB2" w:rsidP="00A7509D">
      <w:pPr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>(наименование структурного подразделения администрации города)</w:t>
      </w:r>
    </w:p>
    <w:p w:rsidR="004D2BB2" w:rsidRPr="004A7DC6" w:rsidRDefault="004D2BB2" w:rsidP="00A7509D">
      <w:pPr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ab/>
        <w:t>1.7.</w:t>
      </w:r>
      <w:r w:rsidRPr="004A7DC6">
        <w:rPr>
          <w:sz w:val="22"/>
          <w:szCs w:val="22"/>
        </w:rPr>
        <w:tab/>
        <w:t>Условия труда на рабочем месте: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ind w:left="2124" w:firstLine="708"/>
        <w:jc w:val="center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 xml:space="preserve">(нормальные, допустимые, вредные - указать нужное) </w:t>
      </w:r>
    </w:p>
    <w:p w:rsidR="004D2BB2" w:rsidRPr="004A7DC6" w:rsidRDefault="004D2BB2" w:rsidP="00036D26">
      <w:pPr>
        <w:numPr>
          <w:ilvl w:val="0"/>
          <w:numId w:val="2"/>
        </w:numPr>
        <w:jc w:val="center"/>
      </w:pPr>
      <w:r w:rsidRPr="004A7DC6">
        <w:t>Права и обязанности Муниципального служащего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t>2.1.</w:t>
      </w:r>
      <w:r w:rsidRPr="004A7DC6">
        <w:rPr>
          <w:b w:val="0"/>
          <w:sz w:val="22"/>
          <w:szCs w:val="22"/>
        </w:rPr>
        <w:tab/>
        <w:t>Муниципальный служащий имеет права, предусмотренные статьей 11 Федерального Закона от 02.03.2007 № 25-ФЗ «О муниципальной службе в Российской Федерации», иными нормативными правовыми актами о муниципальной службе.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2.2.</w:t>
      </w:r>
      <w:r w:rsidRPr="004A7DC6">
        <w:rPr>
          <w:sz w:val="22"/>
          <w:szCs w:val="22"/>
        </w:rPr>
        <w:tab/>
        <w:t>Муниципальный служащий обязан исполнять обязанности муниципального служащего, предусмотренные статьей 12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в том числе соблюдать ограничения, выполнять обязательства и требования к служебному поведению.</w:t>
      </w:r>
    </w:p>
    <w:p w:rsidR="004D2BB2" w:rsidRPr="004A7DC6" w:rsidRDefault="004D2BB2" w:rsidP="00A7509D">
      <w:pPr>
        <w:numPr>
          <w:ilvl w:val="0"/>
          <w:numId w:val="2"/>
        </w:numPr>
        <w:jc w:val="center"/>
      </w:pPr>
      <w:r w:rsidRPr="004A7DC6">
        <w:t>Права и обязанности Работодателя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lastRenderedPageBreak/>
        <w:t>3.1.</w:t>
      </w:r>
      <w:r w:rsidRPr="004A7DC6">
        <w:rPr>
          <w:b w:val="0"/>
          <w:sz w:val="22"/>
          <w:szCs w:val="22"/>
        </w:rPr>
        <w:tab/>
        <w:t>Работодатель имеет право: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трудового распорядка администрации города;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поощрять Муниципального служащего за безупречное и эффективное исполнение должностных обязанностей;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реализовывать иные права, предусмотренные Федеральным законом, другими федеральными законами и иными нормативными правовыми актами о муниципальной службе.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3.2.</w:t>
      </w:r>
      <w:r w:rsidRPr="004A7DC6">
        <w:rPr>
          <w:sz w:val="22"/>
          <w:szCs w:val="22"/>
        </w:rPr>
        <w:tab/>
        <w:t>Работодатель обязан: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4D2BB2" w:rsidRPr="004A7DC6" w:rsidRDefault="004D2BB2" w:rsidP="00A7509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DC6">
        <w:rPr>
          <w:rFonts w:ascii="Times New Roman" w:hAnsi="Times New Roman" w:cs="Times New Roman"/>
          <w:sz w:val="24"/>
          <w:szCs w:val="24"/>
        </w:rPr>
        <w:t>-</w:t>
      </w:r>
      <w:r w:rsidRPr="004A7DC6">
        <w:rPr>
          <w:rFonts w:ascii="Times New Roman" w:hAnsi="Times New Roman" w:cs="Times New Roman"/>
          <w:sz w:val="24"/>
          <w:szCs w:val="24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обеспечить Муниципальному служащему </w:t>
      </w:r>
      <w:r w:rsidRPr="004A7DC6">
        <w:rPr>
          <w:rFonts w:ascii="Times New Roman" w:hAnsi="Times New Roman" w:cs="Times New Roman"/>
          <w:sz w:val="24"/>
          <w:szCs w:val="24"/>
        </w:rPr>
        <w:t>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обеспечить предоставление Муниципальному служащему гарантий, установленных федеральными законами, законами Ханты-Мансийского автономного округа-Югры, Уставом города, иными нормативными правовыми актами и настоящим трудовым договором;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соблюдать законодательство Российской Федерации, Ханты-Мансийского автономного округа-Югры о муниципальной службе, Устав города, муниципальные правовые акты города и условия настоящего трудового договора;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исполнять иные обязанности, предусмотренные федеральными законами о муниципальной службе, законами Ханты-Мансийского автономного округа-Югры и иными нормативными правовыми актами.</w:t>
      </w:r>
    </w:p>
    <w:p w:rsidR="004D2BB2" w:rsidRPr="004A7DC6" w:rsidRDefault="004D2BB2" w:rsidP="00A7509D">
      <w:pPr>
        <w:jc w:val="center"/>
      </w:pPr>
      <w:r w:rsidRPr="004A7DC6">
        <w:t>4.</w:t>
      </w:r>
      <w:r w:rsidRPr="004A7DC6">
        <w:tab/>
        <w:t>Оплата труда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t>4.1.</w:t>
      </w:r>
      <w:r w:rsidRPr="004A7DC6">
        <w:rPr>
          <w:b w:val="0"/>
          <w:sz w:val="22"/>
          <w:szCs w:val="22"/>
        </w:rPr>
        <w:tab/>
        <w:t xml:space="preserve">В соответствии с законодательством Российской Федерации и </w:t>
      </w:r>
      <w:r w:rsidRPr="004A7DC6">
        <w:rPr>
          <w:b w:val="0"/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Pr="004A7DC6">
        <w:rPr>
          <w:b w:val="0"/>
          <w:sz w:val="22"/>
          <w:szCs w:val="22"/>
        </w:rPr>
        <w:t>, заработная плата (денежное содержание) Муниципальному служащему устанавливается в следующем размере: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должностной оклад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рублей;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ежемесячная (персональная) выплата за сложность, напряженность и высокие достижения в работе</w:t>
      </w:r>
      <w:r w:rsidRPr="004A7DC6">
        <w:rPr>
          <w:sz w:val="22"/>
          <w:szCs w:val="22"/>
          <w:u w:val="single"/>
        </w:rPr>
        <w:t xml:space="preserve">   -  </w:t>
      </w:r>
      <w:r w:rsidRPr="004A7DC6">
        <w:rPr>
          <w:sz w:val="22"/>
          <w:szCs w:val="22"/>
        </w:rPr>
        <w:t>руб;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ежемесячная надбавка к должностному окладу за классный чин</w:t>
      </w:r>
      <w:r w:rsidRPr="004A7DC6">
        <w:rPr>
          <w:sz w:val="22"/>
          <w:szCs w:val="22"/>
          <w:u w:val="single"/>
        </w:rPr>
        <w:tab/>
        <w:t xml:space="preserve">   </w:t>
      </w:r>
      <w:r w:rsidRPr="004A7DC6">
        <w:rPr>
          <w:sz w:val="22"/>
          <w:szCs w:val="22"/>
          <w:u w:val="single"/>
        </w:rPr>
        <w:tab/>
        <w:t>-</w:t>
      </w:r>
      <w:r w:rsidRPr="004A7DC6">
        <w:rPr>
          <w:sz w:val="22"/>
          <w:szCs w:val="22"/>
          <w:u w:val="single"/>
        </w:rPr>
        <w:tab/>
        <w:t xml:space="preserve"> </w:t>
      </w:r>
      <w:r w:rsidRPr="004A7DC6">
        <w:rPr>
          <w:sz w:val="22"/>
          <w:szCs w:val="22"/>
        </w:rPr>
        <w:t>руб.;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ежемесячная надбавка к должностному окладу за особые условия муниципальной службы</w:t>
      </w:r>
      <w:r w:rsidRPr="004A7DC6">
        <w:rPr>
          <w:sz w:val="22"/>
          <w:szCs w:val="22"/>
          <w:u w:val="single"/>
        </w:rPr>
        <w:t xml:space="preserve">   </w:t>
      </w:r>
      <w:r w:rsidRPr="004A7DC6">
        <w:rPr>
          <w:sz w:val="22"/>
          <w:szCs w:val="22"/>
        </w:rPr>
        <w:t>%;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ежемесячная надбавка к должностному окладу за выслугу лет</w:t>
      </w:r>
      <w:r w:rsidRPr="004A7DC6">
        <w:rPr>
          <w:sz w:val="22"/>
          <w:szCs w:val="22"/>
          <w:u w:val="single"/>
        </w:rPr>
        <w:tab/>
        <w:t>-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ежемесячная процентная надбавка к должностному окладу за работу со сведениями, составляющими государственную тайну ________</w:t>
      </w:r>
      <w:r w:rsidRPr="004A7DC6">
        <w:rPr>
          <w:sz w:val="22"/>
          <w:szCs w:val="22"/>
        </w:rPr>
        <w:tab/>
        <w:t xml:space="preserve"> %;</w:t>
      </w:r>
    </w:p>
    <w:p w:rsidR="004D2BB2" w:rsidRPr="004A7DC6" w:rsidRDefault="004D2BB2" w:rsidP="00A7509D">
      <w:pPr>
        <w:tabs>
          <w:tab w:val="left" w:pos="720"/>
          <w:tab w:val="left" w:pos="1122"/>
        </w:tabs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районный коэффициент к заработной плате (денежному содержанию) за работу в районах Крайнего Севера и приравненных к ним местностях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4D2BB2" w:rsidRPr="004A7DC6" w:rsidRDefault="004D2BB2" w:rsidP="00A7509D">
      <w:pPr>
        <w:tabs>
          <w:tab w:val="left" w:pos="720"/>
          <w:tab w:val="left" w:pos="1122"/>
        </w:tabs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ежемесячная процентная надбавка к заработной плате (денежному содержанию) за работу в районах Крайнего Севера и приравненных к ним местностях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%;</w:t>
      </w:r>
    </w:p>
    <w:p w:rsidR="004D2BB2" w:rsidRPr="004A7DC6" w:rsidRDefault="004D2BB2" w:rsidP="00A7509D">
      <w:pPr>
        <w:tabs>
          <w:tab w:val="left" w:pos="720"/>
        </w:tabs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</w:r>
      <w:r w:rsidR="00126B89">
        <w:rPr>
          <w:sz w:val="22"/>
          <w:szCs w:val="22"/>
        </w:rPr>
        <w:t>денежное поощрение (ежемесячная премия)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должностного оклада</w:t>
      </w:r>
      <w:r w:rsidRPr="004A7DC6">
        <w:rPr>
          <w:sz w:val="22"/>
          <w:szCs w:val="22"/>
          <w:u w:val="single"/>
        </w:rPr>
        <w:t>;</w:t>
      </w:r>
    </w:p>
    <w:p w:rsidR="004D2BB2" w:rsidRPr="004A7DC6" w:rsidRDefault="004D2BB2" w:rsidP="00A7509D">
      <w:pPr>
        <w:tabs>
          <w:tab w:val="left" w:pos="720"/>
        </w:tabs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</w:r>
      <w:r w:rsidR="00AF0883" w:rsidRPr="008F17B1">
        <w:rPr>
          <w:sz w:val="22"/>
          <w:szCs w:val="22"/>
        </w:rPr>
        <w:t>ины</w:t>
      </w:r>
      <w:r w:rsidR="00AF0883">
        <w:rPr>
          <w:sz w:val="22"/>
          <w:szCs w:val="22"/>
        </w:rPr>
        <w:t>е</w:t>
      </w:r>
      <w:r w:rsidR="00AF0883" w:rsidRPr="008F17B1">
        <w:rPr>
          <w:sz w:val="22"/>
          <w:szCs w:val="22"/>
        </w:rPr>
        <w:t xml:space="preserve"> выплат</w:t>
      </w:r>
      <w:r w:rsidR="00AF0883">
        <w:rPr>
          <w:sz w:val="22"/>
          <w:szCs w:val="22"/>
        </w:rPr>
        <w:t>ы</w:t>
      </w:r>
      <w:r w:rsidR="00AF0883" w:rsidRPr="008F17B1">
        <w:rPr>
          <w:sz w:val="22"/>
          <w:szCs w:val="22"/>
        </w:rPr>
        <w:t>, предусмотренны</w:t>
      </w:r>
      <w:r w:rsidR="00AF0883">
        <w:rPr>
          <w:sz w:val="22"/>
          <w:szCs w:val="22"/>
        </w:rPr>
        <w:t>е</w:t>
      </w:r>
      <w:r w:rsidR="00AF0883" w:rsidRPr="008F17B1">
        <w:rPr>
          <w:sz w:val="22"/>
          <w:szCs w:val="22"/>
        </w:rPr>
        <w:t xml:space="preserve"> федеральным закон</w:t>
      </w:r>
      <w:r w:rsidR="00AF0883">
        <w:rPr>
          <w:sz w:val="22"/>
          <w:szCs w:val="22"/>
        </w:rPr>
        <w:t>а</w:t>
      </w:r>
      <w:r w:rsidR="00AF0883" w:rsidRPr="008F17B1">
        <w:rPr>
          <w:sz w:val="22"/>
          <w:szCs w:val="22"/>
        </w:rPr>
        <w:t>ми и другими нормативными правовыми актами</w:t>
      </w:r>
      <w:r w:rsidR="00AF0883">
        <w:rPr>
          <w:sz w:val="22"/>
          <w:szCs w:val="22"/>
        </w:rPr>
        <w:t>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4.2.</w:t>
      </w:r>
      <w:r w:rsidRPr="004A7DC6">
        <w:rPr>
          <w:sz w:val="22"/>
          <w:szCs w:val="22"/>
        </w:rPr>
        <w:tab/>
      </w:r>
      <w:r w:rsidR="00126B89" w:rsidRPr="00E345EC">
        <w:rPr>
          <w:sz w:val="22"/>
          <w:szCs w:val="22"/>
        </w:rPr>
        <w:t>Муниципальному служащему выплачиваются премии</w:t>
      </w:r>
      <w:r w:rsidR="00126B89">
        <w:rPr>
          <w:sz w:val="22"/>
          <w:szCs w:val="22"/>
        </w:rPr>
        <w:t xml:space="preserve"> </w:t>
      </w:r>
      <w:r w:rsidR="00126B89" w:rsidRPr="00C12738">
        <w:rPr>
          <w:sz w:val="22"/>
          <w:szCs w:val="22"/>
        </w:rPr>
        <w:t>(в том числе по результатам работы за год; за выполнение особо важных и сложных заданий)</w:t>
      </w:r>
      <w:r w:rsidR="00126B89" w:rsidRPr="00E345EC">
        <w:rPr>
          <w:sz w:val="22"/>
          <w:szCs w:val="22"/>
        </w:rPr>
        <w:t xml:space="preserve">, а также иные единовременные поощрительные выплаты по распоряжению Работодателя, в размере, порядке и на условиях, определяемых </w:t>
      </w:r>
      <w:r w:rsidR="00126B89" w:rsidRPr="00E345EC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="00126B89" w:rsidRPr="00E345EC">
        <w:rPr>
          <w:sz w:val="22"/>
          <w:szCs w:val="22"/>
        </w:rPr>
        <w:t>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4.3.</w:t>
      </w:r>
      <w:r w:rsidRPr="004A7DC6">
        <w:rPr>
          <w:sz w:val="22"/>
          <w:szCs w:val="22"/>
        </w:rPr>
        <w:tab/>
      </w:r>
      <w:r w:rsidR="00126B89" w:rsidRPr="00026A2F">
        <w:rPr>
          <w:sz w:val="22"/>
          <w:szCs w:val="22"/>
        </w:rPr>
        <w:t>Муниципальному служащему один раз в календарном году при предоставлении ежегодного оплачиваемого отпуска</w:t>
      </w:r>
      <w:r w:rsidR="00126B89">
        <w:rPr>
          <w:sz w:val="22"/>
          <w:szCs w:val="22"/>
        </w:rPr>
        <w:t xml:space="preserve"> (части отпуска) </w:t>
      </w:r>
      <w:r w:rsidR="00126B89" w:rsidRPr="00026A2F">
        <w:rPr>
          <w:sz w:val="22"/>
          <w:szCs w:val="22"/>
        </w:rPr>
        <w:t xml:space="preserve">по его заявлению и на основании распоряжения Работодателя предоставляется единовременная выплата в </w:t>
      </w:r>
      <w:r w:rsidR="00126B89">
        <w:rPr>
          <w:sz w:val="22"/>
          <w:szCs w:val="22"/>
        </w:rPr>
        <w:t xml:space="preserve">размере, </w:t>
      </w:r>
      <w:r w:rsidR="00126B89" w:rsidRPr="00026A2F">
        <w:rPr>
          <w:sz w:val="22"/>
          <w:szCs w:val="22"/>
        </w:rPr>
        <w:t xml:space="preserve">порядке и на условиях, определяемых </w:t>
      </w:r>
      <w:r w:rsidR="00126B89" w:rsidRPr="00C54D4C">
        <w:rPr>
          <w:bCs/>
          <w:sz w:val="22"/>
          <w:szCs w:val="22"/>
        </w:rPr>
        <w:t>Положением об оплате труда и о премировании лиц, замещающих должности муниципальной службы в органах местного самоуправления города Пыть-Яха</w:t>
      </w:r>
      <w:r w:rsidR="00126B89" w:rsidRPr="00C54D4C">
        <w:rPr>
          <w:sz w:val="22"/>
          <w:szCs w:val="22"/>
        </w:rPr>
        <w:t>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4.4.</w:t>
      </w:r>
      <w:r w:rsidRPr="004A7DC6">
        <w:rPr>
          <w:sz w:val="22"/>
          <w:szCs w:val="22"/>
        </w:rPr>
        <w:tab/>
      </w:r>
      <w:r w:rsidR="00126B89" w:rsidRPr="00C54D4C">
        <w:rPr>
          <w:sz w:val="22"/>
          <w:szCs w:val="22"/>
        </w:rPr>
        <w:t xml:space="preserve">Муниципальному служащему в связи со смертью близких родственников (родители, муж (жена), дети), а также с наступлением юбилейной даты со дня его рождения, по его заявлению и </w:t>
      </w:r>
      <w:r w:rsidR="00126B89" w:rsidRPr="00C54D4C">
        <w:rPr>
          <w:sz w:val="22"/>
          <w:szCs w:val="22"/>
        </w:rPr>
        <w:lastRenderedPageBreak/>
        <w:t>на основании распоряжения Работодателя, выплачивается материальная помощь в размере, порядке и на условиях, определённых решением Думы города Пыть-Яха, устанавливающим гарантии и компенсации для лиц, проживающих в городе Пыть-Яхе и работающих в муниципальных учреждениях города Пыть-Яха.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4.5.</w:t>
      </w:r>
      <w:r w:rsidRPr="004A7DC6">
        <w:rPr>
          <w:sz w:val="22"/>
          <w:szCs w:val="22"/>
        </w:rPr>
        <w:tab/>
        <w:t xml:space="preserve">Выплата заработной платы (денежного содержания) производится Муниципальному служащему не реже чем каждые полмесяца ____ и _____ (указывается цифрами) числа месяца (срок выплаты устанавливается в соответствии с решением Думы города Пыть-Яха об оплате труда и о премировании лиц, замещающих должности муниципальной службы в органах местного самоуправления города Пыть-Яха). 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</w:rPr>
        <w:t>4.6. Заработная плата (денежное содержание) перечисляется Муниципальному служащему на личный расчетный счет в кредитном учреждении, указанный им в соответствующем заявлении.</w:t>
      </w:r>
    </w:p>
    <w:p w:rsidR="004D2BB2" w:rsidRPr="004A7DC6" w:rsidRDefault="004D2BB2" w:rsidP="00A7509D">
      <w:pPr>
        <w:rPr>
          <w:sz w:val="12"/>
          <w:szCs w:val="12"/>
          <w:vertAlign w:val="superscript"/>
        </w:rPr>
      </w:pPr>
    </w:p>
    <w:p w:rsidR="004D2BB2" w:rsidRPr="004A7DC6" w:rsidRDefault="004D2BB2" w:rsidP="00A7509D">
      <w:pPr>
        <w:jc w:val="center"/>
      </w:pPr>
      <w:r w:rsidRPr="004A7DC6">
        <w:t>5.</w:t>
      </w:r>
      <w:r w:rsidRPr="004A7DC6">
        <w:tab/>
        <w:t>Рабочее время и время отдыха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t>5.1.</w:t>
      </w:r>
      <w:r w:rsidRPr="004A7DC6">
        <w:rPr>
          <w:b w:val="0"/>
          <w:sz w:val="22"/>
          <w:szCs w:val="22"/>
        </w:rPr>
        <w:tab/>
        <w:t>Муниципальному служащему в соответствии с Трудовым кодексом Российской Федерации и Правилами внутреннего трудового распорядка администрации города устанавливается:</w:t>
      </w:r>
    </w:p>
    <w:p w:rsidR="004D2BB2" w:rsidRPr="004A7DC6" w:rsidRDefault="004D2BB2" w:rsidP="00A7509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продолжительность рабочей недели -   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  <w:t xml:space="preserve">   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 часов;</w:t>
      </w:r>
    </w:p>
    <w:p w:rsidR="004D2BB2" w:rsidRPr="004A7DC6" w:rsidRDefault="004D2BB2" w:rsidP="00A7509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количество выходных дней в неделю - </w:t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  <w:t xml:space="preserve"> </w:t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i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>;</w:t>
      </w:r>
    </w:p>
    <w:p w:rsidR="004D2BB2" w:rsidRPr="004A7DC6" w:rsidRDefault="004D2BB2" w:rsidP="00A7509D">
      <w:pPr>
        <w:pStyle w:val="a7"/>
        <w:ind w:left="2832" w:firstLine="540"/>
        <w:jc w:val="center"/>
        <w:rPr>
          <w:b w:val="0"/>
          <w:sz w:val="22"/>
          <w:szCs w:val="22"/>
          <w:vertAlign w:val="superscript"/>
        </w:rPr>
      </w:pPr>
      <w:r w:rsidRPr="004A7DC6">
        <w:rPr>
          <w:b w:val="0"/>
          <w:sz w:val="22"/>
          <w:szCs w:val="22"/>
          <w:vertAlign w:val="superscript"/>
        </w:rPr>
        <w:t>(указать количество дней и название дней недели)</w:t>
      </w:r>
    </w:p>
    <w:p w:rsidR="004D2BB2" w:rsidRPr="004A7DC6" w:rsidRDefault="004D2BB2" w:rsidP="00A7509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продолжительность ежедневной работы - </w:t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 xml:space="preserve"> часов;</w:t>
      </w:r>
    </w:p>
    <w:p w:rsidR="004D2BB2" w:rsidRPr="004A7DC6" w:rsidRDefault="004D2BB2" w:rsidP="00A7509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-</w:t>
      </w:r>
      <w:r w:rsidRPr="004A7DC6">
        <w:rPr>
          <w:rFonts w:ascii="Times New Roman" w:hAnsi="Times New Roman" w:cs="Times New Roman"/>
          <w:sz w:val="22"/>
          <w:szCs w:val="22"/>
        </w:rPr>
        <w:tab/>
        <w:t>ненормированный рабочий день.</w:t>
      </w:r>
    </w:p>
    <w:p w:rsidR="004D2BB2" w:rsidRPr="004A7DC6" w:rsidRDefault="004D2BB2" w:rsidP="00A750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5.2.</w:t>
      </w:r>
      <w:r w:rsidRPr="004A7DC6">
        <w:rPr>
          <w:rFonts w:ascii="Times New Roman" w:hAnsi="Times New Roman" w:cs="Times New Roman"/>
          <w:sz w:val="22"/>
          <w:szCs w:val="22"/>
        </w:rPr>
        <w:tab/>
        <w:t>Начало и окончание рабочего дня, перерывы для отдыха и питания Муниципального служащего устанавливаются Правилами внутреннего трудового распорядка администрации города.</w:t>
      </w:r>
    </w:p>
    <w:p w:rsidR="004D2BB2" w:rsidRPr="004A7DC6" w:rsidRDefault="004D2BB2" w:rsidP="00A7509D">
      <w:pPr>
        <w:ind w:firstLine="708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5.3.</w:t>
      </w:r>
      <w:r w:rsidRPr="004A7DC6">
        <w:rPr>
          <w:sz w:val="22"/>
          <w:szCs w:val="22"/>
        </w:rPr>
        <w:tab/>
        <w:t>Муниципальному служащему предоставляются: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основной оплачиваемый отпуск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>ежегодный дополнительный оплачиваемый отпуск за выслугу лет в соответствии с Законом Ханты-Мансийского автономного округа–Югры от 20.07.2007 № 113-оз «Об отдельных вопросах муниципальной службы в Ханты-Мансийском автономном округе – Югре»;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дополнительный оплачиваемый отпуск за ненормированный рабочий день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дней;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-</w:t>
      </w:r>
      <w:r w:rsidRPr="004A7DC6">
        <w:rPr>
          <w:sz w:val="22"/>
          <w:szCs w:val="22"/>
        </w:rPr>
        <w:tab/>
        <w:t xml:space="preserve">ежегодный дополнительный оплачиваемый отпуск за работу в местностях, приравненных к районам Крайнего Севера, продолжительностью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календарных дней.</w:t>
      </w:r>
    </w:p>
    <w:p w:rsidR="004D2BB2" w:rsidRPr="004A7DC6" w:rsidRDefault="004D2BB2" w:rsidP="00A750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5.4.</w:t>
      </w:r>
      <w:r w:rsidRPr="004A7DC6">
        <w:rPr>
          <w:rFonts w:ascii="Times New Roman" w:hAnsi="Times New Roman" w:cs="Times New Roman"/>
          <w:sz w:val="22"/>
          <w:szCs w:val="22"/>
        </w:rPr>
        <w:tab/>
        <w:t>Ежегодные оплачиваемые отпуска предоставляются Муниципальному служащему в соответствии с графиком в сроки, утвержденные Работодателем.</w:t>
      </w:r>
    </w:p>
    <w:p w:rsidR="004D2BB2" w:rsidRPr="004A7DC6" w:rsidRDefault="004D2BB2" w:rsidP="00A7509D">
      <w:pPr>
        <w:pStyle w:val="ConsPlusNormal"/>
        <w:ind w:firstLine="708"/>
        <w:jc w:val="both"/>
        <w:rPr>
          <w:rFonts w:ascii="Times New Roman" w:hAnsi="Times New Roman"/>
        </w:rPr>
      </w:pPr>
      <w:r w:rsidRPr="004A7DC6">
        <w:rPr>
          <w:rFonts w:ascii="Times New Roman" w:hAnsi="Times New Roman"/>
        </w:rPr>
        <w:t>5.5.</w:t>
      </w:r>
      <w:r w:rsidRPr="004A7DC6">
        <w:rPr>
          <w:rFonts w:ascii="Times New Roman" w:hAnsi="Times New Roman"/>
        </w:rPr>
        <w:tab/>
        <w:t xml:space="preserve"> В исключительных случаях, предусмотренных Трудовым кодексом Российской Федерации, Работодатель может привлекать Муниципального служащего к работе в выходные и праздничные дни.</w:t>
      </w:r>
    </w:p>
    <w:p w:rsidR="004D2BB2" w:rsidRPr="004A7DC6" w:rsidRDefault="004D2BB2" w:rsidP="00A7509D">
      <w:pPr>
        <w:pStyle w:val="ConsPlusNormal"/>
        <w:ind w:firstLine="708"/>
        <w:jc w:val="both"/>
        <w:rPr>
          <w:rFonts w:ascii="Times New Roman" w:hAnsi="Times New Roman"/>
        </w:rPr>
      </w:pPr>
      <w:r w:rsidRPr="004A7DC6">
        <w:rPr>
          <w:rFonts w:ascii="Times New Roman" w:hAnsi="Times New Roman"/>
        </w:rPr>
        <w:t xml:space="preserve">5.6. </w:t>
      </w:r>
      <w:r w:rsidRPr="004A7DC6">
        <w:rPr>
          <w:rFonts w:ascii="Times New Roman" w:hAnsi="Times New Roman"/>
        </w:rPr>
        <w:tab/>
        <w:t>В соответствии с действующим законодательством Муниципальному служащему по его личному заявлению может быть предоставлен отпуск без сохранения заработной платы (денежного содержания).</w:t>
      </w:r>
    </w:p>
    <w:p w:rsidR="004D2BB2" w:rsidRPr="004A7DC6" w:rsidRDefault="004D2BB2" w:rsidP="00A7509D">
      <w:pPr>
        <w:pStyle w:val="ConsPlusNormal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4D2BB2" w:rsidRPr="004A7DC6" w:rsidRDefault="004D2BB2" w:rsidP="00A7509D">
      <w:pPr>
        <w:jc w:val="center"/>
      </w:pPr>
      <w:r w:rsidRPr="004A7DC6">
        <w:t>6.</w:t>
      </w:r>
      <w:r w:rsidRPr="004A7DC6">
        <w:tab/>
        <w:t xml:space="preserve">Условия профессиональной деятельности, гарантии, </w:t>
      </w:r>
    </w:p>
    <w:p w:rsidR="004D2BB2" w:rsidRPr="004A7DC6" w:rsidRDefault="004D2BB2" w:rsidP="00A7509D">
      <w:pPr>
        <w:jc w:val="center"/>
      </w:pPr>
      <w:r w:rsidRPr="004A7DC6">
        <w:t>компенсации и льготы в связи с профессиональной деятельностью</w:t>
      </w:r>
    </w:p>
    <w:p w:rsidR="004D2BB2" w:rsidRPr="004A7DC6" w:rsidRDefault="004D2BB2" w:rsidP="00A7509D">
      <w:pPr>
        <w:pStyle w:val="a7"/>
        <w:jc w:val="both"/>
        <w:rPr>
          <w:b w:val="0"/>
          <w:sz w:val="10"/>
          <w:szCs w:val="10"/>
        </w:rPr>
      </w:pP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t>6.1.</w:t>
      </w:r>
      <w:r w:rsidRPr="004A7DC6">
        <w:rPr>
          <w:b w:val="0"/>
          <w:sz w:val="22"/>
          <w:szCs w:val="22"/>
        </w:rPr>
        <w:tab/>
        <w:t>Муниципальному служащему предоставляются основные социальные гарантии в соответствии с Федеральным Законом от 02.03.2007 № 25-ФЗ «О муниципальной службе в Российской Федерации», Законом Ханты-Мансийского автономного округа - Югры от 20.07.2007 № 113-оз «Об отдельных вопросах муниципальной службы в Ханты-Мансийском автономном округе – Югре», Уставом города, а при определенных условиях, предусмотренных законодательством Российской Федерации, - дополнительные государственные гарантии.</w:t>
      </w:r>
    </w:p>
    <w:p w:rsidR="004D2BB2" w:rsidRPr="004A7DC6" w:rsidRDefault="004D2BB2" w:rsidP="00C9319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6.2.</w:t>
      </w:r>
      <w:r w:rsidRPr="004A7DC6">
        <w:rPr>
          <w:rFonts w:ascii="Times New Roman" w:hAnsi="Times New Roman" w:cs="Times New Roman"/>
          <w:sz w:val="22"/>
          <w:szCs w:val="22"/>
        </w:rPr>
        <w:tab/>
        <w:t>Муниципальный служащий подлежит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 в порядке и на условиях, которые установлены ______________________________________________________________________________________.</w:t>
      </w:r>
    </w:p>
    <w:p w:rsidR="004D2BB2" w:rsidRPr="004A7DC6" w:rsidRDefault="004D2BB2" w:rsidP="00C93196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7DC6">
        <w:rPr>
          <w:rFonts w:ascii="Times New Roman" w:hAnsi="Times New Roman" w:cs="Times New Roman"/>
          <w:sz w:val="22"/>
          <w:szCs w:val="22"/>
        </w:rPr>
        <w:t>(</w:t>
      </w:r>
      <w:r w:rsidRPr="004A7DC6">
        <w:rPr>
          <w:rFonts w:ascii="Times New Roman" w:hAnsi="Times New Roman" w:cs="Times New Roman"/>
          <w:sz w:val="16"/>
          <w:szCs w:val="16"/>
        </w:rPr>
        <w:t>наименование локального нормативного акта работодателя)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6.3.</w:t>
      </w:r>
      <w:r w:rsidRPr="004A7DC6">
        <w:rPr>
          <w:sz w:val="22"/>
          <w:szCs w:val="22"/>
        </w:rPr>
        <w:tab/>
        <w:t>Муниципальному служащему предоставляются компенсации и льготы, предусмотренные законодательством Российской Федерации, за профессиональную деятельность в тяжелых, вредных и (или) опасных условиях.</w:t>
      </w:r>
    </w:p>
    <w:p w:rsidR="004D2BB2" w:rsidRPr="004A7DC6" w:rsidRDefault="004D2BB2" w:rsidP="00005DF7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</w:pPr>
      <w:r w:rsidRPr="004A7DC6">
        <w:t>Иные условия трудового договора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lastRenderedPageBreak/>
        <w:t>7.1.</w:t>
      </w:r>
      <w:r w:rsidRPr="004A7DC6">
        <w:rPr>
          <w:b w:val="0"/>
          <w:sz w:val="22"/>
          <w:szCs w:val="22"/>
        </w:rPr>
        <w:tab/>
        <w:t xml:space="preserve">Муниципальному служащему устанавливается испытание на срок </w:t>
      </w:r>
      <w:r w:rsidRPr="004A7DC6">
        <w:rPr>
          <w:b w:val="0"/>
          <w:sz w:val="22"/>
          <w:szCs w:val="22"/>
          <w:u w:val="single"/>
        </w:rPr>
        <w:tab/>
        <w:t xml:space="preserve">        </w:t>
      </w:r>
      <w:r w:rsidRPr="004A7DC6">
        <w:rPr>
          <w:b w:val="0"/>
          <w:sz w:val="22"/>
          <w:szCs w:val="22"/>
          <w:u w:val="single"/>
        </w:rPr>
        <w:tab/>
      </w:r>
      <w:r w:rsidRPr="004A7DC6">
        <w:rPr>
          <w:b w:val="0"/>
          <w:sz w:val="22"/>
          <w:szCs w:val="22"/>
          <w:u w:val="single"/>
        </w:rPr>
        <w:tab/>
      </w:r>
      <w:r w:rsidRPr="004A7DC6">
        <w:rPr>
          <w:b w:val="0"/>
          <w:sz w:val="22"/>
          <w:szCs w:val="22"/>
        </w:rPr>
        <w:t xml:space="preserve"> в целях проверки его соответствия замещаемой должностью муниципальной службы.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7.2.</w:t>
      </w:r>
      <w:r w:rsidRPr="004A7DC6">
        <w:rPr>
          <w:sz w:val="22"/>
          <w:szCs w:val="22"/>
        </w:rPr>
        <w:tab/>
        <w:t>Муниципальный служащий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7.3.</w:t>
      </w:r>
      <w:r w:rsidRPr="004A7DC6">
        <w:rPr>
          <w:sz w:val="22"/>
          <w:szCs w:val="22"/>
        </w:rPr>
        <w:tab/>
        <w:t xml:space="preserve">Иные условия трудового договора: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jc w:val="both"/>
        <w:rPr>
          <w:sz w:val="10"/>
          <w:szCs w:val="10"/>
        </w:rPr>
      </w:pPr>
    </w:p>
    <w:p w:rsidR="004D2BB2" w:rsidRPr="004A7DC6" w:rsidRDefault="004D2BB2" w:rsidP="00C93196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</w:pPr>
      <w:r w:rsidRPr="004A7DC6">
        <w:t>Ответственность сторон трудового договора. Изменение и дополнение трудового договора. Прекращение трудового договора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t>8.1.</w:t>
      </w:r>
      <w:r w:rsidRPr="004A7DC6">
        <w:rPr>
          <w:b w:val="0"/>
          <w:sz w:val="22"/>
          <w:szCs w:val="22"/>
        </w:rPr>
        <w:tab/>
        <w:t>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8.2.</w:t>
      </w:r>
      <w:r w:rsidRPr="004A7DC6">
        <w:rPr>
          <w:sz w:val="22"/>
          <w:szCs w:val="22"/>
        </w:rPr>
        <w:tab/>
        <w:t>Муниципальный служащий в соответствии с законодательством о муниципальной службе в Российской Федерации несет дисциплинарную ответственность за нарушение кодекса этики и служебного поведения муниципальных служащих администрации города Пыть-Яха.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8.3.</w:t>
      </w:r>
      <w:r w:rsidRPr="004A7DC6">
        <w:rPr>
          <w:sz w:val="22"/>
          <w:szCs w:val="22"/>
        </w:rPr>
        <w:tab/>
        <w:t>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8.4.</w:t>
      </w:r>
      <w:r w:rsidRPr="004A7DC6">
        <w:rPr>
          <w:sz w:val="22"/>
          <w:szCs w:val="22"/>
        </w:rPr>
        <w:tab/>
        <w:t>Изменения и дополнения могут быть внесены в настоящий трудовой договор по соглашению сторон в следующих случаях:</w:t>
      </w:r>
    </w:p>
    <w:p w:rsidR="004D2BB2" w:rsidRPr="004A7DC6" w:rsidRDefault="004D2BB2" w:rsidP="00005DF7">
      <w:pPr>
        <w:numPr>
          <w:ilvl w:val="0"/>
          <w:numId w:val="3"/>
        </w:numPr>
        <w:tabs>
          <w:tab w:val="clear" w:pos="360"/>
          <w:tab w:val="num" w:pos="0"/>
        </w:tabs>
        <w:ind w:left="0"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при изменении законодательства Российской Федерации;</w:t>
      </w:r>
    </w:p>
    <w:p w:rsidR="004D2BB2" w:rsidRPr="004A7DC6" w:rsidRDefault="004D2BB2" w:rsidP="00005DF7">
      <w:pPr>
        <w:numPr>
          <w:ilvl w:val="0"/>
          <w:numId w:val="3"/>
        </w:numPr>
        <w:tabs>
          <w:tab w:val="clear" w:pos="360"/>
          <w:tab w:val="num" w:pos="0"/>
        </w:tabs>
        <w:ind w:left="0"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по инициативе любой из сторон настоящего трудового договора.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При изменении Работодателем существенных условий настоящего трудового договора, Муниципальный служащий уведомляется об этом в письменной форме не позднее чем за два месяца до их изменения.</w:t>
      </w:r>
    </w:p>
    <w:p w:rsidR="004D2BB2" w:rsidRPr="004A7DC6" w:rsidRDefault="004D2BB2" w:rsidP="00A7509D">
      <w:pPr>
        <w:pStyle w:val="a7"/>
        <w:ind w:firstLine="540"/>
        <w:jc w:val="both"/>
        <w:rPr>
          <w:b w:val="0"/>
          <w:sz w:val="22"/>
          <w:szCs w:val="22"/>
        </w:rPr>
      </w:pPr>
      <w:r w:rsidRPr="004A7DC6">
        <w:rPr>
          <w:b w:val="0"/>
          <w:sz w:val="22"/>
          <w:szCs w:val="22"/>
        </w:rPr>
        <w:t>8.5.</w:t>
      </w:r>
      <w:r w:rsidRPr="004A7DC6">
        <w:rPr>
          <w:b w:val="0"/>
          <w:sz w:val="22"/>
          <w:szCs w:val="22"/>
        </w:rPr>
        <w:tab/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4D2BB2" w:rsidRPr="004A7DC6" w:rsidRDefault="004D2BB2" w:rsidP="00A7509D">
      <w:pPr>
        <w:ind w:firstLine="540"/>
        <w:jc w:val="both"/>
        <w:rPr>
          <w:sz w:val="22"/>
          <w:szCs w:val="22"/>
        </w:rPr>
      </w:pPr>
      <w:r w:rsidRPr="004A7DC6">
        <w:rPr>
          <w:sz w:val="22"/>
          <w:szCs w:val="22"/>
        </w:rPr>
        <w:t>8.6.</w:t>
      </w:r>
      <w:r w:rsidRPr="004A7DC6">
        <w:rPr>
          <w:sz w:val="22"/>
          <w:szCs w:val="22"/>
        </w:rPr>
        <w:tab/>
        <w:t>Настоящий трудовой договор может быть прекращен по основаниям, предусмотренным трудовым законодательством и законодательством о муниципальной службе Российской Федерации.</w:t>
      </w:r>
    </w:p>
    <w:p w:rsidR="004D2BB2" w:rsidRPr="004A7DC6" w:rsidRDefault="004D2BB2" w:rsidP="00005DF7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center"/>
      </w:pPr>
      <w:r w:rsidRPr="004A7DC6">
        <w:t>Разрешение споров и разногласий</w:t>
      </w:r>
    </w:p>
    <w:p w:rsidR="004D2BB2" w:rsidRPr="004A7DC6" w:rsidRDefault="004D2BB2" w:rsidP="00A750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4"/>
          <w:szCs w:val="24"/>
        </w:rPr>
        <w:t xml:space="preserve">9.1. </w:t>
      </w:r>
      <w:r w:rsidRPr="004A7DC6">
        <w:rPr>
          <w:rFonts w:ascii="Times New Roman" w:hAnsi="Times New Roman" w:cs="Times New Roman"/>
          <w:sz w:val="24"/>
          <w:szCs w:val="24"/>
        </w:rPr>
        <w:tab/>
      </w:r>
      <w:r w:rsidRPr="004A7DC6">
        <w:rPr>
          <w:rFonts w:ascii="Times New Roman" w:hAnsi="Times New Roman" w:cs="Times New Roman"/>
          <w:sz w:val="22"/>
          <w:szCs w:val="22"/>
        </w:rPr>
        <w:t>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4D2BB2" w:rsidRPr="004A7DC6" w:rsidRDefault="004D2BB2" w:rsidP="00A7509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A7DC6">
        <w:rPr>
          <w:rFonts w:ascii="Times New Roman" w:hAnsi="Times New Roman" w:cs="Times New Roman"/>
          <w:sz w:val="22"/>
          <w:szCs w:val="22"/>
        </w:rPr>
        <w:t>9.2.</w:t>
      </w:r>
      <w:r w:rsidRPr="004A7DC6">
        <w:rPr>
          <w:rFonts w:ascii="Times New Roman" w:hAnsi="Times New Roman" w:cs="Times New Roman"/>
          <w:sz w:val="22"/>
          <w:szCs w:val="22"/>
        </w:rPr>
        <w:tab/>
        <w:t xml:space="preserve"> Настоящий трудовой договор составлен в 2 экземплярах, имеющих одинаковую юридическую силу. Один экземпляр хранится Работодателем в личном деле Муниципального служащего, второй - у Муниципального служащего.</w:t>
      </w:r>
    </w:p>
    <w:p w:rsidR="004D2BB2" w:rsidRPr="004A7DC6" w:rsidRDefault="004D2BB2" w:rsidP="00A7509D">
      <w:pPr>
        <w:autoSpaceDE w:val="0"/>
        <w:autoSpaceDN w:val="0"/>
        <w:adjustRightInd w:val="0"/>
        <w:jc w:val="center"/>
      </w:pPr>
      <w:r w:rsidRPr="004A7DC6">
        <w:t xml:space="preserve">10. </w:t>
      </w:r>
      <w:r w:rsidRPr="004A7DC6">
        <w:tab/>
        <w:t>Юридические адреса и подписи сторон</w:t>
      </w:r>
    </w:p>
    <w:p w:rsidR="004D2BB2" w:rsidRPr="004A7DC6" w:rsidRDefault="004D2BB2" w:rsidP="00A7509D">
      <w:pPr>
        <w:ind w:left="360"/>
        <w:jc w:val="both"/>
        <w:rPr>
          <w:sz w:val="18"/>
          <w:szCs w:val="18"/>
        </w:rPr>
      </w:pPr>
    </w:p>
    <w:p w:rsidR="004D2BB2" w:rsidRPr="004A7DC6" w:rsidRDefault="004D2BB2" w:rsidP="00A7509D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Работодатель: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>Муниципальный служащий:</w:t>
      </w:r>
    </w:p>
    <w:p w:rsidR="004D2BB2" w:rsidRPr="004A7DC6" w:rsidRDefault="004D2BB2" w:rsidP="00A7509D">
      <w:pPr>
        <w:jc w:val="both"/>
        <w:rPr>
          <w:sz w:val="16"/>
          <w:szCs w:val="16"/>
        </w:rPr>
      </w:pPr>
    </w:p>
    <w:p w:rsidR="004D2BB2" w:rsidRPr="004A7DC6" w:rsidRDefault="004D2BB2" w:rsidP="00A7509D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>Глава города Пыть-Яха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  <w:t xml:space="preserve">  ( Ф.И.О.)</w:t>
      </w:r>
    </w:p>
    <w:p w:rsidR="004D2BB2" w:rsidRPr="004A7DC6" w:rsidRDefault="004D2BB2" w:rsidP="00A7509D">
      <w:pPr>
        <w:jc w:val="both"/>
        <w:rPr>
          <w:sz w:val="22"/>
          <w:szCs w:val="22"/>
          <w:vertAlign w:val="superscript"/>
        </w:rPr>
      </w:pP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  <w:t xml:space="preserve"> </w:t>
      </w:r>
      <w:r w:rsidRPr="004A7DC6">
        <w:rPr>
          <w:sz w:val="22"/>
          <w:szCs w:val="22"/>
          <w:vertAlign w:val="superscript"/>
        </w:rPr>
        <w:t xml:space="preserve">  ( Ф.И.О.)</w:t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vertAlign w:val="superscript"/>
        </w:rPr>
        <w:t xml:space="preserve">            </w:t>
      </w:r>
      <w:r w:rsidRPr="004A7DC6">
        <w:rPr>
          <w:sz w:val="22"/>
          <w:szCs w:val="22"/>
          <w:vertAlign w:val="superscript"/>
        </w:rPr>
        <w:tab/>
        <w:t>(подпись)</w:t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</w:r>
      <w:r w:rsidRPr="004A7DC6">
        <w:rPr>
          <w:sz w:val="22"/>
          <w:szCs w:val="22"/>
          <w:vertAlign w:val="superscript"/>
        </w:rPr>
        <w:tab/>
        <w:t xml:space="preserve">     ( подпись)</w:t>
      </w:r>
    </w:p>
    <w:p w:rsidR="004D2BB2" w:rsidRPr="004A7DC6" w:rsidRDefault="004D2BB2" w:rsidP="00A7509D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 xml:space="preserve">« ____»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="00692629">
        <w:rPr>
          <w:sz w:val="22"/>
          <w:szCs w:val="22"/>
        </w:rPr>
        <w:t xml:space="preserve"> 202</w:t>
      </w:r>
      <w:r w:rsidRPr="004A7DC6">
        <w:rPr>
          <w:sz w:val="22"/>
          <w:szCs w:val="22"/>
        </w:rPr>
        <w:t xml:space="preserve">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«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 xml:space="preserve"> »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="00692629">
        <w:rPr>
          <w:sz w:val="22"/>
          <w:szCs w:val="22"/>
        </w:rPr>
        <w:t xml:space="preserve"> 202</w:t>
      </w:r>
      <w:r w:rsidRPr="004A7DC6">
        <w:rPr>
          <w:sz w:val="22"/>
          <w:szCs w:val="22"/>
        </w:rPr>
        <w:t xml:space="preserve">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</w:rPr>
        <w:t>г.</w:t>
      </w:r>
    </w:p>
    <w:p w:rsidR="004D2BB2" w:rsidRPr="004A7DC6" w:rsidRDefault="004D2BB2" w:rsidP="00A7509D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М.П.</w:t>
      </w:r>
    </w:p>
    <w:p w:rsidR="004D2BB2" w:rsidRPr="004A7DC6" w:rsidRDefault="004D2BB2" w:rsidP="00A7509D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 xml:space="preserve">Адрес: Тюменская область, 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  <w:t xml:space="preserve">Адрес: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jc w:val="both"/>
        <w:rPr>
          <w:sz w:val="22"/>
          <w:szCs w:val="22"/>
          <w:u w:val="single"/>
        </w:rPr>
      </w:pPr>
      <w:r w:rsidRPr="004A7DC6">
        <w:rPr>
          <w:sz w:val="22"/>
          <w:szCs w:val="22"/>
        </w:rPr>
        <w:t>Ханты-Мансийский автономный округ-Югра,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jc w:val="both"/>
        <w:rPr>
          <w:sz w:val="22"/>
          <w:szCs w:val="22"/>
        </w:rPr>
      </w:pPr>
      <w:r w:rsidRPr="004A7DC6">
        <w:rPr>
          <w:sz w:val="22"/>
          <w:szCs w:val="22"/>
        </w:rPr>
        <w:t>г. Пыть-Ях, мкр.1, дом 18 А</w:t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  <w:r w:rsidRPr="004A7DC6">
        <w:rPr>
          <w:sz w:val="22"/>
          <w:szCs w:val="22"/>
        </w:rPr>
        <w:tab/>
      </w:r>
    </w:p>
    <w:p w:rsidR="004D2BB2" w:rsidRPr="004A7DC6" w:rsidRDefault="004D2BB2" w:rsidP="00A7509D">
      <w:pPr>
        <w:ind w:left="5670" w:hanging="5670"/>
        <w:rPr>
          <w:snapToGrid w:val="0"/>
          <w:u w:val="single"/>
        </w:rPr>
      </w:pPr>
      <w:r w:rsidRPr="004A7DC6">
        <w:rPr>
          <w:sz w:val="22"/>
          <w:szCs w:val="22"/>
        </w:rPr>
        <w:t>ИНН 8612005313</w:t>
      </w:r>
      <w:r w:rsidRPr="004A7DC6">
        <w:rPr>
          <w:sz w:val="22"/>
          <w:szCs w:val="22"/>
        </w:rPr>
        <w:tab/>
        <w:t xml:space="preserve">Паспорт серии </w:t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  <w:r w:rsidRPr="004A7DC6">
        <w:rPr>
          <w:sz w:val="22"/>
          <w:szCs w:val="22"/>
          <w:u w:val="single"/>
        </w:rPr>
        <w:tab/>
      </w:r>
    </w:p>
    <w:p w:rsidR="004D2BB2" w:rsidRPr="004A7DC6" w:rsidRDefault="004D2BB2" w:rsidP="00A7509D">
      <w:pPr>
        <w:rPr>
          <w:snapToGrid w:val="0"/>
          <w:u w:val="single"/>
        </w:rPr>
      </w:pP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</w:p>
    <w:p w:rsidR="00036D26" w:rsidRDefault="004D2BB2" w:rsidP="00D87F95">
      <w:pPr>
        <w:rPr>
          <w:snapToGrid w:val="0"/>
          <w:u w:val="single"/>
        </w:rPr>
      </w:pP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  <w:r w:rsidRPr="004A7DC6">
        <w:rPr>
          <w:snapToGrid w:val="0"/>
          <w:u w:val="single"/>
        </w:rPr>
        <w:tab/>
      </w:r>
    </w:p>
    <w:p w:rsidR="00175761" w:rsidRPr="00D87F95" w:rsidRDefault="00175761" w:rsidP="00D87F95">
      <w:pPr>
        <w:rPr>
          <w:snapToGrid w:val="0"/>
          <w:u w:val="single"/>
        </w:rPr>
      </w:pPr>
    </w:p>
    <w:p w:rsidR="004D2BB2" w:rsidRPr="004A7DC6" w:rsidRDefault="004D2BB2" w:rsidP="00A7509D">
      <w:pPr>
        <w:ind w:left="5664" w:hanging="5664"/>
        <w:jc w:val="both"/>
        <w:rPr>
          <w:snapToGrid w:val="0"/>
          <w:sz w:val="22"/>
          <w:szCs w:val="22"/>
        </w:rPr>
      </w:pPr>
      <w:r w:rsidRPr="004A7DC6">
        <w:rPr>
          <w:snapToGrid w:val="0"/>
          <w:sz w:val="22"/>
          <w:szCs w:val="22"/>
        </w:rPr>
        <w:t>Экземпляр трудового договора получил(а) ___________________________</w:t>
      </w:r>
    </w:p>
    <w:p w:rsidR="004D2BB2" w:rsidRPr="006C74C0" w:rsidRDefault="004D2BB2" w:rsidP="00A7509D">
      <w:pPr>
        <w:ind w:left="5664" w:hanging="708"/>
        <w:jc w:val="both"/>
        <w:rPr>
          <w:i/>
          <w:sz w:val="18"/>
          <w:szCs w:val="18"/>
        </w:rPr>
      </w:pPr>
      <w:r w:rsidRPr="004A7DC6">
        <w:rPr>
          <w:i/>
          <w:snapToGrid w:val="0"/>
          <w:sz w:val="16"/>
          <w:szCs w:val="16"/>
        </w:rPr>
        <w:t>(</w:t>
      </w:r>
      <w:r w:rsidRPr="004A7DC6">
        <w:rPr>
          <w:i/>
          <w:snapToGrid w:val="0"/>
          <w:sz w:val="18"/>
          <w:szCs w:val="18"/>
        </w:rPr>
        <w:t>дата, подпись)</w:t>
      </w:r>
    </w:p>
    <w:sectPr w:rsidR="004D2BB2" w:rsidRPr="006C74C0" w:rsidSect="00175761">
      <w:headerReference w:type="even" r:id="rId9"/>
      <w:headerReference w:type="default" r:id="rId10"/>
      <w:headerReference w:type="first" r:id="rId11"/>
      <w:pgSz w:w="11906" w:h="16838" w:code="9"/>
      <w:pgMar w:top="127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512" w:rsidRDefault="00D76512">
      <w:r>
        <w:separator/>
      </w:r>
    </w:p>
  </w:endnote>
  <w:endnote w:type="continuationSeparator" w:id="0">
    <w:p w:rsidR="00D76512" w:rsidRDefault="00D7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512" w:rsidRDefault="00D76512">
      <w:r>
        <w:separator/>
      </w:r>
    </w:p>
  </w:footnote>
  <w:footnote w:type="continuationSeparator" w:id="0">
    <w:p w:rsidR="00D76512" w:rsidRDefault="00D7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80" w:rsidRDefault="001D7680" w:rsidP="004E728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D7680" w:rsidRDefault="001D76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80" w:rsidRDefault="001D7680" w:rsidP="004E728B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F6542">
      <w:rPr>
        <w:rStyle w:val="af4"/>
        <w:noProof/>
      </w:rPr>
      <w:t>2</w:t>
    </w:r>
    <w:r>
      <w:rPr>
        <w:rStyle w:val="af4"/>
      </w:rPr>
      <w:fldChar w:fldCharType="end"/>
    </w:r>
  </w:p>
  <w:p w:rsidR="001D7680" w:rsidRDefault="001D76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80" w:rsidRDefault="001D7680" w:rsidP="00DF7EFE">
    <w:pPr>
      <w:jc w:val="center"/>
      <w:rPr>
        <w:noProof/>
        <w:sz w:val="36"/>
        <w:szCs w:val="36"/>
      </w:rPr>
    </w:pPr>
    <w:r>
      <w:rPr>
        <w:noProof/>
        <w:sz w:val="36"/>
        <w:szCs w:val="36"/>
      </w:rPr>
      <w:drawing>
        <wp:inline distT="0" distB="0" distL="0" distR="0">
          <wp:extent cx="518160" cy="746760"/>
          <wp:effectExtent l="0" t="0" r="0" b="0"/>
          <wp:docPr id="1" name="Рисунок 1" descr="Описание: Герб города для блан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Герб города для блан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680" w:rsidRPr="00A46F71" w:rsidRDefault="001D7680" w:rsidP="008D0D2E">
    <w:pPr>
      <w:jc w:val="center"/>
      <w:rPr>
        <w:b/>
        <w:sz w:val="36"/>
        <w:szCs w:val="36"/>
      </w:rPr>
    </w:pPr>
    <w:r w:rsidRPr="00A46F71">
      <w:rPr>
        <w:b/>
        <w:sz w:val="36"/>
        <w:szCs w:val="36"/>
      </w:rPr>
      <w:t>МУНИЦИПАЛЬНОЕ ОБРАЗОВАНИЕ</w:t>
    </w:r>
  </w:p>
  <w:p w:rsidR="001D7680" w:rsidRPr="00A46F71" w:rsidRDefault="001D7680" w:rsidP="008D0D2E">
    <w:pPr>
      <w:jc w:val="center"/>
      <w:rPr>
        <w:b/>
        <w:sz w:val="36"/>
        <w:szCs w:val="36"/>
      </w:rPr>
    </w:pPr>
    <w:r w:rsidRPr="00A46F71">
      <w:rPr>
        <w:b/>
        <w:sz w:val="36"/>
        <w:szCs w:val="36"/>
      </w:rPr>
      <w:t>городской округ Пыть-Ях</w:t>
    </w:r>
  </w:p>
  <w:p w:rsidR="001D7680" w:rsidRPr="00A46F71" w:rsidRDefault="001D7680" w:rsidP="008D0D2E">
    <w:pPr>
      <w:jc w:val="center"/>
      <w:rPr>
        <w:b/>
        <w:sz w:val="36"/>
        <w:szCs w:val="36"/>
      </w:rPr>
    </w:pPr>
    <w:r w:rsidRPr="00A46F71">
      <w:rPr>
        <w:b/>
        <w:sz w:val="36"/>
        <w:szCs w:val="36"/>
      </w:rPr>
      <w:t>Ханты-Мансийского автономного округа-Югры</w:t>
    </w:r>
  </w:p>
  <w:p w:rsidR="001D7680" w:rsidRPr="00A46F71" w:rsidRDefault="001D7680" w:rsidP="00DF7EFE">
    <w:pPr>
      <w:pStyle w:val="1"/>
      <w:numPr>
        <w:ilvl w:val="0"/>
        <w:numId w:val="0"/>
      </w:numPr>
      <w:spacing w:before="0" w:after="0"/>
      <w:jc w:val="center"/>
      <w:rPr>
        <w:rFonts w:ascii="Times New Roman" w:hAnsi="Times New Roman"/>
        <w:sz w:val="36"/>
        <w:szCs w:val="36"/>
      </w:rPr>
    </w:pPr>
    <w:r w:rsidRPr="00A46F71">
      <w:rPr>
        <w:rFonts w:ascii="Times New Roman" w:hAnsi="Times New Roman"/>
        <w:sz w:val="36"/>
        <w:szCs w:val="36"/>
      </w:rPr>
      <w:t>АДМИНИСТРАЦИЯ ГОРОДА</w:t>
    </w:r>
  </w:p>
  <w:p w:rsidR="001D7680" w:rsidRPr="00AA630B" w:rsidRDefault="001D7680" w:rsidP="00A46F71">
    <w:pPr>
      <w:rPr>
        <w:sz w:val="28"/>
        <w:szCs w:val="28"/>
      </w:rPr>
    </w:pPr>
  </w:p>
  <w:p w:rsidR="001D7680" w:rsidRPr="00AA630B" w:rsidRDefault="001D7680" w:rsidP="00A46F71">
    <w:pPr>
      <w:rPr>
        <w:sz w:val="28"/>
        <w:szCs w:val="28"/>
      </w:rPr>
    </w:pPr>
  </w:p>
  <w:p w:rsidR="001D7680" w:rsidRDefault="001D7680" w:rsidP="00DF7EFE">
    <w:pPr>
      <w:jc w:val="center"/>
      <w:rPr>
        <w:b/>
        <w:sz w:val="36"/>
        <w:szCs w:val="36"/>
      </w:rPr>
    </w:pPr>
    <w:r w:rsidRPr="00A46F71">
      <w:rPr>
        <w:b/>
        <w:sz w:val="36"/>
        <w:szCs w:val="36"/>
      </w:rPr>
      <w:t>Р А С П О Р Я Ж Е Н И 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50668C"/>
    <w:lvl w:ilvl="0">
      <w:numFmt w:val="bullet"/>
      <w:lvlText w:val="*"/>
      <w:lvlJc w:val="left"/>
    </w:lvl>
  </w:abstractNum>
  <w:abstractNum w:abstractNumId="1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firstLine="397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18A0028"/>
    <w:multiLevelType w:val="multilevel"/>
    <w:tmpl w:val="71E03C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17637514"/>
    <w:multiLevelType w:val="hybridMultilevel"/>
    <w:tmpl w:val="7D965B1A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665D9"/>
    <w:multiLevelType w:val="multilevel"/>
    <w:tmpl w:val="FA4CB8F8"/>
    <w:lvl w:ilvl="0">
      <w:start w:val="3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6">
    <w:nsid w:val="284816E6"/>
    <w:multiLevelType w:val="hybridMultilevel"/>
    <w:tmpl w:val="46FA78FE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E1FF8"/>
    <w:multiLevelType w:val="multilevel"/>
    <w:tmpl w:val="63AAE5D6"/>
    <w:lvl w:ilvl="0">
      <w:start w:val="3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5A0E33"/>
    <w:multiLevelType w:val="hybridMultilevel"/>
    <w:tmpl w:val="D0585A22"/>
    <w:lvl w:ilvl="0" w:tplc="4C64E6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4F5BDA"/>
    <w:multiLevelType w:val="hybridMultilevel"/>
    <w:tmpl w:val="1E8658EA"/>
    <w:lvl w:ilvl="0" w:tplc="6576D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142E9"/>
    <w:multiLevelType w:val="multilevel"/>
    <w:tmpl w:val="038C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000C3D"/>
    <w:multiLevelType w:val="hybridMultilevel"/>
    <w:tmpl w:val="54128898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361BE"/>
    <w:multiLevelType w:val="hybridMultilevel"/>
    <w:tmpl w:val="18B673F6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23F16"/>
    <w:multiLevelType w:val="hybridMultilevel"/>
    <w:tmpl w:val="C9904B20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D27E7"/>
    <w:multiLevelType w:val="hybridMultilevel"/>
    <w:tmpl w:val="FD7AFC8A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AD240A"/>
    <w:multiLevelType w:val="hybridMultilevel"/>
    <w:tmpl w:val="B03689B8"/>
    <w:lvl w:ilvl="0" w:tplc="4C64E6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7A1DE4"/>
    <w:multiLevelType w:val="multilevel"/>
    <w:tmpl w:val="CC4E813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0"/>
        </w:tabs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50"/>
        </w:tabs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00"/>
        </w:tabs>
        <w:ind w:left="3800" w:hanging="1800"/>
      </w:pPr>
      <w:rPr>
        <w:rFonts w:hint="default"/>
      </w:rPr>
    </w:lvl>
  </w:abstractNum>
  <w:abstractNum w:abstractNumId="18">
    <w:nsid w:val="79D074CB"/>
    <w:multiLevelType w:val="hybridMultilevel"/>
    <w:tmpl w:val="CDD623B6"/>
    <w:lvl w:ilvl="0" w:tplc="9E98D84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7AAD11B9"/>
    <w:multiLevelType w:val="multilevel"/>
    <w:tmpl w:val="1C34638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7C9D6EB8"/>
    <w:multiLevelType w:val="multilevel"/>
    <w:tmpl w:val="8E8C366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0"/>
        </w:tabs>
        <w:ind w:left="2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50"/>
        </w:tabs>
        <w:ind w:left="3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00"/>
        </w:tabs>
        <w:ind w:left="3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18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6"/>
  </w:num>
  <w:num w:numId="11">
    <w:abstractNumId w:val="15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17"/>
  </w:num>
  <w:num w:numId="23">
    <w:abstractNumId w:val="20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14E"/>
    <w:rsid w:val="00000ED9"/>
    <w:rsid w:val="0000190B"/>
    <w:rsid w:val="000022EA"/>
    <w:rsid w:val="00005DF7"/>
    <w:rsid w:val="00010BC1"/>
    <w:rsid w:val="00011C3E"/>
    <w:rsid w:val="00011C71"/>
    <w:rsid w:val="000122BE"/>
    <w:rsid w:val="00012CCB"/>
    <w:rsid w:val="000137DA"/>
    <w:rsid w:val="000169C7"/>
    <w:rsid w:val="0001764D"/>
    <w:rsid w:val="00017F2D"/>
    <w:rsid w:val="00025D0D"/>
    <w:rsid w:val="00026ABC"/>
    <w:rsid w:val="00026C12"/>
    <w:rsid w:val="0003112C"/>
    <w:rsid w:val="00033066"/>
    <w:rsid w:val="00036D26"/>
    <w:rsid w:val="000401DA"/>
    <w:rsid w:val="0004320D"/>
    <w:rsid w:val="000434BA"/>
    <w:rsid w:val="00044B3F"/>
    <w:rsid w:val="000513B3"/>
    <w:rsid w:val="00054422"/>
    <w:rsid w:val="000551BA"/>
    <w:rsid w:val="00056262"/>
    <w:rsid w:val="0006085C"/>
    <w:rsid w:val="00062078"/>
    <w:rsid w:val="00062C5A"/>
    <w:rsid w:val="000635F8"/>
    <w:rsid w:val="000661FF"/>
    <w:rsid w:val="000665C6"/>
    <w:rsid w:val="00070BA6"/>
    <w:rsid w:val="000751ED"/>
    <w:rsid w:val="00075257"/>
    <w:rsid w:val="00075BFD"/>
    <w:rsid w:val="0007661D"/>
    <w:rsid w:val="0007789C"/>
    <w:rsid w:val="00081D88"/>
    <w:rsid w:val="00082933"/>
    <w:rsid w:val="000837DC"/>
    <w:rsid w:val="000909DC"/>
    <w:rsid w:val="00090D42"/>
    <w:rsid w:val="00095FFE"/>
    <w:rsid w:val="0009742E"/>
    <w:rsid w:val="000A0EC2"/>
    <w:rsid w:val="000A101B"/>
    <w:rsid w:val="000A1093"/>
    <w:rsid w:val="000A1183"/>
    <w:rsid w:val="000A1480"/>
    <w:rsid w:val="000A38DB"/>
    <w:rsid w:val="000A782B"/>
    <w:rsid w:val="000B179F"/>
    <w:rsid w:val="000B1CD8"/>
    <w:rsid w:val="000B2D3B"/>
    <w:rsid w:val="000B491D"/>
    <w:rsid w:val="000B691C"/>
    <w:rsid w:val="000B6BD3"/>
    <w:rsid w:val="000B70C5"/>
    <w:rsid w:val="000B769F"/>
    <w:rsid w:val="000C0D83"/>
    <w:rsid w:val="000C1B22"/>
    <w:rsid w:val="000C48CD"/>
    <w:rsid w:val="000C71C9"/>
    <w:rsid w:val="000D3E76"/>
    <w:rsid w:val="000D469B"/>
    <w:rsid w:val="000D4D3F"/>
    <w:rsid w:val="000E02D1"/>
    <w:rsid w:val="000E02E2"/>
    <w:rsid w:val="000E04C7"/>
    <w:rsid w:val="000E1691"/>
    <w:rsid w:val="000E1778"/>
    <w:rsid w:val="000E2A97"/>
    <w:rsid w:val="000E397C"/>
    <w:rsid w:val="000F1423"/>
    <w:rsid w:val="000F3254"/>
    <w:rsid w:val="000F4BBA"/>
    <w:rsid w:val="000F6EF0"/>
    <w:rsid w:val="000F73CF"/>
    <w:rsid w:val="001022A8"/>
    <w:rsid w:val="00103C80"/>
    <w:rsid w:val="00105E92"/>
    <w:rsid w:val="001068A3"/>
    <w:rsid w:val="0011388E"/>
    <w:rsid w:val="00116098"/>
    <w:rsid w:val="001161EE"/>
    <w:rsid w:val="00116E0F"/>
    <w:rsid w:val="00120611"/>
    <w:rsid w:val="00122740"/>
    <w:rsid w:val="00122B85"/>
    <w:rsid w:val="001231E2"/>
    <w:rsid w:val="001236B8"/>
    <w:rsid w:val="00123AFD"/>
    <w:rsid w:val="00124F1B"/>
    <w:rsid w:val="0012578C"/>
    <w:rsid w:val="001260B4"/>
    <w:rsid w:val="00126B89"/>
    <w:rsid w:val="0013217E"/>
    <w:rsid w:val="0013332A"/>
    <w:rsid w:val="00135CEB"/>
    <w:rsid w:val="00141440"/>
    <w:rsid w:val="001419B9"/>
    <w:rsid w:val="0014283E"/>
    <w:rsid w:val="001434AD"/>
    <w:rsid w:val="00143D83"/>
    <w:rsid w:val="001456C4"/>
    <w:rsid w:val="00145DAA"/>
    <w:rsid w:val="00146937"/>
    <w:rsid w:val="001513DB"/>
    <w:rsid w:val="0015309E"/>
    <w:rsid w:val="001555A6"/>
    <w:rsid w:val="00155C1E"/>
    <w:rsid w:val="00156278"/>
    <w:rsid w:val="001568B2"/>
    <w:rsid w:val="001570A5"/>
    <w:rsid w:val="001579F2"/>
    <w:rsid w:val="0016122D"/>
    <w:rsid w:val="001642E9"/>
    <w:rsid w:val="00167C36"/>
    <w:rsid w:val="001727AE"/>
    <w:rsid w:val="00173247"/>
    <w:rsid w:val="00175761"/>
    <w:rsid w:val="0018085D"/>
    <w:rsid w:val="001817E7"/>
    <w:rsid w:val="00181F47"/>
    <w:rsid w:val="00187139"/>
    <w:rsid w:val="001907CE"/>
    <w:rsid w:val="00191D80"/>
    <w:rsid w:val="00194CDB"/>
    <w:rsid w:val="00194CE8"/>
    <w:rsid w:val="00195371"/>
    <w:rsid w:val="00195437"/>
    <w:rsid w:val="001A1CFD"/>
    <w:rsid w:val="001A45C0"/>
    <w:rsid w:val="001A5ECE"/>
    <w:rsid w:val="001A6D19"/>
    <w:rsid w:val="001B018E"/>
    <w:rsid w:val="001B5D2F"/>
    <w:rsid w:val="001B60F1"/>
    <w:rsid w:val="001C0ECD"/>
    <w:rsid w:val="001C4727"/>
    <w:rsid w:val="001C5BDA"/>
    <w:rsid w:val="001C62C3"/>
    <w:rsid w:val="001C7B1D"/>
    <w:rsid w:val="001D2C41"/>
    <w:rsid w:val="001D31E3"/>
    <w:rsid w:val="001D5EDB"/>
    <w:rsid w:val="001D6303"/>
    <w:rsid w:val="001D7680"/>
    <w:rsid w:val="001E16C6"/>
    <w:rsid w:val="001E1AC4"/>
    <w:rsid w:val="001E1CEF"/>
    <w:rsid w:val="001E46B4"/>
    <w:rsid w:val="001E7B14"/>
    <w:rsid w:val="001F1EF2"/>
    <w:rsid w:val="001F1F36"/>
    <w:rsid w:val="001F307A"/>
    <w:rsid w:val="001F5AE6"/>
    <w:rsid w:val="001F5B33"/>
    <w:rsid w:val="001F6628"/>
    <w:rsid w:val="001F7120"/>
    <w:rsid w:val="00200B58"/>
    <w:rsid w:val="00201454"/>
    <w:rsid w:val="00203971"/>
    <w:rsid w:val="00204210"/>
    <w:rsid w:val="002069B9"/>
    <w:rsid w:val="002076BD"/>
    <w:rsid w:val="002149DC"/>
    <w:rsid w:val="00214F00"/>
    <w:rsid w:val="00220F77"/>
    <w:rsid w:val="002239CC"/>
    <w:rsid w:val="002241A1"/>
    <w:rsid w:val="0022602B"/>
    <w:rsid w:val="002327A4"/>
    <w:rsid w:val="00235628"/>
    <w:rsid w:val="00235B5B"/>
    <w:rsid w:val="00236898"/>
    <w:rsid w:val="00241C75"/>
    <w:rsid w:val="00243169"/>
    <w:rsid w:val="0024475D"/>
    <w:rsid w:val="00245DC9"/>
    <w:rsid w:val="00247AAD"/>
    <w:rsid w:val="00252B9D"/>
    <w:rsid w:val="00252DCF"/>
    <w:rsid w:val="002548CB"/>
    <w:rsid w:val="0025596E"/>
    <w:rsid w:val="0026169F"/>
    <w:rsid w:val="0026317E"/>
    <w:rsid w:val="00263B4A"/>
    <w:rsid w:val="00265C28"/>
    <w:rsid w:val="00265CC3"/>
    <w:rsid w:val="00267C75"/>
    <w:rsid w:val="0027179F"/>
    <w:rsid w:val="00274A8E"/>
    <w:rsid w:val="0027554B"/>
    <w:rsid w:val="00277785"/>
    <w:rsid w:val="00281280"/>
    <w:rsid w:val="002824FF"/>
    <w:rsid w:val="00284BF9"/>
    <w:rsid w:val="00284E16"/>
    <w:rsid w:val="002850A3"/>
    <w:rsid w:val="00286601"/>
    <w:rsid w:val="00287BAC"/>
    <w:rsid w:val="002901BE"/>
    <w:rsid w:val="0029313D"/>
    <w:rsid w:val="002947CF"/>
    <w:rsid w:val="0029548A"/>
    <w:rsid w:val="00296265"/>
    <w:rsid w:val="0029777A"/>
    <w:rsid w:val="002A1D16"/>
    <w:rsid w:val="002A2AB7"/>
    <w:rsid w:val="002A32C6"/>
    <w:rsid w:val="002A366C"/>
    <w:rsid w:val="002A49EC"/>
    <w:rsid w:val="002A55B6"/>
    <w:rsid w:val="002B0A28"/>
    <w:rsid w:val="002B15ED"/>
    <w:rsid w:val="002B183D"/>
    <w:rsid w:val="002B1E97"/>
    <w:rsid w:val="002B1F4F"/>
    <w:rsid w:val="002B48AA"/>
    <w:rsid w:val="002B48B5"/>
    <w:rsid w:val="002B559D"/>
    <w:rsid w:val="002B6FB0"/>
    <w:rsid w:val="002B7056"/>
    <w:rsid w:val="002C17DE"/>
    <w:rsid w:val="002C3EE3"/>
    <w:rsid w:val="002C71F2"/>
    <w:rsid w:val="002C72B0"/>
    <w:rsid w:val="002C7712"/>
    <w:rsid w:val="002D4E4D"/>
    <w:rsid w:val="002D585A"/>
    <w:rsid w:val="002D6A89"/>
    <w:rsid w:val="002D6F75"/>
    <w:rsid w:val="002D70E8"/>
    <w:rsid w:val="002D7EC4"/>
    <w:rsid w:val="002E3096"/>
    <w:rsid w:val="002E7AB0"/>
    <w:rsid w:val="002F04E5"/>
    <w:rsid w:val="002F08A7"/>
    <w:rsid w:val="002F0D8B"/>
    <w:rsid w:val="002F496A"/>
    <w:rsid w:val="002F4D8B"/>
    <w:rsid w:val="002F5B1B"/>
    <w:rsid w:val="00301F86"/>
    <w:rsid w:val="00303ACC"/>
    <w:rsid w:val="003055B5"/>
    <w:rsid w:val="003066E2"/>
    <w:rsid w:val="00306835"/>
    <w:rsid w:val="00307CB6"/>
    <w:rsid w:val="003128A4"/>
    <w:rsid w:val="003157E3"/>
    <w:rsid w:val="00315CBC"/>
    <w:rsid w:val="0031666E"/>
    <w:rsid w:val="00323E8E"/>
    <w:rsid w:val="00324874"/>
    <w:rsid w:val="00326089"/>
    <w:rsid w:val="00326A4F"/>
    <w:rsid w:val="00326E56"/>
    <w:rsid w:val="003273A7"/>
    <w:rsid w:val="00327650"/>
    <w:rsid w:val="003278E8"/>
    <w:rsid w:val="003317AD"/>
    <w:rsid w:val="00332EEC"/>
    <w:rsid w:val="003362D2"/>
    <w:rsid w:val="003408B8"/>
    <w:rsid w:val="00340D14"/>
    <w:rsid w:val="003418B9"/>
    <w:rsid w:val="00342602"/>
    <w:rsid w:val="00345ED1"/>
    <w:rsid w:val="0034685F"/>
    <w:rsid w:val="003470F1"/>
    <w:rsid w:val="0034765D"/>
    <w:rsid w:val="00347D62"/>
    <w:rsid w:val="003509AA"/>
    <w:rsid w:val="00351954"/>
    <w:rsid w:val="00351B96"/>
    <w:rsid w:val="003528C4"/>
    <w:rsid w:val="00352BB7"/>
    <w:rsid w:val="0036426E"/>
    <w:rsid w:val="003662A6"/>
    <w:rsid w:val="00366BEA"/>
    <w:rsid w:val="00370A35"/>
    <w:rsid w:val="00371F8F"/>
    <w:rsid w:val="00372417"/>
    <w:rsid w:val="0037471B"/>
    <w:rsid w:val="0037737A"/>
    <w:rsid w:val="003800A6"/>
    <w:rsid w:val="003809AC"/>
    <w:rsid w:val="00380E51"/>
    <w:rsid w:val="00382DB6"/>
    <w:rsid w:val="00385ED1"/>
    <w:rsid w:val="003867CB"/>
    <w:rsid w:val="00394C32"/>
    <w:rsid w:val="003A4384"/>
    <w:rsid w:val="003A5E0C"/>
    <w:rsid w:val="003A6B00"/>
    <w:rsid w:val="003B51C6"/>
    <w:rsid w:val="003B6B1D"/>
    <w:rsid w:val="003C0564"/>
    <w:rsid w:val="003C06E2"/>
    <w:rsid w:val="003C197A"/>
    <w:rsid w:val="003C7AB6"/>
    <w:rsid w:val="003D08E0"/>
    <w:rsid w:val="003D4B64"/>
    <w:rsid w:val="003D6FE1"/>
    <w:rsid w:val="003D7A1A"/>
    <w:rsid w:val="003E2A0F"/>
    <w:rsid w:val="003E4C95"/>
    <w:rsid w:val="003E573F"/>
    <w:rsid w:val="003E6342"/>
    <w:rsid w:val="003F098C"/>
    <w:rsid w:val="003F0FE7"/>
    <w:rsid w:val="003F24F4"/>
    <w:rsid w:val="003F2BD3"/>
    <w:rsid w:val="003F3E65"/>
    <w:rsid w:val="003F4E4F"/>
    <w:rsid w:val="003F7317"/>
    <w:rsid w:val="003F77A0"/>
    <w:rsid w:val="003F7E24"/>
    <w:rsid w:val="0040122D"/>
    <w:rsid w:val="00401632"/>
    <w:rsid w:val="004034B5"/>
    <w:rsid w:val="0040402C"/>
    <w:rsid w:val="00404B36"/>
    <w:rsid w:val="0040651F"/>
    <w:rsid w:val="00412004"/>
    <w:rsid w:val="004125BA"/>
    <w:rsid w:val="0041453E"/>
    <w:rsid w:val="0041486D"/>
    <w:rsid w:val="00415C86"/>
    <w:rsid w:val="00416D08"/>
    <w:rsid w:val="00417AE0"/>
    <w:rsid w:val="00424C0B"/>
    <w:rsid w:val="00424EA5"/>
    <w:rsid w:val="0042511E"/>
    <w:rsid w:val="00430904"/>
    <w:rsid w:val="00430DA1"/>
    <w:rsid w:val="00430F9D"/>
    <w:rsid w:val="00435333"/>
    <w:rsid w:val="00435505"/>
    <w:rsid w:val="00435F8C"/>
    <w:rsid w:val="004361E4"/>
    <w:rsid w:val="004403B6"/>
    <w:rsid w:val="00441502"/>
    <w:rsid w:val="00441CD7"/>
    <w:rsid w:val="0044277E"/>
    <w:rsid w:val="00443302"/>
    <w:rsid w:val="0044438C"/>
    <w:rsid w:val="0044575C"/>
    <w:rsid w:val="00446174"/>
    <w:rsid w:val="00446EF1"/>
    <w:rsid w:val="004524FB"/>
    <w:rsid w:val="00452B91"/>
    <w:rsid w:val="0045417F"/>
    <w:rsid w:val="0045535D"/>
    <w:rsid w:val="004558AC"/>
    <w:rsid w:val="00456947"/>
    <w:rsid w:val="0046165A"/>
    <w:rsid w:val="00465577"/>
    <w:rsid w:val="004661E9"/>
    <w:rsid w:val="00470FCA"/>
    <w:rsid w:val="00471588"/>
    <w:rsid w:val="00474526"/>
    <w:rsid w:val="00475B83"/>
    <w:rsid w:val="00476BE6"/>
    <w:rsid w:val="00477FD8"/>
    <w:rsid w:val="00480C59"/>
    <w:rsid w:val="0048376E"/>
    <w:rsid w:val="00487DFA"/>
    <w:rsid w:val="00494BE2"/>
    <w:rsid w:val="0049513D"/>
    <w:rsid w:val="0049565A"/>
    <w:rsid w:val="00495E2C"/>
    <w:rsid w:val="00496753"/>
    <w:rsid w:val="004A219D"/>
    <w:rsid w:val="004A2F34"/>
    <w:rsid w:val="004A6E58"/>
    <w:rsid w:val="004A7DC6"/>
    <w:rsid w:val="004B10A4"/>
    <w:rsid w:val="004B372D"/>
    <w:rsid w:val="004B39C1"/>
    <w:rsid w:val="004B437E"/>
    <w:rsid w:val="004B54BC"/>
    <w:rsid w:val="004B638C"/>
    <w:rsid w:val="004C13DC"/>
    <w:rsid w:val="004C1909"/>
    <w:rsid w:val="004C4FC7"/>
    <w:rsid w:val="004D2944"/>
    <w:rsid w:val="004D2BB2"/>
    <w:rsid w:val="004D2EA7"/>
    <w:rsid w:val="004D3603"/>
    <w:rsid w:val="004D7323"/>
    <w:rsid w:val="004E0458"/>
    <w:rsid w:val="004E0627"/>
    <w:rsid w:val="004E1182"/>
    <w:rsid w:val="004E5C9A"/>
    <w:rsid w:val="004E728B"/>
    <w:rsid w:val="004E79DC"/>
    <w:rsid w:val="004F0318"/>
    <w:rsid w:val="004F04CA"/>
    <w:rsid w:val="004F0697"/>
    <w:rsid w:val="004F42F8"/>
    <w:rsid w:val="004F4730"/>
    <w:rsid w:val="004F77D6"/>
    <w:rsid w:val="00500153"/>
    <w:rsid w:val="005005E8"/>
    <w:rsid w:val="00501C9C"/>
    <w:rsid w:val="0050484B"/>
    <w:rsid w:val="0050661F"/>
    <w:rsid w:val="00510230"/>
    <w:rsid w:val="00510C37"/>
    <w:rsid w:val="0051214B"/>
    <w:rsid w:val="005140E7"/>
    <w:rsid w:val="005153C6"/>
    <w:rsid w:val="005174C3"/>
    <w:rsid w:val="00521E07"/>
    <w:rsid w:val="00522779"/>
    <w:rsid w:val="0052512E"/>
    <w:rsid w:val="00525FD8"/>
    <w:rsid w:val="00526CFB"/>
    <w:rsid w:val="005320A5"/>
    <w:rsid w:val="005324B9"/>
    <w:rsid w:val="00533B8C"/>
    <w:rsid w:val="00534B7A"/>
    <w:rsid w:val="0053561C"/>
    <w:rsid w:val="00535D9E"/>
    <w:rsid w:val="0053619A"/>
    <w:rsid w:val="00536B09"/>
    <w:rsid w:val="00537460"/>
    <w:rsid w:val="005377F2"/>
    <w:rsid w:val="00540142"/>
    <w:rsid w:val="0054195B"/>
    <w:rsid w:val="00542A92"/>
    <w:rsid w:val="00543530"/>
    <w:rsid w:val="00545EC3"/>
    <w:rsid w:val="00546632"/>
    <w:rsid w:val="00551F3B"/>
    <w:rsid w:val="00552956"/>
    <w:rsid w:val="00553106"/>
    <w:rsid w:val="005543D6"/>
    <w:rsid w:val="005548B0"/>
    <w:rsid w:val="00556904"/>
    <w:rsid w:val="005612C5"/>
    <w:rsid w:val="00562549"/>
    <w:rsid w:val="005640E8"/>
    <w:rsid w:val="00564986"/>
    <w:rsid w:val="00564F55"/>
    <w:rsid w:val="00565697"/>
    <w:rsid w:val="00567C6B"/>
    <w:rsid w:val="00567CE8"/>
    <w:rsid w:val="00570228"/>
    <w:rsid w:val="00570C2B"/>
    <w:rsid w:val="0057127B"/>
    <w:rsid w:val="00571695"/>
    <w:rsid w:val="00572B0E"/>
    <w:rsid w:val="00576CCF"/>
    <w:rsid w:val="0057760B"/>
    <w:rsid w:val="0058041A"/>
    <w:rsid w:val="00580FB5"/>
    <w:rsid w:val="00582257"/>
    <w:rsid w:val="005855AC"/>
    <w:rsid w:val="00586B51"/>
    <w:rsid w:val="00587FBA"/>
    <w:rsid w:val="00593A3D"/>
    <w:rsid w:val="00593BE3"/>
    <w:rsid w:val="005965B4"/>
    <w:rsid w:val="005A0479"/>
    <w:rsid w:val="005A1C62"/>
    <w:rsid w:val="005A2F17"/>
    <w:rsid w:val="005A308C"/>
    <w:rsid w:val="005A73E3"/>
    <w:rsid w:val="005B05E1"/>
    <w:rsid w:val="005B543C"/>
    <w:rsid w:val="005B69F6"/>
    <w:rsid w:val="005C286B"/>
    <w:rsid w:val="005C31A6"/>
    <w:rsid w:val="005C359B"/>
    <w:rsid w:val="005C6B5A"/>
    <w:rsid w:val="005C7850"/>
    <w:rsid w:val="005C7FAB"/>
    <w:rsid w:val="005D00B0"/>
    <w:rsid w:val="005D1574"/>
    <w:rsid w:val="005D1ECD"/>
    <w:rsid w:val="005D2D3F"/>
    <w:rsid w:val="005D4641"/>
    <w:rsid w:val="005D5123"/>
    <w:rsid w:val="005D5AEC"/>
    <w:rsid w:val="005E2277"/>
    <w:rsid w:val="005E643A"/>
    <w:rsid w:val="005F0F94"/>
    <w:rsid w:val="005F2165"/>
    <w:rsid w:val="005F3192"/>
    <w:rsid w:val="005F3CB6"/>
    <w:rsid w:val="005F3CCA"/>
    <w:rsid w:val="005F44FB"/>
    <w:rsid w:val="005F594B"/>
    <w:rsid w:val="005F79FE"/>
    <w:rsid w:val="005F7CD9"/>
    <w:rsid w:val="00601A25"/>
    <w:rsid w:val="006037ED"/>
    <w:rsid w:val="006041B5"/>
    <w:rsid w:val="006043A5"/>
    <w:rsid w:val="006066A2"/>
    <w:rsid w:val="0060710E"/>
    <w:rsid w:val="00610DA1"/>
    <w:rsid w:val="00612039"/>
    <w:rsid w:val="00612792"/>
    <w:rsid w:val="006132F8"/>
    <w:rsid w:val="00614C1E"/>
    <w:rsid w:val="00617A5E"/>
    <w:rsid w:val="00620ABB"/>
    <w:rsid w:val="0062178F"/>
    <w:rsid w:val="0062295E"/>
    <w:rsid w:val="00623222"/>
    <w:rsid w:val="00623843"/>
    <w:rsid w:val="006269D9"/>
    <w:rsid w:val="00627342"/>
    <w:rsid w:val="00627508"/>
    <w:rsid w:val="00630CB5"/>
    <w:rsid w:val="00631051"/>
    <w:rsid w:val="006327DD"/>
    <w:rsid w:val="006352AB"/>
    <w:rsid w:val="0063734B"/>
    <w:rsid w:val="0064040B"/>
    <w:rsid w:val="00641E72"/>
    <w:rsid w:val="00642018"/>
    <w:rsid w:val="00643844"/>
    <w:rsid w:val="00645A68"/>
    <w:rsid w:val="00646128"/>
    <w:rsid w:val="00650CDF"/>
    <w:rsid w:val="006551ED"/>
    <w:rsid w:val="006552AE"/>
    <w:rsid w:val="00656123"/>
    <w:rsid w:val="006571EC"/>
    <w:rsid w:val="0065766B"/>
    <w:rsid w:val="00657E0B"/>
    <w:rsid w:val="00661E7F"/>
    <w:rsid w:val="00667B75"/>
    <w:rsid w:val="00670335"/>
    <w:rsid w:val="00674079"/>
    <w:rsid w:val="00674F0A"/>
    <w:rsid w:val="0067508F"/>
    <w:rsid w:val="00675C35"/>
    <w:rsid w:val="00677093"/>
    <w:rsid w:val="0067731F"/>
    <w:rsid w:val="00677B2E"/>
    <w:rsid w:val="00680418"/>
    <w:rsid w:val="00682CD8"/>
    <w:rsid w:val="00685225"/>
    <w:rsid w:val="0068618B"/>
    <w:rsid w:val="0068649D"/>
    <w:rsid w:val="006868E7"/>
    <w:rsid w:val="00686DEF"/>
    <w:rsid w:val="00691568"/>
    <w:rsid w:val="00691DCB"/>
    <w:rsid w:val="00692629"/>
    <w:rsid w:val="0069586B"/>
    <w:rsid w:val="0069643F"/>
    <w:rsid w:val="006A2DFF"/>
    <w:rsid w:val="006A42EA"/>
    <w:rsid w:val="006A7BA8"/>
    <w:rsid w:val="006B061E"/>
    <w:rsid w:val="006B0E3A"/>
    <w:rsid w:val="006B36F0"/>
    <w:rsid w:val="006B51B3"/>
    <w:rsid w:val="006B596C"/>
    <w:rsid w:val="006B6E0F"/>
    <w:rsid w:val="006B70B5"/>
    <w:rsid w:val="006C2A14"/>
    <w:rsid w:val="006C3F94"/>
    <w:rsid w:val="006C74C0"/>
    <w:rsid w:val="006D2A67"/>
    <w:rsid w:val="006D5CD5"/>
    <w:rsid w:val="006E5699"/>
    <w:rsid w:val="006E6304"/>
    <w:rsid w:val="006F0CD4"/>
    <w:rsid w:val="006F1017"/>
    <w:rsid w:val="006F2CD9"/>
    <w:rsid w:val="006F4912"/>
    <w:rsid w:val="006F5ADE"/>
    <w:rsid w:val="00700908"/>
    <w:rsid w:val="00700918"/>
    <w:rsid w:val="00701612"/>
    <w:rsid w:val="007053F0"/>
    <w:rsid w:val="007055C2"/>
    <w:rsid w:val="0070705D"/>
    <w:rsid w:val="007116F5"/>
    <w:rsid w:val="00711794"/>
    <w:rsid w:val="00713D90"/>
    <w:rsid w:val="00714B15"/>
    <w:rsid w:val="00715F12"/>
    <w:rsid w:val="007161C4"/>
    <w:rsid w:val="00716BC4"/>
    <w:rsid w:val="0071748D"/>
    <w:rsid w:val="00720159"/>
    <w:rsid w:val="00720FFE"/>
    <w:rsid w:val="007253BC"/>
    <w:rsid w:val="00730DF8"/>
    <w:rsid w:val="00731844"/>
    <w:rsid w:val="00731880"/>
    <w:rsid w:val="00733AE2"/>
    <w:rsid w:val="00742E8D"/>
    <w:rsid w:val="00743D45"/>
    <w:rsid w:val="007449C1"/>
    <w:rsid w:val="007449D2"/>
    <w:rsid w:val="00744D8A"/>
    <w:rsid w:val="007467CA"/>
    <w:rsid w:val="00746C6F"/>
    <w:rsid w:val="00747D6B"/>
    <w:rsid w:val="00751508"/>
    <w:rsid w:val="00751D6B"/>
    <w:rsid w:val="007522A6"/>
    <w:rsid w:val="00753B1C"/>
    <w:rsid w:val="00754907"/>
    <w:rsid w:val="00755346"/>
    <w:rsid w:val="00755640"/>
    <w:rsid w:val="00756BD5"/>
    <w:rsid w:val="0076045B"/>
    <w:rsid w:val="0076083B"/>
    <w:rsid w:val="00760BA2"/>
    <w:rsid w:val="007611DB"/>
    <w:rsid w:val="0076246B"/>
    <w:rsid w:val="00771037"/>
    <w:rsid w:val="007729E4"/>
    <w:rsid w:val="00772B7F"/>
    <w:rsid w:val="00773620"/>
    <w:rsid w:val="0077384B"/>
    <w:rsid w:val="00774988"/>
    <w:rsid w:val="007750D5"/>
    <w:rsid w:val="0077785D"/>
    <w:rsid w:val="00780622"/>
    <w:rsid w:val="00781948"/>
    <w:rsid w:val="00781982"/>
    <w:rsid w:val="00783816"/>
    <w:rsid w:val="007838F6"/>
    <w:rsid w:val="00784F6C"/>
    <w:rsid w:val="00785D7D"/>
    <w:rsid w:val="007860D3"/>
    <w:rsid w:val="00793D94"/>
    <w:rsid w:val="007944F7"/>
    <w:rsid w:val="007949E0"/>
    <w:rsid w:val="00795EC2"/>
    <w:rsid w:val="007A0635"/>
    <w:rsid w:val="007A138D"/>
    <w:rsid w:val="007A2B00"/>
    <w:rsid w:val="007A3DFC"/>
    <w:rsid w:val="007A6A70"/>
    <w:rsid w:val="007A77F9"/>
    <w:rsid w:val="007B1D9C"/>
    <w:rsid w:val="007B2218"/>
    <w:rsid w:val="007B25FC"/>
    <w:rsid w:val="007B3BFC"/>
    <w:rsid w:val="007B3D91"/>
    <w:rsid w:val="007B7098"/>
    <w:rsid w:val="007C01FA"/>
    <w:rsid w:val="007C3B5A"/>
    <w:rsid w:val="007C63E8"/>
    <w:rsid w:val="007C778E"/>
    <w:rsid w:val="007D0079"/>
    <w:rsid w:val="007D774F"/>
    <w:rsid w:val="007E26DC"/>
    <w:rsid w:val="007E4073"/>
    <w:rsid w:val="007E4787"/>
    <w:rsid w:val="007E4874"/>
    <w:rsid w:val="007E5058"/>
    <w:rsid w:val="007E5AB4"/>
    <w:rsid w:val="007F2B4F"/>
    <w:rsid w:val="007F2E76"/>
    <w:rsid w:val="007F5502"/>
    <w:rsid w:val="007F6542"/>
    <w:rsid w:val="007F7CFB"/>
    <w:rsid w:val="00800FB0"/>
    <w:rsid w:val="00803005"/>
    <w:rsid w:val="0080377B"/>
    <w:rsid w:val="00803916"/>
    <w:rsid w:val="00804CC0"/>
    <w:rsid w:val="008064E2"/>
    <w:rsid w:val="008066AE"/>
    <w:rsid w:val="008100CF"/>
    <w:rsid w:val="0081704A"/>
    <w:rsid w:val="00817C61"/>
    <w:rsid w:val="008218CE"/>
    <w:rsid w:val="00821A49"/>
    <w:rsid w:val="0082221A"/>
    <w:rsid w:val="0082231F"/>
    <w:rsid w:val="008223C2"/>
    <w:rsid w:val="00836550"/>
    <w:rsid w:val="00836ADA"/>
    <w:rsid w:val="008372F0"/>
    <w:rsid w:val="00840C4C"/>
    <w:rsid w:val="00841E92"/>
    <w:rsid w:val="00842A88"/>
    <w:rsid w:val="00843897"/>
    <w:rsid w:val="008464CE"/>
    <w:rsid w:val="00846827"/>
    <w:rsid w:val="008473EF"/>
    <w:rsid w:val="00851818"/>
    <w:rsid w:val="008529EA"/>
    <w:rsid w:val="00856075"/>
    <w:rsid w:val="008564ED"/>
    <w:rsid w:val="008567C3"/>
    <w:rsid w:val="008604EB"/>
    <w:rsid w:val="00864C30"/>
    <w:rsid w:val="00866364"/>
    <w:rsid w:val="00873B96"/>
    <w:rsid w:val="00877274"/>
    <w:rsid w:val="008853B5"/>
    <w:rsid w:val="0089004F"/>
    <w:rsid w:val="00894B68"/>
    <w:rsid w:val="0089698A"/>
    <w:rsid w:val="008973F5"/>
    <w:rsid w:val="00897F34"/>
    <w:rsid w:val="008A0477"/>
    <w:rsid w:val="008A2CE4"/>
    <w:rsid w:val="008B0C92"/>
    <w:rsid w:val="008B0EAE"/>
    <w:rsid w:val="008B1321"/>
    <w:rsid w:val="008B14F5"/>
    <w:rsid w:val="008B464D"/>
    <w:rsid w:val="008B5D61"/>
    <w:rsid w:val="008B7E66"/>
    <w:rsid w:val="008C08CB"/>
    <w:rsid w:val="008C406C"/>
    <w:rsid w:val="008C5276"/>
    <w:rsid w:val="008C66AF"/>
    <w:rsid w:val="008D00A5"/>
    <w:rsid w:val="008D0D2E"/>
    <w:rsid w:val="008D136D"/>
    <w:rsid w:val="008D1384"/>
    <w:rsid w:val="008D1917"/>
    <w:rsid w:val="008D1E5D"/>
    <w:rsid w:val="008D2A37"/>
    <w:rsid w:val="008D3AA5"/>
    <w:rsid w:val="008E0111"/>
    <w:rsid w:val="008E08E3"/>
    <w:rsid w:val="008E2392"/>
    <w:rsid w:val="008E3795"/>
    <w:rsid w:val="008E3EAB"/>
    <w:rsid w:val="008F081F"/>
    <w:rsid w:val="008F1A64"/>
    <w:rsid w:val="008F6BF4"/>
    <w:rsid w:val="008F7662"/>
    <w:rsid w:val="008F7759"/>
    <w:rsid w:val="008F7884"/>
    <w:rsid w:val="008F7FC5"/>
    <w:rsid w:val="00902056"/>
    <w:rsid w:val="009028EB"/>
    <w:rsid w:val="00903EB4"/>
    <w:rsid w:val="009055D6"/>
    <w:rsid w:val="009066C6"/>
    <w:rsid w:val="0091479A"/>
    <w:rsid w:val="0091521F"/>
    <w:rsid w:val="009157F1"/>
    <w:rsid w:val="00916680"/>
    <w:rsid w:val="009169F8"/>
    <w:rsid w:val="0092245C"/>
    <w:rsid w:val="00922884"/>
    <w:rsid w:val="009228B2"/>
    <w:rsid w:val="00922FC6"/>
    <w:rsid w:val="0092553A"/>
    <w:rsid w:val="009256F0"/>
    <w:rsid w:val="00932F75"/>
    <w:rsid w:val="009330A1"/>
    <w:rsid w:val="00933B55"/>
    <w:rsid w:val="009405F0"/>
    <w:rsid w:val="00942FA8"/>
    <w:rsid w:val="0094519B"/>
    <w:rsid w:val="00946511"/>
    <w:rsid w:val="009506E1"/>
    <w:rsid w:val="00951A19"/>
    <w:rsid w:val="00952558"/>
    <w:rsid w:val="00953462"/>
    <w:rsid w:val="00955EED"/>
    <w:rsid w:val="009569C4"/>
    <w:rsid w:val="009610E5"/>
    <w:rsid w:val="009612DB"/>
    <w:rsid w:val="00965D92"/>
    <w:rsid w:val="00966DDE"/>
    <w:rsid w:val="009677F9"/>
    <w:rsid w:val="00972E54"/>
    <w:rsid w:val="00981BCD"/>
    <w:rsid w:val="00982C3C"/>
    <w:rsid w:val="00983FBC"/>
    <w:rsid w:val="0098519C"/>
    <w:rsid w:val="009869B1"/>
    <w:rsid w:val="00991D63"/>
    <w:rsid w:val="00992B8A"/>
    <w:rsid w:val="00994D6B"/>
    <w:rsid w:val="0099588E"/>
    <w:rsid w:val="009A1323"/>
    <w:rsid w:val="009A2E29"/>
    <w:rsid w:val="009A4A04"/>
    <w:rsid w:val="009A7773"/>
    <w:rsid w:val="009A782B"/>
    <w:rsid w:val="009B02E0"/>
    <w:rsid w:val="009B3674"/>
    <w:rsid w:val="009B7FED"/>
    <w:rsid w:val="009C0008"/>
    <w:rsid w:val="009C0647"/>
    <w:rsid w:val="009C0F1B"/>
    <w:rsid w:val="009C4139"/>
    <w:rsid w:val="009C437A"/>
    <w:rsid w:val="009C58C7"/>
    <w:rsid w:val="009C6462"/>
    <w:rsid w:val="009D60BB"/>
    <w:rsid w:val="009E3AD4"/>
    <w:rsid w:val="009E4E2C"/>
    <w:rsid w:val="009E643C"/>
    <w:rsid w:val="009E6CF5"/>
    <w:rsid w:val="009F099D"/>
    <w:rsid w:val="009F136C"/>
    <w:rsid w:val="009F4980"/>
    <w:rsid w:val="009F6B18"/>
    <w:rsid w:val="00A00728"/>
    <w:rsid w:val="00A06D2C"/>
    <w:rsid w:val="00A1092F"/>
    <w:rsid w:val="00A12136"/>
    <w:rsid w:val="00A12BEB"/>
    <w:rsid w:val="00A1473B"/>
    <w:rsid w:val="00A15285"/>
    <w:rsid w:val="00A20854"/>
    <w:rsid w:val="00A2132C"/>
    <w:rsid w:val="00A21FBF"/>
    <w:rsid w:val="00A22125"/>
    <w:rsid w:val="00A223A8"/>
    <w:rsid w:val="00A235E8"/>
    <w:rsid w:val="00A24D82"/>
    <w:rsid w:val="00A26160"/>
    <w:rsid w:val="00A26663"/>
    <w:rsid w:val="00A27506"/>
    <w:rsid w:val="00A2784A"/>
    <w:rsid w:val="00A309EB"/>
    <w:rsid w:val="00A30AE9"/>
    <w:rsid w:val="00A30C5D"/>
    <w:rsid w:val="00A327AE"/>
    <w:rsid w:val="00A407EC"/>
    <w:rsid w:val="00A410C5"/>
    <w:rsid w:val="00A42725"/>
    <w:rsid w:val="00A42891"/>
    <w:rsid w:val="00A449DC"/>
    <w:rsid w:val="00A44F59"/>
    <w:rsid w:val="00A4527F"/>
    <w:rsid w:val="00A45A52"/>
    <w:rsid w:val="00A4695D"/>
    <w:rsid w:val="00A46F71"/>
    <w:rsid w:val="00A476E0"/>
    <w:rsid w:val="00A51D75"/>
    <w:rsid w:val="00A53872"/>
    <w:rsid w:val="00A539C1"/>
    <w:rsid w:val="00A547EC"/>
    <w:rsid w:val="00A55BA4"/>
    <w:rsid w:val="00A60DB6"/>
    <w:rsid w:val="00A63690"/>
    <w:rsid w:val="00A63698"/>
    <w:rsid w:val="00A67370"/>
    <w:rsid w:val="00A72C4A"/>
    <w:rsid w:val="00A74EE9"/>
    <w:rsid w:val="00A7509D"/>
    <w:rsid w:val="00A75EE4"/>
    <w:rsid w:val="00A777CF"/>
    <w:rsid w:val="00A77996"/>
    <w:rsid w:val="00A80DED"/>
    <w:rsid w:val="00A8123B"/>
    <w:rsid w:val="00A8137C"/>
    <w:rsid w:val="00A821B1"/>
    <w:rsid w:val="00A8242D"/>
    <w:rsid w:val="00A824CA"/>
    <w:rsid w:val="00A84881"/>
    <w:rsid w:val="00A90368"/>
    <w:rsid w:val="00A9070C"/>
    <w:rsid w:val="00A93332"/>
    <w:rsid w:val="00A9418E"/>
    <w:rsid w:val="00A953C1"/>
    <w:rsid w:val="00A95F97"/>
    <w:rsid w:val="00A96299"/>
    <w:rsid w:val="00A97C70"/>
    <w:rsid w:val="00AA0286"/>
    <w:rsid w:val="00AA0BBA"/>
    <w:rsid w:val="00AA1168"/>
    <w:rsid w:val="00AA2754"/>
    <w:rsid w:val="00AA2CFE"/>
    <w:rsid w:val="00AA3E25"/>
    <w:rsid w:val="00AA3EDF"/>
    <w:rsid w:val="00AA42C7"/>
    <w:rsid w:val="00AA630B"/>
    <w:rsid w:val="00AA7924"/>
    <w:rsid w:val="00AA7DBA"/>
    <w:rsid w:val="00AB2766"/>
    <w:rsid w:val="00AB38BA"/>
    <w:rsid w:val="00AB6710"/>
    <w:rsid w:val="00AC2CD3"/>
    <w:rsid w:val="00AC3696"/>
    <w:rsid w:val="00AC3E69"/>
    <w:rsid w:val="00AC4454"/>
    <w:rsid w:val="00AC497A"/>
    <w:rsid w:val="00AC5C66"/>
    <w:rsid w:val="00AD0BC2"/>
    <w:rsid w:val="00AD3EE9"/>
    <w:rsid w:val="00AD52E7"/>
    <w:rsid w:val="00AD7384"/>
    <w:rsid w:val="00AD77FC"/>
    <w:rsid w:val="00AE31ED"/>
    <w:rsid w:val="00AE54CD"/>
    <w:rsid w:val="00AE55CE"/>
    <w:rsid w:val="00AE7F46"/>
    <w:rsid w:val="00AF0883"/>
    <w:rsid w:val="00AF191D"/>
    <w:rsid w:val="00AF2155"/>
    <w:rsid w:val="00AF3253"/>
    <w:rsid w:val="00AF6EC9"/>
    <w:rsid w:val="00B0041D"/>
    <w:rsid w:val="00B00BEA"/>
    <w:rsid w:val="00B05E4E"/>
    <w:rsid w:val="00B0600D"/>
    <w:rsid w:val="00B0797A"/>
    <w:rsid w:val="00B14D1B"/>
    <w:rsid w:val="00B16862"/>
    <w:rsid w:val="00B200E7"/>
    <w:rsid w:val="00B209B9"/>
    <w:rsid w:val="00B21007"/>
    <w:rsid w:val="00B23F8A"/>
    <w:rsid w:val="00B24803"/>
    <w:rsid w:val="00B25951"/>
    <w:rsid w:val="00B263D3"/>
    <w:rsid w:val="00B2735C"/>
    <w:rsid w:val="00B279BF"/>
    <w:rsid w:val="00B3338E"/>
    <w:rsid w:val="00B33C39"/>
    <w:rsid w:val="00B36725"/>
    <w:rsid w:val="00B37A2A"/>
    <w:rsid w:val="00B406DD"/>
    <w:rsid w:val="00B420B2"/>
    <w:rsid w:val="00B428CB"/>
    <w:rsid w:val="00B5002C"/>
    <w:rsid w:val="00B516C5"/>
    <w:rsid w:val="00B51C2A"/>
    <w:rsid w:val="00B52779"/>
    <w:rsid w:val="00B52D67"/>
    <w:rsid w:val="00B5384B"/>
    <w:rsid w:val="00B545DE"/>
    <w:rsid w:val="00B562F6"/>
    <w:rsid w:val="00B609A5"/>
    <w:rsid w:val="00B6248F"/>
    <w:rsid w:val="00B666BC"/>
    <w:rsid w:val="00B677A5"/>
    <w:rsid w:val="00B71387"/>
    <w:rsid w:val="00B7155E"/>
    <w:rsid w:val="00B775DA"/>
    <w:rsid w:val="00B77FE3"/>
    <w:rsid w:val="00B80CCA"/>
    <w:rsid w:val="00B815C6"/>
    <w:rsid w:val="00B82FB0"/>
    <w:rsid w:val="00B86A51"/>
    <w:rsid w:val="00B86C15"/>
    <w:rsid w:val="00B92739"/>
    <w:rsid w:val="00B92B1E"/>
    <w:rsid w:val="00B95352"/>
    <w:rsid w:val="00B964D9"/>
    <w:rsid w:val="00BA05D6"/>
    <w:rsid w:val="00BA063F"/>
    <w:rsid w:val="00BA3D08"/>
    <w:rsid w:val="00BA6469"/>
    <w:rsid w:val="00BA743D"/>
    <w:rsid w:val="00BA7D41"/>
    <w:rsid w:val="00BB2A80"/>
    <w:rsid w:val="00BB2F80"/>
    <w:rsid w:val="00BB55B2"/>
    <w:rsid w:val="00BB57EA"/>
    <w:rsid w:val="00BB5982"/>
    <w:rsid w:val="00BB6CC7"/>
    <w:rsid w:val="00BC15F4"/>
    <w:rsid w:val="00BC1860"/>
    <w:rsid w:val="00BC224C"/>
    <w:rsid w:val="00BC2BE1"/>
    <w:rsid w:val="00BC2DE0"/>
    <w:rsid w:val="00BC53AC"/>
    <w:rsid w:val="00BC5EC5"/>
    <w:rsid w:val="00BC74CD"/>
    <w:rsid w:val="00BC7F27"/>
    <w:rsid w:val="00BD0F0C"/>
    <w:rsid w:val="00BD1E73"/>
    <w:rsid w:val="00BD320E"/>
    <w:rsid w:val="00BD3D2D"/>
    <w:rsid w:val="00BD44B3"/>
    <w:rsid w:val="00BD4F9F"/>
    <w:rsid w:val="00BE0696"/>
    <w:rsid w:val="00BE23C9"/>
    <w:rsid w:val="00BE7ADE"/>
    <w:rsid w:val="00BF00D4"/>
    <w:rsid w:val="00BF3A65"/>
    <w:rsid w:val="00BF3B9B"/>
    <w:rsid w:val="00BF4913"/>
    <w:rsid w:val="00BF78A3"/>
    <w:rsid w:val="00C014BC"/>
    <w:rsid w:val="00C0257B"/>
    <w:rsid w:val="00C05A63"/>
    <w:rsid w:val="00C05BC6"/>
    <w:rsid w:val="00C0730F"/>
    <w:rsid w:val="00C101D4"/>
    <w:rsid w:val="00C11D52"/>
    <w:rsid w:val="00C1599D"/>
    <w:rsid w:val="00C161FB"/>
    <w:rsid w:val="00C20BD4"/>
    <w:rsid w:val="00C223A9"/>
    <w:rsid w:val="00C2387F"/>
    <w:rsid w:val="00C23EBA"/>
    <w:rsid w:val="00C3052F"/>
    <w:rsid w:val="00C334CB"/>
    <w:rsid w:val="00C342C8"/>
    <w:rsid w:val="00C34C37"/>
    <w:rsid w:val="00C357AA"/>
    <w:rsid w:val="00C36771"/>
    <w:rsid w:val="00C37C5F"/>
    <w:rsid w:val="00C40E6F"/>
    <w:rsid w:val="00C42CEC"/>
    <w:rsid w:val="00C45C4F"/>
    <w:rsid w:val="00C45CAD"/>
    <w:rsid w:val="00C471DF"/>
    <w:rsid w:val="00C5188B"/>
    <w:rsid w:val="00C51FE0"/>
    <w:rsid w:val="00C53217"/>
    <w:rsid w:val="00C56570"/>
    <w:rsid w:val="00C56EB7"/>
    <w:rsid w:val="00C57B21"/>
    <w:rsid w:val="00C602B2"/>
    <w:rsid w:val="00C64C6E"/>
    <w:rsid w:val="00C671F1"/>
    <w:rsid w:val="00C67AD1"/>
    <w:rsid w:val="00C72CA4"/>
    <w:rsid w:val="00C73BAA"/>
    <w:rsid w:val="00C740EA"/>
    <w:rsid w:val="00C760D6"/>
    <w:rsid w:val="00C764B2"/>
    <w:rsid w:val="00C80233"/>
    <w:rsid w:val="00C8203F"/>
    <w:rsid w:val="00C84137"/>
    <w:rsid w:val="00C84630"/>
    <w:rsid w:val="00C84637"/>
    <w:rsid w:val="00C84BB4"/>
    <w:rsid w:val="00C8507D"/>
    <w:rsid w:val="00C8543A"/>
    <w:rsid w:val="00C86021"/>
    <w:rsid w:val="00C87E3A"/>
    <w:rsid w:val="00C90D27"/>
    <w:rsid w:val="00C92AC5"/>
    <w:rsid w:val="00C93196"/>
    <w:rsid w:val="00C940B3"/>
    <w:rsid w:val="00C94F65"/>
    <w:rsid w:val="00C95845"/>
    <w:rsid w:val="00C97775"/>
    <w:rsid w:val="00C97F32"/>
    <w:rsid w:val="00CA14C5"/>
    <w:rsid w:val="00CA2F22"/>
    <w:rsid w:val="00CA2F96"/>
    <w:rsid w:val="00CA2F9E"/>
    <w:rsid w:val="00CA2FEF"/>
    <w:rsid w:val="00CA3853"/>
    <w:rsid w:val="00CA43BB"/>
    <w:rsid w:val="00CA7E98"/>
    <w:rsid w:val="00CB1EE6"/>
    <w:rsid w:val="00CB317B"/>
    <w:rsid w:val="00CB784F"/>
    <w:rsid w:val="00CB79C9"/>
    <w:rsid w:val="00CC090C"/>
    <w:rsid w:val="00CC1A56"/>
    <w:rsid w:val="00CC60E5"/>
    <w:rsid w:val="00CC6A48"/>
    <w:rsid w:val="00CD08B2"/>
    <w:rsid w:val="00CD0DE3"/>
    <w:rsid w:val="00CE05DE"/>
    <w:rsid w:val="00CE196D"/>
    <w:rsid w:val="00CE494C"/>
    <w:rsid w:val="00CE5E7F"/>
    <w:rsid w:val="00CF2437"/>
    <w:rsid w:val="00CF50F7"/>
    <w:rsid w:val="00CF5300"/>
    <w:rsid w:val="00CF7DBA"/>
    <w:rsid w:val="00D0121A"/>
    <w:rsid w:val="00D02446"/>
    <w:rsid w:val="00D054D9"/>
    <w:rsid w:val="00D072B6"/>
    <w:rsid w:val="00D07620"/>
    <w:rsid w:val="00D076F6"/>
    <w:rsid w:val="00D11AB0"/>
    <w:rsid w:val="00D1364E"/>
    <w:rsid w:val="00D17607"/>
    <w:rsid w:val="00D2399B"/>
    <w:rsid w:val="00D2467A"/>
    <w:rsid w:val="00D265F9"/>
    <w:rsid w:val="00D26B34"/>
    <w:rsid w:val="00D31F0F"/>
    <w:rsid w:val="00D32BC0"/>
    <w:rsid w:val="00D3398C"/>
    <w:rsid w:val="00D34954"/>
    <w:rsid w:val="00D3545A"/>
    <w:rsid w:val="00D41E51"/>
    <w:rsid w:val="00D41F1B"/>
    <w:rsid w:val="00D42A5F"/>
    <w:rsid w:val="00D43AFF"/>
    <w:rsid w:val="00D45138"/>
    <w:rsid w:val="00D46614"/>
    <w:rsid w:val="00D50BF4"/>
    <w:rsid w:val="00D52E27"/>
    <w:rsid w:val="00D5356F"/>
    <w:rsid w:val="00D64A17"/>
    <w:rsid w:val="00D64A43"/>
    <w:rsid w:val="00D66F9F"/>
    <w:rsid w:val="00D67FEF"/>
    <w:rsid w:val="00D72872"/>
    <w:rsid w:val="00D76512"/>
    <w:rsid w:val="00D80607"/>
    <w:rsid w:val="00D82657"/>
    <w:rsid w:val="00D82A3D"/>
    <w:rsid w:val="00D830FA"/>
    <w:rsid w:val="00D87F95"/>
    <w:rsid w:val="00D9212A"/>
    <w:rsid w:val="00D94D3E"/>
    <w:rsid w:val="00D97C70"/>
    <w:rsid w:val="00DA037A"/>
    <w:rsid w:val="00DA0B2C"/>
    <w:rsid w:val="00DA0FEE"/>
    <w:rsid w:val="00DA1919"/>
    <w:rsid w:val="00DA35FF"/>
    <w:rsid w:val="00DA3915"/>
    <w:rsid w:val="00DA3FB7"/>
    <w:rsid w:val="00DA4008"/>
    <w:rsid w:val="00DA43C4"/>
    <w:rsid w:val="00DA440F"/>
    <w:rsid w:val="00DA78F3"/>
    <w:rsid w:val="00DA7A04"/>
    <w:rsid w:val="00DB55C2"/>
    <w:rsid w:val="00DB5A15"/>
    <w:rsid w:val="00DB6A66"/>
    <w:rsid w:val="00DB6BC6"/>
    <w:rsid w:val="00DB6C88"/>
    <w:rsid w:val="00DC36C0"/>
    <w:rsid w:val="00DC6A2D"/>
    <w:rsid w:val="00DC7021"/>
    <w:rsid w:val="00DD211E"/>
    <w:rsid w:val="00DD4F7D"/>
    <w:rsid w:val="00DD6A65"/>
    <w:rsid w:val="00DD72F1"/>
    <w:rsid w:val="00DE5485"/>
    <w:rsid w:val="00DE55EC"/>
    <w:rsid w:val="00DE5797"/>
    <w:rsid w:val="00DE7D4B"/>
    <w:rsid w:val="00DF1F2D"/>
    <w:rsid w:val="00DF1FCE"/>
    <w:rsid w:val="00DF3E27"/>
    <w:rsid w:val="00DF4B4E"/>
    <w:rsid w:val="00DF502C"/>
    <w:rsid w:val="00DF5565"/>
    <w:rsid w:val="00DF7EFE"/>
    <w:rsid w:val="00E0298B"/>
    <w:rsid w:val="00E02D11"/>
    <w:rsid w:val="00E079AF"/>
    <w:rsid w:val="00E10771"/>
    <w:rsid w:val="00E12F0B"/>
    <w:rsid w:val="00E139CF"/>
    <w:rsid w:val="00E143E9"/>
    <w:rsid w:val="00E14BEB"/>
    <w:rsid w:val="00E173C8"/>
    <w:rsid w:val="00E24366"/>
    <w:rsid w:val="00E269D3"/>
    <w:rsid w:val="00E27FCB"/>
    <w:rsid w:val="00E30BD8"/>
    <w:rsid w:val="00E31AAA"/>
    <w:rsid w:val="00E33FFE"/>
    <w:rsid w:val="00E34BBD"/>
    <w:rsid w:val="00E37CB7"/>
    <w:rsid w:val="00E404CF"/>
    <w:rsid w:val="00E41B1C"/>
    <w:rsid w:val="00E42716"/>
    <w:rsid w:val="00E44835"/>
    <w:rsid w:val="00E463CB"/>
    <w:rsid w:val="00E51A5D"/>
    <w:rsid w:val="00E5235C"/>
    <w:rsid w:val="00E5605E"/>
    <w:rsid w:val="00E60209"/>
    <w:rsid w:val="00E60F98"/>
    <w:rsid w:val="00E61073"/>
    <w:rsid w:val="00E6165B"/>
    <w:rsid w:val="00E67DAC"/>
    <w:rsid w:val="00E70323"/>
    <w:rsid w:val="00E7139D"/>
    <w:rsid w:val="00E81CEC"/>
    <w:rsid w:val="00E92F43"/>
    <w:rsid w:val="00E947FF"/>
    <w:rsid w:val="00E975D6"/>
    <w:rsid w:val="00E97B22"/>
    <w:rsid w:val="00EA395C"/>
    <w:rsid w:val="00EA3AE4"/>
    <w:rsid w:val="00EA563A"/>
    <w:rsid w:val="00EA5B12"/>
    <w:rsid w:val="00EA6838"/>
    <w:rsid w:val="00EB2C59"/>
    <w:rsid w:val="00EB458B"/>
    <w:rsid w:val="00EC3459"/>
    <w:rsid w:val="00EC3FE9"/>
    <w:rsid w:val="00ED0749"/>
    <w:rsid w:val="00ED08C9"/>
    <w:rsid w:val="00ED0DE2"/>
    <w:rsid w:val="00ED1591"/>
    <w:rsid w:val="00ED42AA"/>
    <w:rsid w:val="00ED53BC"/>
    <w:rsid w:val="00ED672D"/>
    <w:rsid w:val="00ED6B2F"/>
    <w:rsid w:val="00EE0CDE"/>
    <w:rsid w:val="00EE0E3A"/>
    <w:rsid w:val="00EE261B"/>
    <w:rsid w:val="00EE5534"/>
    <w:rsid w:val="00EE5AA4"/>
    <w:rsid w:val="00EF09AF"/>
    <w:rsid w:val="00EF2707"/>
    <w:rsid w:val="00EF27CF"/>
    <w:rsid w:val="00EF3708"/>
    <w:rsid w:val="00EF48F9"/>
    <w:rsid w:val="00EF7A49"/>
    <w:rsid w:val="00F01F70"/>
    <w:rsid w:val="00F030A6"/>
    <w:rsid w:val="00F03F7F"/>
    <w:rsid w:val="00F05707"/>
    <w:rsid w:val="00F0683E"/>
    <w:rsid w:val="00F10075"/>
    <w:rsid w:val="00F11D49"/>
    <w:rsid w:val="00F11DB8"/>
    <w:rsid w:val="00F12FE9"/>
    <w:rsid w:val="00F16216"/>
    <w:rsid w:val="00F16A40"/>
    <w:rsid w:val="00F16D32"/>
    <w:rsid w:val="00F17FF1"/>
    <w:rsid w:val="00F219A8"/>
    <w:rsid w:val="00F227E6"/>
    <w:rsid w:val="00F22A28"/>
    <w:rsid w:val="00F238FE"/>
    <w:rsid w:val="00F25C17"/>
    <w:rsid w:val="00F2677F"/>
    <w:rsid w:val="00F26BFE"/>
    <w:rsid w:val="00F27BFB"/>
    <w:rsid w:val="00F323CE"/>
    <w:rsid w:val="00F32946"/>
    <w:rsid w:val="00F37EB9"/>
    <w:rsid w:val="00F40F4D"/>
    <w:rsid w:val="00F4492A"/>
    <w:rsid w:val="00F53C6F"/>
    <w:rsid w:val="00F552CE"/>
    <w:rsid w:val="00F55BC0"/>
    <w:rsid w:val="00F574CE"/>
    <w:rsid w:val="00F6031C"/>
    <w:rsid w:val="00F61592"/>
    <w:rsid w:val="00F629D2"/>
    <w:rsid w:val="00F6366B"/>
    <w:rsid w:val="00F638A1"/>
    <w:rsid w:val="00F67121"/>
    <w:rsid w:val="00F674D7"/>
    <w:rsid w:val="00F7208E"/>
    <w:rsid w:val="00F72913"/>
    <w:rsid w:val="00F733A3"/>
    <w:rsid w:val="00F753B4"/>
    <w:rsid w:val="00F768D7"/>
    <w:rsid w:val="00F809AE"/>
    <w:rsid w:val="00F8675E"/>
    <w:rsid w:val="00F86B25"/>
    <w:rsid w:val="00F9089C"/>
    <w:rsid w:val="00F919D6"/>
    <w:rsid w:val="00F91A4A"/>
    <w:rsid w:val="00F92A92"/>
    <w:rsid w:val="00F9596A"/>
    <w:rsid w:val="00F97B18"/>
    <w:rsid w:val="00FA6440"/>
    <w:rsid w:val="00FB0452"/>
    <w:rsid w:val="00FB1DE5"/>
    <w:rsid w:val="00FB2E03"/>
    <w:rsid w:val="00FB34F6"/>
    <w:rsid w:val="00FB3DB9"/>
    <w:rsid w:val="00FB3FA4"/>
    <w:rsid w:val="00FB5535"/>
    <w:rsid w:val="00FB79F4"/>
    <w:rsid w:val="00FC0F69"/>
    <w:rsid w:val="00FC3B37"/>
    <w:rsid w:val="00FC3CEB"/>
    <w:rsid w:val="00FC41E8"/>
    <w:rsid w:val="00FC54E2"/>
    <w:rsid w:val="00FC6B51"/>
    <w:rsid w:val="00FC6FEC"/>
    <w:rsid w:val="00FC76C1"/>
    <w:rsid w:val="00FD0AA4"/>
    <w:rsid w:val="00FD0CA4"/>
    <w:rsid w:val="00FD34DE"/>
    <w:rsid w:val="00FD5375"/>
    <w:rsid w:val="00FD5A24"/>
    <w:rsid w:val="00FD60B9"/>
    <w:rsid w:val="00FD7845"/>
    <w:rsid w:val="00FE06B3"/>
    <w:rsid w:val="00FE0926"/>
    <w:rsid w:val="00FE6832"/>
    <w:rsid w:val="00FF01F9"/>
    <w:rsid w:val="00FF1F9E"/>
    <w:rsid w:val="00FF2443"/>
    <w:rsid w:val="00FF2968"/>
    <w:rsid w:val="00FF3DA2"/>
    <w:rsid w:val="00FF4572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3635070-6448-4BAD-9CCA-FCEEE30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69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169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26169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6169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26169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6169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6169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6169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6169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16C6"/>
    <w:rPr>
      <w:rFonts w:ascii="Arial" w:hAnsi="Arial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1E16C6"/>
    <w:rPr>
      <w:rFonts w:ascii="Arial" w:hAnsi="Arial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E16C6"/>
    <w:rPr>
      <w:rFonts w:ascii="Arial" w:hAnsi="Arial"/>
      <w:sz w:val="24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1E16C6"/>
    <w:rPr>
      <w:rFonts w:ascii="Arial" w:hAnsi="Arial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1E16C6"/>
    <w:rPr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1E16C6"/>
    <w:rPr>
      <w:i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1E16C6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1E16C6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1E16C6"/>
    <w:rPr>
      <w:rFonts w:ascii="Arial" w:hAnsi="Arial"/>
      <w:b/>
      <w:i/>
      <w:sz w:val="18"/>
      <w:szCs w:val="20"/>
    </w:rPr>
  </w:style>
  <w:style w:type="paragraph" w:styleId="a3">
    <w:name w:val="header"/>
    <w:basedOn w:val="a"/>
    <w:link w:val="a4"/>
    <w:uiPriority w:val="99"/>
    <w:rsid w:val="002616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E16C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616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E16C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D3603"/>
    <w:rPr>
      <w:b/>
    </w:rPr>
  </w:style>
  <w:style w:type="character" w:customStyle="1" w:styleId="a8">
    <w:name w:val="Основной текст Знак"/>
    <w:basedOn w:val="a0"/>
    <w:link w:val="a7"/>
    <w:uiPriority w:val="99"/>
    <w:locked/>
    <w:rsid w:val="001E16C6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4D3603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E16C6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D36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E16C6"/>
    <w:rPr>
      <w:rFonts w:cs="Times New Roman"/>
      <w:sz w:val="2"/>
    </w:rPr>
  </w:style>
  <w:style w:type="paragraph" w:styleId="ad">
    <w:name w:val="Title"/>
    <w:basedOn w:val="a"/>
    <w:link w:val="ae"/>
    <w:uiPriority w:val="99"/>
    <w:qFormat/>
    <w:rsid w:val="00252B9D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1E16C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F77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241A1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1">
    <w:name w:val="Body Text 3"/>
    <w:basedOn w:val="a"/>
    <w:link w:val="32"/>
    <w:rsid w:val="009851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1E16C6"/>
    <w:rPr>
      <w:rFonts w:cs="Times New Roman"/>
      <w:sz w:val="16"/>
      <w:szCs w:val="16"/>
    </w:rPr>
  </w:style>
  <w:style w:type="paragraph" w:styleId="af">
    <w:name w:val="Normal (Web)"/>
    <w:basedOn w:val="a"/>
    <w:rsid w:val="00F10075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E6304"/>
    <w:rPr>
      <w:b/>
      <w:color w:val="000080"/>
    </w:rPr>
  </w:style>
  <w:style w:type="character" w:customStyle="1" w:styleId="af1">
    <w:name w:val="Гипертекстовая ссылка"/>
    <w:uiPriority w:val="99"/>
    <w:rsid w:val="006E6304"/>
    <w:rPr>
      <w:b/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ConsCell">
    <w:name w:val="ConsCell"/>
    <w:uiPriority w:val="99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4">
    <w:name w:val="page number"/>
    <w:basedOn w:val="a0"/>
    <w:uiPriority w:val="99"/>
    <w:rsid w:val="00F92A92"/>
    <w:rPr>
      <w:rFonts w:cs="Times New Roman"/>
    </w:rPr>
  </w:style>
  <w:style w:type="paragraph" w:styleId="23">
    <w:name w:val="Body Text Indent 2"/>
    <w:basedOn w:val="a"/>
    <w:link w:val="24"/>
    <w:uiPriority w:val="99"/>
    <w:rsid w:val="000B6BD3"/>
    <w:pPr>
      <w:spacing w:after="120" w:line="480" w:lineRule="auto"/>
      <w:ind w:left="283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16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476B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ntranet-table">
    <w:name w:val="intranet-table"/>
    <w:basedOn w:val="a"/>
    <w:uiPriority w:val="99"/>
    <w:rsid w:val="00155C1E"/>
    <w:pPr>
      <w:spacing w:after="131"/>
    </w:pPr>
  </w:style>
  <w:style w:type="paragraph" w:customStyle="1" w:styleId="af5">
    <w:name w:val="Знак Знак Знак Знак"/>
    <w:basedOn w:val="a"/>
    <w:uiPriority w:val="99"/>
    <w:rsid w:val="000766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 + 13 пт"/>
    <w:aliases w:val="По ширине"/>
    <w:basedOn w:val="a"/>
    <w:rsid w:val="00495E2C"/>
    <w:pPr>
      <w:jc w:val="both"/>
    </w:pPr>
    <w:rPr>
      <w:sz w:val="26"/>
      <w:szCs w:val="26"/>
    </w:rPr>
  </w:style>
  <w:style w:type="paragraph" w:customStyle="1" w:styleId="Style6">
    <w:name w:val="Style6"/>
    <w:basedOn w:val="a"/>
    <w:rsid w:val="005174C3"/>
    <w:pPr>
      <w:widowControl w:val="0"/>
      <w:autoSpaceDE w:val="0"/>
      <w:autoSpaceDN w:val="0"/>
      <w:adjustRightInd w:val="0"/>
      <w:spacing w:line="302" w:lineRule="exact"/>
      <w:ind w:hanging="350"/>
      <w:jc w:val="both"/>
    </w:pPr>
  </w:style>
  <w:style w:type="character" w:customStyle="1" w:styleId="FontStyle21">
    <w:name w:val="Font Style21"/>
    <w:rsid w:val="005174C3"/>
    <w:rPr>
      <w:rFonts w:ascii="Times New Roman" w:hAnsi="Times New Roman"/>
      <w:color w:val="000000"/>
      <w:sz w:val="24"/>
    </w:rPr>
  </w:style>
  <w:style w:type="character" w:styleId="af6">
    <w:name w:val="Strong"/>
    <w:basedOn w:val="a0"/>
    <w:qFormat/>
    <w:rsid w:val="00A96299"/>
    <w:rPr>
      <w:rFonts w:cs="Times New Roman"/>
      <w:b/>
    </w:rPr>
  </w:style>
  <w:style w:type="character" w:customStyle="1" w:styleId="FontStyle33">
    <w:name w:val="Font Style33"/>
    <w:uiPriority w:val="99"/>
    <w:rsid w:val="00F227E6"/>
    <w:rPr>
      <w:rFonts w:ascii="Times New Roman" w:hAnsi="Times New Roman"/>
      <w:sz w:val="24"/>
    </w:rPr>
  </w:style>
  <w:style w:type="paragraph" w:customStyle="1" w:styleId="Default">
    <w:name w:val="Default"/>
    <w:rsid w:val="00FF1F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Стиль Знак Знак Знак Знак Знак Знак Знак Знак Знак Знак Знак"/>
    <w:basedOn w:val="a"/>
    <w:uiPriority w:val="99"/>
    <w:rsid w:val="006D5C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2241A1"/>
    <w:rPr>
      <w:rFonts w:ascii="Arial" w:hAnsi="Arial"/>
      <w:sz w:val="22"/>
      <w:lang w:val="ru-RU" w:eastAsia="ru-RU"/>
    </w:rPr>
  </w:style>
  <w:style w:type="paragraph" w:styleId="af8">
    <w:name w:val="List Paragraph"/>
    <w:basedOn w:val="a"/>
    <w:link w:val="af9"/>
    <w:qFormat/>
    <w:rsid w:val="000B491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link w:val="af8"/>
    <w:locked/>
    <w:rsid w:val="000B491D"/>
    <w:rPr>
      <w:sz w:val="20"/>
    </w:rPr>
  </w:style>
  <w:style w:type="character" w:styleId="afa">
    <w:name w:val="Hyperlink"/>
    <w:rsid w:val="00F753B4"/>
    <w:rPr>
      <w:color w:val="0000FF"/>
      <w:u w:val="single"/>
    </w:rPr>
  </w:style>
  <w:style w:type="paragraph" w:customStyle="1" w:styleId="210">
    <w:name w:val="Основной текст 21"/>
    <w:basedOn w:val="a"/>
    <w:rsid w:val="00284BF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customStyle="1" w:styleId="afb">
    <w:name w:val="Основной текст_"/>
    <w:link w:val="11"/>
    <w:rsid w:val="00D5356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D5356F"/>
    <w:pPr>
      <w:shd w:val="clear" w:color="auto" w:fill="FFFFFF"/>
      <w:spacing w:line="0" w:lineRule="atLeast"/>
    </w:pPr>
    <w:rPr>
      <w:sz w:val="26"/>
      <w:szCs w:val="26"/>
      <w:shd w:val="clear" w:color="auto" w:fill="FFFFFF"/>
    </w:rPr>
  </w:style>
  <w:style w:type="paragraph" w:customStyle="1" w:styleId="12">
    <w:name w:val="Без интервала1"/>
    <w:rsid w:val="00274A8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FB9CD8F5B057503EF4C3D2B1A02BE928071465E2B73AA1DE8D798BAA3FFB5929A6CD2015F283B5546E405C3F03EA2D6722D6B3F884728P9q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F2DD-F3B5-4187-AA0C-2D064199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0</TotalTime>
  <Pages>33</Pages>
  <Words>8812</Words>
  <Characters>50235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58930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Татьяна Каменева</cp:lastModifiedBy>
  <cp:revision>2</cp:revision>
  <cp:lastPrinted>2023-08-17T09:31:00Z</cp:lastPrinted>
  <dcterms:created xsi:type="dcterms:W3CDTF">2023-08-17T13:49:00Z</dcterms:created>
  <dcterms:modified xsi:type="dcterms:W3CDTF">2023-08-17T13:49:00Z</dcterms:modified>
</cp:coreProperties>
</file>