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AB" w:rsidRDefault="00BC7C03" w:rsidP="00BC7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tbl>
      <w:tblPr>
        <w:tblStyle w:val="a3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8"/>
        <w:gridCol w:w="3362"/>
        <w:gridCol w:w="5954"/>
      </w:tblGrid>
      <w:tr w:rsidR="00B531E9" w:rsidTr="00B531E9">
        <w:tc>
          <w:tcPr>
            <w:tcW w:w="608" w:type="dxa"/>
          </w:tcPr>
          <w:p w:rsidR="00B531E9" w:rsidRPr="003529A4" w:rsidRDefault="00B531E9" w:rsidP="00BC7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A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62" w:type="dxa"/>
          </w:tcPr>
          <w:p w:rsidR="00B531E9" w:rsidRPr="003529A4" w:rsidRDefault="00B531E9" w:rsidP="00BC7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954" w:type="dxa"/>
          </w:tcPr>
          <w:p w:rsidR="00B531E9" w:rsidRPr="003529A4" w:rsidRDefault="00B531E9" w:rsidP="00BC7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A4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FA5965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Барсегян Олеся Дамировна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</w:t>
            </w:r>
          </w:p>
        </w:tc>
        <w:tc>
          <w:tcPr>
            <w:tcW w:w="5954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 бухгалтерского и комплексного обслуживания муниципальных учреждений города Пыть-Яха»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Бояринова Алена Петровна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заведующий отделением организационно- методической работы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БУ ХМАО-Югры «Пыть-Яхская окружная клиническая больница»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Быстрова Ольга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библиотекарь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Война Сергей Станиславович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 по охране труда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«Горнолыжная база «Северное сияние»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Воробьева Лидия Даниловна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Гавриленко Людмила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«Всероссийское общество инвалидов»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Гладкова Марина Павловна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Местная общественная организация ветеранов локальных конфликтов и вооруженных сил города Пыть-Яха «Побратимы»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Загорулько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Тамара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воспитатель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организационно- методической работе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«Спортивный комплекс»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Ильиных Ирина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учитель начальных классов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F4F">
              <w:rPr>
                <w:rFonts w:ascii="Times New Roman" w:hAnsi="Times New Roman" w:cs="Times New Roman"/>
                <w:sz w:val="26"/>
                <w:szCs w:val="26"/>
              </w:rPr>
              <w:t>Котова Ирина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F4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          № 1 с углубленным изучением отдельных предметов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Кочуров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Аквацентр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«Дельфин»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Лазорив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Жанна Григорьевна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кладовщик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ООО «Арбат»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Назарова Олеся 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БУ ХМАО-Югры «Пыть-Яхский реабилитационный центр»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Пензеш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Кароль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Карольевич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Праздникова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работе с молодежью и организационно- методической работе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Руденко Светлана Анатольевна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Смирнова Екатерина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начальника отдела по подготовке, сопровождению и контролю проектной, сметной документации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Софронова Юлия Геннадьевна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Тахиров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Солтан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Элданизович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президента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«Подари мечту»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Функ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Геннадьевна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 по работе с семьей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БУ ХМАО-Югры «Пыть-Яхский комплексный центр социального обслуживания населения»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Шенгелая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Ека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Котеевна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регионального отделения ВОД «Волонтеры Победы»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Всероссийское общественное движение «ВОЛОНТЕРЫ ПОБЕДЫ»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Шипилов Альберт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аппаратчик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воздухоразделения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разряда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ООО «Энерготранссервис-1»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Найля</w:t>
            </w:r>
            <w:proofErr w:type="spellEnd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диспетчер транспортного участка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94B">
              <w:rPr>
                <w:rFonts w:ascii="Times New Roman" w:hAnsi="Times New Roman" w:cs="Times New Roman"/>
                <w:sz w:val="26"/>
                <w:szCs w:val="26"/>
              </w:rPr>
              <w:t>ООО «Борец сервис-Нефтеюганск»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F0294B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Нажмутдин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Тохтарович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водитель автомобиля</w:t>
            </w:r>
          </w:p>
        </w:tc>
        <w:tc>
          <w:tcPr>
            <w:tcW w:w="5954" w:type="dxa"/>
          </w:tcPr>
          <w:p w:rsidR="00B531E9" w:rsidRPr="00F0294B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«Группа Компаний СА»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Default="00B531E9" w:rsidP="00B53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профсоюзного комитета</w:t>
            </w:r>
          </w:p>
        </w:tc>
        <w:tc>
          <w:tcPr>
            <w:tcW w:w="5954" w:type="dxa"/>
          </w:tcPr>
          <w:p w:rsidR="00B531E9" w:rsidRDefault="00B531E9" w:rsidP="003D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«Комплекс средняя общеобразовательная школа – детский сад»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Default="00B531E9" w:rsidP="00B531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>Василенко Димитрий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>астоятель прихода - иерей</w:t>
            </w:r>
          </w:p>
        </w:tc>
        <w:tc>
          <w:tcPr>
            <w:tcW w:w="5954" w:type="dxa"/>
          </w:tcPr>
          <w:p w:rsidR="00B531E9" w:rsidRDefault="00B531E9" w:rsidP="00332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 xml:space="preserve">Местная религиозная 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Православный п</w:t>
            </w: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 xml:space="preserve">риход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>рама в честь святых мучеников и бессребреников Космы и Дамиана г. Пыть-Ях Ханты-Мансийского автономного округа-Югры Тюменской области Ханты-Мансийской Епархии Русской Православной Церкви</w:t>
            </w:r>
          </w:p>
        </w:tc>
      </w:tr>
      <w:tr w:rsidR="00B531E9" w:rsidRPr="00F0294B" w:rsidTr="00B531E9">
        <w:tc>
          <w:tcPr>
            <w:tcW w:w="608" w:type="dxa"/>
          </w:tcPr>
          <w:p w:rsidR="00B531E9" w:rsidRPr="00FA5965" w:rsidRDefault="00B531E9" w:rsidP="003D0361">
            <w:pPr>
              <w:pStyle w:val="a5"/>
              <w:numPr>
                <w:ilvl w:val="0"/>
                <w:numId w:val="1"/>
              </w:numPr>
              <w:ind w:left="3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2" w:type="dxa"/>
          </w:tcPr>
          <w:p w:rsidR="00B531E9" w:rsidRPr="00491CE2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 xml:space="preserve">Гаджиев </w:t>
            </w:r>
            <w:proofErr w:type="spellStart"/>
            <w:r w:rsidRPr="00491CE2">
              <w:rPr>
                <w:rFonts w:ascii="Times New Roman" w:hAnsi="Times New Roman" w:cs="Times New Roman"/>
                <w:sz w:val="26"/>
                <w:szCs w:val="26"/>
              </w:rPr>
              <w:t>Магомедгаджи</w:t>
            </w:r>
            <w:proofErr w:type="spellEnd"/>
            <w:r w:rsidRPr="00491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1CE2">
              <w:rPr>
                <w:rFonts w:ascii="Times New Roman" w:hAnsi="Times New Roman" w:cs="Times New Roman"/>
                <w:sz w:val="26"/>
                <w:szCs w:val="26"/>
              </w:rPr>
              <w:t>Белетович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 xml:space="preserve"> Имам-</w:t>
            </w:r>
            <w:proofErr w:type="spellStart"/>
            <w:r w:rsidRPr="00491CE2">
              <w:rPr>
                <w:rFonts w:ascii="Times New Roman" w:hAnsi="Times New Roman" w:cs="Times New Roman"/>
                <w:sz w:val="26"/>
                <w:szCs w:val="26"/>
              </w:rPr>
              <w:t>Хатыб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 xml:space="preserve">г. Пыть-Яха </w:t>
            </w:r>
          </w:p>
          <w:p w:rsidR="00B531E9" w:rsidRDefault="00B531E9" w:rsidP="00332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531E9" w:rsidRPr="00491CE2" w:rsidRDefault="00B531E9" w:rsidP="003D0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E2">
              <w:rPr>
                <w:rFonts w:ascii="Times New Roman" w:hAnsi="Times New Roman" w:cs="Times New Roman"/>
                <w:sz w:val="26"/>
                <w:szCs w:val="26"/>
              </w:rPr>
              <w:t>Местная мусульманская религиозная организация города Пыть-Яха</w:t>
            </w:r>
          </w:p>
        </w:tc>
      </w:tr>
    </w:tbl>
    <w:p w:rsidR="00BC7C03" w:rsidRPr="00BC7C03" w:rsidRDefault="00BC7C03" w:rsidP="00BC7C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7C03" w:rsidRPr="00BC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360"/>
    <w:multiLevelType w:val="hybridMultilevel"/>
    <w:tmpl w:val="1C1A70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43"/>
    <w:rsid w:val="00007443"/>
    <w:rsid w:val="001B0E52"/>
    <w:rsid w:val="002153FB"/>
    <w:rsid w:val="002666E1"/>
    <w:rsid w:val="00315BD6"/>
    <w:rsid w:val="00332BC2"/>
    <w:rsid w:val="003529A4"/>
    <w:rsid w:val="00367042"/>
    <w:rsid w:val="003D0361"/>
    <w:rsid w:val="0047314A"/>
    <w:rsid w:val="0048677F"/>
    <w:rsid w:val="00490F4F"/>
    <w:rsid w:val="00491CE2"/>
    <w:rsid w:val="00615E52"/>
    <w:rsid w:val="00630E67"/>
    <w:rsid w:val="0067725B"/>
    <w:rsid w:val="0075386C"/>
    <w:rsid w:val="007E5BAB"/>
    <w:rsid w:val="008B7374"/>
    <w:rsid w:val="00902D8A"/>
    <w:rsid w:val="0090512C"/>
    <w:rsid w:val="00A25123"/>
    <w:rsid w:val="00B35DF2"/>
    <w:rsid w:val="00B531E9"/>
    <w:rsid w:val="00BC7C03"/>
    <w:rsid w:val="00CE2E0C"/>
    <w:rsid w:val="00CE3006"/>
    <w:rsid w:val="00DF628D"/>
    <w:rsid w:val="00E838C6"/>
    <w:rsid w:val="00F0294B"/>
    <w:rsid w:val="00F64051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2FEF"/>
  <w15:chartTrackingRefBased/>
  <w15:docId w15:val="{E6147F3F-4BCD-4143-989A-BFA96CE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2D8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Каменева</dc:creator>
  <cp:keywords/>
  <dc:description/>
  <cp:lastModifiedBy>XTreme.ws</cp:lastModifiedBy>
  <cp:revision>2</cp:revision>
  <dcterms:created xsi:type="dcterms:W3CDTF">2023-05-22T06:12:00Z</dcterms:created>
  <dcterms:modified xsi:type="dcterms:W3CDTF">2023-05-22T06:12:00Z</dcterms:modified>
</cp:coreProperties>
</file>