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1C0E7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</w:p>
    <w:p w:rsidR="001C0E78" w:rsidRPr="001C0E78" w:rsidRDefault="00E47CB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города</w:t>
      </w:r>
      <w:r w:rsidR="00597F0B" w:rsidRPr="001C0E78">
        <w:rPr>
          <w:sz w:val="28"/>
          <w:szCs w:val="28"/>
          <w:u w:val="single"/>
        </w:rPr>
        <w:t xml:space="preserve"> </w:t>
      </w:r>
      <w:hyperlink r:id="rId6">
        <w:r w:rsidRPr="001C0E78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26.08.2022 </w:t>
      </w:r>
      <w:r w:rsidR="003B2412" w:rsidRPr="001C0E78">
        <w:rPr>
          <w:sz w:val="28"/>
          <w:szCs w:val="28"/>
        </w:rPr>
        <w:t xml:space="preserve">№ 392-па 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«Об утверждении административного регламента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предоставления муниципальной услуги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«Предоставление в собственность, аренду,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постоянное (бессрочное) пользование,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безвозмездное пользование земельного участка,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находящегося в государственной или муниципальной </w:t>
      </w:r>
    </w:p>
    <w:p w:rsidR="003E012A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собственности, </w:t>
      </w:r>
      <w:r w:rsidR="00180AFB" w:rsidRPr="001C0E78">
        <w:rPr>
          <w:sz w:val="28"/>
          <w:szCs w:val="28"/>
        </w:rPr>
        <w:t>б</w:t>
      </w:r>
      <w:r w:rsidRPr="001C0E78">
        <w:rPr>
          <w:sz w:val="28"/>
          <w:szCs w:val="28"/>
        </w:rPr>
        <w:t>ез проведения торгов»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3E012A" w:rsidRPr="00304506" w:rsidRDefault="008C1AD7" w:rsidP="00286940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  <w:r w:rsidRPr="00304506">
        <w:t xml:space="preserve">В соответствии с </w:t>
      </w:r>
      <w:hyperlink r:id="rId7">
        <w:r w:rsidRPr="00304506">
          <w:t xml:space="preserve">Федеральным законом от 22.07.2024 </w:t>
        </w:r>
        <w:r w:rsidR="00E47CBB" w:rsidRPr="00304506">
          <w:t>№194-ФЗ</w:t>
        </w:r>
      </w:hyperlink>
      <w:r w:rsidRPr="00304506">
        <w:t xml:space="preserve"> </w:t>
      </w:r>
      <w:hyperlink r:id="rId8">
        <w:r w:rsidR="00E47CBB" w:rsidRPr="00304506">
          <w:t>«О</w:t>
        </w:r>
        <w:r w:rsidR="00E47CBB" w:rsidRPr="00304506">
          <w:rPr>
            <w:spacing w:val="-3"/>
          </w:rPr>
          <w:t xml:space="preserve"> </w:t>
        </w:r>
        <w:r w:rsidR="00E47CBB" w:rsidRPr="00304506">
          <w:t>внесении</w:t>
        </w:r>
        <w:r w:rsidR="00E47CBB" w:rsidRPr="00304506">
          <w:rPr>
            <w:spacing w:val="-4"/>
          </w:rPr>
          <w:t xml:space="preserve"> </w:t>
        </w:r>
        <w:r w:rsidR="00E47CBB" w:rsidRPr="00304506">
          <w:t>изменений</w:t>
        </w:r>
        <w:r w:rsidR="00E47CBB" w:rsidRPr="00304506">
          <w:rPr>
            <w:spacing w:val="-3"/>
          </w:rPr>
          <w:t xml:space="preserve"> </w:t>
        </w:r>
        <w:r w:rsidR="00E47CBB" w:rsidRPr="00304506">
          <w:t>в</w:t>
        </w:r>
        <w:r w:rsidR="00E47CBB" w:rsidRPr="00304506">
          <w:rPr>
            <w:spacing w:val="-4"/>
          </w:rPr>
          <w:t xml:space="preserve"> </w:t>
        </w:r>
        <w:r w:rsidR="00E47CBB" w:rsidRPr="00304506">
          <w:t>Земельный</w:t>
        </w:r>
        <w:r w:rsidR="00E47CBB" w:rsidRPr="00304506">
          <w:rPr>
            <w:spacing w:val="-3"/>
          </w:rPr>
          <w:t xml:space="preserve"> </w:t>
        </w:r>
        <w:r w:rsidR="00E47CBB" w:rsidRPr="00304506">
          <w:t>кодекс</w:t>
        </w:r>
        <w:r w:rsidR="00E47CBB" w:rsidRPr="00304506">
          <w:rPr>
            <w:spacing w:val="-2"/>
          </w:rPr>
          <w:t xml:space="preserve"> </w:t>
        </w:r>
        <w:r w:rsidR="00E47CBB" w:rsidRPr="00304506">
          <w:t>Российской</w:t>
        </w:r>
        <w:r w:rsidR="00E47CBB" w:rsidRPr="00304506">
          <w:rPr>
            <w:spacing w:val="-4"/>
          </w:rPr>
          <w:t xml:space="preserve"> </w:t>
        </w:r>
        <w:r w:rsidR="00E47CBB" w:rsidRPr="00304506">
          <w:t>Федерации»</w:t>
        </w:r>
      </w:hyperlink>
      <w:r w:rsidR="00C8343D" w:rsidRPr="00304506">
        <w:t xml:space="preserve"> в</w:t>
      </w:r>
      <w:r w:rsidR="00E47CBB" w:rsidRPr="00304506">
        <w:t>нести</w:t>
      </w:r>
      <w:r w:rsidR="00E47CBB" w:rsidRPr="00304506">
        <w:rPr>
          <w:spacing w:val="48"/>
        </w:rPr>
        <w:t xml:space="preserve"> </w:t>
      </w:r>
      <w:r w:rsidR="00E47CBB" w:rsidRPr="00304506">
        <w:t>в</w:t>
      </w:r>
      <w:r w:rsidR="00E47CBB" w:rsidRPr="00304506">
        <w:rPr>
          <w:spacing w:val="117"/>
        </w:rPr>
        <w:t xml:space="preserve"> </w:t>
      </w:r>
      <w:hyperlink r:id="rId9">
        <w:r w:rsidR="00E47CBB" w:rsidRPr="00304506">
          <w:t>приложение</w:t>
        </w:r>
      </w:hyperlink>
      <w:r w:rsidR="00E47CBB" w:rsidRPr="00304506">
        <w:rPr>
          <w:spacing w:val="118"/>
        </w:rPr>
        <w:t xml:space="preserve"> </w:t>
      </w:r>
      <w:r w:rsidR="00E47CBB" w:rsidRPr="00304506">
        <w:t>к</w:t>
      </w:r>
      <w:r w:rsidR="00E47CBB" w:rsidRPr="00304506">
        <w:rPr>
          <w:spacing w:val="118"/>
        </w:rPr>
        <w:t xml:space="preserve"> </w:t>
      </w:r>
      <w:r w:rsidR="00E47CBB" w:rsidRPr="00304506">
        <w:t>постановлению</w:t>
      </w:r>
      <w:r w:rsidR="00E47CBB" w:rsidRPr="00304506">
        <w:rPr>
          <w:spacing w:val="118"/>
        </w:rPr>
        <w:t xml:space="preserve"> </w:t>
      </w:r>
      <w:r w:rsidR="00E47CBB" w:rsidRPr="00304506">
        <w:t>администрации</w:t>
      </w:r>
      <w:r w:rsidR="00E47CBB" w:rsidRPr="00304506">
        <w:rPr>
          <w:spacing w:val="117"/>
        </w:rPr>
        <w:t xml:space="preserve"> </w:t>
      </w:r>
      <w:r w:rsidR="00E47CBB" w:rsidRPr="00304506">
        <w:t>города</w:t>
      </w:r>
      <w:r w:rsidR="00C8343D" w:rsidRPr="00304506">
        <w:t xml:space="preserve"> от </w:t>
      </w:r>
      <w:r w:rsidR="00180AFB" w:rsidRPr="00304506">
        <w:t>26.08</w:t>
      </w:r>
      <w:r w:rsidR="00597F0B" w:rsidRPr="00304506">
        <w:t>.202</w:t>
      </w:r>
      <w:r w:rsidR="00180AFB" w:rsidRPr="00304506">
        <w:t>2</w:t>
      </w:r>
      <w:r w:rsidR="00597F0B" w:rsidRPr="00304506">
        <w:t xml:space="preserve"> № 392-па «Об утверждении административного регламента предоставления муниципальной услуги «</w:t>
      </w:r>
      <w:r w:rsidR="008A24EC" w:rsidRPr="00304506"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="00E47CBB" w:rsidRPr="00304506">
        <w:t>следующие</w:t>
      </w:r>
      <w:r w:rsidR="00E47CBB" w:rsidRPr="00304506">
        <w:rPr>
          <w:spacing w:val="-1"/>
        </w:rPr>
        <w:t xml:space="preserve"> </w:t>
      </w:r>
      <w:r w:rsidR="00E47CBB" w:rsidRPr="00304506">
        <w:t>изменения:</w:t>
      </w:r>
    </w:p>
    <w:p w:rsidR="00304506" w:rsidRPr="00304506" w:rsidRDefault="00304506" w:rsidP="00286940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</w:p>
    <w:p w:rsidR="00C8343D" w:rsidRPr="00304506" w:rsidRDefault="00C8343D" w:rsidP="00286940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  <w:r w:rsidRPr="00304506">
        <w:t>1.В приложении к постановлению:</w:t>
      </w:r>
    </w:p>
    <w:p w:rsidR="007F2E03" w:rsidRDefault="007F2E03" w:rsidP="0028694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1.1. Пункт 2.19.8. изложить в следующей редакции: </w:t>
      </w:r>
    </w:p>
    <w:p w:rsidR="007F2E03" w:rsidRDefault="007F2E03" w:rsidP="0028694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E242D0">
        <w:rPr>
          <w:rFonts w:eastAsiaTheme="minorHAnsi"/>
          <w:sz w:val="28"/>
          <w:szCs w:val="28"/>
        </w:rPr>
        <w:t xml:space="preserve">2.19.8. </w:t>
      </w:r>
      <w:r>
        <w:rPr>
          <w:rFonts w:eastAsiaTheme="minorHAnsi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E242D0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»;</w:t>
      </w:r>
    </w:p>
    <w:p w:rsidR="003E012A" w:rsidRPr="00055E93" w:rsidRDefault="00CA72D0" w:rsidP="00286940">
      <w:pPr>
        <w:pStyle w:val="a4"/>
        <w:tabs>
          <w:tab w:val="left" w:pos="1432"/>
        </w:tabs>
        <w:ind w:left="0" w:firstLine="709"/>
        <w:rPr>
          <w:sz w:val="28"/>
          <w:szCs w:val="28"/>
        </w:rPr>
      </w:pPr>
      <w:r w:rsidRPr="00304506">
        <w:rPr>
          <w:sz w:val="28"/>
          <w:szCs w:val="28"/>
        </w:rPr>
        <w:t xml:space="preserve">1.2. </w:t>
      </w:r>
      <w:r w:rsidR="00E47CBB" w:rsidRPr="00304506">
        <w:rPr>
          <w:sz w:val="28"/>
          <w:szCs w:val="28"/>
        </w:rPr>
        <w:t>В</w:t>
      </w:r>
      <w:r w:rsidR="00E47CBB" w:rsidRPr="00304506">
        <w:rPr>
          <w:spacing w:val="6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пункте</w:t>
      </w:r>
      <w:r w:rsidR="00E47CBB" w:rsidRPr="00304506">
        <w:rPr>
          <w:spacing w:val="130"/>
          <w:sz w:val="28"/>
          <w:szCs w:val="28"/>
        </w:rPr>
        <w:t xml:space="preserve"> </w:t>
      </w:r>
      <w:r w:rsidR="00F26D8F" w:rsidRPr="00304506">
        <w:rPr>
          <w:sz w:val="28"/>
          <w:szCs w:val="28"/>
        </w:rPr>
        <w:t>2.19</w:t>
      </w:r>
      <w:r w:rsidR="00E47CBB" w:rsidRPr="00304506">
        <w:rPr>
          <w:sz w:val="28"/>
          <w:szCs w:val="28"/>
        </w:rPr>
        <w:t>.9</w:t>
      </w:r>
      <w:r w:rsidR="003C35C8">
        <w:rPr>
          <w:sz w:val="28"/>
          <w:szCs w:val="28"/>
        </w:rPr>
        <w:t>.</w:t>
      </w:r>
      <w:r w:rsidR="00E47CBB" w:rsidRPr="00304506">
        <w:rPr>
          <w:spacing w:val="130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слова</w:t>
      </w:r>
      <w:r w:rsidR="00E47CBB" w:rsidRPr="00304506">
        <w:rPr>
          <w:spacing w:val="130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«территории,</w:t>
      </w:r>
      <w:r w:rsidR="00E47CBB" w:rsidRPr="00304506">
        <w:rPr>
          <w:spacing w:val="130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или</w:t>
      </w:r>
      <w:r w:rsidR="007F2E03">
        <w:rPr>
          <w:sz w:val="28"/>
          <w:szCs w:val="28"/>
        </w:rPr>
        <w:t>»</w:t>
      </w:r>
      <w:r w:rsidR="00E47CBB" w:rsidRPr="00304506">
        <w:rPr>
          <w:spacing w:val="130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заменить</w:t>
      </w:r>
      <w:r w:rsidR="00E47CBB" w:rsidRPr="00304506">
        <w:rPr>
          <w:spacing w:val="13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словами</w:t>
      </w:r>
      <w:r w:rsidR="008C7739" w:rsidRPr="00304506">
        <w:rPr>
          <w:sz w:val="28"/>
          <w:szCs w:val="28"/>
        </w:rPr>
        <w:t>:</w:t>
      </w:r>
      <w:r w:rsidR="00055E93">
        <w:rPr>
          <w:sz w:val="28"/>
          <w:szCs w:val="28"/>
        </w:rPr>
        <w:t xml:space="preserve"> </w:t>
      </w:r>
      <w:r w:rsidR="00E47CBB" w:rsidRPr="00304506">
        <w:t>«</w:t>
      </w:r>
      <w:r w:rsidR="00E47CBB" w:rsidRPr="00055E93">
        <w:rPr>
          <w:sz w:val="28"/>
          <w:szCs w:val="28"/>
        </w:rPr>
        <w:t>территории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либо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принято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решение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о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ее</w:t>
      </w:r>
      <w:r w:rsidR="00E47CBB" w:rsidRPr="00055E93">
        <w:rPr>
          <w:spacing w:val="63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комплексном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развитии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в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случае,</w:t>
      </w:r>
      <w:r w:rsidR="00E47CBB" w:rsidRPr="00055E93">
        <w:rPr>
          <w:spacing w:val="-68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lastRenderedPageBreak/>
        <w:t>если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для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реализации</w:t>
      </w:r>
      <w:r w:rsidR="00E47CBB" w:rsidRPr="00055E93">
        <w:rPr>
          <w:spacing w:val="23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указанного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решения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не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требуется</w:t>
      </w:r>
      <w:r w:rsidR="00E47CBB" w:rsidRPr="00055E93">
        <w:rPr>
          <w:spacing w:val="24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заключения</w:t>
      </w:r>
      <w:r w:rsidR="00E47CBB" w:rsidRPr="00055E93">
        <w:rPr>
          <w:spacing w:val="22"/>
          <w:sz w:val="28"/>
          <w:szCs w:val="28"/>
        </w:rPr>
        <w:t xml:space="preserve"> </w:t>
      </w:r>
      <w:r w:rsidR="007F2E03" w:rsidRPr="00055E93">
        <w:rPr>
          <w:sz w:val="28"/>
          <w:szCs w:val="28"/>
        </w:rPr>
        <w:t xml:space="preserve">договора </w:t>
      </w:r>
      <w:r w:rsidR="00055E93" w:rsidRPr="00055E93">
        <w:rPr>
          <w:spacing w:val="-68"/>
          <w:sz w:val="28"/>
          <w:szCs w:val="28"/>
        </w:rPr>
        <w:t>о</w:t>
      </w:r>
      <w:r w:rsidR="00055E93" w:rsidRPr="00055E93">
        <w:rPr>
          <w:spacing w:val="-1"/>
          <w:sz w:val="28"/>
          <w:szCs w:val="28"/>
        </w:rPr>
        <w:t xml:space="preserve"> комплексном</w:t>
      </w:r>
      <w:r w:rsidR="00E47CBB" w:rsidRPr="00055E93">
        <w:rPr>
          <w:spacing w:val="-1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развитии территории, или»;</w:t>
      </w:r>
    </w:p>
    <w:p w:rsidR="003E012A" w:rsidRPr="00304506" w:rsidRDefault="00C8343D" w:rsidP="00286940">
      <w:pPr>
        <w:pStyle w:val="a4"/>
        <w:tabs>
          <w:tab w:val="left" w:pos="1451"/>
        </w:tabs>
        <w:ind w:left="0" w:firstLine="709"/>
        <w:rPr>
          <w:sz w:val="28"/>
          <w:szCs w:val="28"/>
        </w:rPr>
      </w:pPr>
      <w:r w:rsidRPr="00304506">
        <w:rPr>
          <w:sz w:val="28"/>
          <w:szCs w:val="28"/>
        </w:rPr>
        <w:t xml:space="preserve">1.3. </w:t>
      </w:r>
      <w:r w:rsidR="00E47CBB" w:rsidRPr="00304506">
        <w:rPr>
          <w:sz w:val="28"/>
          <w:szCs w:val="28"/>
        </w:rPr>
        <w:t>В</w:t>
      </w:r>
      <w:r w:rsidR="00E47CBB" w:rsidRPr="00304506">
        <w:rPr>
          <w:spacing w:val="80"/>
          <w:sz w:val="28"/>
          <w:szCs w:val="28"/>
        </w:rPr>
        <w:t xml:space="preserve"> </w:t>
      </w:r>
      <w:r w:rsidR="00F26D8F" w:rsidRPr="00304506">
        <w:rPr>
          <w:sz w:val="28"/>
          <w:szCs w:val="28"/>
        </w:rPr>
        <w:t>пункте 2.19</w:t>
      </w:r>
      <w:r w:rsidR="00E47CBB" w:rsidRPr="00304506">
        <w:rPr>
          <w:sz w:val="28"/>
          <w:szCs w:val="28"/>
        </w:rPr>
        <w:t>.10</w:t>
      </w:r>
      <w:r w:rsidR="003C35C8">
        <w:rPr>
          <w:sz w:val="28"/>
          <w:szCs w:val="28"/>
        </w:rPr>
        <w:t>.</w:t>
      </w:r>
      <w:r w:rsidR="00E47CBB" w:rsidRPr="00304506">
        <w:rPr>
          <w:sz w:val="28"/>
          <w:szCs w:val="28"/>
        </w:rPr>
        <w:t xml:space="preserve"> </w:t>
      </w:r>
      <w:r w:rsidR="00B2714A" w:rsidRPr="00304506">
        <w:rPr>
          <w:sz w:val="28"/>
          <w:szCs w:val="28"/>
        </w:rPr>
        <w:t xml:space="preserve">слова </w:t>
      </w:r>
      <w:r w:rsidR="00E47CBB" w:rsidRPr="00304506">
        <w:rPr>
          <w:sz w:val="28"/>
          <w:szCs w:val="28"/>
        </w:rPr>
        <w:t>«</w:t>
      </w:r>
      <w:r w:rsidR="00B2714A" w:rsidRPr="00304506">
        <w:rPr>
          <w:sz w:val="28"/>
          <w:szCs w:val="28"/>
        </w:rPr>
        <w:t>территории, и</w:t>
      </w:r>
      <w:r w:rsidR="007F2E03">
        <w:rPr>
          <w:sz w:val="28"/>
          <w:szCs w:val="28"/>
        </w:rPr>
        <w:t xml:space="preserve">» </w:t>
      </w:r>
      <w:r w:rsidR="00B2714A" w:rsidRPr="00304506">
        <w:rPr>
          <w:sz w:val="28"/>
          <w:szCs w:val="28"/>
        </w:rPr>
        <w:t xml:space="preserve">заменить </w:t>
      </w:r>
      <w:r w:rsidR="00E47CBB" w:rsidRPr="00304506">
        <w:rPr>
          <w:sz w:val="28"/>
          <w:szCs w:val="28"/>
        </w:rPr>
        <w:t>словами</w:t>
      </w:r>
      <w:r w:rsidR="00B2714A" w:rsidRPr="00304506">
        <w:rPr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«территории, либо расположен в границах территории, в отношении которой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принято решение о ее комплексном развитии в случае, если для реализации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указанного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решения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не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требуется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заключения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договора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о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комплексном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развитии</w:t>
      </w:r>
      <w:r w:rsidR="00E47CBB" w:rsidRPr="00304506">
        <w:rPr>
          <w:spacing w:val="-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территории, и».</w:t>
      </w:r>
    </w:p>
    <w:p w:rsidR="00E242D0" w:rsidRDefault="00F02709" w:rsidP="00286940">
      <w:pPr>
        <w:tabs>
          <w:tab w:val="left" w:pos="1300"/>
        </w:tabs>
        <w:ind w:firstLine="709"/>
        <w:jc w:val="both"/>
        <w:rPr>
          <w:sz w:val="28"/>
          <w:szCs w:val="28"/>
        </w:rPr>
      </w:pPr>
      <w:r w:rsidRPr="00304506">
        <w:rPr>
          <w:sz w:val="28"/>
          <w:szCs w:val="28"/>
        </w:rPr>
        <w:t xml:space="preserve">2. </w:t>
      </w:r>
      <w:r w:rsidR="00E242D0">
        <w:rPr>
          <w:sz w:val="28"/>
          <w:szCs w:val="28"/>
        </w:rPr>
        <w:t xml:space="preserve">В приложении № 6 </w:t>
      </w:r>
      <w:r w:rsidR="00E242D0" w:rsidRPr="00E242D0">
        <w:rPr>
          <w:sz w:val="28"/>
          <w:szCs w:val="28"/>
        </w:rPr>
        <w:t>к Административ</w:t>
      </w:r>
      <w:r w:rsidR="00E242D0">
        <w:rPr>
          <w:sz w:val="28"/>
          <w:szCs w:val="28"/>
        </w:rPr>
        <w:t xml:space="preserve">ному регламенту </w:t>
      </w:r>
      <w:r w:rsidR="00E242D0" w:rsidRPr="00E242D0">
        <w:rPr>
          <w:sz w:val="28"/>
          <w:szCs w:val="28"/>
        </w:rPr>
        <w:t>предоставления муниципальной услуги</w:t>
      </w:r>
      <w:r w:rsidR="00E242D0">
        <w:rPr>
          <w:sz w:val="28"/>
          <w:szCs w:val="28"/>
        </w:rPr>
        <w:t xml:space="preserve"> «</w:t>
      </w:r>
      <w:r w:rsidR="00E242D0" w:rsidRPr="00E242D0">
        <w:rPr>
          <w:sz w:val="28"/>
          <w:szCs w:val="28"/>
        </w:rPr>
        <w:t>Предоставление в собственность,</w:t>
      </w:r>
      <w:r w:rsidR="00E242D0">
        <w:rPr>
          <w:sz w:val="28"/>
          <w:szCs w:val="28"/>
        </w:rPr>
        <w:t xml:space="preserve"> </w:t>
      </w:r>
      <w:r w:rsidR="00E242D0" w:rsidRPr="00E242D0">
        <w:rPr>
          <w:sz w:val="28"/>
          <w:szCs w:val="28"/>
        </w:rPr>
        <w:t>аренду, постоянное (бессрочное) пользование,</w:t>
      </w:r>
      <w:r w:rsidR="00E242D0">
        <w:rPr>
          <w:sz w:val="28"/>
          <w:szCs w:val="28"/>
        </w:rPr>
        <w:t xml:space="preserve"> </w:t>
      </w:r>
      <w:r w:rsidR="00E242D0" w:rsidRPr="00E242D0">
        <w:rPr>
          <w:sz w:val="28"/>
          <w:szCs w:val="28"/>
        </w:rPr>
        <w:t>безвозмездное пользование земельного</w:t>
      </w:r>
      <w:r w:rsidR="00E242D0">
        <w:rPr>
          <w:sz w:val="28"/>
          <w:szCs w:val="28"/>
        </w:rPr>
        <w:t xml:space="preserve"> участка, находящегося </w:t>
      </w:r>
      <w:r w:rsidR="00E242D0" w:rsidRPr="00E242D0">
        <w:rPr>
          <w:sz w:val="28"/>
          <w:szCs w:val="28"/>
        </w:rPr>
        <w:t>государственной</w:t>
      </w:r>
      <w:r w:rsidR="00E242D0">
        <w:rPr>
          <w:sz w:val="28"/>
          <w:szCs w:val="28"/>
        </w:rPr>
        <w:t xml:space="preserve"> </w:t>
      </w:r>
      <w:r w:rsidR="00E242D0" w:rsidRPr="00E242D0">
        <w:rPr>
          <w:sz w:val="28"/>
          <w:szCs w:val="28"/>
        </w:rPr>
        <w:t>или муниципальной собственности,</w:t>
      </w:r>
      <w:r w:rsidR="00E242D0">
        <w:rPr>
          <w:sz w:val="28"/>
          <w:szCs w:val="28"/>
        </w:rPr>
        <w:t xml:space="preserve"> </w:t>
      </w:r>
      <w:r w:rsidR="00E242D0" w:rsidRPr="00E242D0">
        <w:rPr>
          <w:sz w:val="28"/>
          <w:szCs w:val="28"/>
        </w:rPr>
        <w:t>без проведения торгов</w:t>
      </w:r>
      <w:r w:rsidR="00E242D0">
        <w:rPr>
          <w:sz w:val="28"/>
          <w:szCs w:val="28"/>
        </w:rPr>
        <w:t>»</w:t>
      </w:r>
      <w:r w:rsidR="00BE6F0B">
        <w:rPr>
          <w:sz w:val="28"/>
          <w:szCs w:val="28"/>
        </w:rPr>
        <w:t xml:space="preserve">: строку 2.19.8-2.19.9 </w:t>
      </w:r>
      <w:r w:rsidR="001C0E78">
        <w:rPr>
          <w:sz w:val="28"/>
          <w:szCs w:val="28"/>
        </w:rPr>
        <w:t xml:space="preserve">таблицы </w:t>
      </w:r>
      <w:r w:rsidR="00BE6F0B">
        <w:rPr>
          <w:sz w:val="28"/>
          <w:szCs w:val="28"/>
        </w:rPr>
        <w:t>изложить в новой редакции:</w:t>
      </w:r>
    </w:p>
    <w:p w:rsidR="001C0E78" w:rsidRDefault="001C0E78" w:rsidP="001C0E78">
      <w:pPr>
        <w:tabs>
          <w:tab w:val="left" w:pos="1300"/>
        </w:tabs>
        <w:ind w:firstLine="709"/>
        <w:jc w:val="both"/>
        <w:rPr>
          <w:sz w:val="28"/>
          <w:szCs w:val="28"/>
        </w:rPr>
      </w:pPr>
    </w:p>
    <w:p w:rsidR="001C0E78" w:rsidRDefault="001C0E78" w:rsidP="001C0E78">
      <w:pPr>
        <w:tabs>
          <w:tab w:val="left" w:pos="1300"/>
        </w:tabs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984"/>
      </w:tblGrid>
      <w:tr w:rsidR="00BE6F0B" w:rsidTr="001C0E78">
        <w:tc>
          <w:tcPr>
            <w:tcW w:w="993" w:type="dxa"/>
          </w:tcPr>
          <w:p w:rsidR="00BE6F0B" w:rsidRPr="00BE6F0B" w:rsidRDefault="00BE6F0B" w:rsidP="001C0E78">
            <w:pPr>
              <w:tabs>
                <w:tab w:val="left" w:pos="1300"/>
              </w:tabs>
              <w:jc w:val="center"/>
              <w:rPr>
                <w:sz w:val="24"/>
                <w:szCs w:val="24"/>
              </w:rPr>
            </w:pPr>
            <w:r w:rsidRPr="00BE6F0B">
              <w:rPr>
                <w:sz w:val="24"/>
                <w:szCs w:val="24"/>
              </w:rPr>
              <w:t>2.19.8</w:t>
            </w:r>
          </w:p>
        </w:tc>
        <w:tc>
          <w:tcPr>
            <w:tcW w:w="6946" w:type="dxa"/>
          </w:tcPr>
          <w:p w:rsidR="00BE6F0B" w:rsidRPr="00BE6F0B" w:rsidRDefault="00BE6F0B" w:rsidP="007F2E03">
            <w:pPr>
              <w:tabs>
                <w:tab w:val="left" w:pos="1300"/>
              </w:tabs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</w:t>
            </w:r>
            <w:r w:rsidRPr="00BE6F0B">
              <w:rPr>
                <w:rFonts w:eastAsiaTheme="minorHAnsi"/>
                <w:sz w:val="24"/>
                <w:szCs w:val="24"/>
              </w:rPr>
      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      </w:r>
          </w:p>
        </w:tc>
        <w:tc>
          <w:tcPr>
            <w:tcW w:w="1984" w:type="dxa"/>
          </w:tcPr>
          <w:p w:rsidR="00BE6F0B" w:rsidRPr="00BE6F0B" w:rsidRDefault="00BE6F0B" w:rsidP="001C0E78">
            <w:pPr>
              <w:tabs>
                <w:tab w:val="left" w:pos="1300"/>
              </w:tabs>
              <w:jc w:val="center"/>
              <w:rPr>
                <w:sz w:val="24"/>
                <w:szCs w:val="24"/>
              </w:rPr>
            </w:pPr>
            <w:r w:rsidRPr="00BE6F0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E6F0B" w:rsidTr="001C0E78">
        <w:tc>
          <w:tcPr>
            <w:tcW w:w="993" w:type="dxa"/>
          </w:tcPr>
          <w:p w:rsidR="00BE6F0B" w:rsidRPr="00BE6F0B" w:rsidRDefault="00BE6F0B" w:rsidP="001C0E78">
            <w:pPr>
              <w:tabs>
                <w:tab w:val="left" w:pos="1300"/>
              </w:tabs>
              <w:jc w:val="center"/>
              <w:rPr>
                <w:sz w:val="24"/>
                <w:szCs w:val="24"/>
              </w:rPr>
            </w:pPr>
            <w:r w:rsidRPr="00BE6F0B">
              <w:rPr>
                <w:sz w:val="24"/>
                <w:szCs w:val="24"/>
              </w:rPr>
              <w:t>2.19.9</w:t>
            </w:r>
          </w:p>
        </w:tc>
        <w:tc>
          <w:tcPr>
            <w:tcW w:w="6946" w:type="dxa"/>
          </w:tcPr>
          <w:p w:rsidR="00BE6F0B" w:rsidRPr="00BE6F0B" w:rsidRDefault="00BE6F0B" w:rsidP="00BE6F0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E6F0B">
              <w:rPr>
                <w:rFonts w:eastAsiaTheme="minorHAnsi"/>
                <w:sz w:val="24"/>
                <w:szCs w:val="24"/>
              </w:rPr>
      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      </w:r>
          </w:p>
          <w:p w:rsidR="00BE6F0B" w:rsidRDefault="00BE6F0B" w:rsidP="007F2E0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E6F0B" w:rsidRDefault="00BE6F0B" w:rsidP="001C0E78">
            <w:pPr>
              <w:tabs>
                <w:tab w:val="left" w:pos="1300"/>
              </w:tabs>
              <w:jc w:val="center"/>
              <w:rPr>
                <w:sz w:val="28"/>
                <w:szCs w:val="28"/>
              </w:rPr>
            </w:pPr>
            <w:r w:rsidRPr="00BE6F0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E6F0B" w:rsidTr="001C0E78">
        <w:trPr>
          <w:trHeight w:val="3308"/>
        </w:trPr>
        <w:tc>
          <w:tcPr>
            <w:tcW w:w="993" w:type="dxa"/>
          </w:tcPr>
          <w:p w:rsidR="00BE6F0B" w:rsidRPr="00BE6F0B" w:rsidRDefault="001C0E78" w:rsidP="001C0E78">
            <w:pPr>
              <w:tabs>
                <w:tab w:val="left" w:pos="1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</w:t>
            </w:r>
            <w:r w:rsidR="00BE6F0B" w:rsidRPr="00BE6F0B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BE6F0B" w:rsidRPr="00BE6F0B" w:rsidRDefault="00BE6F0B" w:rsidP="00BE6F0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E6F0B">
              <w:rPr>
                <w:rFonts w:eastAsiaTheme="minorHAnsi"/>
                <w:sz w:val="24"/>
                <w:szCs w:val="24"/>
              </w:rPr>
      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</w:t>
            </w:r>
            <w:r>
              <w:rPr>
                <w:rFonts w:eastAsiaTheme="minorHAnsi"/>
                <w:sz w:val="24"/>
                <w:szCs w:val="24"/>
              </w:rPr>
              <w:t>троительству указанных объектов</w:t>
            </w:r>
          </w:p>
          <w:p w:rsidR="00BE6F0B" w:rsidRDefault="00BE6F0B" w:rsidP="007F2E0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E6F0B" w:rsidRDefault="00BE6F0B" w:rsidP="001C0E78">
            <w:pPr>
              <w:tabs>
                <w:tab w:val="left" w:pos="1300"/>
              </w:tabs>
              <w:jc w:val="center"/>
              <w:rPr>
                <w:sz w:val="28"/>
                <w:szCs w:val="28"/>
              </w:rPr>
            </w:pPr>
            <w:r w:rsidRPr="00BE6F0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F2E03" w:rsidRDefault="00016DCE" w:rsidP="001C0E78">
      <w:pPr>
        <w:tabs>
          <w:tab w:val="left" w:pos="1300"/>
        </w:tabs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.</w:t>
      </w:r>
      <w:r w:rsidR="001C0E78">
        <w:rPr>
          <w:rFonts w:eastAsiaTheme="minorHAnsi"/>
          <w:sz w:val="28"/>
          <w:szCs w:val="28"/>
        </w:rPr>
        <w:t>».</w:t>
      </w:r>
    </w:p>
    <w:p w:rsidR="00C8343D" w:rsidRPr="00304506" w:rsidRDefault="00F02709" w:rsidP="00286940">
      <w:pPr>
        <w:pStyle w:val="a4"/>
        <w:tabs>
          <w:tab w:val="left" w:pos="1451"/>
        </w:tabs>
        <w:ind w:left="0" w:firstLine="709"/>
        <w:rPr>
          <w:sz w:val="28"/>
          <w:szCs w:val="28"/>
        </w:rPr>
      </w:pPr>
      <w:r w:rsidRPr="00304506">
        <w:rPr>
          <w:sz w:val="28"/>
          <w:szCs w:val="28"/>
        </w:rPr>
        <w:t>3</w:t>
      </w:r>
      <w:r w:rsidR="00C8343D"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</w:t>
      </w:r>
      <w:r w:rsidR="00C8343D" w:rsidRPr="00304506">
        <w:rPr>
          <w:sz w:val="28"/>
          <w:szCs w:val="28"/>
        </w:rPr>
        <w:lastRenderedPageBreak/>
        <w:t xml:space="preserve">сетевом издании «Официальный сайт «Телерадиокомпания Пыть-Яхинформ». </w:t>
      </w:r>
    </w:p>
    <w:p w:rsidR="00286940" w:rsidRPr="00286940" w:rsidRDefault="00286940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86940" w:rsidRPr="00286940" w:rsidRDefault="00286940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91244" w:rsidRPr="00304506" w:rsidRDefault="00286940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6940">
        <w:rPr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691244" w:rsidRDefault="00286940" w:rsidP="00286940">
      <w:pPr>
        <w:tabs>
          <w:tab w:val="left" w:pos="28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5F22" w:rsidRDefault="009C5F22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6755CD" w:rsidRDefault="006755CD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177492" w:rsidP="00286940">
      <w:pPr>
        <w:ind w:firstLine="709"/>
        <w:jc w:val="both"/>
        <w:rPr>
          <w:sz w:val="28"/>
          <w:szCs w:val="28"/>
        </w:rPr>
      </w:pPr>
      <w:r w:rsidRPr="00304506">
        <w:rPr>
          <w:sz w:val="28"/>
          <w:szCs w:val="28"/>
        </w:rPr>
        <w:t>Гла</w:t>
      </w:r>
      <w:r w:rsidR="008C7739" w:rsidRPr="00304506">
        <w:rPr>
          <w:sz w:val="28"/>
          <w:szCs w:val="28"/>
        </w:rPr>
        <w:t>ва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    </w:t>
      </w:r>
      <w:bookmarkStart w:id="0" w:name="_GoBack"/>
      <w:bookmarkEnd w:id="0"/>
      <w:r w:rsidR="00304506">
        <w:rPr>
          <w:sz w:val="28"/>
          <w:szCs w:val="28"/>
        </w:rPr>
        <w:t xml:space="preserve">    </w:t>
      </w:r>
      <w:r w:rsidRPr="00304506">
        <w:rPr>
          <w:sz w:val="28"/>
          <w:szCs w:val="28"/>
        </w:rPr>
        <w:t xml:space="preserve">         </w:t>
      </w:r>
      <w:r w:rsidR="00304506">
        <w:rPr>
          <w:sz w:val="28"/>
          <w:szCs w:val="28"/>
        </w:rPr>
        <w:t xml:space="preserve">                           Д.С. </w:t>
      </w:r>
      <w:r w:rsidRPr="00304506">
        <w:rPr>
          <w:sz w:val="28"/>
          <w:szCs w:val="28"/>
        </w:rPr>
        <w:t>Горбунов</w:t>
      </w:r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55E93"/>
    <w:rsid w:val="00113D01"/>
    <w:rsid w:val="00177492"/>
    <w:rsid w:val="00180AFB"/>
    <w:rsid w:val="001C0E78"/>
    <w:rsid w:val="00286940"/>
    <w:rsid w:val="00304506"/>
    <w:rsid w:val="003B2412"/>
    <w:rsid w:val="003C35C8"/>
    <w:rsid w:val="003E012A"/>
    <w:rsid w:val="004B62B4"/>
    <w:rsid w:val="00597F0B"/>
    <w:rsid w:val="006755CD"/>
    <w:rsid w:val="00691244"/>
    <w:rsid w:val="007073A5"/>
    <w:rsid w:val="00776C5D"/>
    <w:rsid w:val="007C5F8A"/>
    <w:rsid w:val="007F2E03"/>
    <w:rsid w:val="008A24EC"/>
    <w:rsid w:val="008B3EFE"/>
    <w:rsid w:val="008C1AD7"/>
    <w:rsid w:val="008C7739"/>
    <w:rsid w:val="00943909"/>
    <w:rsid w:val="009B1FBC"/>
    <w:rsid w:val="009C5F22"/>
    <w:rsid w:val="00AC61A2"/>
    <w:rsid w:val="00B2714A"/>
    <w:rsid w:val="00B81621"/>
    <w:rsid w:val="00BE15BB"/>
    <w:rsid w:val="00BE6F0B"/>
    <w:rsid w:val="00C8343D"/>
    <w:rsid w:val="00CA72D0"/>
    <w:rsid w:val="00CB6F61"/>
    <w:rsid w:val="00E242D0"/>
    <w:rsid w:val="00E47CBB"/>
    <w:rsid w:val="00EC34BA"/>
    <w:rsid w:val="00F02709"/>
    <w:rsid w:val="00F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6729789&amp;mark=0000000000000000000000000000000000000000000000000064S0IJ&amp;mark=0000000000000000000000000000000000000000000000000064S0IJ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1306729789&amp;mark=0000000000000000000000000000000000000000000000000064S0IJ&amp;mark=0000000000000000000000000000000000000000000000000064S0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1300826091&amp;mark=00000000000000000000000000000000000000000000000000B9FCDG&amp;mark=00000000000000000000000000000000000000000000000000B9FC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24</cp:revision>
  <dcterms:created xsi:type="dcterms:W3CDTF">2024-10-03T10:19:00Z</dcterms:created>
  <dcterms:modified xsi:type="dcterms:W3CDTF">2024-11-21T10:31:00Z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