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D42D9">
        <w:rPr>
          <w:rFonts w:ascii="Times New Roman" w:hAnsi="Times New Roman" w:cs="Times New Roman"/>
          <w:sz w:val="26"/>
          <w:szCs w:val="26"/>
        </w:rPr>
        <w:t>Уведомление</w:t>
      </w:r>
      <w:r w:rsidR="007956F3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экспертизы</w:t>
      </w:r>
      <w:r w:rsidR="007956F3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997FDC" w:rsidRPr="00ED42D9" w:rsidRDefault="00997FDC" w:rsidP="00ED42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7A0B" w:rsidRPr="00ED42D9" w:rsidRDefault="00997FDC" w:rsidP="00ED42D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2D9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D01D8D" w:rsidRPr="00ED42D9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по экономике </w:t>
      </w:r>
      <w:r w:rsidR="00150868" w:rsidRPr="00ED42D9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администрации города </w:t>
      </w:r>
      <w:r w:rsidR="00467A0B" w:rsidRPr="00ED42D9">
        <w:rPr>
          <w:rFonts w:ascii="Times New Roman" w:hAnsi="Times New Roman" w:cs="Times New Roman"/>
          <w:sz w:val="26"/>
          <w:szCs w:val="26"/>
          <w:u w:val="single"/>
        </w:rPr>
        <w:t>Пыть-Яха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</w:rPr>
      </w:pPr>
      <w:r w:rsidRPr="00ED42D9">
        <w:rPr>
          <w:rFonts w:ascii="Times New Roman" w:hAnsi="Times New Roman" w:cs="Times New Roman"/>
          <w:sz w:val="26"/>
          <w:szCs w:val="26"/>
        </w:rPr>
        <w:t>(</w:t>
      </w:r>
      <w:r w:rsidRPr="00ED42D9">
        <w:rPr>
          <w:rFonts w:ascii="Times New Roman" w:hAnsi="Times New Roman" w:cs="Times New Roman"/>
        </w:rPr>
        <w:t>наименование органа, осуществляющего экспертизу</w:t>
      </w:r>
      <w:r w:rsidR="00467A0B" w:rsidRPr="00ED42D9">
        <w:rPr>
          <w:rFonts w:ascii="Times New Roman" w:hAnsi="Times New Roman" w:cs="Times New Roman"/>
        </w:rPr>
        <w:t xml:space="preserve"> </w:t>
      </w:r>
      <w:r w:rsidRPr="00ED42D9">
        <w:rPr>
          <w:rFonts w:ascii="Times New Roman" w:hAnsi="Times New Roman" w:cs="Times New Roman"/>
        </w:rPr>
        <w:t>муниципального нормативных правовых актов)</w:t>
      </w:r>
    </w:p>
    <w:p w:rsidR="009D473E" w:rsidRPr="00904983" w:rsidRDefault="00997FDC" w:rsidP="00ED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983">
        <w:rPr>
          <w:rFonts w:ascii="Times New Roman" w:hAnsi="Times New Roman" w:cs="Times New Roman"/>
          <w:sz w:val="24"/>
          <w:szCs w:val="24"/>
        </w:rPr>
        <w:t>извещает о начале обсуждения муниципального нормативного правового акта и</w:t>
      </w:r>
      <w:r w:rsidR="00467A0B" w:rsidRPr="00904983">
        <w:rPr>
          <w:rFonts w:ascii="Times New Roman" w:hAnsi="Times New Roman" w:cs="Times New Roman"/>
          <w:sz w:val="24"/>
          <w:szCs w:val="24"/>
        </w:rPr>
        <w:t xml:space="preserve"> </w:t>
      </w:r>
      <w:r w:rsidRPr="00904983">
        <w:rPr>
          <w:rFonts w:ascii="Times New Roman" w:hAnsi="Times New Roman" w:cs="Times New Roman"/>
          <w:sz w:val="24"/>
          <w:szCs w:val="24"/>
        </w:rPr>
        <w:t>сборе предложений заинтересованных лиц по</w:t>
      </w:r>
      <w:r w:rsidR="0080025C" w:rsidRPr="00904983">
        <w:rPr>
          <w:rFonts w:ascii="Times New Roman" w:hAnsi="Times New Roman" w:cs="Times New Roman"/>
          <w:sz w:val="24"/>
          <w:szCs w:val="24"/>
        </w:rPr>
        <w:t xml:space="preserve"> </w:t>
      </w:r>
      <w:r w:rsidR="002B706C" w:rsidRPr="00904983">
        <w:rPr>
          <w:rFonts w:ascii="Times New Roman" w:hAnsi="Times New Roman" w:cs="Times New Roman"/>
          <w:sz w:val="24"/>
          <w:szCs w:val="24"/>
          <w:u w:val="single"/>
        </w:rPr>
        <w:t>постановлению администрации</w:t>
      </w:r>
      <w:r w:rsidR="00EC61C0" w:rsidRPr="00904983">
        <w:rPr>
          <w:rFonts w:ascii="Times New Roman" w:hAnsi="Times New Roman" w:cs="Times New Roman"/>
          <w:sz w:val="24"/>
          <w:szCs w:val="24"/>
          <w:u w:val="single"/>
        </w:rPr>
        <w:t xml:space="preserve"> города Пыть-Яха </w:t>
      </w:r>
      <w:r w:rsidR="002B706C" w:rsidRPr="00904983">
        <w:rPr>
          <w:rFonts w:ascii="Times New Roman" w:hAnsi="Times New Roman" w:cs="Times New Roman"/>
          <w:sz w:val="24"/>
          <w:szCs w:val="24"/>
          <w:u w:val="single"/>
        </w:rPr>
        <w:t xml:space="preserve">от 30.08.2024 № 180-па «Об утверждении регламента сопровождения инновационных проектов в городе </w:t>
      </w:r>
      <w:proofErr w:type="spellStart"/>
      <w:r w:rsidR="002B706C" w:rsidRPr="00904983">
        <w:rPr>
          <w:rFonts w:ascii="Times New Roman" w:hAnsi="Times New Roman" w:cs="Times New Roman"/>
          <w:sz w:val="24"/>
          <w:szCs w:val="24"/>
          <w:u w:val="single"/>
        </w:rPr>
        <w:t>Пыть-Яхе</w:t>
      </w:r>
      <w:proofErr w:type="spellEnd"/>
      <w:r w:rsidR="002B706C" w:rsidRPr="00904983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997FDC" w:rsidRPr="00ED42D9" w:rsidRDefault="00997FDC" w:rsidP="00ED4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D42D9">
        <w:rPr>
          <w:rFonts w:ascii="Times New Roman" w:hAnsi="Times New Roman" w:cs="Times New Roman"/>
        </w:rPr>
        <w:t>(наименование муниципального нормативного правового акта)</w:t>
      </w:r>
    </w:p>
    <w:p w:rsidR="009D473E" w:rsidRPr="00ED42D9" w:rsidRDefault="009D473E" w:rsidP="00ED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7A0B" w:rsidRPr="00C910EE" w:rsidRDefault="00997FDC" w:rsidP="00ED42D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ED42D9">
        <w:rPr>
          <w:rFonts w:ascii="Times New Roman" w:hAnsi="Times New Roman" w:cs="Times New Roman"/>
          <w:sz w:val="26"/>
          <w:szCs w:val="26"/>
        </w:rPr>
        <w:t xml:space="preserve">Предложения принимаются по адресу: </w:t>
      </w:r>
      <w:r w:rsidR="00467A0B" w:rsidRPr="00ED42D9">
        <w:rPr>
          <w:rFonts w:ascii="Times New Roman" w:hAnsi="Times New Roman" w:cs="Times New Roman"/>
          <w:sz w:val="26"/>
          <w:szCs w:val="26"/>
          <w:u w:val="single"/>
        </w:rPr>
        <w:t>мкр.</w:t>
      </w:r>
      <w:r w:rsidR="00150868" w:rsidRPr="00ED42D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67A0B" w:rsidRPr="00ED42D9">
        <w:rPr>
          <w:rFonts w:ascii="Times New Roman" w:hAnsi="Times New Roman" w:cs="Times New Roman"/>
          <w:sz w:val="26"/>
          <w:szCs w:val="26"/>
          <w:u w:val="single"/>
        </w:rPr>
        <w:t xml:space="preserve">1, дом 18а, г. Пыть-Ях, Ханты-Мансийский автономный округ - Югра, 628380, а также </w:t>
      </w:r>
      <w:r w:rsidR="00AE4740" w:rsidRPr="00ED42D9">
        <w:rPr>
          <w:rFonts w:ascii="Times New Roman" w:hAnsi="Times New Roman" w:cs="Times New Roman"/>
          <w:sz w:val="26"/>
          <w:szCs w:val="26"/>
          <w:u w:val="single"/>
        </w:rPr>
        <w:t>на</w:t>
      </w:r>
      <w:r w:rsidR="00467A0B" w:rsidRPr="00ED42D9">
        <w:rPr>
          <w:rFonts w:ascii="Times New Roman" w:hAnsi="Times New Roman" w:cs="Times New Roman"/>
          <w:sz w:val="26"/>
          <w:szCs w:val="26"/>
          <w:u w:val="single"/>
        </w:rPr>
        <w:t xml:space="preserve"> адрес электронной почты: </w:t>
      </w:r>
      <w:bookmarkStart w:id="0" w:name="_Hlk140964582"/>
      <w:r w:rsidR="00F973DE" w:rsidRPr="00C910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KulishOV@gov86.org</w:t>
      </w:r>
      <w:r w:rsidR="00EA0768" w:rsidRPr="00C910E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bookmarkEnd w:id="0"/>
    <w:p w:rsidR="00467A0B" w:rsidRPr="00C910EE" w:rsidRDefault="00997FDC" w:rsidP="00ED42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0EE">
        <w:rPr>
          <w:rFonts w:ascii="Times New Roman" w:hAnsi="Times New Roman" w:cs="Times New Roman"/>
          <w:sz w:val="24"/>
          <w:szCs w:val="24"/>
        </w:rPr>
        <w:t>Контактное лицо по вопросам проведения публичных</w:t>
      </w:r>
      <w:r w:rsidR="00467A0B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Pr="00C910EE">
        <w:rPr>
          <w:rFonts w:ascii="Times New Roman" w:hAnsi="Times New Roman" w:cs="Times New Roman"/>
          <w:sz w:val="24"/>
          <w:szCs w:val="24"/>
        </w:rPr>
        <w:t xml:space="preserve">консультаций: </w:t>
      </w:r>
      <w:r w:rsidR="00BE3A89" w:rsidRPr="00C910EE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начальника отдела по предпринимательству, ценовой политике и защите прав потребителей </w:t>
      </w:r>
      <w:r w:rsidR="00F973DE" w:rsidRPr="00C910EE">
        <w:rPr>
          <w:rFonts w:ascii="Times New Roman" w:hAnsi="Times New Roman" w:cs="Times New Roman"/>
          <w:sz w:val="24"/>
          <w:szCs w:val="24"/>
          <w:u w:val="single"/>
        </w:rPr>
        <w:t>Кулиш Ольга Владимировна</w:t>
      </w:r>
      <w:r w:rsidR="00DF75B2" w:rsidRPr="00C910EE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B05329" w:rsidRPr="00C910EE">
        <w:rPr>
          <w:rFonts w:ascii="Times New Roman" w:hAnsi="Times New Roman" w:cs="Times New Roman"/>
          <w:sz w:val="24"/>
          <w:szCs w:val="24"/>
          <w:u w:val="single"/>
        </w:rPr>
        <w:t>тел. 8 (3463) 46</w:t>
      </w:r>
      <w:r w:rsidR="00EA0768" w:rsidRPr="00C910EE">
        <w:rPr>
          <w:rFonts w:ascii="Times New Roman" w:hAnsi="Times New Roman" w:cs="Times New Roman"/>
          <w:sz w:val="24"/>
          <w:szCs w:val="24"/>
          <w:u w:val="single"/>
        </w:rPr>
        <w:t>-55-</w:t>
      </w:r>
      <w:r w:rsidR="00F973DE" w:rsidRPr="00C910EE">
        <w:rPr>
          <w:rFonts w:ascii="Times New Roman" w:hAnsi="Times New Roman" w:cs="Times New Roman"/>
          <w:sz w:val="24"/>
          <w:szCs w:val="24"/>
          <w:u w:val="single"/>
        </w:rPr>
        <w:t>82</w:t>
      </w:r>
      <w:r w:rsidR="00EA0768" w:rsidRPr="00C910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7A0B" w:rsidRDefault="00467A0B" w:rsidP="00ED42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10EE">
        <w:rPr>
          <w:rFonts w:ascii="Times New Roman" w:hAnsi="Times New Roman" w:cs="Times New Roman"/>
          <w:sz w:val="24"/>
          <w:szCs w:val="24"/>
        </w:rPr>
        <w:t>(должность, ФИО, контактный телефон)</w:t>
      </w:r>
    </w:p>
    <w:p w:rsidR="00F2407F" w:rsidRPr="00C910EE" w:rsidRDefault="00F2407F" w:rsidP="00ED42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97FDC" w:rsidRPr="00C910EE" w:rsidRDefault="00DF75B2" w:rsidP="00ED42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EE">
        <w:rPr>
          <w:rFonts w:ascii="Times New Roman" w:hAnsi="Times New Roman" w:cs="Times New Roman"/>
          <w:sz w:val="24"/>
          <w:szCs w:val="24"/>
        </w:rPr>
        <w:t xml:space="preserve">Сроки приема предложений: с </w:t>
      </w:r>
      <w:r w:rsidR="00C510CD" w:rsidRPr="00C910EE">
        <w:rPr>
          <w:rFonts w:ascii="Times New Roman" w:hAnsi="Times New Roman" w:cs="Times New Roman"/>
          <w:sz w:val="24"/>
          <w:szCs w:val="24"/>
        </w:rPr>
        <w:t>«16» сентября 2024г.</w:t>
      </w:r>
      <w:r w:rsidRPr="00C910EE">
        <w:rPr>
          <w:rFonts w:ascii="Times New Roman" w:hAnsi="Times New Roman" w:cs="Times New Roman"/>
          <w:sz w:val="24"/>
          <w:szCs w:val="24"/>
        </w:rPr>
        <w:t xml:space="preserve"> по </w:t>
      </w:r>
      <w:r w:rsidR="00C510CD" w:rsidRPr="00C910EE">
        <w:rPr>
          <w:rFonts w:ascii="Times New Roman" w:hAnsi="Times New Roman" w:cs="Times New Roman"/>
          <w:sz w:val="24"/>
          <w:szCs w:val="24"/>
        </w:rPr>
        <w:t>«18» октября 2024 г</w:t>
      </w:r>
      <w:r w:rsidR="00997FDC" w:rsidRPr="00C910EE">
        <w:rPr>
          <w:rFonts w:ascii="Times New Roman" w:hAnsi="Times New Roman" w:cs="Times New Roman"/>
          <w:sz w:val="24"/>
          <w:szCs w:val="24"/>
        </w:rPr>
        <w:t>.</w:t>
      </w:r>
    </w:p>
    <w:p w:rsidR="00997FDC" w:rsidRPr="006C13AE" w:rsidRDefault="00997FDC" w:rsidP="00ED42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EE">
        <w:rPr>
          <w:rFonts w:ascii="Times New Roman" w:hAnsi="Times New Roman" w:cs="Times New Roman"/>
          <w:sz w:val="24"/>
          <w:szCs w:val="24"/>
        </w:rPr>
        <w:t>ID-номер проекта, размещенного на портале проектов нормативных правовых</w:t>
      </w:r>
      <w:r w:rsidR="00D02924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Pr="00C910EE">
        <w:rPr>
          <w:rFonts w:ascii="Times New Roman" w:hAnsi="Times New Roman" w:cs="Times New Roman"/>
          <w:sz w:val="24"/>
          <w:szCs w:val="24"/>
        </w:rPr>
        <w:t>актов:</w:t>
      </w:r>
      <w:r w:rsidR="009C248F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="006C13AE" w:rsidRPr="006C13AE">
        <w:rPr>
          <w:rFonts w:ascii="Times New Roman" w:hAnsi="Times New Roman" w:cs="Times New Roman"/>
          <w:sz w:val="24"/>
          <w:szCs w:val="24"/>
        </w:rPr>
        <w:t>03/20/09-24/00064622</w:t>
      </w:r>
      <w:r w:rsidR="006C13A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997FDC" w:rsidRPr="00C910EE" w:rsidRDefault="00997FDC" w:rsidP="00ED42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0EE">
        <w:rPr>
          <w:rFonts w:ascii="Times New Roman" w:hAnsi="Times New Roman" w:cs="Times New Roman"/>
          <w:sz w:val="24"/>
          <w:szCs w:val="24"/>
        </w:rPr>
        <w:t xml:space="preserve">Все </w:t>
      </w:r>
      <w:r w:rsidR="00D170AC" w:rsidRPr="00C910EE">
        <w:rPr>
          <w:rFonts w:ascii="Times New Roman" w:hAnsi="Times New Roman" w:cs="Times New Roman"/>
          <w:sz w:val="24"/>
          <w:szCs w:val="24"/>
        </w:rPr>
        <w:t xml:space="preserve">поступившие </w:t>
      </w:r>
      <w:r w:rsidRPr="00C910EE">
        <w:rPr>
          <w:rFonts w:ascii="Times New Roman" w:hAnsi="Times New Roman" w:cs="Times New Roman"/>
          <w:sz w:val="24"/>
          <w:szCs w:val="24"/>
        </w:rPr>
        <w:t>предложения буд</w:t>
      </w:r>
      <w:r w:rsidR="002B4E00" w:rsidRPr="00C910EE">
        <w:rPr>
          <w:rFonts w:ascii="Times New Roman" w:hAnsi="Times New Roman" w:cs="Times New Roman"/>
          <w:sz w:val="24"/>
          <w:szCs w:val="24"/>
        </w:rPr>
        <w:t xml:space="preserve">ут </w:t>
      </w:r>
      <w:r w:rsidR="00DB3DB2" w:rsidRPr="00C910EE">
        <w:rPr>
          <w:rFonts w:ascii="Times New Roman" w:hAnsi="Times New Roman" w:cs="Times New Roman"/>
          <w:sz w:val="24"/>
          <w:szCs w:val="24"/>
        </w:rPr>
        <w:t>рассмотрены. Не позднее</w:t>
      </w:r>
      <w:r w:rsidR="00DF75B2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="00C510CD" w:rsidRPr="00C910EE">
        <w:rPr>
          <w:rFonts w:ascii="Times New Roman" w:hAnsi="Times New Roman" w:cs="Times New Roman"/>
          <w:sz w:val="24"/>
          <w:szCs w:val="24"/>
        </w:rPr>
        <w:t xml:space="preserve">18» октября </w:t>
      </w:r>
      <w:r w:rsidR="00467A0B" w:rsidRPr="00C910EE">
        <w:rPr>
          <w:rFonts w:ascii="Times New Roman" w:hAnsi="Times New Roman" w:cs="Times New Roman"/>
          <w:sz w:val="24"/>
          <w:szCs w:val="24"/>
        </w:rPr>
        <w:t>202</w:t>
      </w:r>
      <w:r w:rsidR="00D170AC" w:rsidRPr="00C910EE">
        <w:rPr>
          <w:rFonts w:ascii="Times New Roman" w:hAnsi="Times New Roman" w:cs="Times New Roman"/>
          <w:sz w:val="24"/>
          <w:szCs w:val="24"/>
        </w:rPr>
        <w:t>4</w:t>
      </w:r>
      <w:r w:rsidR="00467A0B" w:rsidRPr="00C910EE">
        <w:rPr>
          <w:rFonts w:ascii="Times New Roman" w:hAnsi="Times New Roman" w:cs="Times New Roman"/>
          <w:sz w:val="24"/>
          <w:szCs w:val="24"/>
        </w:rPr>
        <w:t xml:space="preserve"> г.</w:t>
      </w:r>
      <w:r w:rsidRPr="00C910EE">
        <w:rPr>
          <w:rFonts w:ascii="Times New Roman" w:hAnsi="Times New Roman" w:cs="Times New Roman"/>
          <w:sz w:val="24"/>
          <w:szCs w:val="24"/>
        </w:rPr>
        <w:t xml:space="preserve"> свод предложений будет размещен на портале проектов</w:t>
      </w:r>
      <w:r w:rsidR="00467A0B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="00BD7E39" w:rsidRPr="00C910EE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C910EE">
        <w:rPr>
          <w:rFonts w:ascii="Times New Roman" w:hAnsi="Times New Roman" w:cs="Times New Roman"/>
          <w:sz w:val="24"/>
          <w:szCs w:val="24"/>
        </w:rPr>
        <w:t>правовых актов, а участники публичных консультаций письменно</w:t>
      </w:r>
      <w:r w:rsidR="00467A0B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Pr="00C910EE">
        <w:rPr>
          <w:rFonts w:ascii="Times New Roman" w:hAnsi="Times New Roman" w:cs="Times New Roman"/>
          <w:sz w:val="24"/>
          <w:szCs w:val="24"/>
        </w:rPr>
        <w:t>проинформированы о результатах рассмотрения их мнений.</w:t>
      </w:r>
    </w:p>
    <w:p w:rsidR="00044D88" w:rsidRPr="00C910EE" w:rsidRDefault="00044D88" w:rsidP="00ED42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B62" w:rsidRPr="00C910EE" w:rsidRDefault="00997FDC" w:rsidP="00A04B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0EE">
        <w:rPr>
          <w:rFonts w:ascii="Times New Roman" w:hAnsi="Times New Roman" w:cs="Times New Roman"/>
          <w:sz w:val="24"/>
          <w:szCs w:val="24"/>
        </w:rPr>
        <w:t>1. Описание проблемы, на решение которой направлено правовое регулирование:</w:t>
      </w:r>
      <w:bookmarkStart w:id="2" w:name="_Hlk140964257"/>
      <w:r w:rsidR="00A1768A" w:rsidRPr="00C910E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04B62" w:rsidRPr="00C910EE">
        <w:rPr>
          <w:rFonts w:ascii="Times New Roman" w:hAnsi="Times New Roman" w:cs="Times New Roman"/>
          <w:sz w:val="24"/>
          <w:szCs w:val="24"/>
          <w:u w:val="single"/>
        </w:rPr>
        <w:t>унификация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а также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города.</w:t>
      </w:r>
    </w:p>
    <w:p w:rsidR="00997FDC" w:rsidRPr="00C910EE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0EE">
        <w:rPr>
          <w:rFonts w:ascii="Times New Roman" w:hAnsi="Times New Roman" w:cs="Times New Roman"/>
          <w:i/>
          <w:sz w:val="24"/>
          <w:szCs w:val="24"/>
        </w:rPr>
        <w:t>место для текстового описания</w:t>
      </w:r>
    </w:p>
    <w:p w:rsidR="008D35F1" w:rsidRPr="00C910EE" w:rsidRDefault="00997FDC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0EE">
        <w:rPr>
          <w:rFonts w:ascii="Times New Roman" w:hAnsi="Times New Roman" w:cs="Times New Roman"/>
          <w:sz w:val="24"/>
          <w:szCs w:val="24"/>
        </w:rPr>
        <w:t>2. Цели правового регулирования:</w:t>
      </w:r>
      <w:r w:rsidR="00A1768A" w:rsidRPr="00C910EE">
        <w:rPr>
          <w:rFonts w:ascii="Times New Roman" w:hAnsi="Times New Roman" w:cs="Times New Roman"/>
          <w:sz w:val="24"/>
          <w:szCs w:val="24"/>
        </w:rPr>
        <w:t xml:space="preserve"> </w:t>
      </w:r>
      <w:r w:rsidR="008D35F1" w:rsidRPr="00C910EE">
        <w:rPr>
          <w:rFonts w:ascii="Times New Roman" w:hAnsi="Times New Roman" w:cs="Times New Roman"/>
          <w:sz w:val="24"/>
          <w:szCs w:val="24"/>
          <w:u w:val="single"/>
        </w:rPr>
        <w:t xml:space="preserve">регламент сопровождения инновационных проектов в городе </w:t>
      </w:r>
      <w:proofErr w:type="spellStart"/>
      <w:r w:rsidR="008D35F1" w:rsidRPr="00C910EE">
        <w:rPr>
          <w:rFonts w:ascii="Times New Roman" w:hAnsi="Times New Roman" w:cs="Times New Roman"/>
          <w:sz w:val="24"/>
          <w:szCs w:val="24"/>
          <w:u w:val="single"/>
        </w:rPr>
        <w:t>Пыть-Яхе</w:t>
      </w:r>
      <w:proofErr w:type="spellEnd"/>
      <w:r w:rsidR="008D35F1" w:rsidRPr="00C910EE">
        <w:rPr>
          <w:rFonts w:ascii="Times New Roman" w:hAnsi="Times New Roman" w:cs="Times New Roman"/>
          <w:sz w:val="24"/>
          <w:szCs w:val="24"/>
          <w:u w:val="single"/>
        </w:rPr>
        <w:t xml:space="preserve"> регулирует отношения, возникающие в ходе реализации инновационных проектов на территории муниципального образования, и направлен на унификацию процедур взаимодействия инициаторов инновационных проектов с муниципальным образованием, исполнительными органами государственной власти Ханты-Мансийского автономного округа – Югры и институтами инновационного развития, создание благоприятных условий для ведения предпринимательской деятельности, снижение административных барьеров при реализации инновационных проектов на территории города Пыть-Яха.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904983" w:rsidRDefault="00150868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4983">
        <w:rPr>
          <w:rFonts w:ascii="Times New Roman" w:hAnsi="Times New Roman" w:cs="Times New Roman"/>
          <w:sz w:val="24"/>
          <w:szCs w:val="24"/>
        </w:rPr>
        <w:t xml:space="preserve">3. Действующие </w:t>
      </w:r>
      <w:r w:rsidR="00997FDC" w:rsidRPr="00904983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поручения, другие</w:t>
      </w:r>
    </w:p>
    <w:p w:rsidR="00F25A41" w:rsidRPr="00904983" w:rsidRDefault="00997FDC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4983">
        <w:rPr>
          <w:rFonts w:ascii="Times New Roman" w:hAnsi="Times New Roman" w:cs="Times New Roman"/>
          <w:sz w:val="24"/>
          <w:szCs w:val="24"/>
        </w:rPr>
        <w:t>решения, из которых вытекает необходимость правового регулирования:</w:t>
      </w:r>
      <w:r w:rsidR="00A1768A" w:rsidRPr="00904983">
        <w:rPr>
          <w:rFonts w:ascii="Times New Roman" w:hAnsi="Times New Roman" w:cs="Times New Roman"/>
          <w:sz w:val="24"/>
          <w:szCs w:val="24"/>
        </w:rPr>
        <w:t xml:space="preserve"> </w:t>
      </w:r>
      <w:r w:rsidR="00F25A41" w:rsidRPr="00904983">
        <w:rPr>
          <w:rFonts w:ascii="Times New Roman" w:hAnsi="Times New Roman" w:cs="Times New Roman"/>
          <w:sz w:val="24"/>
          <w:szCs w:val="24"/>
          <w:u w:val="single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23 августа 1996 года № 127-ФЗ «О науке и государственной научно-технической политике», Уставом города Пыть-Яха в целях повышения эффективности взаимодействия органов местного самоуправления города Пыть-Яха и субъектов инновационной деятельности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D44CED" w:rsidRDefault="00997FDC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4CED">
        <w:rPr>
          <w:rFonts w:ascii="Times New Roman" w:hAnsi="Times New Roman" w:cs="Times New Roman"/>
          <w:sz w:val="24"/>
          <w:szCs w:val="24"/>
        </w:rPr>
        <w:t>4. Сроки действия правового регулирования:</w:t>
      </w:r>
      <w:r w:rsidR="00D42ACB" w:rsidRPr="00D44CED">
        <w:rPr>
          <w:rFonts w:ascii="Times New Roman" w:hAnsi="Times New Roman" w:cs="Times New Roman"/>
          <w:sz w:val="24"/>
          <w:szCs w:val="24"/>
        </w:rPr>
        <w:t xml:space="preserve"> </w:t>
      </w:r>
      <w:r w:rsidR="00804B2E" w:rsidRPr="00D44CED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DF75B2" w:rsidRPr="00D44CED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42ACB" w:rsidRPr="00D44CE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DF75B2" w:rsidRPr="00D44CE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B4E32" w:rsidRPr="00D44C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2ACB" w:rsidRPr="00D44CED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="000C0961" w:rsidRPr="00D44CED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D42ACB" w:rsidRPr="00D44CE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B4E32" w:rsidRPr="00D44CED">
        <w:rPr>
          <w:rFonts w:ascii="Times New Roman" w:hAnsi="Times New Roman" w:cs="Times New Roman"/>
          <w:sz w:val="24"/>
          <w:szCs w:val="24"/>
          <w:u w:val="single"/>
        </w:rPr>
        <w:t xml:space="preserve"> по настоящее время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lastRenderedPageBreak/>
        <w:t>место для текстового описания</w:t>
      </w:r>
    </w:p>
    <w:p w:rsidR="00DA57BE" w:rsidRDefault="00546C93" w:rsidP="00DA57B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2D9">
        <w:rPr>
          <w:rFonts w:ascii="Times New Roman" w:hAnsi="Times New Roman" w:cs="Times New Roman"/>
          <w:sz w:val="26"/>
          <w:szCs w:val="26"/>
        </w:rPr>
        <w:t xml:space="preserve">5. Негативные </w:t>
      </w:r>
      <w:r w:rsidR="00997FDC" w:rsidRPr="00ED42D9">
        <w:rPr>
          <w:rFonts w:ascii="Times New Roman" w:hAnsi="Times New Roman" w:cs="Times New Roman"/>
          <w:sz w:val="26"/>
          <w:szCs w:val="26"/>
        </w:rPr>
        <w:t>эффекты, возникающие в связи с отсутствием государственного</w:t>
      </w:r>
      <w:r w:rsidR="00804B2E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="00997FDC" w:rsidRPr="00ED42D9">
        <w:rPr>
          <w:rFonts w:ascii="Times New Roman" w:hAnsi="Times New Roman" w:cs="Times New Roman"/>
          <w:sz w:val="26"/>
          <w:szCs w:val="26"/>
        </w:rPr>
        <w:t>регулирования в соответствующей сфере деятельности:</w:t>
      </w:r>
      <w:r w:rsidR="00706BD4" w:rsidRPr="00ED42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57BE">
        <w:rPr>
          <w:rFonts w:ascii="Times New Roman" w:hAnsi="Times New Roman" w:cs="Times New Roman"/>
          <w:sz w:val="24"/>
          <w:szCs w:val="24"/>
          <w:u w:val="single"/>
        </w:rPr>
        <w:t>отсутствие порядка</w:t>
      </w:r>
      <w:proofErr w:type="gramEnd"/>
      <w:r w:rsidR="00DA57BE">
        <w:rPr>
          <w:rFonts w:ascii="Times New Roman" w:hAnsi="Times New Roman" w:cs="Times New Roman"/>
          <w:sz w:val="24"/>
          <w:szCs w:val="24"/>
          <w:u w:val="single"/>
        </w:rPr>
        <w:t xml:space="preserve"> приведет к созданию административных барьеров при реализации инновационных проектов на территории г. Пыть-Яха. 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ED42D9" w:rsidRDefault="00997FDC" w:rsidP="00ED42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2D9">
        <w:rPr>
          <w:rFonts w:ascii="Times New Roman" w:hAnsi="Times New Roman" w:cs="Times New Roman"/>
          <w:sz w:val="26"/>
          <w:szCs w:val="26"/>
        </w:rPr>
        <w:t>6. Группа участников отношений правового регулирования и их количественная</w:t>
      </w:r>
      <w:r w:rsidR="00804B2E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оценка:</w:t>
      </w:r>
    </w:p>
    <w:p w:rsidR="001655F7" w:rsidRPr="002F1FE9" w:rsidRDefault="00923464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Hlk140965308"/>
      <w:r w:rsidRPr="002F1FE9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D78F7" w:rsidRPr="002F1F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FE9">
        <w:rPr>
          <w:rFonts w:ascii="Times New Roman" w:hAnsi="Times New Roman" w:cs="Times New Roman"/>
          <w:sz w:val="24"/>
          <w:szCs w:val="24"/>
          <w:u w:val="single"/>
        </w:rPr>
        <w:t>МКУ А</w:t>
      </w:r>
      <w:r w:rsidR="00150868" w:rsidRPr="002F1FE9"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дминистрация города </w:t>
      </w:r>
      <w:r w:rsidR="0026309A" w:rsidRPr="002F1FE9">
        <w:rPr>
          <w:rFonts w:ascii="Times New Roman" w:hAnsi="Times New Roman" w:cs="Times New Roman"/>
          <w:sz w:val="24"/>
          <w:szCs w:val="24"/>
          <w:u w:val="single"/>
        </w:rPr>
        <w:t>Пыть-Яха</w:t>
      </w:r>
      <w:bookmarkEnd w:id="3"/>
      <w:r w:rsidR="001655F7" w:rsidRPr="002F1FE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82A9F" w:rsidRPr="002F1FE9" w:rsidRDefault="00982A9F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FE9">
        <w:rPr>
          <w:rFonts w:ascii="Times New Roman" w:hAnsi="Times New Roman" w:cs="Times New Roman"/>
          <w:sz w:val="24"/>
          <w:szCs w:val="24"/>
          <w:u w:val="single"/>
        </w:rPr>
        <w:t>-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технологий.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633B2F" w:rsidRPr="00ED42D9" w:rsidRDefault="00997FDC" w:rsidP="00ED42D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42D9">
        <w:rPr>
          <w:rFonts w:ascii="Times New Roman" w:hAnsi="Times New Roman" w:cs="Times New Roman"/>
          <w:sz w:val="26"/>
          <w:szCs w:val="26"/>
        </w:rPr>
        <w:t>7. Оценка расходов (доходов) бюджета муниципального образования, связанных</w:t>
      </w:r>
      <w:r w:rsidR="00E63B33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с введением правового регулирования:</w:t>
      </w:r>
      <w:r w:rsidR="0026309A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="0082393C" w:rsidRPr="00ED42D9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FA0CD9" w:rsidRPr="002F1FE9" w:rsidRDefault="00997FDC" w:rsidP="00ED42D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1FE9">
        <w:rPr>
          <w:rFonts w:ascii="Times New Roman" w:hAnsi="Times New Roman" w:cs="Times New Roman"/>
          <w:sz w:val="24"/>
          <w:szCs w:val="24"/>
        </w:rPr>
        <w:t>8. Обязанности или ограничения для субъектов предпринимательской,</w:t>
      </w:r>
      <w:r w:rsidR="00CF0815" w:rsidRPr="002F1FE9">
        <w:rPr>
          <w:rFonts w:ascii="Times New Roman" w:hAnsi="Times New Roman" w:cs="Times New Roman"/>
          <w:sz w:val="24"/>
          <w:szCs w:val="24"/>
        </w:rPr>
        <w:t xml:space="preserve"> </w:t>
      </w:r>
      <w:r w:rsidR="00150868" w:rsidRPr="002F1FE9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Pr="002F1FE9">
        <w:rPr>
          <w:rFonts w:ascii="Times New Roman" w:hAnsi="Times New Roman" w:cs="Times New Roman"/>
          <w:sz w:val="24"/>
          <w:szCs w:val="24"/>
        </w:rPr>
        <w:t>и</w:t>
      </w:r>
      <w:r w:rsidR="00150868" w:rsidRPr="002F1FE9">
        <w:rPr>
          <w:rFonts w:ascii="Times New Roman" w:hAnsi="Times New Roman" w:cs="Times New Roman"/>
          <w:sz w:val="24"/>
          <w:szCs w:val="24"/>
        </w:rPr>
        <w:t xml:space="preserve"> </w:t>
      </w:r>
      <w:r w:rsidR="00923464" w:rsidRPr="002F1FE9">
        <w:rPr>
          <w:rFonts w:ascii="Times New Roman" w:hAnsi="Times New Roman" w:cs="Times New Roman"/>
          <w:sz w:val="24"/>
          <w:szCs w:val="24"/>
        </w:rPr>
        <w:t xml:space="preserve">иной </w:t>
      </w:r>
      <w:r w:rsidRPr="002F1FE9">
        <w:rPr>
          <w:rFonts w:ascii="Times New Roman" w:hAnsi="Times New Roman" w:cs="Times New Roman"/>
          <w:sz w:val="24"/>
          <w:szCs w:val="24"/>
        </w:rPr>
        <w:t>экономической деятельности, порядок организации их</w:t>
      </w:r>
      <w:r w:rsidR="00021E0A" w:rsidRPr="002F1FE9">
        <w:rPr>
          <w:rFonts w:ascii="Times New Roman" w:hAnsi="Times New Roman" w:cs="Times New Roman"/>
          <w:sz w:val="24"/>
          <w:szCs w:val="24"/>
        </w:rPr>
        <w:t xml:space="preserve"> </w:t>
      </w:r>
      <w:r w:rsidRPr="002F1FE9">
        <w:rPr>
          <w:rFonts w:ascii="Times New Roman" w:hAnsi="Times New Roman" w:cs="Times New Roman"/>
          <w:sz w:val="24"/>
          <w:szCs w:val="24"/>
        </w:rPr>
        <w:t>исполнения:</w:t>
      </w:r>
      <w:r w:rsidR="00FA0CD9" w:rsidRPr="002F1FE9">
        <w:rPr>
          <w:rFonts w:ascii="Times New Roman" w:hAnsi="Times New Roman" w:cs="Times New Roman"/>
          <w:sz w:val="24"/>
          <w:szCs w:val="24"/>
        </w:rPr>
        <w:t xml:space="preserve"> </w:t>
      </w:r>
      <w:r w:rsidR="00FA0CD9" w:rsidRPr="002F1FE9">
        <w:rPr>
          <w:rFonts w:ascii="Times New Roman" w:hAnsi="Times New Roman" w:cs="Times New Roman"/>
          <w:sz w:val="24"/>
          <w:szCs w:val="24"/>
          <w:u w:val="single"/>
        </w:rPr>
        <w:t>инициатор инновационного проекта – юридическое лицо или индивидуальный предприниматель, осуществляющие деятельность по разработке и (или) производству продукции (оказанию услуг, выполнению работ) с использованием инновационных технологий должен соответствовать следующим требованиям: </w:t>
      </w:r>
    </w:p>
    <w:p w:rsidR="00FA0CD9" w:rsidRPr="002F1FE9" w:rsidRDefault="00FA0CD9" w:rsidP="00ED42D9">
      <w:pPr>
        <w:pStyle w:val="pt-a"/>
        <w:spacing w:before="0" w:beforeAutospacing="0" w:after="0" w:afterAutospacing="0" w:line="259" w:lineRule="atLeast"/>
        <w:jc w:val="both"/>
        <w:rPr>
          <w:u w:val="single"/>
        </w:rPr>
      </w:pPr>
      <w:r w:rsidRPr="002F1FE9">
        <w:rPr>
          <w:u w:val="single"/>
        </w:rPr>
        <w:t>-</w:t>
      </w:r>
      <w:r w:rsidR="006A10F7" w:rsidRPr="002F1FE9">
        <w:rPr>
          <w:u w:val="single"/>
        </w:rPr>
        <w:t xml:space="preserve"> </w:t>
      </w:r>
      <w:r w:rsidRPr="002F1FE9">
        <w:rPr>
          <w:u w:val="single"/>
        </w:rPr>
        <w:t>юридическое лицо, на первое число месяца, предшествующего месяцу, в котором поступила заявка, не находится в процессе реорганизации, ликвидации, банкротства, а инициатор инновационного проекта - индивидуальный предприниматель не прекратил деятельность в таком качестве;</w:t>
      </w:r>
    </w:p>
    <w:p w:rsidR="00FA0CD9" w:rsidRPr="002F1FE9" w:rsidRDefault="00FA0CD9" w:rsidP="00ED42D9">
      <w:pPr>
        <w:pStyle w:val="pt-a"/>
        <w:spacing w:before="0" w:beforeAutospacing="0" w:after="0" w:afterAutospacing="0" w:line="259" w:lineRule="atLeast"/>
        <w:jc w:val="both"/>
        <w:rPr>
          <w:u w:val="single"/>
        </w:rPr>
      </w:pPr>
      <w:r w:rsidRPr="002F1FE9">
        <w:rPr>
          <w:u w:val="single"/>
        </w:rPr>
        <w:t xml:space="preserve">- хозяйствующий субъект (юридическое лицо или индивидуальный предприниматель), являющийся субъектом малого и среднего предпринимательства в соответствии с условиями, установленными Федеральным законом № 209-ФЗ, сведения о котором внесены в единый реестр субъектов малого и среднего предпринимательства, осуществляющий свою деятельность в городе </w:t>
      </w:r>
      <w:proofErr w:type="spellStart"/>
      <w:r w:rsidRPr="002F1FE9">
        <w:rPr>
          <w:u w:val="single"/>
        </w:rPr>
        <w:t>Пыть-Яхе</w:t>
      </w:r>
      <w:proofErr w:type="spellEnd"/>
      <w:r w:rsidRPr="002F1FE9">
        <w:rPr>
          <w:u w:val="single"/>
        </w:rPr>
        <w:t>.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ED42D9" w:rsidRDefault="00997FDC" w:rsidP="00ED42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42D9">
        <w:rPr>
          <w:rFonts w:ascii="Times New Roman" w:hAnsi="Times New Roman" w:cs="Times New Roman"/>
          <w:sz w:val="26"/>
          <w:szCs w:val="26"/>
        </w:rPr>
        <w:t>9. Оценка расходов субъектов предпринимательской, инвестиционной и иной</w:t>
      </w:r>
      <w:r w:rsidR="004F378F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экономической деятельности, связанных с необходимостью соблюдения</w:t>
      </w:r>
      <w:r w:rsidR="004F378F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установленных обязанностей или ограничений либо изменением содержания таких</w:t>
      </w:r>
      <w:r w:rsidR="004F378F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Pr="00ED42D9">
        <w:rPr>
          <w:rFonts w:ascii="Times New Roman" w:hAnsi="Times New Roman" w:cs="Times New Roman"/>
          <w:sz w:val="26"/>
          <w:szCs w:val="26"/>
        </w:rPr>
        <w:t>обязанностей и ограничений: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Расчет издержек: 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-предоставление пакета документов (заявки);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- предоставление ежеквартальной информации о ходе реализации инновационного проекта: Расходные материалы на выполнение требования (канцелярские принадлежности, бумага, картридж (тонер) и т.п.: 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1. Предоставление заявки: 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- бумага 40 л.*0,8 руб. = 32,0 руб., (Стоимость бумаги для офисной техники 8уеТоСору (А4, 500 листов - составляет 390.00 руб., стоимость 1 листа в руб. 0.78);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- картридж - 40 л.*0,18 руб. = 7,2 руб. (стоимость картриджа </w:t>
      </w:r>
      <w:proofErr w:type="spellStart"/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Куосега</w:t>
      </w:r>
      <w:proofErr w:type="spellEnd"/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черный (10000 копий) составляет 1847,00 руб.).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Итого: 39,2 руб.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2. </w:t>
      </w: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Предоставление отчетов: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- бумага 11 л.*0,78 руб. = 8.58 руб., (Стоимость бумаги для офисной техники 8\</w:t>
      </w:r>
      <w:proofErr w:type="spellStart"/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сюСору</w:t>
      </w:r>
      <w:proofErr w:type="spellEnd"/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(А4. 500 листов - составляет 390,00 руб., стоимость 1 листа в руб. 0,78);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- картридж - 11 л.*0,18 руб. = 1,98 руб. (стоимость картриджа </w:t>
      </w:r>
      <w:proofErr w:type="spellStart"/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Куосега</w:t>
      </w:r>
      <w:proofErr w:type="spellEnd"/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черный (10000 копий) составляет 1847.00 руб., стоимость печати 1 листа - 0,18 руб.). </w:t>
      </w:r>
    </w:p>
    <w:p w:rsidR="002D4947" w:rsidRPr="002D4947" w:rsidRDefault="002D4947" w:rsidP="002D4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Итого: </w:t>
      </w:r>
      <w:r w:rsidRPr="002D494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42,24 </w:t>
      </w:r>
      <w:r w:rsidRPr="002D4947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руб.</w:t>
      </w:r>
    </w:p>
    <w:p w:rsidR="00CA37C9" w:rsidRPr="002D4947" w:rsidRDefault="002D4947" w:rsidP="002D4947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4947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lastRenderedPageBreak/>
        <w:t>Итого сумма издержек возникающие в связи с планируемым исполнением проекта НПА составит: 81,44 руб.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ED42D9" w:rsidRDefault="00923464" w:rsidP="00ED42D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42D9">
        <w:rPr>
          <w:rFonts w:ascii="Times New Roman" w:hAnsi="Times New Roman" w:cs="Times New Roman"/>
          <w:sz w:val="26"/>
          <w:szCs w:val="26"/>
        </w:rPr>
        <w:t xml:space="preserve">10. Иные </w:t>
      </w:r>
      <w:r w:rsidR="00DE64B0" w:rsidRPr="00ED42D9">
        <w:rPr>
          <w:rFonts w:ascii="Times New Roman" w:hAnsi="Times New Roman" w:cs="Times New Roman"/>
          <w:sz w:val="26"/>
          <w:szCs w:val="26"/>
        </w:rPr>
        <w:t xml:space="preserve">сведения, </w:t>
      </w:r>
      <w:r w:rsidR="003E7CF2" w:rsidRPr="00ED42D9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997FDC" w:rsidRPr="00ED42D9">
        <w:rPr>
          <w:rFonts w:ascii="Times New Roman" w:hAnsi="Times New Roman" w:cs="Times New Roman"/>
          <w:sz w:val="26"/>
          <w:szCs w:val="26"/>
        </w:rPr>
        <w:t>по мнению органа, осуществляющего экспертизу</w:t>
      </w:r>
      <w:r w:rsidR="000F309E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="003E7CF2" w:rsidRPr="00ED42D9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997FDC" w:rsidRPr="00ED42D9">
        <w:rPr>
          <w:rFonts w:ascii="Times New Roman" w:hAnsi="Times New Roman" w:cs="Times New Roman"/>
          <w:sz w:val="26"/>
          <w:szCs w:val="26"/>
        </w:rPr>
        <w:t>нормативных правовых актов, позволяют оценить эффективность</w:t>
      </w:r>
      <w:r w:rsidR="00B35128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="00997FDC" w:rsidRPr="00ED42D9">
        <w:rPr>
          <w:rFonts w:ascii="Times New Roman" w:hAnsi="Times New Roman" w:cs="Times New Roman"/>
          <w:sz w:val="26"/>
          <w:szCs w:val="26"/>
        </w:rPr>
        <w:t>действующего регулирования:</w:t>
      </w:r>
      <w:r w:rsidR="00BF5F12" w:rsidRPr="00ED42D9">
        <w:rPr>
          <w:rFonts w:ascii="Times New Roman" w:hAnsi="Times New Roman" w:cs="Times New Roman"/>
          <w:sz w:val="26"/>
          <w:szCs w:val="26"/>
        </w:rPr>
        <w:t xml:space="preserve"> </w:t>
      </w:r>
      <w:r w:rsidR="00BF5F12" w:rsidRPr="00ED42D9">
        <w:rPr>
          <w:rFonts w:ascii="Times New Roman" w:hAnsi="Times New Roman" w:cs="Times New Roman"/>
          <w:sz w:val="26"/>
          <w:szCs w:val="26"/>
          <w:u w:val="single"/>
        </w:rPr>
        <w:t>отсутствуют.</w:t>
      </w:r>
    </w:p>
    <w:p w:rsidR="00997FDC" w:rsidRPr="00ED42D9" w:rsidRDefault="00997FDC" w:rsidP="00ED42D9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2D9">
        <w:rPr>
          <w:rFonts w:ascii="Times New Roman" w:hAnsi="Times New Roman" w:cs="Times New Roman"/>
          <w:i/>
          <w:sz w:val="26"/>
          <w:szCs w:val="26"/>
        </w:rPr>
        <w:t>место для текстового описания</w:t>
      </w:r>
    </w:p>
    <w:p w:rsidR="00997FDC" w:rsidRPr="00ED42D9" w:rsidRDefault="00997FDC" w:rsidP="00ED42D9">
      <w:pPr>
        <w:rPr>
          <w:rFonts w:ascii="Times New Roman" w:hAnsi="Times New Roman" w:cs="Times New Roman"/>
          <w:sz w:val="26"/>
          <w:szCs w:val="26"/>
        </w:rPr>
      </w:pPr>
    </w:p>
    <w:p w:rsidR="00F62709" w:rsidRPr="00ED42D9" w:rsidRDefault="00F62709" w:rsidP="00ED42D9">
      <w:pPr>
        <w:rPr>
          <w:rFonts w:ascii="Times New Roman" w:hAnsi="Times New Roman" w:cs="Times New Roman"/>
          <w:sz w:val="26"/>
          <w:szCs w:val="26"/>
        </w:rPr>
      </w:pPr>
      <w:r w:rsidRPr="00ED42D9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F62709" w:rsidRPr="00F62709" w:rsidRDefault="00F62709" w:rsidP="00ED42D9">
      <w:pPr>
        <w:rPr>
          <w:rFonts w:ascii="Times New Roman" w:hAnsi="Times New Roman" w:cs="Times New Roman"/>
          <w:sz w:val="26"/>
          <w:szCs w:val="26"/>
        </w:rPr>
      </w:pPr>
      <w:r w:rsidRPr="00ED42D9">
        <w:rPr>
          <w:rFonts w:ascii="Times New Roman" w:hAnsi="Times New Roman" w:cs="Times New Roman"/>
          <w:sz w:val="26"/>
          <w:szCs w:val="26"/>
        </w:rPr>
        <w:t>1</w:t>
      </w:r>
      <w:r w:rsidRPr="00ED42D9">
        <w:rPr>
          <w:rFonts w:ascii="Times New Roman" w:hAnsi="Times New Roman" w:cs="Times New Roman"/>
          <w:sz w:val="26"/>
          <w:szCs w:val="26"/>
        </w:rPr>
        <w:tab/>
        <w:t>Перечень вопросов для участников публичных консультаций</w:t>
      </w:r>
    </w:p>
    <w:sectPr w:rsidR="00F62709" w:rsidRPr="00F62709" w:rsidSect="00626D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DC"/>
    <w:rsid w:val="0001332B"/>
    <w:rsid w:val="00021E0A"/>
    <w:rsid w:val="00044D88"/>
    <w:rsid w:val="000B7934"/>
    <w:rsid w:val="000C0961"/>
    <w:rsid w:val="000F309E"/>
    <w:rsid w:val="00125A4F"/>
    <w:rsid w:val="00125E35"/>
    <w:rsid w:val="00150868"/>
    <w:rsid w:val="00152FFA"/>
    <w:rsid w:val="001655F7"/>
    <w:rsid w:val="001C0958"/>
    <w:rsid w:val="001C0DFE"/>
    <w:rsid w:val="001C2302"/>
    <w:rsid w:val="001C792F"/>
    <w:rsid w:val="00232D4E"/>
    <w:rsid w:val="0026309A"/>
    <w:rsid w:val="002B4E00"/>
    <w:rsid w:val="002B706C"/>
    <w:rsid w:val="002D0A5D"/>
    <w:rsid w:val="002D4947"/>
    <w:rsid w:val="002F1FE9"/>
    <w:rsid w:val="003526AB"/>
    <w:rsid w:val="00355AC4"/>
    <w:rsid w:val="00373B41"/>
    <w:rsid w:val="00386EF4"/>
    <w:rsid w:val="003E7CF2"/>
    <w:rsid w:val="003F69C2"/>
    <w:rsid w:val="0040478E"/>
    <w:rsid w:val="00411DEA"/>
    <w:rsid w:val="00431F8D"/>
    <w:rsid w:val="00450336"/>
    <w:rsid w:val="00467A0B"/>
    <w:rsid w:val="00487810"/>
    <w:rsid w:val="004A1B82"/>
    <w:rsid w:val="004C1A43"/>
    <w:rsid w:val="004E3CB6"/>
    <w:rsid w:val="004F378F"/>
    <w:rsid w:val="0053554A"/>
    <w:rsid w:val="0054587B"/>
    <w:rsid w:val="00546C93"/>
    <w:rsid w:val="005670FC"/>
    <w:rsid w:val="00575DB3"/>
    <w:rsid w:val="00620316"/>
    <w:rsid w:val="00626DF1"/>
    <w:rsid w:val="0063092E"/>
    <w:rsid w:val="00633B2F"/>
    <w:rsid w:val="00657DC5"/>
    <w:rsid w:val="006A10F7"/>
    <w:rsid w:val="006A1135"/>
    <w:rsid w:val="006C13AE"/>
    <w:rsid w:val="006C3DEB"/>
    <w:rsid w:val="00706BD4"/>
    <w:rsid w:val="0074002A"/>
    <w:rsid w:val="007956F3"/>
    <w:rsid w:val="007B3BC6"/>
    <w:rsid w:val="007F7EF1"/>
    <w:rsid w:val="0080025C"/>
    <w:rsid w:val="00804B2E"/>
    <w:rsid w:val="00816EB4"/>
    <w:rsid w:val="0082393C"/>
    <w:rsid w:val="00873890"/>
    <w:rsid w:val="008B4E32"/>
    <w:rsid w:val="008D35F1"/>
    <w:rsid w:val="008F7C89"/>
    <w:rsid w:val="009026C8"/>
    <w:rsid w:val="00904983"/>
    <w:rsid w:val="009210BD"/>
    <w:rsid w:val="00923464"/>
    <w:rsid w:val="00930010"/>
    <w:rsid w:val="00943A5B"/>
    <w:rsid w:val="0094672C"/>
    <w:rsid w:val="0096632B"/>
    <w:rsid w:val="0098120C"/>
    <w:rsid w:val="00982A9F"/>
    <w:rsid w:val="00997FDC"/>
    <w:rsid w:val="009B0B81"/>
    <w:rsid w:val="009B48E5"/>
    <w:rsid w:val="009C248F"/>
    <w:rsid w:val="009C7A3A"/>
    <w:rsid w:val="009D473E"/>
    <w:rsid w:val="009F420D"/>
    <w:rsid w:val="009F65CF"/>
    <w:rsid w:val="00A04B62"/>
    <w:rsid w:val="00A1768A"/>
    <w:rsid w:val="00AE4740"/>
    <w:rsid w:val="00B05329"/>
    <w:rsid w:val="00B31CAA"/>
    <w:rsid w:val="00B34C7C"/>
    <w:rsid w:val="00B35128"/>
    <w:rsid w:val="00B40EF0"/>
    <w:rsid w:val="00B417D1"/>
    <w:rsid w:val="00B457B4"/>
    <w:rsid w:val="00B611B0"/>
    <w:rsid w:val="00B70D66"/>
    <w:rsid w:val="00BD7E39"/>
    <w:rsid w:val="00BE3A89"/>
    <w:rsid w:val="00BF5F12"/>
    <w:rsid w:val="00C259B8"/>
    <w:rsid w:val="00C403F4"/>
    <w:rsid w:val="00C510CD"/>
    <w:rsid w:val="00C910EE"/>
    <w:rsid w:val="00CA37C9"/>
    <w:rsid w:val="00CF0815"/>
    <w:rsid w:val="00CF7C25"/>
    <w:rsid w:val="00D01D8D"/>
    <w:rsid w:val="00D02924"/>
    <w:rsid w:val="00D170AC"/>
    <w:rsid w:val="00D42ACB"/>
    <w:rsid w:val="00D44CED"/>
    <w:rsid w:val="00D61395"/>
    <w:rsid w:val="00D66F45"/>
    <w:rsid w:val="00D80899"/>
    <w:rsid w:val="00DA57BE"/>
    <w:rsid w:val="00DB3DB2"/>
    <w:rsid w:val="00DE2F37"/>
    <w:rsid w:val="00DE64B0"/>
    <w:rsid w:val="00DF75B2"/>
    <w:rsid w:val="00E11D8B"/>
    <w:rsid w:val="00E166D7"/>
    <w:rsid w:val="00E41C75"/>
    <w:rsid w:val="00E4788E"/>
    <w:rsid w:val="00E55B44"/>
    <w:rsid w:val="00E62B5D"/>
    <w:rsid w:val="00E63B33"/>
    <w:rsid w:val="00E67CF1"/>
    <w:rsid w:val="00EA0768"/>
    <w:rsid w:val="00EC61C0"/>
    <w:rsid w:val="00ED42D9"/>
    <w:rsid w:val="00ED78F7"/>
    <w:rsid w:val="00F2407F"/>
    <w:rsid w:val="00F25A41"/>
    <w:rsid w:val="00F56792"/>
    <w:rsid w:val="00F62709"/>
    <w:rsid w:val="00F83CCC"/>
    <w:rsid w:val="00F9177C"/>
    <w:rsid w:val="00F973DE"/>
    <w:rsid w:val="00FA0CD9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AD1E4-5607-49AC-A67C-E93098E4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7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F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B3B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3BC6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021E0A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7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2D0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t-a">
    <w:name w:val="pt-a"/>
    <w:basedOn w:val="a"/>
    <w:rsid w:val="00FA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FA0CD9"/>
  </w:style>
  <w:style w:type="character" w:customStyle="1" w:styleId="pt-000000">
    <w:name w:val="pt-000000"/>
    <w:basedOn w:val="a0"/>
    <w:rsid w:val="00FA0CD9"/>
  </w:style>
  <w:style w:type="paragraph" w:customStyle="1" w:styleId="pt-pt-pt-a-000001">
    <w:name w:val="pt-pt-pt-a-000001"/>
    <w:basedOn w:val="a"/>
    <w:rsid w:val="00CA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18">
    <w:name w:val="pt-pt-a0-000018"/>
    <w:basedOn w:val="a0"/>
    <w:rsid w:val="00CA37C9"/>
  </w:style>
  <w:style w:type="character" w:customStyle="1" w:styleId="pt-a0-000021">
    <w:name w:val="pt-a0-000021"/>
    <w:basedOn w:val="a0"/>
    <w:rsid w:val="00CA37C9"/>
  </w:style>
  <w:style w:type="paragraph" w:customStyle="1" w:styleId="pt-pt-pt-a-000001-000022">
    <w:name w:val="pt-pt-pt-a-000001-000022"/>
    <w:basedOn w:val="a"/>
    <w:rsid w:val="00CA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3">
    <w:name w:val="pt-000023"/>
    <w:basedOn w:val="a0"/>
    <w:rsid w:val="00CA37C9"/>
  </w:style>
  <w:style w:type="paragraph" w:customStyle="1" w:styleId="pt-a-000024">
    <w:name w:val="pt-a-000024"/>
    <w:basedOn w:val="a"/>
    <w:rsid w:val="00CA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Пешкина</cp:lastModifiedBy>
  <cp:revision>120</cp:revision>
  <cp:lastPrinted>2023-11-15T11:37:00Z</cp:lastPrinted>
  <dcterms:created xsi:type="dcterms:W3CDTF">2023-07-22T13:31:00Z</dcterms:created>
  <dcterms:modified xsi:type="dcterms:W3CDTF">2024-09-16T07:23:00Z</dcterms:modified>
</cp:coreProperties>
</file>