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5979B" w14:textId="01D3E080" w:rsidR="0058393A" w:rsidRPr="00763813" w:rsidRDefault="00763813" w:rsidP="00471546">
      <w:pPr>
        <w:jc w:val="right"/>
        <w:rPr>
          <w:color w:val="D9D9D9"/>
          <w:szCs w:val="24"/>
        </w:rPr>
      </w:pPr>
      <w:r>
        <w:rPr>
          <w:color w:val="D9D9D9"/>
          <w:szCs w:val="24"/>
        </w:rPr>
        <w:t xml:space="preserve">                                                                                                  </w:t>
      </w:r>
      <w:r w:rsidR="0058393A" w:rsidRPr="0058393A">
        <w:rPr>
          <w:sz w:val="22"/>
          <w:szCs w:val="22"/>
        </w:rPr>
        <w:t xml:space="preserve">Приложение N 1 </w:t>
      </w:r>
    </w:p>
    <w:p w14:paraId="38F5E9E7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>к Порядку размещения в информационно</w:t>
      </w:r>
    </w:p>
    <w:p w14:paraId="4D1B1F87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>-телекоммуникационной сети «Интернет»</w:t>
      </w:r>
    </w:p>
    <w:p w14:paraId="24956B5E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информации о рассчитываемой за </w:t>
      </w:r>
    </w:p>
    <w:p w14:paraId="1344A927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>календарный год среднемесячной</w:t>
      </w:r>
    </w:p>
    <w:p w14:paraId="4C19F2E4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заработной плате руководителей, их </w:t>
      </w:r>
    </w:p>
    <w:p w14:paraId="1A87F7BC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заместителей муниципальных учреждений </w:t>
      </w:r>
    </w:p>
    <w:p w14:paraId="6D37B824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муниципального образования города</w:t>
      </w:r>
    </w:p>
    <w:p w14:paraId="0DA03CE9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Пыть-Яха </w:t>
      </w:r>
    </w:p>
    <w:p w14:paraId="574D65A0" w14:textId="77777777" w:rsidR="0058393A" w:rsidRPr="0058393A" w:rsidRDefault="0058393A" w:rsidP="0058393A">
      <w:pPr>
        <w:spacing w:line="360" w:lineRule="auto"/>
        <w:ind w:firstLine="720"/>
        <w:jc w:val="right"/>
        <w:rPr>
          <w:sz w:val="22"/>
          <w:szCs w:val="22"/>
        </w:rPr>
      </w:pPr>
    </w:p>
    <w:p w14:paraId="4F4080B1" w14:textId="77777777" w:rsidR="0058393A" w:rsidRPr="00C2507B" w:rsidRDefault="0058393A" w:rsidP="0058393A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ИНФОРМАЦИЯ</w:t>
      </w:r>
    </w:p>
    <w:p w14:paraId="7895F0C5" w14:textId="77777777" w:rsidR="0058393A" w:rsidRPr="00C2507B" w:rsidRDefault="0058393A" w:rsidP="0058393A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о рассчитываемой за календарный год</w:t>
      </w:r>
    </w:p>
    <w:p w14:paraId="2B42BA0B" w14:textId="77777777" w:rsidR="0058393A" w:rsidRPr="00C2507B" w:rsidRDefault="0058393A" w:rsidP="0058393A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среднемесячной заработной плате руководителей, их заместителей</w:t>
      </w:r>
    </w:p>
    <w:p w14:paraId="39E7F0DE" w14:textId="77777777" w:rsidR="0058393A" w:rsidRPr="00C2507B" w:rsidRDefault="0058393A" w:rsidP="0058393A">
      <w:pPr>
        <w:spacing w:line="360" w:lineRule="auto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муниципальных учреждений муниципального образования города Пыть-Яха</w:t>
      </w:r>
    </w:p>
    <w:p w14:paraId="12104952" w14:textId="56EC755B" w:rsidR="0058393A" w:rsidRPr="00C2507B" w:rsidRDefault="0058393A" w:rsidP="0058393A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7959E9">
        <w:rPr>
          <w:sz w:val="28"/>
          <w:szCs w:val="28"/>
        </w:rPr>
        <w:t>4</w:t>
      </w:r>
      <w:r w:rsidRPr="00C2507B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58393A" w14:paraId="1745CE0E" w14:textId="77777777" w:rsidTr="00EC1FB9">
        <w:tc>
          <w:tcPr>
            <w:tcW w:w="9345" w:type="dxa"/>
            <w:gridSpan w:val="2"/>
          </w:tcPr>
          <w:p w14:paraId="55DCEB90" w14:textId="77777777" w:rsidR="0058393A" w:rsidRPr="00DF7485" w:rsidRDefault="0058393A" w:rsidP="005A40F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Наименование муниципального учреждения*</w:t>
            </w:r>
          </w:p>
        </w:tc>
      </w:tr>
      <w:tr w:rsidR="0058393A" w14:paraId="227E622F" w14:textId="77777777" w:rsidTr="00EC1FB9">
        <w:tc>
          <w:tcPr>
            <w:tcW w:w="9345" w:type="dxa"/>
            <w:gridSpan w:val="2"/>
          </w:tcPr>
          <w:p w14:paraId="6BFEA149" w14:textId="06C8704D" w:rsidR="0058393A" w:rsidRPr="00DF7485" w:rsidRDefault="0058393A" w:rsidP="0058393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- эстетическому развитию детей</w:t>
            </w:r>
          </w:p>
        </w:tc>
      </w:tr>
      <w:tr w:rsidR="0058393A" w14:paraId="563712E1" w14:textId="77777777" w:rsidTr="00EC1FB9">
        <w:tc>
          <w:tcPr>
            <w:tcW w:w="4683" w:type="dxa"/>
          </w:tcPr>
          <w:p w14:paraId="658977DE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662" w:type="dxa"/>
          </w:tcPr>
          <w:p w14:paraId="65C874D6" w14:textId="12EE0E30" w:rsidR="0058393A" w:rsidRPr="00DF7485" w:rsidRDefault="00D33F74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58393A" w14:paraId="6E59BA6E" w14:textId="77777777" w:rsidTr="00EC1FB9">
        <w:tc>
          <w:tcPr>
            <w:tcW w:w="4683" w:type="dxa"/>
          </w:tcPr>
          <w:p w14:paraId="19DC131D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662" w:type="dxa"/>
          </w:tcPr>
          <w:p w14:paraId="2AD5FD0E" w14:textId="11FA561E" w:rsidR="0058393A" w:rsidRPr="00DF7485" w:rsidRDefault="007959E9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959E9">
              <w:rPr>
                <w:sz w:val="26"/>
                <w:szCs w:val="26"/>
              </w:rPr>
              <w:t>141 463,79</w:t>
            </w:r>
          </w:p>
        </w:tc>
      </w:tr>
      <w:tr w:rsidR="0058393A" w14:paraId="4FD98477" w14:textId="77777777" w:rsidTr="00EC1FB9">
        <w:tc>
          <w:tcPr>
            <w:tcW w:w="4683" w:type="dxa"/>
          </w:tcPr>
          <w:p w14:paraId="0351FE95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62" w:type="dxa"/>
          </w:tcPr>
          <w:p w14:paraId="7BA04DE7" w14:textId="42E26E9F" w:rsidR="0058393A" w:rsidRPr="00DF7485" w:rsidRDefault="00EC1FB9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методической работе</w:t>
            </w:r>
          </w:p>
        </w:tc>
      </w:tr>
      <w:tr w:rsidR="00EC1FB9" w14:paraId="2A8D4B32" w14:textId="77777777" w:rsidTr="00EC1FB9">
        <w:tc>
          <w:tcPr>
            <w:tcW w:w="4683" w:type="dxa"/>
          </w:tcPr>
          <w:p w14:paraId="66364A92" w14:textId="46C8405B" w:rsidR="00EC1FB9" w:rsidRPr="00DF7485" w:rsidRDefault="00EC1FB9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62" w:type="dxa"/>
          </w:tcPr>
          <w:p w14:paraId="4BD7A2CC" w14:textId="35AD0A4C" w:rsidR="00EC1FB9" w:rsidRPr="00DF7485" w:rsidRDefault="007959E9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959E9">
              <w:rPr>
                <w:sz w:val="26"/>
                <w:szCs w:val="26"/>
              </w:rPr>
              <w:t>90 430,18</w:t>
            </w:r>
          </w:p>
        </w:tc>
      </w:tr>
      <w:tr w:rsidR="00EC1FB9" w14:paraId="0B0B28BA" w14:textId="77777777" w:rsidTr="00EC1FB9">
        <w:tc>
          <w:tcPr>
            <w:tcW w:w="4683" w:type="dxa"/>
          </w:tcPr>
          <w:p w14:paraId="7CCD8EC8" w14:textId="541360BA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62" w:type="dxa"/>
          </w:tcPr>
          <w:p w14:paraId="74EB899C" w14:textId="165696D0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административно – хозяйственной части</w:t>
            </w:r>
          </w:p>
        </w:tc>
      </w:tr>
      <w:tr w:rsidR="00EC1FB9" w14:paraId="30304421" w14:textId="77777777" w:rsidTr="00EC1FB9">
        <w:tc>
          <w:tcPr>
            <w:tcW w:w="4683" w:type="dxa"/>
          </w:tcPr>
          <w:p w14:paraId="2F636782" w14:textId="32636B43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62" w:type="dxa"/>
          </w:tcPr>
          <w:p w14:paraId="1386A9E4" w14:textId="0FBA18AD" w:rsidR="00EC1FB9" w:rsidRPr="00DF7485" w:rsidRDefault="007959E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959E9">
              <w:rPr>
                <w:sz w:val="26"/>
                <w:szCs w:val="26"/>
              </w:rPr>
              <w:t>104 907,11</w:t>
            </w:r>
          </w:p>
        </w:tc>
      </w:tr>
    </w:tbl>
    <w:p w14:paraId="38E5AAA7" w14:textId="77777777" w:rsidR="0058393A" w:rsidRDefault="0058393A" w:rsidP="0058393A">
      <w:pPr>
        <w:spacing w:line="360" w:lineRule="auto"/>
        <w:ind w:firstLine="720"/>
        <w:jc w:val="both"/>
      </w:pPr>
      <w:bookmarkStart w:id="0" w:name="_GoBack"/>
      <w:bookmarkEnd w:id="0"/>
    </w:p>
    <w:p w14:paraId="5DD092FF" w14:textId="77777777" w:rsidR="0058393A" w:rsidRDefault="0058393A" w:rsidP="0058393A">
      <w:pPr>
        <w:spacing w:line="360" w:lineRule="auto"/>
        <w:jc w:val="both"/>
      </w:pPr>
      <w:r>
        <w:t xml:space="preserve">-------------------------------- </w:t>
      </w:r>
    </w:p>
    <w:p w14:paraId="25A421AC" w14:textId="77777777" w:rsidR="0058393A" w:rsidRDefault="0058393A" w:rsidP="0058393A">
      <w:pPr>
        <w:spacing w:line="360" w:lineRule="auto"/>
        <w:jc w:val="both"/>
        <w:rPr>
          <w:sz w:val="28"/>
          <w:szCs w:val="28"/>
        </w:rPr>
      </w:pPr>
      <w:r>
        <w:t xml:space="preserve">* Указывается полное наименование муниципального учреждения в соответствии с его уставом. </w:t>
      </w:r>
    </w:p>
    <w:p w14:paraId="7D3EFAD0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657F0439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12253C42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4DEBE350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5360F8A0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06EB1FB7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11B7EFDF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58E19DB4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5EE6D55D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485F0059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4B3FA5D0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30201967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459D4C89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65F1363E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26A7E579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35FFF1E3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1A1C9F33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3C25A6F6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3E6B3CE8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7D8C81B9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139B387F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70F79BF4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7BAB5BB1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p w14:paraId="5904D192" w14:textId="77777777" w:rsidR="00EC1FB9" w:rsidRDefault="00EC1FB9" w:rsidP="0058393A">
      <w:pPr>
        <w:ind w:firstLine="4820"/>
        <w:jc w:val="right"/>
        <w:rPr>
          <w:sz w:val="22"/>
          <w:szCs w:val="22"/>
        </w:rPr>
      </w:pPr>
    </w:p>
    <w:sectPr w:rsidR="00EC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3A"/>
    <w:rsid w:val="002B6EFF"/>
    <w:rsid w:val="00471546"/>
    <w:rsid w:val="0058393A"/>
    <w:rsid w:val="005F76CE"/>
    <w:rsid w:val="00763813"/>
    <w:rsid w:val="007959E9"/>
    <w:rsid w:val="008E1260"/>
    <w:rsid w:val="00D33F74"/>
    <w:rsid w:val="00E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54D8"/>
  <w15:chartTrackingRefBased/>
  <w15:docId w15:val="{84A73625-0001-410C-B4B7-B1AAAB2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3A"/>
    <w:pPr>
      <w:spacing w:after="0" w:line="240" w:lineRule="auto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381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894F-01F5-4F07-8EA0-318A64CF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Буряк</cp:lastModifiedBy>
  <cp:revision>2</cp:revision>
  <dcterms:created xsi:type="dcterms:W3CDTF">2025-02-20T09:32:00Z</dcterms:created>
  <dcterms:modified xsi:type="dcterms:W3CDTF">2025-02-20T09:32:00Z</dcterms:modified>
</cp:coreProperties>
</file>