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6E1CA3E" wp14:editId="0F1879ED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B6AC6">
        <w:rPr>
          <w:rFonts w:eastAsia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 xml:space="preserve">городской округ </w:t>
      </w:r>
      <w:proofErr w:type="spellStart"/>
      <w:r w:rsidRPr="003B6AC6">
        <w:rPr>
          <w:rFonts w:eastAsia="Times New Roman" w:cs="Times New Roman"/>
          <w:b/>
          <w:sz w:val="36"/>
          <w:szCs w:val="36"/>
          <w:lang w:eastAsia="ru-RU"/>
        </w:rPr>
        <w:t>Пыть-Ях</w:t>
      </w:r>
      <w:proofErr w:type="spellEnd"/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3B6AC6" w:rsidRPr="003B6AC6" w:rsidRDefault="003B6AC6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программы «Безопасность </w:t>
      </w:r>
    </w:p>
    <w:p w:rsid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="00C01C93">
        <w:rPr>
          <w:rFonts w:eastAsia="Times New Roman" w:cs="Times New Roman"/>
          <w:sz w:val="28"/>
          <w:szCs w:val="28"/>
          <w:lang w:eastAsia="ru-RU"/>
        </w:rPr>
        <w:t>»</w:t>
      </w:r>
    </w:p>
    <w:p w:rsidR="00855FC1" w:rsidRPr="003B6AC6" w:rsidRDefault="00855FC1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E32DF3">
        <w:rPr>
          <w:rFonts w:eastAsia="Times New Roman" w:cs="Times New Roman"/>
          <w:sz w:val="28"/>
          <w:szCs w:val="28"/>
          <w:lang w:eastAsia="ru-RU"/>
        </w:rPr>
        <w:t>(с изменениями от 28.12.2024 № 312-па)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Правительства Ханты-Мансийского автономного округа – Югры от 10 ноября 2023 года № 543-п «О государственной программе Ханты-Мансийского автономного округа – Югры «Безопасность жизнедеятельности и профилактики правонарушений», постановлением администрации города </w:t>
      </w:r>
      <w:proofErr w:type="spellStart"/>
      <w:r w:rsidRPr="003B6AC6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 от 29.11.2023 № 326-па «О порядке разработки и реализации муниципальных программ города </w:t>
      </w:r>
      <w:proofErr w:type="spellStart"/>
      <w:r w:rsidRPr="003B6AC6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3B6AC6">
        <w:rPr>
          <w:rFonts w:eastAsia="Times New Roman" w:cs="Times New Roman"/>
          <w:bCs/>
          <w:sz w:val="28"/>
          <w:szCs w:val="28"/>
          <w:lang w:eastAsia="ru-RU"/>
        </w:rPr>
        <w:t>».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1. Утвердить муниципальную программу «Безопасность 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>» согласно приложению.</w:t>
      </w:r>
    </w:p>
    <w:p w:rsidR="003B6AC6" w:rsidRPr="003B6AC6" w:rsidRDefault="003B6AC6" w:rsidP="003B6AC6">
      <w:pPr>
        <w:tabs>
          <w:tab w:val="left" w:pos="709"/>
        </w:tabs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>Управлению по внутренней политике (Т.В.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</w:t>
      </w:r>
      <w:r w:rsidRPr="003B6AC6">
        <w:rPr>
          <w:rFonts w:eastAsia="Times New Roman" w:cs="Times New Roman"/>
          <w:sz w:val="28"/>
          <w:szCs w:val="28"/>
          <w:lang w:eastAsia="ru-RU"/>
        </w:rPr>
        <w:t>.</w:t>
      </w:r>
    </w:p>
    <w:p w:rsidR="003B6AC6" w:rsidRPr="003B6AC6" w:rsidRDefault="003B6AC6" w:rsidP="003B6AC6">
      <w:pPr>
        <w:tabs>
          <w:tab w:val="left" w:pos="709"/>
        </w:tabs>
        <w:spacing w:line="360" w:lineRule="auto"/>
        <w:rPr>
          <w:rFonts w:eastAsia="Times New Roman" w:cs="Times New Roman"/>
          <w:sz w:val="28"/>
          <w:szCs w:val="28"/>
          <w:lang w:val="x-none" w:eastAsia="x-none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 </w:t>
      </w:r>
      <w:r w:rsidR="00741853" w:rsidRPr="00741853">
        <w:rPr>
          <w:rFonts w:eastAsia="Times New Roman" w:cs="Times New Roman"/>
          <w:sz w:val="28"/>
          <w:szCs w:val="28"/>
          <w:lang w:val="x-none" w:eastAsia="x-none"/>
        </w:rPr>
        <w:t xml:space="preserve">Отделу по обеспечению информационной безопасности                                 </w:t>
      </w:r>
      <w:proofErr w:type="gramStart"/>
      <w:r w:rsidR="00741853" w:rsidRPr="00741853">
        <w:rPr>
          <w:rFonts w:eastAsia="Times New Roman" w:cs="Times New Roman"/>
          <w:sz w:val="28"/>
          <w:szCs w:val="28"/>
          <w:lang w:val="x-none" w:eastAsia="x-none"/>
        </w:rPr>
        <w:t xml:space="preserve">   (</w:t>
      </w:r>
      <w:proofErr w:type="gramEnd"/>
      <w:r w:rsidR="00741853" w:rsidRPr="00741853">
        <w:rPr>
          <w:rFonts w:eastAsia="Times New Roman" w:cs="Times New Roman"/>
          <w:sz w:val="28"/>
          <w:szCs w:val="28"/>
          <w:lang w:val="x-none" w:eastAsia="x-none"/>
        </w:rPr>
        <w:t>А.А. Мерзляков) разместить постановление на официальном сайте администрации города в сети Интернет</w:t>
      </w:r>
      <w:r w:rsidRPr="003B6AC6">
        <w:rPr>
          <w:rFonts w:eastAsia="Times New Roman" w:cs="Times New Roman"/>
          <w:sz w:val="28"/>
          <w:szCs w:val="28"/>
          <w:lang w:val="x-none" w:eastAsia="x-none"/>
        </w:rPr>
        <w:t>.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3E7887" w:rsidRPr="003E7887">
        <w:rPr>
          <w:rFonts w:eastAsia="Times New Roman" w:cs="Times New Roman"/>
          <w:sz w:val="28"/>
          <w:szCs w:val="28"/>
          <w:lang w:eastAsia="ru-RU"/>
        </w:rPr>
        <w:t>Настоящее постановление вступает в силу c 01.01.2024</w:t>
      </w:r>
      <w:r w:rsidRPr="003B6AC6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B6AC6" w:rsidRPr="003B6AC6" w:rsidRDefault="003B6AC6" w:rsidP="003B6AC6">
      <w:pPr>
        <w:tabs>
          <w:tab w:val="left" w:pos="0"/>
        </w:tabs>
        <w:spacing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5. Признать утратившими силу постановления администрации города:</w:t>
      </w:r>
    </w:p>
    <w:p w:rsidR="003B6AC6" w:rsidRPr="003B6AC6" w:rsidRDefault="003B6AC6" w:rsidP="003B6AC6">
      <w:pPr>
        <w:tabs>
          <w:tab w:val="left" w:pos="0"/>
        </w:tabs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-  от 13.12.2021 № 567-па «Об утверждении муниципальной программы «Безопасность 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>»;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-  от 01.11.2022 № 488-па «О внесении изменений в постановление администрации от 13.12.2021 № 567-па «Об утверждении муниципальной программы «Безопасность 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>»;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- от 25.11.2022 № 526-па «О внесении изменений в постановление администрации города от 13.12.2021 № 567-па «Об утверждении муниципальной программы «Безопасность 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>» (в ред. от 01.11.2022 №</w:t>
      </w:r>
      <w:r w:rsidR="00EB1A9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sz w:val="28"/>
          <w:szCs w:val="28"/>
          <w:lang w:eastAsia="ru-RU"/>
        </w:rPr>
        <w:t>488-па)»;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- от 28.12.2022 № 579-па «О внесении изменений в постановление администрации города от 13.12.2021 № 567-па «Об утверждении муниципальной программы «Безопасность 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>» (в ред. от 01.11.2022 №</w:t>
      </w:r>
      <w:r w:rsidR="00B761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sz w:val="28"/>
          <w:szCs w:val="28"/>
          <w:lang w:eastAsia="ru-RU"/>
        </w:rPr>
        <w:t>488-па, от 25.11.2022 №</w:t>
      </w:r>
      <w:r w:rsidR="00B761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sz w:val="28"/>
          <w:szCs w:val="28"/>
          <w:lang w:eastAsia="ru-RU"/>
        </w:rPr>
        <w:t>526-па)»;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- от 02.08.2023 № 224-па «О внесении изменений в постановление администрации от 1</w:t>
      </w:r>
      <w:r w:rsidR="00B61A3E">
        <w:rPr>
          <w:rFonts w:eastAsia="Times New Roman" w:cs="Times New Roman"/>
          <w:sz w:val="28"/>
          <w:szCs w:val="28"/>
          <w:lang w:eastAsia="ru-RU"/>
        </w:rPr>
        <w:t>3</w:t>
      </w:r>
      <w:r w:rsidRPr="003B6AC6">
        <w:rPr>
          <w:rFonts w:eastAsia="Times New Roman" w:cs="Times New Roman"/>
          <w:sz w:val="28"/>
          <w:szCs w:val="28"/>
          <w:lang w:eastAsia="ru-RU"/>
        </w:rPr>
        <w:t xml:space="preserve">.12.2021 № 567-па «Об утверждении муниципальной программы «Безопасность 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>» (в ред. от 01.11.2022 №</w:t>
      </w:r>
      <w:r w:rsidR="00B61A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sz w:val="28"/>
          <w:szCs w:val="28"/>
          <w:lang w:eastAsia="ru-RU"/>
        </w:rPr>
        <w:t>488-па, от 25.11.2022 № 526-па, от 28.12.2022 № 579-па)».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6. Контроль за выполнением постановления оставляю за собой.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Глава города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Пыть-Яха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Д.С. Горбунов</w:t>
      </w: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  <w:sectPr w:rsidR="003B6AC6" w:rsidRPr="003B6A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города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Пыть-Яха</w:t>
      </w:r>
      <w:proofErr w:type="spellEnd"/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от    №    -па</w:t>
      </w:r>
    </w:p>
    <w:p w:rsidR="003B6AC6" w:rsidRPr="003B6AC6" w:rsidRDefault="003B6AC6" w:rsidP="003B6AC6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bookmarkStart w:id="0" w:name="P193"/>
      <w:bookmarkEnd w:id="0"/>
    </w:p>
    <w:p w:rsidR="003B6AC6" w:rsidRPr="003B6AC6" w:rsidRDefault="003B6AC6" w:rsidP="003B6AC6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ПАСПОРТ </w:t>
      </w:r>
    </w:p>
    <w:p w:rsidR="003B6AC6" w:rsidRPr="003B6AC6" w:rsidRDefault="003B6AC6" w:rsidP="003B6AC6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Муниципальной программы</w:t>
      </w:r>
    </w:p>
    <w:p w:rsidR="003B6AC6" w:rsidRPr="003B6AC6" w:rsidRDefault="003B6AC6" w:rsidP="003B6AC6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«Безопасность 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>»</w:t>
      </w:r>
    </w:p>
    <w:p w:rsidR="003B6AC6" w:rsidRPr="003B6AC6" w:rsidRDefault="003B6AC6" w:rsidP="003B6AC6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widowControl w:val="0"/>
        <w:tabs>
          <w:tab w:val="left" w:pos="6165"/>
          <w:tab w:val="center" w:pos="7707"/>
        </w:tabs>
        <w:autoSpaceDE w:val="0"/>
        <w:autoSpaceDN w:val="0"/>
        <w:ind w:firstLine="703"/>
        <w:jc w:val="lef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  <w:t>1. Основные положения</w:t>
      </w:r>
    </w:p>
    <w:p w:rsidR="003B6AC6" w:rsidRPr="003B6AC6" w:rsidRDefault="003B6AC6" w:rsidP="003B6AC6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9356"/>
      </w:tblGrid>
      <w:tr w:rsidR="003B6AC6" w:rsidRPr="003B6AC6" w:rsidTr="003A42AB">
        <w:trPr>
          <w:trHeight w:val="57"/>
        </w:trPr>
        <w:tc>
          <w:tcPr>
            <w:tcW w:w="5245" w:type="dxa"/>
          </w:tcPr>
          <w:p w:rsidR="003B6AC6" w:rsidRPr="003B6AC6" w:rsidRDefault="003B6AC6" w:rsidP="003B6AC6">
            <w:pPr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9356" w:type="dxa"/>
          </w:tcPr>
          <w:p w:rsidR="003B6AC6" w:rsidRPr="003B6AC6" w:rsidRDefault="003B6AC6" w:rsidP="003B6AC6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>Глава города</w:t>
            </w:r>
          </w:p>
        </w:tc>
      </w:tr>
      <w:tr w:rsidR="003B6AC6" w:rsidRPr="003B6AC6" w:rsidTr="003A42AB">
        <w:trPr>
          <w:trHeight w:val="57"/>
        </w:trPr>
        <w:tc>
          <w:tcPr>
            <w:tcW w:w="5245" w:type="dxa"/>
          </w:tcPr>
          <w:p w:rsidR="003B6AC6" w:rsidRPr="003B6AC6" w:rsidRDefault="003B6AC6" w:rsidP="003B6AC6">
            <w:pPr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356" w:type="dxa"/>
          </w:tcPr>
          <w:p w:rsidR="003B6AC6" w:rsidRPr="003B6AC6" w:rsidRDefault="003B6AC6" w:rsidP="003B6AC6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Отдел по делам гражданской обороны, чрезвычайным ситуациям и </w:t>
            </w:r>
            <w:r w:rsidR="003A42AB" w:rsidRPr="003A42AB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территориальной обороны</w:t>
            </w:r>
            <w:r w:rsidR="008A54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(далее - </w:t>
            </w:r>
            <w:r w:rsidR="008A5424" w:rsidRPr="008A5424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делам ГО, ЧС и ТО</w:t>
            </w:r>
            <w:r w:rsidR="008A5424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B6AC6" w:rsidRPr="003B6AC6" w:rsidTr="003A42AB">
        <w:trPr>
          <w:trHeight w:val="57"/>
        </w:trPr>
        <w:tc>
          <w:tcPr>
            <w:tcW w:w="5245" w:type="dxa"/>
          </w:tcPr>
          <w:p w:rsidR="003B6AC6" w:rsidRPr="003B6AC6" w:rsidRDefault="003B6AC6" w:rsidP="003B6AC6">
            <w:pPr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356" w:type="dxa"/>
          </w:tcPr>
          <w:p w:rsidR="003B6AC6" w:rsidRPr="003B6AC6" w:rsidRDefault="003B6AC6" w:rsidP="003B6AC6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>2024-2030</w:t>
            </w:r>
          </w:p>
        </w:tc>
      </w:tr>
      <w:tr w:rsidR="003B6AC6" w:rsidRPr="003B6AC6" w:rsidTr="003A42AB">
        <w:trPr>
          <w:trHeight w:val="57"/>
        </w:trPr>
        <w:tc>
          <w:tcPr>
            <w:tcW w:w="5245" w:type="dxa"/>
          </w:tcPr>
          <w:p w:rsidR="003B6AC6" w:rsidRPr="003B6AC6" w:rsidRDefault="003B6AC6" w:rsidP="003B6AC6">
            <w:pPr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9356" w:type="dxa"/>
          </w:tcPr>
          <w:p w:rsidR="003B6AC6" w:rsidRPr="002C61AA" w:rsidRDefault="003B6AC6" w:rsidP="003B6AC6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1AA">
              <w:rPr>
                <w:rFonts w:eastAsia="Times New Roman" w:cs="Times New Roman"/>
                <w:sz w:val="28"/>
                <w:szCs w:val="28"/>
                <w:lang w:eastAsia="ru-RU"/>
              </w:rPr>
              <w:t>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объектах.</w:t>
            </w:r>
          </w:p>
        </w:tc>
      </w:tr>
      <w:tr w:rsidR="003B6AC6" w:rsidRPr="003B6AC6" w:rsidTr="003A42AB">
        <w:trPr>
          <w:trHeight w:val="57"/>
        </w:trPr>
        <w:tc>
          <w:tcPr>
            <w:tcW w:w="5245" w:type="dxa"/>
            <w:tcBorders>
              <w:bottom w:val="single" w:sz="4" w:space="0" w:color="auto"/>
            </w:tcBorders>
          </w:tcPr>
          <w:p w:rsidR="003B6AC6" w:rsidRPr="003B6AC6" w:rsidRDefault="003B6AC6" w:rsidP="003B6AC6">
            <w:pPr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3B6AC6" w:rsidRPr="002C61AA" w:rsidRDefault="003B6AC6" w:rsidP="003B6AC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1.Организация и обеспечение мероприятий в сфере гражданской обороны, защиты населения и территории города </w:t>
            </w:r>
            <w:proofErr w:type="spellStart"/>
            <w:r w:rsidRPr="002C61AA">
              <w:rPr>
                <w:rFonts w:eastAsia="Times New Roman" w:cs="Times New Roman"/>
                <w:sz w:val="28"/>
                <w:szCs w:val="28"/>
                <w:lang w:eastAsia="ru-RU"/>
              </w:rPr>
              <w:t>Пыть-Яха</w:t>
            </w:r>
            <w:proofErr w:type="spellEnd"/>
            <w:r w:rsidRPr="002C61A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3B6AC6" w:rsidRPr="002C61AA" w:rsidRDefault="003B6AC6" w:rsidP="003B6AC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 Укрепление пожарной безопасности и обеспечение безопасности граждан в местах массового отдыха на водных объектах в городе </w:t>
            </w:r>
            <w:proofErr w:type="spellStart"/>
            <w:r w:rsidRPr="002C61AA">
              <w:rPr>
                <w:rFonts w:eastAsia="Times New Roman" w:cs="Times New Roman"/>
                <w:sz w:val="28"/>
                <w:szCs w:val="28"/>
                <w:lang w:eastAsia="ru-RU"/>
              </w:rPr>
              <w:t>Пыть-Яхе</w:t>
            </w:r>
            <w:proofErr w:type="spellEnd"/>
            <w:r w:rsidRPr="002C61A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6AC6" w:rsidRPr="003B6AC6" w:rsidTr="003A42AB">
        <w:trPr>
          <w:trHeight w:val="57"/>
        </w:trPr>
        <w:tc>
          <w:tcPr>
            <w:tcW w:w="5245" w:type="dxa"/>
            <w:tcBorders>
              <w:top w:val="single" w:sz="4" w:space="0" w:color="auto"/>
            </w:tcBorders>
          </w:tcPr>
          <w:p w:rsidR="003B6AC6" w:rsidRPr="0095423B" w:rsidRDefault="003B6AC6" w:rsidP="003B6AC6">
            <w:pPr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423B">
              <w:rPr>
                <w:rFonts w:eastAsia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3B6AC6" w:rsidRPr="0095423B" w:rsidRDefault="00F978B0" w:rsidP="00E32DF3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423B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="00E32DF3" w:rsidRPr="0095423B">
              <w:rPr>
                <w:rFonts w:eastAsia="Times New Roman" w:cs="Times New Roman"/>
                <w:sz w:val="28"/>
                <w:szCs w:val="28"/>
                <w:lang w:eastAsia="ru-RU"/>
              </w:rPr>
              <w:t>6 062,7</w:t>
            </w:r>
          </w:p>
        </w:tc>
      </w:tr>
      <w:tr w:rsidR="003B6AC6" w:rsidRPr="003B6AC6" w:rsidTr="003A42AB">
        <w:trPr>
          <w:trHeight w:val="57"/>
        </w:trPr>
        <w:tc>
          <w:tcPr>
            <w:tcW w:w="5245" w:type="dxa"/>
          </w:tcPr>
          <w:p w:rsidR="003B6AC6" w:rsidRPr="003B6AC6" w:rsidRDefault="003B6AC6" w:rsidP="003B6AC6">
            <w:pPr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Связь с национальными целями развития Российской Федерации/ государственной программой Ханты-Мансийского автономного округа </w:t>
            </w:r>
            <w:r w:rsidR="008A5424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Югры</w:t>
            </w:r>
          </w:p>
        </w:tc>
        <w:tc>
          <w:tcPr>
            <w:tcW w:w="9356" w:type="dxa"/>
          </w:tcPr>
          <w:p w:rsidR="003B6AC6" w:rsidRPr="003B6AC6" w:rsidRDefault="003B6AC6" w:rsidP="003B6AC6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 Государственная программа Ханты-Мансийского автономного округа </w:t>
            </w:r>
            <w:r w:rsidR="008A5424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3B6A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Югры «Безопасность жизнедеятельности и профилактика правонарушений».</w:t>
            </w:r>
          </w:p>
          <w:p w:rsidR="003B6AC6" w:rsidRPr="003B6AC6" w:rsidRDefault="003B6AC6" w:rsidP="003B6AC6">
            <w:pPr>
              <w:ind w:firstLine="0"/>
              <w:rPr>
                <w:rFonts w:eastAsia="Times New Roman" w:cs="Times New Roman"/>
                <w:strike/>
                <w:color w:val="FF0000"/>
                <w:szCs w:val="24"/>
                <w:lang w:eastAsia="ru-RU"/>
              </w:rPr>
            </w:pPr>
          </w:p>
        </w:tc>
      </w:tr>
    </w:tbl>
    <w:p w:rsidR="003B6AC6" w:rsidRPr="003B6AC6" w:rsidRDefault="003B6AC6" w:rsidP="003B6AC6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:rsidR="003B6AC6" w:rsidRPr="003B6AC6" w:rsidRDefault="003B6AC6" w:rsidP="003B6AC6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8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737"/>
        <w:gridCol w:w="993"/>
        <w:gridCol w:w="708"/>
        <w:gridCol w:w="708"/>
        <w:gridCol w:w="673"/>
        <w:gridCol w:w="673"/>
        <w:gridCol w:w="673"/>
        <w:gridCol w:w="673"/>
        <w:gridCol w:w="673"/>
        <w:gridCol w:w="673"/>
        <w:gridCol w:w="673"/>
        <w:gridCol w:w="2803"/>
        <w:gridCol w:w="1417"/>
        <w:gridCol w:w="1464"/>
      </w:tblGrid>
      <w:tr w:rsidR="003B6AC6" w:rsidRPr="003B6AC6" w:rsidTr="003A42AB">
        <w:trPr>
          <w:trHeight w:val="444"/>
        </w:trPr>
        <w:tc>
          <w:tcPr>
            <w:tcW w:w="567" w:type="dxa"/>
            <w:vMerge w:val="restart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Уро</w:t>
            </w:r>
          </w:p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вень</w:t>
            </w:r>
            <w:proofErr w:type="spellEnd"/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993" w:type="dxa"/>
            <w:vMerge w:val="restart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измере</w:t>
            </w:r>
            <w:proofErr w:type="spellEnd"/>
          </w:p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(по ОКЕИ)</w:t>
            </w:r>
          </w:p>
        </w:tc>
        <w:tc>
          <w:tcPr>
            <w:tcW w:w="1416" w:type="dxa"/>
            <w:gridSpan w:val="2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711" w:type="dxa"/>
            <w:gridSpan w:val="7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03" w:type="dxa"/>
            <w:vMerge w:val="restart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64" w:type="dxa"/>
            <w:vMerge w:val="restart"/>
            <w:shd w:val="clear" w:color="FFFFFF" w:fill="FFFFFF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3B6AC6" w:rsidRPr="003B6AC6" w:rsidTr="003A42AB">
        <w:trPr>
          <w:trHeight w:val="594"/>
        </w:trPr>
        <w:tc>
          <w:tcPr>
            <w:tcW w:w="567" w:type="dxa"/>
            <w:vMerge/>
          </w:tcPr>
          <w:p w:rsidR="003B6AC6" w:rsidRPr="003B6AC6" w:rsidRDefault="003B6AC6" w:rsidP="003B6AC6">
            <w:pPr>
              <w:ind w:firstLine="70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2" w:type="dxa"/>
            <w:vMerge/>
          </w:tcPr>
          <w:p w:rsidR="003B6AC6" w:rsidRPr="003B6AC6" w:rsidRDefault="003B6AC6" w:rsidP="003B6AC6">
            <w:pPr>
              <w:ind w:firstLine="70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7" w:type="dxa"/>
            <w:vMerge/>
          </w:tcPr>
          <w:p w:rsidR="003B6AC6" w:rsidRPr="003B6AC6" w:rsidRDefault="003B6AC6" w:rsidP="003B6AC6">
            <w:pPr>
              <w:ind w:firstLine="70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</w:tcPr>
          <w:p w:rsidR="003B6AC6" w:rsidRPr="003B6AC6" w:rsidRDefault="003B6AC6" w:rsidP="003B6AC6">
            <w:pPr>
              <w:ind w:firstLine="70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803" w:type="dxa"/>
            <w:vMerge/>
          </w:tcPr>
          <w:p w:rsidR="003B6AC6" w:rsidRPr="003B6AC6" w:rsidRDefault="003B6AC6" w:rsidP="003B6AC6">
            <w:pPr>
              <w:ind w:firstLine="70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B6AC6" w:rsidRPr="003B6AC6" w:rsidRDefault="003B6AC6" w:rsidP="003B6AC6">
            <w:pPr>
              <w:ind w:firstLine="70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4" w:type="dxa"/>
            <w:vMerge/>
            <w:shd w:val="clear" w:color="FFFFFF" w:fill="FFFFFF"/>
          </w:tcPr>
          <w:p w:rsidR="003B6AC6" w:rsidRPr="003B6AC6" w:rsidRDefault="003B6AC6" w:rsidP="003B6AC6">
            <w:pPr>
              <w:ind w:firstLine="70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B6AC6" w:rsidRPr="003B6AC6" w:rsidTr="003A42AB">
        <w:trPr>
          <w:trHeight w:val="251"/>
        </w:trPr>
        <w:tc>
          <w:tcPr>
            <w:tcW w:w="567" w:type="dxa"/>
            <w:vAlign w:val="center"/>
          </w:tcPr>
          <w:p w:rsidR="003B6AC6" w:rsidRPr="003B6AC6" w:rsidRDefault="003B6AC6" w:rsidP="003B6AC6">
            <w:pPr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vAlign w:val="center"/>
          </w:tcPr>
          <w:p w:rsidR="003B6AC6" w:rsidRPr="003B6AC6" w:rsidRDefault="003B6AC6" w:rsidP="003B6AC6">
            <w:pPr>
              <w:ind w:right="-21"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3B6AC6" w:rsidRPr="003B6AC6" w:rsidRDefault="003B6AC6" w:rsidP="003B6AC6">
            <w:pPr>
              <w:ind w:left="27"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3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3" w:type="dxa"/>
            <w:vAlign w:val="center"/>
          </w:tcPr>
          <w:p w:rsidR="003B6AC6" w:rsidRPr="003B6AC6" w:rsidRDefault="003B6AC6" w:rsidP="003B6AC6">
            <w:pPr>
              <w:ind w:left="-2"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3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3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3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3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3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03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64" w:type="dxa"/>
            <w:vAlign w:val="center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3B6AC6" w:rsidRPr="003B6AC6" w:rsidTr="003A42AB">
        <w:trPr>
          <w:trHeight w:val="505"/>
        </w:trPr>
        <w:tc>
          <w:tcPr>
            <w:tcW w:w="15810" w:type="dxa"/>
            <w:gridSpan w:val="16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Цель 1 «Повышение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объектах»</w:t>
            </w:r>
          </w:p>
        </w:tc>
      </w:tr>
      <w:tr w:rsidR="003B6AC6" w:rsidRPr="003B6AC6" w:rsidTr="003A42AB">
        <w:trPr>
          <w:trHeight w:val="251"/>
        </w:trPr>
        <w:tc>
          <w:tcPr>
            <w:tcW w:w="567" w:type="dxa"/>
          </w:tcPr>
          <w:p w:rsidR="003B6AC6" w:rsidRPr="003B6AC6" w:rsidRDefault="003B6AC6" w:rsidP="003B6AC6">
            <w:pPr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2" w:type="dxa"/>
          </w:tcPr>
          <w:p w:rsidR="003B6AC6" w:rsidRPr="003B6AC6" w:rsidRDefault="003B6AC6" w:rsidP="003B6AC6">
            <w:pPr>
              <w:ind w:right="-23"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обученных специалистов, уполномоченных решать задачи в сфере ГО, ЧС и ТО</w:t>
            </w:r>
          </w:p>
        </w:tc>
        <w:tc>
          <w:tcPr>
            <w:tcW w:w="737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left="27"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3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21.12.1994 №</w:t>
            </w:r>
            <w:r w:rsidR="007826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68-ФЗ «О защите населения и территорий от чрезвычайных ситуаций природного и техногенного характера», Федеральный закон от 12.02.1998 №</w:t>
            </w:r>
            <w:r w:rsidR="007826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28-ФЗ «О гражданской обороне», Федеральный закон от 21.12.1994 №</w:t>
            </w:r>
            <w:r w:rsidR="007826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69-ФЗ «О пожарной безопасности»</w:t>
            </w:r>
          </w:p>
        </w:tc>
        <w:tc>
          <w:tcPr>
            <w:tcW w:w="1417" w:type="dxa"/>
          </w:tcPr>
          <w:p w:rsidR="003B6AC6" w:rsidRPr="003B6AC6" w:rsidRDefault="003A42AB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2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</w:tcPr>
          <w:p w:rsidR="003B6AC6" w:rsidRPr="003B6AC6" w:rsidRDefault="003B6AC6" w:rsidP="003B6AC6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6AC6" w:rsidRPr="003B6AC6" w:rsidTr="003A42AB">
        <w:trPr>
          <w:trHeight w:val="438"/>
        </w:trPr>
        <w:tc>
          <w:tcPr>
            <w:tcW w:w="567" w:type="dxa"/>
          </w:tcPr>
          <w:p w:rsidR="003B6AC6" w:rsidRPr="003B6AC6" w:rsidRDefault="003B6AC6" w:rsidP="003B6AC6">
            <w:pPr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2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изготовленных, приобретенных и распространенных памяток, брошюр, плакатов</w:t>
            </w:r>
          </w:p>
        </w:tc>
        <w:tc>
          <w:tcPr>
            <w:tcW w:w="737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2803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21.12.1994 №</w:t>
            </w:r>
            <w:r w:rsidR="007826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69-ФЗ «О пожарной безопасности», Федеральный закон от 12.02.1998 №</w:t>
            </w:r>
            <w:r w:rsidR="002B52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28-ФЗ «О гражданской обороне»</w:t>
            </w:r>
          </w:p>
        </w:tc>
        <w:tc>
          <w:tcPr>
            <w:tcW w:w="1417" w:type="dxa"/>
          </w:tcPr>
          <w:p w:rsidR="003B6AC6" w:rsidRPr="003B6AC6" w:rsidRDefault="003A42AB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2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6AC6" w:rsidRPr="003B6AC6" w:rsidTr="003A42AB">
        <w:trPr>
          <w:trHeight w:val="438"/>
        </w:trPr>
        <w:tc>
          <w:tcPr>
            <w:tcW w:w="567" w:type="dxa"/>
          </w:tcPr>
          <w:p w:rsidR="003B6AC6" w:rsidRPr="003B6AC6" w:rsidRDefault="003B6AC6" w:rsidP="003B6AC6">
            <w:pPr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2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размещенной в средствах массовой информации аудио, видео и печатной информации по обучению населения и территорий от угроз природного и техногенного характера</w:t>
            </w:r>
          </w:p>
        </w:tc>
        <w:tc>
          <w:tcPr>
            <w:tcW w:w="737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03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12.02.1998 №</w:t>
            </w:r>
            <w:r w:rsidR="007826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28-ФЗ «О гражданской обороне», Федеральный закон от 21.12.1994 №</w:t>
            </w:r>
            <w:r w:rsidR="00E0172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69-ФЗ «О пожарной безопасности»</w:t>
            </w:r>
          </w:p>
        </w:tc>
        <w:tc>
          <w:tcPr>
            <w:tcW w:w="1417" w:type="dxa"/>
          </w:tcPr>
          <w:p w:rsidR="003B6AC6" w:rsidRPr="003B6AC6" w:rsidRDefault="003A42AB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2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6AC6" w:rsidRPr="003B6AC6" w:rsidTr="003A42AB">
        <w:trPr>
          <w:trHeight w:val="438"/>
        </w:trPr>
        <w:tc>
          <w:tcPr>
            <w:tcW w:w="567" w:type="dxa"/>
          </w:tcPr>
          <w:p w:rsidR="003B6AC6" w:rsidRPr="003B6AC6" w:rsidRDefault="003B6AC6" w:rsidP="003B6AC6">
            <w:pPr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2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и установка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информационных знаков по безопасности на водных объектах</w:t>
            </w:r>
          </w:p>
        </w:tc>
        <w:tc>
          <w:tcPr>
            <w:tcW w:w="737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3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22.07.2008 №</w:t>
            </w:r>
            <w:r w:rsidR="00FD101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123-ФЗ «Технический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регламент о требованиях пожарной безопасности»</w:t>
            </w:r>
          </w:p>
        </w:tc>
        <w:tc>
          <w:tcPr>
            <w:tcW w:w="1417" w:type="dxa"/>
          </w:tcPr>
          <w:p w:rsidR="003B6AC6" w:rsidRPr="003B6AC6" w:rsidRDefault="003A42AB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2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Отдел по делам гражданской </w:t>
            </w:r>
            <w:r w:rsidRPr="003A42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обороны, чрезвычайным ситуациям и территориальной обороны</w:t>
            </w:r>
          </w:p>
        </w:tc>
        <w:tc>
          <w:tcPr>
            <w:tcW w:w="1464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3B6AC6" w:rsidRPr="003B6AC6" w:rsidTr="003A42AB">
        <w:trPr>
          <w:trHeight w:val="438"/>
        </w:trPr>
        <w:tc>
          <w:tcPr>
            <w:tcW w:w="567" w:type="dxa"/>
          </w:tcPr>
          <w:p w:rsidR="003B6AC6" w:rsidRPr="003B6AC6" w:rsidRDefault="003B6AC6" w:rsidP="003B6AC6">
            <w:pPr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2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Доля наружных источников противопожарного водоснабжения, на</w:t>
            </w:r>
            <w:r w:rsidR="007A16E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ходящихся в исправном состоянии</w:t>
            </w:r>
          </w:p>
        </w:tc>
        <w:tc>
          <w:tcPr>
            <w:tcW w:w="737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3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Лесной кодекс Российской Федерации, постановление Правительства Российской Федерации от 07.10.2020 № 1614 «Об утверждении Правил пожарной безопасности в лесах», постановление Правительства Российской Федерации от 16.09.2020 № 1479 «Об утверждении Правил противопожарного режима в Российской Федерации»</w:t>
            </w:r>
          </w:p>
        </w:tc>
        <w:tc>
          <w:tcPr>
            <w:tcW w:w="1417" w:type="dxa"/>
          </w:tcPr>
          <w:p w:rsidR="003B6AC6" w:rsidRPr="003B6AC6" w:rsidRDefault="003A42AB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A42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6AC6" w:rsidRPr="003B6AC6" w:rsidTr="003A42AB">
        <w:trPr>
          <w:trHeight w:val="438"/>
        </w:trPr>
        <w:tc>
          <w:tcPr>
            <w:tcW w:w="567" w:type="dxa"/>
          </w:tcPr>
          <w:p w:rsidR="003B6AC6" w:rsidRPr="003B6AC6" w:rsidRDefault="003B6AC6" w:rsidP="003B6AC6">
            <w:pPr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  <w:tc>
          <w:tcPr>
            <w:tcW w:w="737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73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3" w:type="dxa"/>
            <w:shd w:val="clear" w:color="auto" w:fill="auto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21.12.1994 №</w:t>
            </w:r>
            <w:r w:rsidR="00920C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417" w:type="dxa"/>
            <w:shd w:val="clear" w:color="auto" w:fill="auto"/>
          </w:tcPr>
          <w:p w:rsidR="003B6AC6" w:rsidRPr="003B6AC6" w:rsidRDefault="003A42AB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2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6AC6" w:rsidRPr="003B6AC6" w:rsidTr="003A42AB">
        <w:trPr>
          <w:trHeight w:val="438"/>
        </w:trPr>
        <w:tc>
          <w:tcPr>
            <w:tcW w:w="567" w:type="dxa"/>
          </w:tcPr>
          <w:p w:rsidR="003B6AC6" w:rsidRPr="003B6AC6" w:rsidRDefault="003B6AC6" w:rsidP="003B6AC6">
            <w:pPr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Обеспеченность готовности к реагированию на угрозу или возникновение чрезвычайных ситуаций, эффективности взаимодействия привлекаемых служб и средств для предупреждения и ликвидации чрезвычайных ситуаций на территории города </w:t>
            </w:r>
            <w:proofErr w:type="spellStart"/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Пыть-Яха</w:t>
            </w:r>
            <w:proofErr w:type="spellEnd"/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1114C2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Ханты-Мансийского автономного округа </w:t>
            </w:r>
            <w:r w:rsidR="008A542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Югры от 08.09.2006 №</w:t>
            </w:r>
            <w:r w:rsidR="00C81AC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211-п «О системе оповещения и информирования населения об угрозе возникновения 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конфликтов», Федеральный закон от 21.12.1994 №</w:t>
            </w:r>
            <w:r w:rsidR="00C81AC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68-ФЗ «О защите населения и территорий от чрезвычайных ситуаций природного и техногенного характера», Федеральный закон от 12.02.1998 №</w:t>
            </w:r>
            <w:r w:rsidR="0078285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6A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28-ФЗ «О гражданской обороне»</w:t>
            </w:r>
          </w:p>
        </w:tc>
        <w:tc>
          <w:tcPr>
            <w:tcW w:w="1417" w:type="dxa"/>
            <w:shd w:val="clear" w:color="auto" w:fill="auto"/>
          </w:tcPr>
          <w:p w:rsidR="003B6AC6" w:rsidRPr="003B6AC6" w:rsidRDefault="003A42AB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A42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</w:tcPr>
          <w:p w:rsidR="003B6AC6" w:rsidRPr="003B6AC6" w:rsidRDefault="003B6AC6" w:rsidP="003B6AC6">
            <w:pPr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B6AC6" w:rsidRDefault="003B6AC6" w:rsidP="003B6AC6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B6AC6" w:rsidRPr="00D568C7" w:rsidRDefault="003B6AC6" w:rsidP="003B6AC6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568C7">
        <w:rPr>
          <w:rFonts w:eastAsia="Times New Roman" w:cs="Times New Roman"/>
          <w:sz w:val="28"/>
          <w:szCs w:val="28"/>
          <w:lang w:eastAsia="ru-RU"/>
        </w:rPr>
        <w:lastRenderedPageBreak/>
        <w:t>3. План достижения показателей муниципальной программы в 2024 году</w:t>
      </w:r>
    </w:p>
    <w:p w:rsidR="003B6AC6" w:rsidRPr="00D568C7" w:rsidRDefault="003B6AC6" w:rsidP="003B6AC6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8"/>
        <w:gridCol w:w="8403"/>
        <w:gridCol w:w="1006"/>
        <w:gridCol w:w="1061"/>
        <w:gridCol w:w="907"/>
        <w:gridCol w:w="907"/>
        <w:gridCol w:w="845"/>
        <w:gridCol w:w="1023"/>
      </w:tblGrid>
      <w:tr w:rsidR="003B6AC6" w:rsidRPr="00D568C7" w:rsidTr="00376CAB">
        <w:trPr>
          <w:trHeight w:val="349"/>
          <w:tblHeader/>
        </w:trPr>
        <w:tc>
          <w:tcPr>
            <w:tcW w:w="413" w:type="dxa"/>
            <w:vMerge w:val="restart"/>
            <w:vAlign w:val="center"/>
          </w:tcPr>
          <w:p w:rsidR="003B6AC6" w:rsidRPr="00D568C7" w:rsidRDefault="003B6AC6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№ п/п</w:t>
            </w:r>
          </w:p>
        </w:tc>
        <w:tc>
          <w:tcPr>
            <w:tcW w:w="8517" w:type="dxa"/>
            <w:vMerge w:val="restart"/>
            <w:vAlign w:val="center"/>
          </w:tcPr>
          <w:p w:rsidR="003B6AC6" w:rsidRPr="00D568C7" w:rsidRDefault="003B6AC6" w:rsidP="003A42AB">
            <w:pPr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3B6AC6" w:rsidRPr="00D568C7" w:rsidRDefault="003B6AC6" w:rsidP="003A42AB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075" w:type="dxa"/>
            <w:vMerge w:val="restart"/>
            <w:vAlign w:val="center"/>
          </w:tcPr>
          <w:p w:rsidR="003B6AC6" w:rsidRPr="00D568C7" w:rsidRDefault="003B6AC6" w:rsidP="003A42AB">
            <w:pPr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694" w:type="dxa"/>
            <w:gridSpan w:val="3"/>
            <w:vAlign w:val="center"/>
          </w:tcPr>
          <w:p w:rsidR="003B6AC6" w:rsidRPr="00D568C7" w:rsidRDefault="003B6AC6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036" w:type="dxa"/>
            <w:vMerge w:val="restart"/>
            <w:vAlign w:val="center"/>
          </w:tcPr>
          <w:p w:rsidR="003B6AC6" w:rsidRPr="00D568C7" w:rsidRDefault="003B6AC6" w:rsidP="003A42AB">
            <w:pPr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 xml:space="preserve">На конец </w:t>
            </w:r>
          </w:p>
          <w:p w:rsidR="003B6AC6" w:rsidRPr="00D568C7" w:rsidRDefault="003B6AC6" w:rsidP="003A42AB">
            <w:pPr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 xml:space="preserve">2024 года </w:t>
            </w:r>
          </w:p>
        </w:tc>
      </w:tr>
      <w:tr w:rsidR="00376CAB" w:rsidRPr="00D568C7" w:rsidTr="00376CAB">
        <w:trPr>
          <w:trHeight w:val="661"/>
          <w:tblHeader/>
        </w:trPr>
        <w:tc>
          <w:tcPr>
            <w:tcW w:w="413" w:type="dxa"/>
            <w:vMerge/>
            <w:vAlign w:val="center"/>
          </w:tcPr>
          <w:p w:rsidR="00376CAB" w:rsidRPr="00D568C7" w:rsidRDefault="00376CAB" w:rsidP="003A42AB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7" w:type="dxa"/>
            <w:vMerge/>
            <w:vAlign w:val="center"/>
          </w:tcPr>
          <w:p w:rsidR="00376CAB" w:rsidRPr="00D568C7" w:rsidRDefault="00376CAB" w:rsidP="003A42AB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</w:tcPr>
          <w:p w:rsidR="00376CAB" w:rsidRPr="00D568C7" w:rsidRDefault="00376CAB" w:rsidP="003A42AB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</w:tcPr>
          <w:p w:rsidR="00376CAB" w:rsidRPr="00D568C7" w:rsidRDefault="00376CAB" w:rsidP="003A42AB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376CAB" w:rsidRPr="00D568C7" w:rsidRDefault="00376CAB" w:rsidP="003A42AB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A42AB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856" w:type="dxa"/>
            <w:vAlign w:val="center"/>
          </w:tcPr>
          <w:p w:rsidR="00376CAB" w:rsidRPr="00D568C7" w:rsidRDefault="00376CAB" w:rsidP="00376CAB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1036" w:type="dxa"/>
            <w:vMerge/>
            <w:vAlign w:val="center"/>
          </w:tcPr>
          <w:p w:rsidR="00376CAB" w:rsidRPr="00D568C7" w:rsidRDefault="00376CAB" w:rsidP="003A42AB">
            <w:pPr>
              <w:spacing w:before="60" w:after="60" w:line="240" w:lineRule="atLeast"/>
              <w:ind w:hanging="6"/>
              <w:jc w:val="center"/>
              <w:rPr>
                <w:sz w:val="20"/>
                <w:szCs w:val="20"/>
              </w:rPr>
            </w:pPr>
          </w:p>
        </w:tc>
      </w:tr>
      <w:tr w:rsidR="00376CAB" w:rsidRPr="00D568C7" w:rsidTr="00376CAB">
        <w:trPr>
          <w:trHeight w:val="204"/>
          <w:tblHeader/>
        </w:trPr>
        <w:tc>
          <w:tcPr>
            <w:tcW w:w="413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</w:t>
            </w:r>
          </w:p>
        </w:tc>
        <w:tc>
          <w:tcPr>
            <w:tcW w:w="8517" w:type="dxa"/>
          </w:tcPr>
          <w:p w:rsidR="00376CAB" w:rsidRPr="00D568C7" w:rsidRDefault="00376CAB" w:rsidP="003A42AB">
            <w:pPr>
              <w:spacing w:before="60" w:after="60"/>
              <w:ind w:hanging="6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9" w:type="dxa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6" w:type="dxa"/>
          </w:tcPr>
          <w:p w:rsidR="00376CAB" w:rsidRPr="00D568C7" w:rsidRDefault="00376CAB" w:rsidP="003A42AB">
            <w:pPr>
              <w:spacing w:before="60" w:after="60"/>
              <w:ind w:hanging="6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16</w:t>
            </w:r>
          </w:p>
        </w:tc>
      </w:tr>
      <w:tr w:rsidR="003B6AC6" w:rsidRPr="00D568C7" w:rsidTr="00376CAB">
        <w:trPr>
          <w:trHeight w:val="204"/>
          <w:tblHeader/>
        </w:trPr>
        <w:tc>
          <w:tcPr>
            <w:tcW w:w="413" w:type="dxa"/>
            <w:vAlign w:val="center"/>
          </w:tcPr>
          <w:p w:rsidR="003B6AC6" w:rsidRPr="00D568C7" w:rsidRDefault="003B6AC6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</w:t>
            </w:r>
          </w:p>
        </w:tc>
        <w:tc>
          <w:tcPr>
            <w:tcW w:w="14341" w:type="dxa"/>
            <w:gridSpan w:val="7"/>
          </w:tcPr>
          <w:p w:rsidR="003B6AC6" w:rsidRPr="00D568C7" w:rsidRDefault="003B6AC6" w:rsidP="003B6AC6">
            <w:pPr>
              <w:spacing w:before="60" w:after="60"/>
              <w:ind w:hanging="6"/>
              <w:rPr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Цель 1 «Повышение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объектах»</w:t>
            </w:r>
          </w:p>
        </w:tc>
      </w:tr>
      <w:tr w:rsidR="00376CAB" w:rsidRPr="00D568C7" w:rsidTr="00376CAB">
        <w:trPr>
          <w:trHeight w:val="204"/>
          <w:tblHeader/>
        </w:trPr>
        <w:tc>
          <w:tcPr>
            <w:tcW w:w="413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1.1</w:t>
            </w:r>
          </w:p>
        </w:tc>
        <w:tc>
          <w:tcPr>
            <w:tcW w:w="8517" w:type="dxa"/>
          </w:tcPr>
          <w:p w:rsidR="00376CAB" w:rsidRPr="00D568C7" w:rsidRDefault="00376CAB" w:rsidP="003B6AC6">
            <w:pPr>
              <w:spacing w:before="60" w:after="60"/>
              <w:ind w:right="105" w:firstLine="0"/>
              <w:rPr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Количество обученных специалистов, уполномоченных решать задачи в сфере ГО, ЧС и ТО</w:t>
            </w:r>
          </w:p>
        </w:tc>
        <w:tc>
          <w:tcPr>
            <w:tcW w:w="1019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«МП»</w:t>
            </w:r>
          </w:p>
        </w:tc>
        <w:tc>
          <w:tcPr>
            <w:tcW w:w="1075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76C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376CAB" w:rsidRPr="00D568C7" w:rsidRDefault="00376CAB" w:rsidP="003A42AB">
            <w:pPr>
              <w:spacing w:before="60" w:after="60"/>
              <w:ind w:hanging="6"/>
              <w:jc w:val="center"/>
              <w:rPr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6CAB" w:rsidRPr="00D568C7" w:rsidTr="00376CAB">
        <w:trPr>
          <w:trHeight w:val="204"/>
          <w:tblHeader/>
        </w:trPr>
        <w:tc>
          <w:tcPr>
            <w:tcW w:w="413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1.2.</w:t>
            </w:r>
          </w:p>
        </w:tc>
        <w:tc>
          <w:tcPr>
            <w:tcW w:w="8517" w:type="dxa"/>
          </w:tcPr>
          <w:p w:rsidR="00376CAB" w:rsidRPr="00D568C7" w:rsidRDefault="00376CAB" w:rsidP="003A42AB">
            <w:pPr>
              <w:ind w:left="23" w:right="57" w:firstLine="14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Количество изготовленных, приобретенных и распространенных памяток, брошюр, плакатов</w:t>
            </w:r>
          </w:p>
        </w:tc>
        <w:tc>
          <w:tcPr>
            <w:tcW w:w="1019" w:type="dxa"/>
            <w:vAlign w:val="center"/>
          </w:tcPr>
          <w:p w:rsidR="00376CAB" w:rsidRPr="00D568C7" w:rsidRDefault="00376CAB" w:rsidP="003A42AB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vAlign w:val="center"/>
          </w:tcPr>
          <w:p w:rsidR="00376CAB" w:rsidRPr="00D568C7" w:rsidRDefault="00376CAB" w:rsidP="003A42A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856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376CAB" w:rsidRPr="00D568C7" w:rsidRDefault="00376CAB" w:rsidP="003A42AB">
            <w:pPr>
              <w:spacing w:before="60" w:after="60"/>
              <w:ind w:hanging="6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3500</w:t>
            </w:r>
          </w:p>
        </w:tc>
      </w:tr>
      <w:tr w:rsidR="00376CAB" w:rsidRPr="00D568C7" w:rsidTr="00376CAB">
        <w:trPr>
          <w:trHeight w:val="204"/>
          <w:tblHeader/>
        </w:trPr>
        <w:tc>
          <w:tcPr>
            <w:tcW w:w="413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1.3.</w:t>
            </w:r>
          </w:p>
        </w:tc>
        <w:tc>
          <w:tcPr>
            <w:tcW w:w="8517" w:type="dxa"/>
            <w:vAlign w:val="center"/>
          </w:tcPr>
          <w:p w:rsidR="00376CAB" w:rsidRPr="00D568C7" w:rsidRDefault="00376CAB" w:rsidP="003B6AC6">
            <w:pPr>
              <w:ind w:right="84" w:firstLine="0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Количество размещенной в средствах массовой информации аудио, видео и печатной информации по обучению населения и территорий от угроз природного и техногенного характера</w:t>
            </w:r>
          </w:p>
        </w:tc>
        <w:tc>
          <w:tcPr>
            <w:tcW w:w="1019" w:type="dxa"/>
            <w:vAlign w:val="center"/>
          </w:tcPr>
          <w:p w:rsidR="00376CAB" w:rsidRPr="00D568C7" w:rsidRDefault="00376CAB" w:rsidP="003A42AB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vAlign w:val="center"/>
          </w:tcPr>
          <w:p w:rsidR="00376CAB" w:rsidRPr="00D568C7" w:rsidRDefault="00376CAB" w:rsidP="003A42AB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19" w:type="dxa"/>
            <w:vAlign w:val="center"/>
          </w:tcPr>
          <w:p w:rsidR="00376CAB" w:rsidRPr="00376CAB" w:rsidRDefault="00376CAB" w:rsidP="00376C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center"/>
          </w:tcPr>
          <w:p w:rsidR="00376CAB" w:rsidRPr="00D568C7" w:rsidRDefault="00376CAB" w:rsidP="003A42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vAlign w:val="center"/>
          </w:tcPr>
          <w:p w:rsidR="00376CAB" w:rsidRPr="00D568C7" w:rsidRDefault="00376CAB" w:rsidP="003A42AB">
            <w:pPr>
              <w:spacing w:before="60" w:after="60"/>
              <w:ind w:hanging="6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2</w:t>
            </w:r>
          </w:p>
        </w:tc>
      </w:tr>
      <w:tr w:rsidR="00376CAB" w:rsidRPr="00D568C7" w:rsidTr="00376CAB">
        <w:trPr>
          <w:trHeight w:val="204"/>
          <w:tblHeader/>
        </w:trPr>
        <w:tc>
          <w:tcPr>
            <w:tcW w:w="413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1.4.</w:t>
            </w:r>
          </w:p>
        </w:tc>
        <w:tc>
          <w:tcPr>
            <w:tcW w:w="8517" w:type="dxa"/>
          </w:tcPr>
          <w:p w:rsidR="00376CAB" w:rsidRPr="00D568C7" w:rsidRDefault="00376CAB" w:rsidP="003B6AC6">
            <w:pPr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8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Изготовление и установка информационных знаков по безопасности на водных объектах</w:t>
            </w:r>
          </w:p>
        </w:tc>
        <w:tc>
          <w:tcPr>
            <w:tcW w:w="1019" w:type="dxa"/>
            <w:vAlign w:val="center"/>
          </w:tcPr>
          <w:p w:rsidR="00376CAB" w:rsidRPr="00D568C7" w:rsidRDefault="00376CAB" w:rsidP="003B6AC6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vAlign w:val="center"/>
          </w:tcPr>
          <w:p w:rsidR="00376CAB" w:rsidRPr="00D568C7" w:rsidRDefault="00376CAB" w:rsidP="003B6AC6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376CAB" w:rsidRPr="00D568C7" w:rsidRDefault="00376CAB" w:rsidP="003B6AC6">
            <w:pPr>
              <w:spacing w:before="60" w:after="60"/>
              <w:ind w:hanging="6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5</w:t>
            </w:r>
          </w:p>
        </w:tc>
      </w:tr>
      <w:tr w:rsidR="00376CAB" w:rsidRPr="00D568C7" w:rsidTr="00376CAB">
        <w:trPr>
          <w:trHeight w:val="204"/>
          <w:tblHeader/>
        </w:trPr>
        <w:tc>
          <w:tcPr>
            <w:tcW w:w="413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1.5.</w:t>
            </w:r>
          </w:p>
        </w:tc>
        <w:tc>
          <w:tcPr>
            <w:tcW w:w="8517" w:type="dxa"/>
          </w:tcPr>
          <w:p w:rsidR="00376CAB" w:rsidRPr="00D568C7" w:rsidRDefault="00376CAB" w:rsidP="003B6AC6">
            <w:pPr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8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наружных источников противопожарного водоснабжения, находящихся в исправном состоянии,</w:t>
            </w:r>
          </w:p>
        </w:tc>
        <w:tc>
          <w:tcPr>
            <w:tcW w:w="1019" w:type="dxa"/>
            <w:vAlign w:val="center"/>
          </w:tcPr>
          <w:p w:rsidR="00376CAB" w:rsidRPr="00D568C7" w:rsidRDefault="00376CAB" w:rsidP="003B6AC6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vAlign w:val="center"/>
          </w:tcPr>
          <w:p w:rsidR="00376CAB" w:rsidRPr="00D568C7" w:rsidRDefault="00376CAB" w:rsidP="003B6AC6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76CAB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vAlign w:val="center"/>
          </w:tcPr>
          <w:p w:rsidR="00376CAB" w:rsidRPr="00D568C7" w:rsidRDefault="00376CAB" w:rsidP="003B6AC6">
            <w:pPr>
              <w:spacing w:before="60" w:after="60"/>
              <w:ind w:hanging="6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100</w:t>
            </w:r>
          </w:p>
        </w:tc>
      </w:tr>
      <w:tr w:rsidR="00376CAB" w:rsidRPr="00D568C7" w:rsidTr="00376CAB">
        <w:trPr>
          <w:trHeight w:val="204"/>
          <w:tblHeader/>
        </w:trPr>
        <w:tc>
          <w:tcPr>
            <w:tcW w:w="413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1.6.</w:t>
            </w:r>
          </w:p>
        </w:tc>
        <w:tc>
          <w:tcPr>
            <w:tcW w:w="8517" w:type="dxa"/>
            <w:shd w:val="clear" w:color="auto" w:fill="auto"/>
          </w:tcPr>
          <w:p w:rsidR="00376CAB" w:rsidRPr="00D568C7" w:rsidRDefault="00376CAB" w:rsidP="003B6AC6">
            <w:pPr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8C7">
              <w:rPr>
                <w:rFonts w:eastAsia="Times New Roman" w:cs="Times New Roman"/>
                <w:sz w:val="20"/>
                <w:szCs w:val="20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  <w:tc>
          <w:tcPr>
            <w:tcW w:w="1019" w:type="dxa"/>
            <w:vAlign w:val="center"/>
          </w:tcPr>
          <w:p w:rsidR="00376CAB" w:rsidRPr="00D568C7" w:rsidRDefault="00376CAB" w:rsidP="003B6AC6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vAlign w:val="center"/>
          </w:tcPr>
          <w:p w:rsidR="00376CAB" w:rsidRPr="00D568C7" w:rsidRDefault="00376CAB" w:rsidP="003B6AC6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376CAB" w:rsidRPr="00D568C7" w:rsidRDefault="00376CAB" w:rsidP="003B6AC6">
            <w:pPr>
              <w:spacing w:before="60" w:after="60"/>
              <w:ind w:hanging="6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100</w:t>
            </w:r>
          </w:p>
        </w:tc>
      </w:tr>
      <w:tr w:rsidR="00376CAB" w:rsidRPr="003B6AC6" w:rsidTr="00376CAB">
        <w:trPr>
          <w:trHeight w:val="204"/>
          <w:tblHeader/>
        </w:trPr>
        <w:tc>
          <w:tcPr>
            <w:tcW w:w="413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1.7.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376CAB" w:rsidRPr="00D568C7" w:rsidRDefault="00376CAB" w:rsidP="003B6AC6">
            <w:pPr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8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 готовности к реагированию на угрозу или возникновение чрезвычайных ситуаций, эффективности взаимодействия привлекаемых служб и средств для предупреждения и ликвидации чрезвычайных ситуаций на территории города </w:t>
            </w:r>
            <w:proofErr w:type="spellStart"/>
            <w:r w:rsidRPr="00D568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Пыть-Яха</w:t>
            </w:r>
            <w:proofErr w:type="spellEnd"/>
          </w:p>
        </w:tc>
        <w:tc>
          <w:tcPr>
            <w:tcW w:w="1019" w:type="dxa"/>
            <w:vAlign w:val="center"/>
          </w:tcPr>
          <w:p w:rsidR="00376CAB" w:rsidRPr="00D568C7" w:rsidRDefault="00376CAB" w:rsidP="003B6AC6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75" w:type="dxa"/>
            <w:vAlign w:val="center"/>
          </w:tcPr>
          <w:p w:rsidR="00376CAB" w:rsidRPr="00D568C7" w:rsidRDefault="00376CAB" w:rsidP="003B6AC6">
            <w:pPr>
              <w:ind w:firstLine="6"/>
              <w:jc w:val="center"/>
              <w:rPr>
                <w:color w:val="000000"/>
                <w:sz w:val="20"/>
                <w:szCs w:val="20"/>
              </w:rPr>
            </w:pPr>
            <w:r w:rsidRPr="00D568C7">
              <w:rPr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9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vAlign w:val="center"/>
          </w:tcPr>
          <w:p w:rsidR="00376CAB" w:rsidRPr="00D568C7" w:rsidRDefault="00376CAB" w:rsidP="003B6AC6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:rsidR="00376CAB" w:rsidRPr="00C62889" w:rsidRDefault="00376CAB" w:rsidP="003B6AC6">
            <w:pPr>
              <w:spacing w:before="60" w:after="60"/>
              <w:ind w:hanging="6"/>
              <w:jc w:val="center"/>
              <w:rPr>
                <w:sz w:val="20"/>
                <w:szCs w:val="20"/>
              </w:rPr>
            </w:pPr>
            <w:r w:rsidRPr="00D568C7">
              <w:rPr>
                <w:sz w:val="20"/>
                <w:szCs w:val="20"/>
              </w:rPr>
              <w:t>100</w:t>
            </w:r>
          </w:p>
        </w:tc>
      </w:tr>
    </w:tbl>
    <w:p w:rsidR="004D1C3E" w:rsidRDefault="004D1C3E" w:rsidP="003B6AC6">
      <w:pPr>
        <w:ind w:firstLine="0"/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FC1" w:rsidRDefault="00855FC1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6AC6" w:rsidRDefault="003B6AC6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00B4">
        <w:rPr>
          <w:rFonts w:ascii="Times New Roman" w:hAnsi="Times New Roman" w:cs="Times New Roman"/>
          <w:sz w:val="28"/>
          <w:szCs w:val="28"/>
        </w:rPr>
        <w:lastRenderedPageBreak/>
        <w:t>4. Структура муниципальной программы</w:t>
      </w:r>
    </w:p>
    <w:p w:rsidR="003B6AC6" w:rsidRPr="00BB00B4" w:rsidRDefault="003B6AC6" w:rsidP="003B6AC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59" w:type="dxa"/>
        <w:tblLook w:val="01E0" w:firstRow="1" w:lastRow="1" w:firstColumn="1" w:lastColumn="1" w:noHBand="0" w:noVBand="0"/>
      </w:tblPr>
      <w:tblGrid>
        <w:gridCol w:w="849"/>
        <w:gridCol w:w="6139"/>
        <w:gridCol w:w="5814"/>
        <w:gridCol w:w="2678"/>
      </w:tblGrid>
      <w:tr w:rsidR="003B6AC6" w:rsidRPr="004C4A70" w:rsidTr="003A42AB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6" w:rsidRPr="004C4A70" w:rsidRDefault="003B6AC6" w:rsidP="003B6AC6">
            <w:pPr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6" w:rsidRPr="004C4A70" w:rsidRDefault="003B6AC6" w:rsidP="003B6AC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6" w:rsidRPr="004C4A70" w:rsidRDefault="003B6AC6" w:rsidP="003B6AC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6" w:rsidRPr="004C4A70" w:rsidRDefault="003B6AC6" w:rsidP="003B6AC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3B6AC6" w:rsidRPr="004C4A70" w:rsidTr="006D059B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6D059B">
            <w:pPr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6" w:rsidRPr="004C4A70" w:rsidRDefault="003B6AC6" w:rsidP="003B6AC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6" w:rsidRPr="004C4A70" w:rsidRDefault="003B6AC6" w:rsidP="003B6AC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C6" w:rsidRPr="004C4A70" w:rsidRDefault="003B6AC6" w:rsidP="003B6AC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6AC6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6D059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(подпрограмма) «Организация и обеспечение мероприятий в сфере гражданской обороны, защиты населения и территории города </w:t>
            </w:r>
            <w:proofErr w:type="spellStart"/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B6AC6" w:rsidRPr="004C4A70" w:rsidTr="006D059B">
        <w:trPr>
          <w:trHeight w:val="3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6D059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8A5424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3B6AC6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="007173FC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Переподготовка и повышение квалификации работников</w:t>
            </w:r>
            <w:r w:rsidR="003B6AC6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B6AC6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6D059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Отдел по делам ГО,</w:t>
            </w:r>
            <w:r w:rsidR="003A42AB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ЧС и ТО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2024-2030</w:t>
            </w:r>
          </w:p>
        </w:tc>
      </w:tr>
      <w:tr w:rsidR="003B6AC6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6D059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B" w:rsidRPr="004C4A70" w:rsidRDefault="003A42AB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Получение дополнительного профессионального образования</w:t>
            </w:r>
            <w:r w:rsidRPr="004C4A70">
              <w:rPr>
                <w:sz w:val="20"/>
                <w:szCs w:val="20"/>
              </w:rPr>
              <w:t xml:space="preserve"> 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в области гражданской обороны,</w:t>
            </w:r>
            <w:r w:rsidRPr="004C4A70">
              <w:rPr>
                <w:sz w:val="20"/>
                <w:szCs w:val="20"/>
              </w:rPr>
              <w:t xml:space="preserve"> 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чрезвычайных ситуаций и территориальной обороны.</w:t>
            </w:r>
          </w:p>
          <w:p w:rsidR="003A42AB" w:rsidRPr="004C4A70" w:rsidRDefault="003A42AB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B" w:rsidRPr="004C4A70" w:rsidRDefault="003A42AB" w:rsidP="008A54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Обучение специалистов по программам</w:t>
            </w:r>
            <w:r w:rsidR="008A5424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: «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председателей и членов комиссии по ЧС и обеспечению пожарной безопас</w:t>
            </w:r>
            <w:r w:rsidR="008A5424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ности муниципальных образований»;</w:t>
            </w:r>
          </w:p>
          <w:p w:rsidR="003B6AC6" w:rsidRPr="004C4A70" w:rsidRDefault="008A5424" w:rsidP="008A54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="003A42AB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Обучение должностных лиц и специалистов гражданской обороны и единой государственной системы предупреждения и ликвидации чрезвычайных ситуаций, в том числе по 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сигналам экстренного оповещения»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8A5424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обученных специалистов, уполномоченных решать задачи в сфере ГО, ЧС и ТО</w:t>
            </w:r>
          </w:p>
        </w:tc>
      </w:tr>
      <w:tr w:rsidR="008A5424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4" w:rsidRPr="004C4A70" w:rsidRDefault="008A5424" w:rsidP="006D059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4" w:rsidRPr="004C4A70" w:rsidRDefault="008A5424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«Проведение пропаганды и обучения населения способам защиты и действиям в чрезвычайных ситуациях»</w:t>
            </w:r>
          </w:p>
        </w:tc>
      </w:tr>
      <w:tr w:rsidR="003B6AC6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6D059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Отдел по делам ГО,</w:t>
            </w:r>
            <w:r w:rsidR="003A42AB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ЧС и ТО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2024-2030</w:t>
            </w:r>
          </w:p>
        </w:tc>
      </w:tr>
      <w:tr w:rsidR="003B6AC6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3B6AC6" w:rsidP="006D059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  <w:r w:rsidR="008A5424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8A5424" w:rsidP="006D059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профилактического комплекса мер </w:t>
            </w:r>
            <w:r w:rsidR="006D059B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в области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защит</w:t>
            </w:r>
            <w:r w:rsidR="006D059B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действи</w:t>
            </w:r>
            <w:r w:rsidR="006D059B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й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чрезвычайных ситуациях.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8A5424" w:rsidP="008A54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Изготовление, приобретение и распространение памяток, брошюр, плакатов по пожарной безопасности, по безопасности на воде, экстренные службы, по электробезопасности.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6" w:rsidRPr="004C4A70" w:rsidRDefault="006D059B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изготовленных, приобретенных и распространенных памяток, брошюр, плакатов</w:t>
            </w:r>
          </w:p>
        </w:tc>
      </w:tr>
      <w:tr w:rsidR="008A5424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4" w:rsidRPr="004C4A70" w:rsidRDefault="008A5424" w:rsidP="006D059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4" w:rsidRPr="004C4A70" w:rsidRDefault="006D059B" w:rsidP="006D059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Информирование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4" w:rsidRPr="004C4A70" w:rsidRDefault="008A5424" w:rsidP="007F7F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="006D059B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средствах массовой информации и аудио, печатной информации и </w:t>
            </w:r>
            <w:r w:rsidR="007F7F02">
              <w:rPr>
                <w:rFonts w:eastAsia="Times New Roman" w:cs="Times New Roman"/>
                <w:sz w:val="20"/>
                <w:szCs w:val="20"/>
                <w:lang w:eastAsia="ru-RU"/>
              </w:rPr>
              <w:t>видеороликов: «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Пожарная безопасность в быту</w:t>
            </w:r>
            <w:r w:rsidR="007F7F02">
              <w:rPr>
                <w:rFonts w:eastAsia="Times New Roman" w:cs="Times New Roman"/>
                <w:sz w:val="20"/>
                <w:szCs w:val="20"/>
                <w:lang w:eastAsia="ru-RU"/>
              </w:rPr>
              <w:t>», «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Спички детям не игрушка</w:t>
            </w:r>
            <w:r w:rsidR="007F7F02">
              <w:rPr>
                <w:rFonts w:eastAsia="Times New Roman" w:cs="Times New Roman"/>
                <w:sz w:val="20"/>
                <w:szCs w:val="20"/>
                <w:lang w:eastAsia="ru-RU"/>
              </w:rPr>
              <w:t>», «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Безопасность на воде</w:t>
            </w:r>
            <w:r w:rsidR="007F7F02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др.</w:t>
            </w:r>
            <w:r w:rsidR="006D059B" w:rsidRPr="004C4A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4" w:rsidRPr="004C4A70" w:rsidRDefault="006D059B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размещенной в средствах массовой информации аудио, видео и печатной информации по обучению населения и территорий от угроз природного и техногенного характера</w:t>
            </w:r>
          </w:p>
        </w:tc>
      </w:tr>
      <w:tr w:rsidR="004C4A70" w:rsidRPr="004C4A70" w:rsidTr="002C61AA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6D059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8A542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«Изготовление и установка информационных знаков по бе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зопасности и на водных объектах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2024-2030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профилактической работы по безопасности на водных объектах.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Изготовление и установка информационных знаков по безопасности на водных объектах</w:t>
            </w: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 целях предотвращения несчастных случаев с людьми на водных объектах.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Изготовление и установка информационных знаков по безопасности на водных объектах </w:t>
            </w:r>
          </w:p>
        </w:tc>
      </w:tr>
      <w:tr w:rsidR="004C4A70" w:rsidRPr="004C4A70" w:rsidTr="002C61AA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реализацию: МКУ ЕДДС г. </w:t>
            </w:r>
            <w:proofErr w:type="spellStart"/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Срок реализации: 2024-2030</w:t>
            </w:r>
          </w:p>
        </w:tc>
      </w:tr>
      <w:tr w:rsidR="004C4A70" w:rsidRPr="004C4A70" w:rsidTr="002C61AA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и содержание необходимого материального запаса для системы оповещения населения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Обеспечение рабочего состояния системы оповещения населения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Обеспеченность готовности к реагированию на угрозу или возникновение </w:t>
            </w: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чрезвычайных ситуаций, эффективности взаимодействия привлекаемых служб и средств для предупреждения и ликвидации чрезвычайных ситуаций на территории города </w:t>
            </w:r>
            <w:proofErr w:type="spellStart"/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Пыть-Яха</w:t>
            </w:r>
            <w:proofErr w:type="spellEnd"/>
          </w:p>
        </w:tc>
      </w:tr>
      <w:tr w:rsidR="004C4A70" w:rsidRPr="004C4A70" w:rsidTr="002C61AA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Защита населения в чрезвычайных ситуациях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Обеспечение доведения сигналов и информации оповещения до </w:t>
            </w: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населения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обслуживание РАСЦО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(подпрограмма) «Укрепление пожарной безопасности в городе </w:t>
            </w:r>
            <w:proofErr w:type="spellStart"/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F327A8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27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4C4A70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327A8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пожарной безопасности территорий</w:t>
            </w:r>
            <w:r w:rsidR="004C4A70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реализацию: отдел по делам </w:t>
            </w:r>
            <w:proofErr w:type="spellStart"/>
            <w:proofErr w:type="gramStart"/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ГО,Чс</w:t>
            </w:r>
            <w:proofErr w:type="spellEnd"/>
            <w:proofErr w:type="gramEnd"/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ТО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реализации: </w:t>
            </w:r>
            <w:r w:rsidRPr="004C4A7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2024-2030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пожарной безопасности территорий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мер по организации и осуществлению профилактики пожаров, обучение населения мерам пожарной безопасности, агитация в </w:t>
            </w:r>
            <w:r w:rsidR="00376CAB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социальных сетях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. Профилактические беседы.</w:t>
            </w:r>
          </w:p>
          <w:p w:rsidR="004C4A70" w:rsidRPr="004C4A70" w:rsidRDefault="004C4A70" w:rsidP="004C4A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аварийно-спасательных работ, связанных с </w:t>
            </w:r>
            <w:r w:rsidR="00376CAB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тушением</w:t>
            </w: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снижение пожаров на           территории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F327A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  <w:r w:rsidR="00F327A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содержанию и ремонту наружных источников противопожарного водоснабжения, являющихся муниципальной собственностью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7A16ED" w:rsidP="004C4A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4C4A70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онтроль за содержанием и ремонту наружных источников противопожарного водоснабжения</w:t>
            </w:r>
            <w:r w:rsidR="00F327A8" w:rsidRPr="00F327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исправном состоянии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7A16ED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16ED">
              <w:rPr>
                <w:rFonts w:eastAsia="Times New Roman" w:cs="Times New Roman"/>
                <w:sz w:val="20"/>
                <w:szCs w:val="20"/>
                <w:lang w:eastAsia="ru-RU"/>
              </w:rPr>
              <w:t>Доля наружных источников противопожарного водоснабжения, находящихся в исправном состоянии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F327A8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и содержание минерализованных полос и противопожарных разрывов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7A16ED" w:rsidP="004C4A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16ED">
              <w:rPr>
                <w:rFonts w:eastAsia="Times New Roman" w:cs="Times New Roman"/>
                <w:sz w:val="20"/>
                <w:szCs w:val="20"/>
                <w:lang w:eastAsia="ru-RU"/>
              </w:rPr>
              <w:t>Прочистка и обновление минерализованных полос</w:t>
            </w:r>
            <w:r w:rsidR="004C4A70"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купирование огня в условиях низового пожара.</w:t>
            </w:r>
          </w:p>
          <w:p w:rsidR="004C4A70" w:rsidRPr="004C4A70" w:rsidRDefault="004C4A70" w:rsidP="004C4A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7A16ED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16ED">
              <w:rPr>
                <w:rFonts w:eastAsia="Times New Roman" w:cs="Times New Roman"/>
                <w:sz w:val="20"/>
                <w:szCs w:val="20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7A16ED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16ED">
              <w:rPr>
                <w:rFonts w:eastAsia="Times New Roman" w:cs="Times New Roman"/>
                <w:sz w:val="20"/>
                <w:szCs w:val="20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7A16ED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16ED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7A16ED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</w:t>
            </w:r>
            <w:r w:rsidRPr="007A16E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</w:t>
            </w:r>
            <w:r w:rsidRPr="007A16ED">
              <w:rPr>
                <w:rFonts w:eastAsia="Times New Roman" w:cs="Times New Roman"/>
                <w:sz w:val="20"/>
                <w:szCs w:val="20"/>
                <w:lang w:eastAsia="ru-RU"/>
              </w:rPr>
              <w:t>ЕДДС горо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реализацию: МКУ ЕДДС г. </w:t>
            </w:r>
            <w:proofErr w:type="spellStart"/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2024-2030</w:t>
            </w:r>
          </w:p>
        </w:tc>
      </w:tr>
      <w:tr w:rsidR="004C4A70" w:rsidRPr="004C4A70" w:rsidTr="006D059B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Финансовое обеспечение осуществления МКУ «ЕДДС города </w:t>
            </w:r>
            <w:proofErr w:type="spellStart"/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4C4A70" w:rsidP="004C4A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A70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финансового обеспечения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0" w:rsidRPr="004C4A70" w:rsidRDefault="007A16ED" w:rsidP="004C4A7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16ED" w:rsidRDefault="007A16ED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5FC1" w:rsidRDefault="00855FC1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5FC1" w:rsidRDefault="00855FC1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5FC1" w:rsidRDefault="00855FC1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5FC1" w:rsidRDefault="00855FC1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5FC1" w:rsidRDefault="00855FC1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5FC1" w:rsidRDefault="00855FC1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5FC1" w:rsidRDefault="00855FC1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B6AC6" w:rsidRDefault="003B6AC6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93BD7">
        <w:rPr>
          <w:sz w:val="28"/>
          <w:szCs w:val="28"/>
        </w:rPr>
        <w:lastRenderedPageBreak/>
        <w:t>5. Финансовое обеспечение муниципальной программы</w:t>
      </w:r>
    </w:p>
    <w:p w:rsidR="007A16ED" w:rsidRPr="00993BD7" w:rsidRDefault="007A16ED" w:rsidP="00147A74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1580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629"/>
        <w:gridCol w:w="1116"/>
        <w:gridCol w:w="1116"/>
        <w:gridCol w:w="1116"/>
        <w:gridCol w:w="1116"/>
        <w:gridCol w:w="1116"/>
        <w:gridCol w:w="1116"/>
        <w:gridCol w:w="1150"/>
        <w:gridCol w:w="1326"/>
      </w:tblGrid>
      <w:tr w:rsidR="003B6AC6" w:rsidRPr="00090E0A" w:rsidTr="004032CC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B6AC6" w:rsidRPr="00090E0A" w:rsidTr="004032CC">
        <w:trPr>
          <w:trHeight w:val="57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</w:tr>
      <w:tr w:rsidR="003B6AC6" w:rsidRPr="0095423B" w:rsidTr="004032C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95423B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95423B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95423B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95423B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95423B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95423B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95423B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95423B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147A74" w:rsidRPr="0095423B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b/>
                <w:szCs w:val="24"/>
                <w:lang w:eastAsia="ru-RU"/>
              </w:rPr>
              <w:t xml:space="preserve">«Безопасность жизнедеятельности в городе </w:t>
            </w:r>
            <w:proofErr w:type="spellStart"/>
            <w:r w:rsidRPr="00090E0A">
              <w:rPr>
                <w:rFonts w:eastAsia="Times New Roman" w:cs="Times New Roman"/>
                <w:b/>
                <w:szCs w:val="24"/>
                <w:lang w:eastAsia="ru-RU"/>
              </w:rPr>
              <w:t>Пыть-Яхе</w:t>
            </w:r>
            <w:proofErr w:type="spellEnd"/>
            <w:r w:rsidRPr="00090E0A">
              <w:rPr>
                <w:rFonts w:eastAsia="Times New Roman" w:cs="Times New Roman"/>
                <w:b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855FC1" w:rsidP="00147A74">
            <w:pPr>
              <w:ind w:firstLine="0"/>
              <w:jc w:val="center"/>
            </w:pPr>
            <w:r w:rsidRPr="0095423B">
              <w:t>28 063,4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26 316,8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855FC1">
            <w:pPr>
              <w:ind w:firstLine="0"/>
              <w:jc w:val="center"/>
            </w:pPr>
            <w:r w:rsidRPr="0095423B">
              <w:t>18</w:t>
            </w:r>
            <w:r w:rsidR="00855FC1" w:rsidRPr="0095423B">
              <w:t>6</w:t>
            </w:r>
            <w:r w:rsidRPr="0095423B">
              <w:t xml:space="preserve"> </w:t>
            </w:r>
            <w:r w:rsidR="00855FC1" w:rsidRPr="0095423B">
              <w:t>062</w:t>
            </w:r>
            <w:r w:rsidRPr="0095423B">
              <w:t>,</w:t>
            </w:r>
            <w:r w:rsidR="00855FC1" w:rsidRPr="0095423B">
              <w:t>7</w:t>
            </w:r>
          </w:p>
        </w:tc>
      </w:tr>
      <w:tr w:rsidR="00147A74" w:rsidRPr="0095423B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855FC1" w:rsidP="00147A74">
            <w:pPr>
              <w:ind w:firstLine="0"/>
              <w:jc w:val="center"/>
            </w:pPr>
            <w:r w:rsidRPr="0095423B">
              <w:t>28 063,4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26 316,8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26 336,5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855FC1" w:rsidP="00147A74">
            <w:pPr>
              <w:ind w:firstLine="0"/>
              <w:jc w:val="center"/>
            </w:pPr>
            <w:r w:rsidRPr="0095423B">
              <w:t>186 062,7</w:t>
            </w:r>
          </w:p>
        </w:tc>
      </w:tr>
      <w:tr w:rsidR="00147A74" w:rsidRPr="0095423B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b/>
                <w:szCs w:val="24"/>
                <w:lang w:eastAsia="ru-RU"/>
              </w:rPr>
              <w:t xml:space="preserve">1. Организация и обеспечение мероприятий в сфере гражданской обороны, защиты населения и территории города </w:t>
            </w:r>
            <w:proofErr w:type="spellStart"/>
            <w:r w:rsidRPr="00090E0A">
              <w:rPr>
                <w:rFonts w:eastAsia="Times New Roman" w:cs="Times New Roman"/>
                <w:b/>
                <w:szCs w:val="24"/>
                <w:lang w:eastAsia="ru-RU"/>
              </w:rPr>
              <w:t>Пыть-Яха</w:t>
            </w:r>
            <w:proofErr w:type="spellEnd"/>
            <w:r w:rsidRPr="00090E0A">
              <w:rPr>
                <w:rFonts w:eastAsia="Times New Roman" w:cs="Times New Roman"/>
                <w:b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2 165,2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2 165,2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15 156,4</w:t>
            </w:r>
          </w:p>
        </w:tc>
        <w:bookmarkStart w:id="1" w:name="_GoBack"/>
        <w:bookmarkEnd w:id="1"/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2 165,2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2 165,2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15 156,4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1.1. Комплекс процессных мероприятий «Переподготовка и повышение квалификации работников»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105,0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B7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105,0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1.2. Комплекс процессных мероприятий «Проведение пропаганды и обучения населения способам защиты и действиям в чрезвычайных ситуациях»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798,0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798,0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1.3. Комплекс процессных мероприятий «Изготовление и установка информационных знаков по безопасности и на водных объектах»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91,0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568C7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8C7">
              <w:rPr>
                <w:rFonts w:eastAsia="Times New Roman" w:cs="Times New Roman"/>
                <w:szCs w:val="24"/>
                <w:lang w:eastAsia="ru-RU"/>
              </w:rPr>
              <w:t>91,0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1.4.</w:t>
            </w:r>
            <w:r w:rsidRPr="00090E0A">
              <w:rPr>
                <w:rFonts w:cs="Times New Roman"/>
                <w:szCs w:val="24"/>
              </w:rPr>
              <w:t xml:space="preserve"> </w:t>
            </w:r>
            <w:r w:rsidRPr="00090E0A">
              <w:rPr>
                <w:rFonts w:eastAsia="Times New Roman" w:cs="Times New Roman"/>
                <w:szCs w:val="24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  <w:r w:rsidRPr="00090E0A">
              <w:rPr>
                <w:rFonts w:cs="Times New Roman"/>
                <w:szCs w:val="24"/>
              </w:rPr>
              <w:t xml:space="preserve"> </w:t>
            </w:r>
            <w:r w:rsidRPr="00090E0A">
              <w:rPr>
                <w:rFonts w:eastAsia="Times New Roman" w:cs="Times New Roman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14 162,4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A76B0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14 162,4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b/>
                <w:szCs w:val="24"/>
                <w:lang w:eastAsia="ru-RU"/>
              </w:rPr>
              <w:t xml:space="preserve">2. Укрепление пожарной безопасности в городе </w:t>
            </w:r>
            <w:proofErr w:type="spellStart"/>
            <w:r w:rsidRPr="00090E0A">
              <w:rPr>
                <w:rFonts w:eastAsia="Times New Roman" w:cs="Times New Roman"/>
                <w:b/>
                <w:szCs w:val="24"/>
                <w:lang w:eastAsia="ru-RU"/>
              </w:rPr>
              <w:t>Пыть-Ях</w:t>
            </w:r>
            <w:proofErr w:type="spellEnd"/>
            <w:r w:rsidRPr="00090E0A">
              <w:rPr>
                <w:rFonts w:eastAsia="Times New Roman" w:cs="Times New Roman"/>
                <w:b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15 393,0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15 393,0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2.1. </w:t>
            </w:r>
            <w:r w:rsidRPr="00814B4F">
              <w:rPr>
                <w:rFonts w:eastAsia="Times New Roman" w:cs="Times New Roman"/>
                <w:szCs w:val="24"/>
                <w:lang w:eastAsia="ru-RU"/>
              </w:rPr>
              <w:t xml:space="preserve">Комплекс процессных мероприятий «Обеспечение пожарной безопасности территорий» </w:t>
            </w:r>
            <w:r w:rsidRPr="00CC5F0B">
              <w:rPr>
                <w:rFonts w:eastAsia="Times New Roman" w:cs="Times New Roman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15 393,0</w:t>
            </w:r>
          </w:p>
        </w:tc>
      </w:tr>
      <w:tr w:rsidR="00147A74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090E0A" w:rsidRDefault="00147A74" w:rsidP="00147A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C5F0B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Default="00147A74" w:rsidP="00147A74">
            <w:pPr>
              <w:ind w:firstLine="0"/>
              <w:jc w:val="center"/>
            </w:pPr>
            <w:r>
              <w:t>15 393,0</w:t>
            </w:r>
          </w:p>
        </w:tc>
      </w:tr>
      <w:tr w:rsidR="00147A74" w:rsidRPr="0095423B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95423B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3. Структурные элементы, не входящие в направления (подпрограммы)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A74" w:rsidRPr="0095423B" w:rsidRDefault="00855FC1" w:rsidP="00147A74">
            <w:pPr>
              <w:ind w:firstLine="0"/>
              <w:jc w:val="center"/>
            </w:pPr>
            <w:r w:rsidRPr="0095423B">
              <w:t>23 699,2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21 952,6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A74" w:rsidRPr="0095423B" w:rsidRDefault="00147A74" w:rsidP="00147A74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95423B" w:rsidRDefault="00147A74" w:rsidP="00855FC1">
            <w:pPr>
              <w:ind w:firstLine="0"/>
              <w:jc w:val="center"/>
            </w:pPr>
            <w:r w:rsidRPr="0095423B">
              <w:t>15</w:t>
            </w:r>
            <w:r w:rsidR="00855FC1" w:rsidRPr="0095423B">
              <w:t>5</w:t>
            </w:r>
            <w:r w:rsidRPr="0095423B">
              <w:t xml:space="preserve"> </w:t>
            </w:r>
            <w:r w:rsidR="00855FC1" w:rsidRPr="0095423B">
              <w:t>513</w:t>
            </w:r>
            <w:r w:rsidRPr="0095423B">
              <w:t>,</w:t>
            </w:r>
            <w:r w:rsidR="00855FC1" w:rsidRPr="0095423B">
              <w:t>3</w:t>
            </w:r>
          </w:p>
        </w:tc>
      </w:tr>
      <w:tr w:rsidR="00855FC1" w:rsidRPr="0095423B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FC1" w:rsidRPr="0095423B" w:rsidRDefault="00855FC1" w:rsidP="00855FC1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</w:pPr>
            <w:r w:rsidRPr="0095423B">
              <w:t>23 699,2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1" w:rsidRPr="0095423B" w:rsidRDefault="00855FC1" w:rsidP="00855FC1">
            <w:pPr>
              <w:ind w:firstLine="0"/>
            </w:pPr>
            <w:r w:rsidRPr="0095423B">
              <w:t>155 513,3</w:t>
            </w:r>
          </w:p>
        </w:tc>
      </w:tr>
      <w:tr w:rsidR="00855FC1" w:rsidRPr="0095423B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5FC1" w:rsidRPr="0095423B" w:rsidRDefault="00855FC1" w:rsidP="00855FC1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 xml:space="preserve">3.1. Комплекс процессных мероприятий «Обеспечение деятельности МКУ «ЕДДС города </w:t>
            </w:r>
            <w:proofErr w:type="spellStart"/>
            <w:r w:rsidRPr="0095423B">
              <w:rPr>
                <w:rFonts w:eastAsia="Times New Roman" w:cs="Times New Roman"/>
                <w:szCs w:val="24"/>
                <w:lang w:eastAsia="ru-RU"/>
              </w:rPr>
              <w:t>Пыть-Яха</w:t>
            </w:r>
            <w:proofErr w:type="spellEnd"/>
            <w:r w:rsidRPr="0095423B">
              <w:rPr>
                <w:rFonts w:eastAsia="Times New Roman" w:cs="Times New Roman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</w:pPr>
            <w:r w:rsidRPr="0095423B">
              <w:t>23 699,2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1" w:rsidRPr="0095423B" w:rsidRDefault="00855FC1" w:rsidP="00855FC1">
            <w:pPr>
              <w:ind w:firstLine="0"/>
            </w:pPr>
            <w:r w:rsidRPr="0095423B">
              <w:t>155 513,3</w:t>
            </w:r>
          </w:p>
        </w:tc>
      </w:tr>
      <w:tr w:rsidR="00855FC1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FC1" w:rsidRPr="0095423B" w:rsidRDefault="00855FC1" w:rsidP="00855FC1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423B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</w:pPr>
            <w:r w:rsidRPr="0095423B">
              <w:t>23 699,2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C1" w:rsidRPr="0095423B" w:rsidRDefault="00855FC1" w:rsidP="00855FC1">
            <w:pPr>
              <w:ind w:firstLine="0"/>
              <w:jc w:val="center"/>
            </w:pPr>
            <w:r w:rsidRPr="0095423B"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1" w:rsidRPr="0095423B" w:rsidRDefault="00855FC1" w:rsidP="00855FC1">
            <w:pPr>
              <w:ind w:firstLine="0"/>
            </w:pPr>
            <w:r w:rsidRPr="0095423B">
              <w:t>155 513,3</w:t>
            </w:r>
          </w:p>
        </w:tc>
      </w:tr>
    </w:tbl>
    <w:p w:rsidR="003B6AC6" w:rsidRDefault="003B6AC6" w:rsidP="00147A74">
      <w:pPr>
        <w:ind w:firstLine="0"/>
      </w:pPr>
    </w:p>
    <w:sectPr w:rsidR="003B6AC6" w:rsidSect="00855FC1">
      <w:pgSz w:w="16838" w:h="11906" w:orient="landscape"/>
      <w:pgMar w:top="993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56" w:rsidRDefault="00DA4D56">
      <w:r>
        <w:separator/>
      </w:r>
    </w:p>
  </w:endnote>
  <w:endnote w:type="continuationSeparator" w:id="0">
    <w:p w:rsidR="00DA4D56" w:rsidRDefault="00DA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00" w:rsidRDefault="00B76F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00" w:rsidRDefault="00B76F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00" w:rsidRDefault="00B76F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56" w:rsidRDefault="00DA4D56">
      <w:r>
        <w:separator/>
      </w:r>
    </w:p>
  </w:footnote>
  <w:footnote w:type="continuationSeparator" w:id="0">
    <w:p w:rsidR="00DA4D56" w:rsidRDefault="00DA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00" w:rsidRDefault="00B76F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6806"/>
      <w:docPartObj>
        <w:docPartGallery w:val="Page Numbers (Top of Page)"/>
        <w:docPartUnique/>
      </w:docPartObj>
    </w:sdtPr>
    <w:sdtEndPr/>
    <w:sdtContent>
      <w:p w:rsidR="00376CAB" w:rsidRDefault="00DA4D56" w:rsidP="003A42AB">
        <w:pPr>
          <w:pStyle w:val="a3"/>
          <w:jc w:val="center"/>
        </w:pPr>
      </w:p>
    </w:sdtContent>
  </w:sdt>
  <w:p w:rsidR="00376CAB" w:rsidRDefault="00376C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00" w:rsidRDefault="00B76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7"/>
    <w:rsid w:val="00053143"/>
    <w:rsid w:val="00090E0A"/>
    <w:rsid w:val="000A6A10"/>
    <w:rsid w:val="001027D1"/>
    <w:rsid w:val="001114C2"/>
    <w:rsid w:val="00147A74"/>
    <w:rsid w:val="001E27F5"/>
    <w:rsid w:val="00247FA9"/>
    <w:rsid w:val="00267911"/>
    <w:rsid w:val="002B52B3"/>
    <w:rsid w:val="002C61AA"/>
    <w:rsid w:val="003500C7"/>
    <w:rsid w:val="00376CAB"/>
    <w:rsid w:val="003A42AB"/>
    <w:rsid w:val="003B6AC6"/>
    <w:rsid w:val="003E7887"/>
    <w:rsid w:val="004032CC"/>
    <w:rsid w:val="00423394"/>
    <w:rsid w:val="004C4A70"/>
    <w:rsid w:val="004D0A5C"/>
    <w:rsid w:val="004D13DA"/>
    <w:rsid w:val="004D1C3E"/>
    <w:rsid w:val="004F7868"/>
    <w:rsid w:val="00575646"/>
    <w:rsid w:val="005C245C"/>
    <w:rsid w:val="005F0A5A"/>
    <w:rsid w:val="00603FDF"/>
    <w:rsid w:val="00663C63"/>
    <w:rsid w:val="006C1A02"/>
    <w:rsid w:val="006D059B"/>
    <w:rsid w:val="007173FC"/>
    <w:rsid w:val="00741853"/>
    <w:rsid w:val="00750959"/>
    <w:rsid w:val="00764739"/>
    <w:rsid w:val="007826EA"/>
    <w:rsid w:val="0078285F"/>
    <w:rsid w:val="007A16ED"/>
    <w:rsid w:val="007A4244"/>
    <w:rsid w:val="007B7E01"/>
    <w:rsid w:val="007D4B47"/>
    <w:rsid w:val="007F7F02"/>
    <w:rsid w:val="00814B4F"/>
    <w:rsid w:val="00821C16"/>
    <w:rsid w:val="00822ED7"/>
    <w:rsid w:val="00841B7A"/>
    <w:rsid w:val="00855FC1"/>
    <w:rsid w:val="00861EE4"/>
    <w:rsid w:val="00862F2A"/>
    <w:rsid w:val="008A5424"/>
    <w:rsid w:val="008C7E02"/>
    <w:rsid w:val="00912FF0"/>
    <w:rsid w:val="00920C0C"/>
    <w:rsid w:val="0095423B"/>
    <w:rsid w:val="00A00C7F"/>
    <w:rsid w:val="00B3358A"/>
    <w:rsid w:val="00B47557"/>
    <w:rsid w:val="00B61A3E"/>
    <w:rsid w:val="00B761BD"/>
    <w:rsid w:val="00B76F00"/>
    <w:rsid w:val="00BA76B0"/>
    <w:rsid w:val="00BF0FE4"/>
    <w:rsid w:val="00C01C93"/>
    <w:rsid w:val="00C30F94"/>
    <w:rsid w:val="00C62889"/>
    <w:rsid w:val="00C81AC3"/>
    <w:rsid w:val="00C86E14"/>
    <w:rsid w:val="00CA7CF9"/>
    <w:rsid w:val="00CC5F0B"/>
    <w:rsid w:val="00CE0786"/>
    <w:rsid w:val="00D568C7"/>
    <w:rsid w:val="00D73815"/>
    <w:rsid w:val="00DA4D56"/>
    <w:rsid w:val="00E01726"/>
    <w:rsid w:val="00E32DF3"/>
    <w:rsid w:val="00E74D5D"/>
    <w:rsid w:val="00E83793"/>
    <w:rsid w:val="00EB1A90"/>
    <w:rsid w:val="00EE1E59"/>
    <w:rsid w:val="00F327A8"/>
    <w:rsid w:val="00F978B0"/>
    <w:rsid w:val="00FA7D36"/>
    <w:rsid w:val="00FB0A24"/>
    <w:rsid w:val="00FD1019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D29E-69D5-4E29-9EDA-93151D7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AC6"/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3B6AC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B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4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F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Анастасия Ларичкина</cp:lastModifiedBy>
  <cp:revision>5</cp:revision>
  <cp:lastPrinted>2023-12-26T12:41:00Z</cp:lastPrinted>
  <dcterms:created xsi:type="dcterms:W3CDTF">2023-12-28T09:11:00Z</dcterms:created>
  <dcterms:modified xsi:type="dcterms:W3CDTF">2025-01-14T09:36:00Z</dcterms:modified>
</cp:coreProperties>
</file>