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2B" w:rsidRDefault="007D4F2B" w:rsidP="0094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2B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рассмотренных обращений граждан, адресованных главе города Пыть-Яха, первому заместителю главы города, заместителям главы города 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9350A">
        <w:rPr>
          <w:rFonts w:ascii="Times New Roman" w:hAnsi="Times New Roman" w:cs="Times New Roman"/>
          <w:b/>
          <w:sz w:val="28"/>
          <w:szCs w:val="28"/>
        </w:rPr>
        <w:t>декабрь</w:t>
      </w:r>
      <w:r w:rsidR="00E254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90019">
        <w:rPr>
          <w:rFonts w:ascii="Times New Roman" w:hAnsi="Times New Roman" w:cs="Times New Roman"/>
          <w:b/>
          <w:sz w:val="28"/>
          <w:szCs w:val="28"/>
        </w:rPr>
        <w:t>4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D4F2B">
        <w:rPr>
          <w:rFonts w:ascii="Times New Roman" w:hAnsi="Times New Roman" w:cs="Times New Roman"/>
          <w:b/>
          <w:sz w:val="28"/>
          <w:szCs w:val="28"/>
        </w:rPr>
        <w:t>.</w:t>
      </w:r>
    </w:p>
    <w:p w:rsidR="003C670C" w:rsidRDefault="003C670C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310" w:rsidRPr="00995A00" w:rsidRDefault="001407B4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C23ACC">
        <w:rPr>
          <w:rFonts w:ascii="Times New Roman" w:hAnsi="Times New Roman" w:cs="Times New Roman"/>
          <w:sz w:val="26"/>
          <w:szCs w:val="26"/>
        </w:rPr>
        <w:t>01.</w:t>
      </w:r>
      <w:r w:rsidR="00ED1395">
        <w:rPr>
          <w:rFonts w:ascii="Times New Roman" w:hAnsi="Times New Roman" w:cs="Times New Roman"/>
          <w:sz w:val="26"/>
          <w:szCs w:val="26"/>
        </w:rPr>
        <w:t>1</w:t>
      </w:r>
      <w:r w:rsidR="00B9350A">
        <w:rPr>
          <w:rFonts w:ascii="Times New Roman" w:hAnsi="Times New Roman" w:cs="Times New Roman"/>
          <w:sz w:val="26"/>
          <w:szCs w:val="26"/>
        </w:rPr>
        <w:t>2</w:t>
      </w:r>
      <w:r w:rsidR="002D5A4B" w:rsidRPr="00C809AB">
        <w:rPr>
          <w:rFonts w:ascii="Times New Roman" w:hAnsi="Times New Roman" w:cs="Times New Roman"/>
          <w:sz w:val="26"/>
          <w:szCs w:val="26"/>
        </w:rPr>
        <w:t>.20</w:t>
      </w:r>
      <w:r w:rsidR="004C5C3D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2D5A4B" w:rsidRPr="00C809AB">
        <w:rPr>
          <w:rFonts w:ascii="Times New Roman" w:hAnsi="Times New Roman" w:cs="Times New Roman"/>
          <w:sz w:val="26"/>
          <w:szCs w:val="26"/>
        </w:rPr>
        <w:t xml:space="preserve"> </w:t>
      </w:r>
      <w:r w:rsidR="00BC44A8" w:rsidRPr="00C809AB">
        <w:rPr>
          <w:rFonts w:ascii="Times New Roman" w:hAnsi="Times New Roman" w:cs="Times New Roman"/>
          <w:sz w:val="26"/>
          <w:szCs w:val="26"/>
        </w:rPr>
        <w:t xml:space="preserve">по </w:t>
      </w:r>
      <w:r w:rsidR="00764024">
        <w:rPr>
          <w:rFonts w:ascii="Times New Roman" w:hAnsi="Times New Roman" w:cs="Times New Roman"/>
          <w:sz w:val="26"/>
          <w:szCs w:val="26"/>
        </w:rPr>
        <w:t>3</w:t>
      </w:r>
      <w:r w:rsidR="00B9350A">
        <w:rPr>
          <w:rFonts w:ascii="Times New Roman" w:hAnsi="Times New Roman" w:cs="Times New Roman"/>
          <w:sz w:val="26"/>
          <w:szCs w:val="26"/>
        </w:rPr>
        <w:t>1</w:t>
      </w:r>
      <w:r w:rsidR="00ED1395">
        <w:rPr>
          <w:rFonts w:ascii="Times New Roman" w:hAnsi="Times New Roman" w:cs="Times New Roman"/>
          <w:sz w:val="26"/>
          <w:szCs w:val="26"/>
        </w:rPr>
        <w:t>.1</w:t>
      </w:r>
      <w:r w:rsidR="00B9350A">
        <w:rPr>
          <w:rFonts w:ascii="Times New Roman" w:hAnsi="Times New Roman" w:cs="Times New Roman"/>
          <w:sz w:val="26"/>
          <w:szCs w:val="26"/>
        </w:rPr>
        <w:t>2</w:t>
      </w:r>
      <w:r w:rsidR="00FC533D" w:rsidRPr="00C809AB">
        <w:rPr>
          <w:rFonts w:ascii="Times New Roman" w:hAnsi="Times New Roman" w:cs="Times New Roman"/>
          <w:sz w:val="26"/>
          <w:szCs w:val="26"/>
        </w:rPr>
        <w:t>.20</w:t>
      </w:r>
      <w:r w:rsidR="00CF51FF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в </w:t>
      </w:r>
      <w:r w:rsidR="00BB07F2" w:rsidRPr="00FD41BC">
        <w:rPr>
          <w:rFonts w:ascii="Times New Roman" w:hAnsi="Times New Roman" w:cs="Times New Roman"/>
          <w:sz w:val="26"/>
          <w:szCs w:val="26"/>
        </w:rPr>
        <w:t>а</w:t>
      </w:r>
      <w:r w:rsidR="0094457B" w:rsidRPr="00FD41BC">
        <w:rPr>
          <w:rFonts w:ascii="Times New Roman" w:hAnsi="Times New Roman" w:cs="Times New Roman"/>
          <w:sz w:val="26"/>
          <w:szCs w:val="26"/>
        </w:rPr>
        <w:t>дминистраци</w:t>
      </w:r>
      <w:r w:rsidR="000A34DF" w:rsidRPr="00FD41BC">
        <w:rPr>
          <w:rFonts w:ascii="Times New Roman" w:hAnsi="Times New Roman" w:cs="Times New Roman"/>
          <w:sz w:val="26"/>
          <w:szCs w:val="26"/>
        </w:rPr>
        <w:t>ю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города Пыть-Ях</w:t>
      </w:r>
      <w:r w:rsidR="000A34DF" w:rsidRPr="00FD41BC">
        <w:rPr>
          <w:rFonts w:ascii="Times New Roman" w:hAnsi="Times New Roman" w:cs="Times New Roman"/>
          <w:sz w:val="26"/>
          <w:szCs w:val="26"/>
        </w:rPr>
        <w:t>а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764024" w:rsidRPr="00995A00">
        <w:rPr>
          <w:rFonts w:ascii="Times New Roman" w:hAnsi="Times New Roman" w:cs="Times New Roman"/>
          <w:sz w:val="26"/>
          <w:szCs w:val="26"/>
        </w:rPr>
        <w:t>1</w:t>
      </w:r>
      <w:r w:rsidR="00995A00" w:rsidRPr="00995A00">
        <w:rPr>
          <w:rFonts w:ascii="Times New Roman" w:hAnsi="Times New Roman" w:cs="Times New Roman"/>
          <w:sz w:val="26"/>
          <w:szCs w:val="26"/>
        </w:rPr>
        <w:t>18</w:t>
      </w:r>
      <w:r w:rsidR="00E45A13" w:rsidRPr="00995A00">
        <w:rPr>
          <w:rFonts w:ascii="Times New Roman" w:hAnsi="Times New Roman" w:cs="Times New Roman"/>
          <w:sz w:val="26"/>
          <w:szCs w:val="26"/>
        </w:rPr>
        <w:t xml:space="preserve"> </w:t>
      </w:r>
      <w:r w:rsidR="0094457B" w:rsidRPr="00995A00">
        <w:rPr>
          <w:rFonts w:ascii="Times New Roman" w:hAnsi="Times New Roman" w:cs="Times New Roman"/>
          <w:sz w:val="26"/>
          <w:szCs w:val="26"/>
        </w:rPr>
        <w:t>обращени</w:t>
      </w:r>
      <w:r w:rsidR="00156766" w:rsidRPr="00995A00">
        <w:rPr>
          <w:rFonts w:ascii="Times New Roman" w:hAnsi="Times New Roman" w:cs="Times New Roman"/>
          <w:sz w:val="26"/>
          <w:szCs w:val="26"/>
        </w:rPr>
        <w:t>й</w:t>
      </w:r>
      <w:r w:rsidR="008930DF" w:rsidRPr="00995A00">
        <w:rPr>
          <w:rFonts w:ascii="Times New Roman" w:hAnsi="Times New Roman" w:cs="Times New Roman"/>
          <w:sz w:val="26"/>
          <w:szCs w:val="26"/>
        </w:rPr>
        <w:t xml:space="preserve"> </w:t>
      </w:r>
      <w:r w:rsidR="00ED1395" w:rsidRPr="00995A00">
        <w:rPr>
          <w:rFonts w:ascii="Times New Roman" w:hAnsi="Times New Roman" w:cs="Times New Roman"/>
          <w:sz w:val="26"/>
          <w:szCs w:val="26"/>
        </w:rPr>
        <w:t>граждан, содержащие</w:t>
      </w:r>
      <w:r w:rsidR="00FA48EB" w:rsidRPr="00995A00">
        <w:rPr>
          <w:rFonts w:ascii="Times New Roman" w:hAnsi="Times New Roman" w:cs="Times New Roman"/>
          <w:sz w:val="26"/>
          <w:szCs w:val="26"/>
        </w:rPr>
        <w:t xml:space="preserve"> </w:t>
      </w:r>
      <w:r w:rsidR="00E254E2" w:rsidRPr="00995A00">
        <w:rPr>
          <w:rFonts w:ascii="Times New Roman" w:hAnsi="Times New Roman" w:cs="Times New Roman"/>
          <w:sz w:val="26"/>
          <w:szCs w:val="26"/>
        </w:rPr>
        <w:t>1</w:t>
      </w:r>
      <w:r w:rsidR="00995A00" w:rsidRPr="00995A00">
        <w:rPr>
          <w:rFonts w:ascii="Times New Roman" w:hAnsi="Times New Roman" w:cs="Times New Roman"/>
          <w:sz w:val="26"/>
          <w:szCs w:val="26"/>
        </w:rPr>
        <w:t>23</w:t>
      </w:r>
      <w:r w:rsidR="0031758C" w:rsidRPr="00995A00">
        <w:rPr>
          <w:rFonts w:ascii="Times New Roman" w:hAnsi="Times New Roman" w:cs="Times New Roman"/>
          <w:sz w:val="26"/>
          <w:szCs w:val="26"/>
        </w:rPr>
        <w:t xml:space="preserve"> </w:t>
      </w:r>
      <w:r w:rsidR="00FA48EB" w:rsidRPr="00995A00">
        <w:rPr>
          <w:rFonts w:ascii="Times New Roman" w:hAnsi="Times New Roman" w:cs="Times New Roman"/>
          <w:sz w:val="26"/>
          <w:szCs w:val="26"/>
        </w:rPr>
        <w:t>вопрос</w:t>
      </w:r>
      <w:r w:rsidR="00090DDA" w:rsidRPr="00995A00">
        <w:rPr>
          <w:rFonts w:ascii="Times New Roman" w:hAnsi="Times New Roman" w:cs="Times New Roman"/>
          <w:sz w:val="26"/>
          <w:szCs w:val="26"/>
        </w:rPr>
        <w:t>а</w:t>
      </w:r>
      <w:r w:rsidR="00FA6852" w:rsidRPr="00995A00">
        <w:rPr>
          <w:rFonts w:ascii="Times New Roman" w:hAnsi="Times New Roman" w:cs="Times New Roman"/>
          <w:bCs/>
          <w:sz w:val="26"/>
          <w:szCs w:val="26"/>
        </w:rPr>
        <w:t xml:space="preserve">, в том числе – </w:t>
      </w:r>
      <w:r w:rsidR="00995A00" w:rsidRPr="00995A00">
        <w:rPr>
          <w:rFonts w:ascii="Times New Roman" w:hAnsi="Times New Roman" w:cs="Times New Roman"/>
          <w:bCs/>
          <w:sz w:val="26"/>
          <w:szCs w:val="26"/>
        </w:rPr>
        <w:t>8</w:t>
      </w:r>
      <w:r w:rsidR="00FA6852" w:rsidRPr="00995A00">
        <w:rPr>
          <w:rFonts w:ascii="Times New Roman" w:hAnsi="Times New Roman" w:cs="Times New Roman"/>
          <w:bCs/>
          <w:sz w:val="26"/>
          <w:szCs w:val="26"/>
        </w:rPr>
        <w:t xml:space="preserve"> коллективных. </w:t>
      </w:r>
      <w:r w:rsidR="000673C4" w:rsidRPr="00995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B36" w:rsidRPr="00995A00" w:rsidRDefault="00090019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A00">
        <w:rPr>
          <w:rFonts w:ascii="Times New Roman" w:hAnsi="Times New Roman" w:cs="Times New Roman"/>
          <w:sz w:val="26"/>
          <w:szCs w:val="26"/>
        </w:rPr>
        <w:t xml:space="preserve">В </w:t>
      </w:r>
      <w:r w:rsidR="00892F42" w:rsidRPr="00995A00">
        <w:rPr>
          <w:rFonts w:ascii="Times New Roman" w:hAnsi="Times New Roman" w:cs="Times New Roman"/>
          <w:sz w:val="26"/>
          <w:szCs w:val="26"/>
        </w:rPr>
        <w:t xml:space="preserve">ПОС. Госуслуги </w:t>
      </w:r>
      <w:r w:rsidR="00892F42" w:rsidRPr="00995A00">
        <w:rPr>
          <w:rFonts w:ascii="Times New Roman" w:hAnsi="Times New Roman" w:cs="Times New Roman"/>
          <w:color w:val="000000" w:themeColor="text1"/>
          <w:sz w:val="26"/>
          <w:szCs w:val="26"/>
        </w:rPr>
        <w:t>поступило</w:t>
      </w:r>
      <w:r w:rsidR="002B176A" w:rsidRPr="0099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5A00" w:rsidRPr="00995A00">
        <w:rPr>
          <w:rFonts w:ascii="Times New Roman" w:hAnsi="Times New Roman" w:cs="Times New Roman"/>
          <w:color w:val="000000" w:themeColor="text1"/>
          <w:sz w:val="26"/>
          <w:szCs w:val="26"/>
        </w:rPr>
        <w:t>161</w:t>
      </w:r>
      <w:r w:rsidR="0044475A" w:rsidRPr="0099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5903" w:rsidRPr="00995A00">
        <w:rPr>
          <w:rFonts w:ascii="Times New Roman" w:hAnsi="Times New Roman" w:cs="Times New Roman"/>
          <w:color w:val="000000" w:themeColor="text1"/>
          <w:sz w:val="26"/>
          <w:szCs w:val="26"/>
        </w:rPr>
        <w:t>сообщени</w:t>
      </w:r>
      <w:r w:rsidR="00995A00" w:rsidRPr="00995A0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92F42" w:rsidRPr="0099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01381" w:rsidRPr="00101381" w:rsidRDefault="00101381" w:rsidP="0010138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7CD6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ст.13 Федерального закона от 02.05.2006 N 59-ФЗ "О порядке рассмотрения обращений граждан Российской Федерации» (личный прием граждан) </w:t>
      </w:r>
      <w:r w:rsidR="00C5053B" w:rsidRPr="00BC7CD6">
        <w:rPr>
          <w:rFonts w:ascii="Times New Roman" w:hAnsi="Times New Roman" w:cs="Times New Roman"/>
          <w:bCs/>
          <w:sz w:val="26"/>
          <w:szCs w:val="26"/>
        </w:rPr>
        <w:t>Главой</w:t>
      </w:r>
      <w:r w:rsidR="00C5053B" w:rsidRPr="00F1540A">
        <w:rPr>
          <w:rFonts w:ascii="Times New Roman" w:hAnsi="Times New Roman" w:cs="Times New Roman"/>
          <w:bCs/>
          <w:sz w:val="26"/>
          <w:szCs w:val="26"/>
        </w:rPr>
        <w:t xml:space="preserve"> города </w:t>
      </w:r>
      <w:r w:rsidR="00B50655">
        <w:rPr>
          <w:rFonts w:ascii="Times New Roman" w:hAnsi="Times New Roman" w:cs="Times New Roman"/>
          <w:bCs/>
          <w:sz w:val="26"/>
          <w:szCs w:val="26"/>
        </w:rPr>
        <w:t>за период с 01.1</w:t>
      </w:r>
      <w:r w:rsidR="00C5053B">
        <w:rPr>
          <w:rFonts w:ascii="Times New Roman" w:hAnsi="Times New Roman" w:cs="Times New Roman"/>
          <w:bCs/>
          <w:sz w:val="26"/>
          <w:szCs w:val="26"/>
        </w:rPr>
        <w:t>2</w:t>
      </w:r>
      <w:r w:rsidRPr="00101381">
        <w:rPr>
          <w:rFonts w:ascii="Times New Roman" w:hAnsi="Times New Roman" w:cs="Times New Roman"/>
          <w:bCs/>
          <w:sz w:val="26"/>
          <w:szCs w:val="26"/>
        </w:rPr>
        <w:t>.2024 по 3</w:t>
      </w:r>
      <w:r w:rsidR="00C5053B">
        <w:rPr>
          <w:rFonts w:ascii="Times New Roman" w:hAnsi="Times New Roman" w:cs="Times New Roman"/>
          <w:bCs/>
          <w:sz w:val="26"/>
          <w:szCs w:val="26"/>
        </w:rPr>
        <w:t>1</w:t>
      </w:r>
      <w:r w:rsidR="0041616E">
        <w:rPr>
          <w:rFonts w:ascii="Times New Roman" w:hAnsi="Times New Roman" w:cs="Times New Roman"/>
          <w:bCs/>
          <w:sz w:val="26"/>
          <w:szCs w:val="26"/>
        </w:rPr>
        <w:t>.1</w:t>
      </w:r>
      <w:r w:rsidR="00C5053B">
        <w:rPr>
          <w:rFonts w:ascii="Times New Roman" w:hAnsi="Times New Roman" w:cs="Times New Roman"/>
          <w:bCs/>
          <w:sz w:val="26"/>
          <w:szCs w:val="26"/>
        </w:rPr>
        <w:t>2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.2024 проведено </w:t>
      </w:r>
      <w:r w:rsidR="00C5053B">
        <w:rPr>
          <w:rFonts w:ascii="Times New Roman" w:hAnsi="Times New Roman" w:cs="Times New Roman"/>
          <w:bCs/>
          <w:sz w:val="26"/>
          <w:szCs w:val="26"/>
        </w:rPr>
        <w:t>3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личных прием</w:t>
      </w:r>
      <w:r w:rsidR="00C5053B">
        <w:rPr>
          <w:rFonts w:ascii="Times New Roman" w:hAnsi="Times New Roman" w:cs="Times New Roman"/>
          <w:bCs/>
          <w:sz w:val="26"/>
          <w:szCs w:val="26"/>
        </w:rPr>
        <w:t>а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 w:rsidRPr="00F1540A">
        <w:rPr>
          <w:rFonts w:ascii="Times New Roman" w:hAnsi="Times New Roman" w:cs="Times New Roman"/>
          <w:bCs/>
          <w:sz w:val="26"/>
          <w:szCs w:val="26"/>
        </w:rPr>
        <w:t xml:space="preserve">, принято </w:t>
      </w:r>
      <w:r w:rsidR="00C5053B">
        <w:rPr>
          <w:rFonts w:ascii="Times New Roman" w:hAnsi="Times New Roman" w:cs="Times New Roman"/>
          <w:bCs/>
          <w:sz w:val="26"/>
          <w:szCs w:val="26"/>
        </w:rPr>
        <w:t xml:space="preserve">4 </w:t>
      </w:r>
      <w:r w:rsidRPr="00F1540A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C5053B">
        <w:rPr>
          <w:rFonts w:ascii="Times New Roman" w:hAnsi="Times New Roman" w:cs="Times New Roman"/>
          <w:bCs/>
          <w:sz w:val="26"/>
          <w:szCs w:val="26"/>
        </w:rPr>
        <w:t>ина.</w:t>
      </w:r>
    </w:p>
    <w:p w:rsidR="00F17B94" w:rsidRPr="00FD41BC" w:rsidRDefault="00173C6B" w:rsidP="00762C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>В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C10F45" w:rsidRPr="00FD41BC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>"Об обеспечении доступа к информации о деятельности государственных органов и органов местного</w:t>
      </w:r>
      <w:r w:rsidR="005F30D4">
        <w:rPr>
          <w:rFonts w:ascii="Times New Roman" w:hAnsi="Times New Roman" w:cs="Times New Roman"/>
          <w:bCs/>
          <w:sz w:val="26"/>
          <w:szCs w:val="26"/>
        </w:rPr>
        <w:t xml:space="preserve"> самоуправления" от 09.02.2009 №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 xml:space="preserve"> 8-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 xml:space="preserve">ФЗ 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 xml:space="preserve">в отчетный период </w:t>
      </w:r>
      <w:r w:rsidR="0041616E">
        <w:rPr>
          <w:rFonts w:ascii="Times New Roman" w:hAnsi="Times New Roman" w:cs="Times New Roman"/>
          <w:bCs/>
          <w:sz w:val="26"/>
          <w:szCs w:val="26"/>
        </w:rPr>
        <w:t>поступил</w:t>
      </w:r>
      <w:r w:rsidR="00BC7CD6">
        <w:rPr>
          <w:rFonts w:ascii="Times New Roman" w:hAnsi="Times New Roman" w:cs="Times New Roman"/>
          <w:bCs/>
          <w:sz w:val="26"/>
          <w:szCs w:val="26"/>
        </w:rPr>
        <w:t>о 2</w:t>
      </w:r>
      <w:r w:rsidR="003C45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7CD6">
        <w:rPr>
          <w:rFonts w:ascii="Times New Roman" w:hAnsi="Times New Roman" w:cs="Times New Roman"/>
          <w:bCs/>
          <w:sz w:val="26"/>
          <w:szCs w:val="26"/>
        </w:rPr>
        <w:t xml:space="preserve">запроса 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>информации.</w:t>
      </w: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15771" cy="3200400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3754" w:rsidRPr="00CF6F86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75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 В соответствии с п.3</w:t>
      </w:r>
      <w:r w:rsidR="00C773B4" w:rsidRPr="00FD41BC">
        <w:rPr>
          <w:rFonts w:ascii="Times New Roman" w:hAnsi="Times New Roman" w:cs="Times New Roman"/>
          <w:bCs/>
          <w:sz w:val="26"/>
          <w:szCs w:val="26"/>
        </w:rPr>
        <w:t>, п.4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ст.8 Федерального закона от 02.05.2006 N 59-ФЗ "О порядке рассмотрения обращений граждан Российской Федерации» (переадресация по ведомственност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>и)</w:t>
      </w:r>
      <w:r w:rsidR="004620E4">
        <w:rPr>
          <w:rFonts w:ascii="Times New Roman" w:hAnsi="Times New Roman" w:cs="Times New Roman"/>
          <w:bCs/>
          <w:sz w:val="26"/>
          <w:szCs w:val="26"/>
        </w:rPr>
        <w:t xml:space="preserve"> в период</w:t>
      </w:r>
      <w:r w:rsidR="00635B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64D9">
        <w:rPr>
          <w:rFonts w:ascii="Times New Roman" w:hAnsi="Times New Roman" w:cs="Times New Roman"/>
          <w:bCs/>
          <w:sz w:val="26"/>
          <w:szCs w:val="26"/>
        </w:rPr>
        <w:t>с 01.1</w:t>
      </w:r>
      <w:r w:rsidR="007C4A3D">
        <w:rPr>
          <w:rFonts w:ascii="Times New Roman" w:hAnsi="Times New Roman" w:cs="Times New Roman"/>
          <w:bCs/>
          <w:sz w:val="26"/>
          <w:szCs w:val="26"/>
        </w:rPr>
        <w:t>2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по </w:t>
      </w:r>
      <w:r w:rsidR="00E01022">
        <w:rPr>
          <w:rFonts w:ascii="Times New Roman" w:hAnsi="Times New Roman" w:cs="Times New Roman"/>
          <w:bCs/>
          <w:sz w:val="26"/>
          <w:szCs w:val="26"/>
        </w:rPr>
        <w:t>3</w:t>
      </w:r>
      <w:r w:rsidR="007C4A3D">
        <w:rPr>
          <w:rFonts w:ascii="Times New Roman" w:hAnsi="Times New Roman" w:cs="Times New Roman"/>
          <w:bCs/>
          <w:sz w:val="26"/>
          <w:szCs w:val="26"/>
        </w:rPr>
        <w:t>1</w:t>
      </w:r>
      <w:r w:rsidR="00CC64D9">
        <w:rPr>
          <w:rFonts w:ascii="Times New Roman" w:hAnsi="Times New Roman" w:cs="Times New Roman"/>
          <w:bCs/>
          <w:sz w:val="26"/>
          <w:szCs w:val="26"/>
        </w:rPr>
        <w:t>.1</w:t>
      </w:r>
      <w:r w:rsidR="007C4A3D">
        <w:rPr>
          <w:rFonts w:ascii="Times New Roman" w:hAnsi="Times New Roman" w:cs="Times New Roman"/>
          <w:bCs/>
          <w:sz w:val="26"/>
          <w:szCs w:val="26"/>
        </w:rPr>
        <w:t>2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 xml:space="preserve">в администрацию </w:t>
      </w:r>
      <w:r w:rsidR="0003152F">
        <w:rPr>
          <w:rFonts w:ascii="Times New Roman" w:hAnsi="Times New Roman" w:cs="Times New Roman"/>
          <w:bCs/>
          <w:sz w:val="26"/>
          <w:szCs w:val="26"/>
        </w:rPr>
        <w:t>поступило</w:t>
      </w:r>
      <w:r w:rsidR="0003152F" w:rsidRPr="00BF4A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4A3D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F931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4F9F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7C4A3D">
        <w:rPr>
          <w:rFonts w:ascii="Times New Roman" w:hAnsi="Times New Roman" w:cs="Times New Roman"/>
          <w:bCs/>
          <w:sz w:val="26"/>
          <w:szCs w:val="26"/>
        </w:rPr>
        <w:t>я</w:t>
      </w:r>
      <w:r w:rsidR="00666AB6">
        <w:rPr>
          <w:rFonts w:ascii="Times New Roman" w:hAnsi="Times New Roman" w:cs="Times New Roman"/>
          <w:bCs/>
          <w:sz w:val="26"/>
          <w:szCs w:val="26"/>
        </w:rPr>
        <w:t>.</w:t>
      </w:r>
    </w:p>
    <w:p w:rsidR="00E4747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За отчетный период 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Федеральн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ым </w:t>
      </w:r>
      <w:r w:rsidRPr="00FD41BC">
        <w:rPr>
          <w:rFonts w:ascii="Times New Roman" w:hAnsi="Times New Roman" w:cs="Times New Roman"/>
          <w:bCs/>
          <w:sz w:val="26"/>
          <w:szCs w:val="26"/>
        </w:rPr>
        <w:t>закон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F4660B" w:rsidRPr="00FD41BC">
        <w:rPr>
          <w:rFonts w:ascii="Times New Roman" w:hAnsi="Times New Roman" w:cs="Times New Roman"/>
          <w:bCs/>
          <w:sz w:val="26"/>
          <w:szCs w:val="26"/>
        </w:rPr>
        <w:t>от 02.05.2006 №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59-ФЗ "О порядке рассмотрения обращений граждан Российской Федерации» </w:t>
      </w:r>
      <w:r w:rsidR="00410135" w:rsidRPr="00267F97">
        <w:rPr>
          <w:rFonts w:ascii="Times New Roman" w:hAnsi="Times New Roman" w:cs="Times New Roman"/>
          <w:bCs/>
          <w:sz w:val="26"/>
          <w:szCs w:val="26"/>
        </w:rPr>
        <w:t>рассмотрено</w:t>
      </w:r>
      <w:r w:rsidR="00311E2C" w:rsidRPr="00267F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6F37" w:rsidRPr="00E729A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639EC" w:rsidRPr="00E729A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729A5" w:rsidRPr="00E729A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24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17F2" w:rsidRPr="00267F97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C43CB3">
        <w:rPr>
          <w:rFonts w:ascii="Times New Roman" w:hAnsi="Times New Roman" w:cs="Times New Roman"/>
          <w:bCs/>
          <w:sz w:val="26"/>
          <w:szCs w:val="26"/>
        </w:rPr>
        <w:t>й</w:t>
      </w:r>
      <w:r w:rsidR="00DB4748" w:rsidRPr="00267F97">
        <w:rPr>
          <w:rFonts w:ascii="Times New Roman" w:hAnsi="Times New Roman" w:cs="Times New Roman"/>
          <w:bCs/>
          <w:sz w:val="26"/>
          <w:szCs w:val="26"/>
        </w:rPr>
        <w:t>, нарушений не выявлено.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4748" w:rsidRDefault="00DB4748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>По результатам рассмотрения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 xml:space="preserve"> обращений 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и принятым управленческим решениям следующая 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информация:</w:t>
      </w:r>
    </w:p>
    <w:p w:rsidR="0085512E" w:rsidRPr="00FD41BC" w:rsidRDefault="0085512E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4C3B" w:rsidRPr="008C13A4" w:rsidRDefault="00BE7678" w:rsidP="0094457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1C3B"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оддержано-</w:t>
      </w:r>
      <w:r w:rsidR="007344B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68</w:t>
      </w:r>
    </w:p>
    <w:p w:rsidR="00384C3B" w:rsidRPr="00FD41BC" w:rsidRDefault="007344BB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-в т.ч. меры приняты- 2</w:t>
      </w:r>
    </w:p>
    <w:p w:rsidR="004B26BF" w:rsidRPr="00F0519B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д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аны разъяснения</w:t>
      </w:r>
      <w:r w:rsidR="00315EDD">
        <w:rPr>
          <w:rFonts w:ascii="Times New Roman" w:hAnsi="Times New Roman" w:cs="Times New Roman"/>
          <w:bCs/>
          <w:sz w:val="26"/>
          <w:szCs w:val="26"/>
        </w:rPr>
        <w:t>-</w:t>
      </w:r>
      <w:r w:rsidR="007344BB">
        <w:rPr>
          <w:rFonts w:ascii="Times New Roman" w:hAnsi="Times New Roman" w:cs="Times New Roman"/>
          <w:b/>
          <w:bCs/>
          <w:sz w:val="26"/>
          <w:szCs w:val="26"/>
        </w:rPr>
        <w:t>59</w:t>
      </w:r>
    </w:p>
    <w:p w:rsidR="00384C3B" w:rsidRPr="00FD41BC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тказано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7344BB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:rsidR="00F17B94" w:rsidRPr="00FD41BC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06D3" w:rsidRPr="009A4F9F">
        <w:rPr>
          <w:rFonts w:ascii="Times New Roman" w:hAnsi="Times New Roman" w:cs="Times New Roman"/>
          <w:bCs/>
          <w:sz w:val="26"/>
          <w:szCs w:val="26"/>
        </w:rPr>
        <w:t>дан ответ автору</w:t>
      </w:r>
      <w:r w:rsidR="00FA4D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344BB">
        <w:rPr>
          <w:rFonts w:ascii="Times New Roman" w:hAnsi="Times New Roman" w:cs="Times New Roman"/>
          <w:b/>
          <w:bCs/>
          <w:sz w:val="26"/>
          <w:szCs w:val="26"/>
        </w:rPr>
        <w:t>0</w:t>
      </w:r>
    </w:p>
    <w:p w:rsidR="008306D3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ставлено без рассмотрения</w:t>
      </w:r>
      <w:r w:rsidR="00BE7678" w:rsidRPr="000A16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 w:rsidR="007344B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0</w:t>
      </w:r>
    </w:p>
    <w:p w:rsidR="00A95012" w:rsidRDefault="00055D70" w:rsidP="00A9501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п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>еренаправлено</w:t>
      </w:r>
      <w:r w:rsidR="00DC7316"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412EC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:rsidR="00800BFF" w:rsidRDefault="00A95012" w:rsidP="00800B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4B7C">
        <w:rPr>
          <w:rFonts w:ascii="Times New Roman" w:hAnsi="Times New Roman" w:cs="Times New Roman"/>
          <w:bCs/>
          <w:sz w:val="26"/>
          <w:szCs w:val="26"/>
        </w:rPr>
        <w:t xml:space="preserve">- в работе </w:t>
      </w:r>
      <w:r w:rsidR="00800BFF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7344BB">
        <w:rPr>
          <w:rFonts w:ascii="Times New Roman" w:hAnsi="Times New Roman" w:cs="Times New Roman"/>
          <w:b/>
          <w:bCs/>
          <w:sz w:val="26"/>
          <w:szCs w:val="26"/>
        </w:rPr>
        <w:t xml:space="preserve"> 34</w:t>
      </w:r>
    </w:p>
    <w:p w:rsidR="00800BFF" w:rsidRPr="00FD41BC" w:rsidRDefault="00800BFF" w:rsidP="00800BF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FD41BC">
        <w:rPr>
          <w:rFonts w:ascii="Times New Roman" w:hAnsi="Times New Roman" w:cs="Times New Roman"/>
          <w:bCs/>
          <w:sz w:val="26"/>
          <w:szCs w:val="26"/>
        </w:rPr>
        <w:t>на дополнительный контроль поставили</w:t>
      </w:r>
      <w:r w:rsidRPr="00267F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344BB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800BFF" w:rsidRDefault="00800BFF" w:rsidP="00800BF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B6658">
        <w:rPr>
          <w:rFonts w:ascii="Times New Roman" w:hAnsi="Times New Roman" w:cs="Times New Roman"/>
          <w:bCs/>
          <w:sz w:val="26"/>
          <w:szCs w:val="26"/>
        </w:rPr>
        <w:t>продлен срок рассмотрения</w:t>
      </w:r>
      <w:r>
        <w:rPr>
          <w:rFonts w:ascii="Times New Roman" w:hAnsi="Times New Roman" w:cs="Times New Roman"/>
          <w:b/>
          <w:bCs/>
          <w:sz w:val="26"/>
          <w:szCs w:val="26"/>
        </w:rPr>
        <w:t>- 0</w:t>
      </w:r>
    </w:p>
    <w:p w:rsidR="00A95012" w:rsidRPr="00FD41BC" w:rsidRDefault="00A95012" w:rsidP="00A95012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1204A6" w:rsidRPr="001204A6" w:rsidRDefault="001204A6" w:rsidP="001204A6">
      <w:pPr>
        <w:rPr>
          <w:rFonts w:ascii="Times New Roman" w:hAnsi="Times New Roman" w:cs="Times New Roman"/>
          <w:sz w:val="28"/>
          <w:szCs w:val="28"/>
        </w:rPr>
      </w:pPr>
    </w:p>
    <w:p w:rsidR="007C4DCD" w:rsidRDefault="000773D9" w:rsidP="000868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7C4DCD" w:rsidSect="00A914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F284A0E" wp14:editId="67ADC14B">
            <wp:extent cx="5860111" cy="32004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E65837" w:rsidRPr="00FD41BC" w:rsidTr="00A51280">
        <w:trPr>
          <w:trHeight w:val="11198"/>
        </w:trPr>
        <w:tc>
          <w:tcPr>
            <w:tcW w:w="10064" w:type="dxa"/>
            <w:shd w:val="clear" w:color="auto" w:fill="auto"/>
          </w:tcPr>
          <w:p w:rsidR="000868BE" w:rsidRPr="004263AD" w:rsidRDefault="000868BE" w:rsidP="0073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B11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Государство, общество, политика –</w:t>
            </w:r>
            <w:r w:rsidR="00026411" w:rsidRPr="00CB11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CB1157" w:rsidRPr="00CB11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54</w:t>
            </w:r>
          </w:p>
          <w:p w:rsidR="008B541F" w:rsidRPr="001038C4" w:rsidRDefault="008B541F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  <w:p w:rsidR="00E338C0" w:rsidRDefault="00E338C0" w:rsidP="00E33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38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0001.0001.0015.0042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E338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Деятельность исполнительно-распорядительных органов местного самоуправления и его руководителей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-2</w:t>
            </w:r>
          </w:p>
          <w:p w:rsidR="00FF657E" w:rsidRDefault="00AB6724" w:rsidP="00AB6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B67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0001.0001.0015.0044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AB672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Деятельность представительных органов местного самоуправления, их должностных лиц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AB6724" w:rsidRDefault="00AB6724" w:rsidP="00AB6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B67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0001.0002.0023.0065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AB672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Деятельность общественного совета при органе исполнительной власти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8E730A" w:rsidRDefault="00686F5F" w:rsidP="00686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86F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0001.0002.0025.0097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F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Государственные и муниципальные контракты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E338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:rsidR="00AB4797" w:rsidRDefault="00696D53" w:rsidP="00696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6D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0001.0002.0027.0132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696D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Представление дополнительных документов и материалов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E338C0" w:rsidRDefault="00E341F7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0001.0002.0027.0133-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  <w:r w:rsidR="00BA2E4D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AB47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:rsidR="0042313F" w:rsidRDefault="005043AC" w:rsidP="0042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0001.0003.0040.0218</w:t>
            </w:r>
            <w:r w:rsid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Договоры и другие обязательства (за исключением     </w:t>
            </w:r>
            <w:r w:rsidR="008F09C1"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международного частного права)</w:t>
            </w:r>
            <w:r w:rsidR="008F09C1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–</w:t>
            </w:r>
            <w:r w:rsidR="00AB479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35</w:t>
            </w:r>
          </w:p>
          <w:p w:rsidR="007C4DCD" w:rsidRPr="00BB11D4" w:rsidRDefault="007C4DCD" w:rsidP="00243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60B8" w:rsidRDefault="00E65837" w:rsidP="00CD4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1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  <w:r w:rsidR="008F09C1" w:rsidRPr="00BB1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8039B" w:rsidRPr="00BB11D4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5268B6" w:rsidRPr="00BB1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B11D4" w:rsidRPr="00BB11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C55344" w:rsidRDefault="00C55344" w:rsidP="00C55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D1400" w:rsidRDefault="00DD1400" w:rsidP="00DD1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4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0002.0006.0064.0250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D14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Трудовые отношения. Заключение, изменение и прекращение трудового договора-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DD1400" w:rsidRDefault="00DD1400" w:rsidP="00DD1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4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0002.0006.0065.0257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D1400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заработной платы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CF7E98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7E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0002.0007.0074.0312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CF7E98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др.)-</w:t>
            </w:r>
            <w:r w:rsidR="00DD14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DD1400" w:rsidRDefault="00DD1400" w:rsidP="00DD1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4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0002.0013.0139.0332.0036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D1400">
              <w:rPr>
                <w:rFonts w:ascii="Times New Roman" w:hAnsi="Times New Roman" w:cs="Times New Roman"/>
                <w:bCs/>
                <w:sz w:val="26"/>
                <w:szCs w:val="26"/>
              </w:rPr>
              <w:t>высшее образование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DD1400" w:rsidRDefault="00DD1400" w:rsidP="00DD1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4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0002.0013.0139.0336.0037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D1400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дополнительное образование детей и взрослых-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  <w:p w:rsidR="00DD1400" w:rsidRDefault="00DD1400" w:rsidP="00DD1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4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0002.0014.0144.0442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D1400">
              <w:rPr>
                <w:rFonts w:ascii="Times New Roman" w:hAnsi="Times New Roman" w:cs="Times New Roman"/>
                <w:bCs/>
                <w:sz w:val="26"/>
                <w:szCs w:val="26"/>
              </w:rPr>
              <w:t>Популяризация и пропаганда физической культуры и спорта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A32ED1" w:rsidRDefault="00A32ED1" w:rsidP="00A32ED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7E98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51405" w:rsidRPr="0045349A" w:rsidRDefault="00E8039B" w:rsidP="00500142">
            <w:pPr>
              <w:pStyle w:val="Default"/>
              <w:tabs>
                <w:tab w:val="left" w:pos="20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5349A">
              <w:rPr>
                <w:b/>
                <w:sz w:val="26"/>
                <w:szCs w:val="26"/>
              </w:rPr>
              <w:t>Экономика</w:t>
            </w:r>
            <w:r w:rsidR="008F09C1" w:rsidRPr="0045349A">
              <w:rPr>
                <w:b/>
                <w:sz w:val="26"/>
                <w:szCs w:val="26"/>
              </w:rPr>
              <w:t xml:space="preserve"> </w:t>
            </w:r>
            <w:r w:rsidRPr="0045349A">
              <w:rPr>
                <w:b/>
                <w:bCs/>
                <w:sz w:val="26"/>
                <w:szCs w:val="26"/>
              </w:rPr>
              <w:t>–</w:t>
            </w:r>
            <w:r w:rsidR="00876D6F">
              <w:rPr>
                <w:b/>
                <w:bCs/>
                <w:sz w:val="26"/>
                <w:szCs w:val="26"/>
              </w:rPr>
              <w:t>24</w:t>
            </w:r>
          </w:p>
          <w:p w:rsidR="00BF05D9" w:rsidRPr="0045349A" w:rsidRDefault="00BF05D9" w:rsidP="009254CA">
            <w:pPr>
              <w:pStyle w:val="Default"/>
              <w:tabs>
                <w:tab w:val="left" w:pos="2000"/>
              </w:tabs>
              <w:rPr>
                <w:b/>
                <w:sz w:val="26"/>
                <w:szCs w:val="26"/>
              </w:rPr>
            </w:pPr>
          </w:p>
          <w:p w:rsidR="00876D6F" w:rsidRDefault="00BD2031" w:rsidP="00BD2031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BD2031">
              <w:rPr>
                <w:b/>
                <w:sz w:val="26"/>
                <w:szCs w:val="26"/>
              </w:rPr>
              <w:t>0003.0008.0083.0533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BD2031">
              <w:rPr>
                <w:sz w:val="26"/>
                <w:szCs w:val="26"/>
              </w:rPr>
              <w:t>Расходы местного бюджета</w:t>
            </w:r>
            <w:r>
              <w:rPr>
                <w:b/>
                <w:sz w:val="26"/>
                <w:szCs w:val="26"/>
              </w:rPr>
              <w:t>-1</w:t>
            </w:r>
          </w:p>
          <w:p w:rsidR="00876D6F" w:rsidRDefault="00876D6F" w:rsidP="00876D6F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876D6F">
              <w:rPr>
                <w:b/>
                <w:sz w:val="26"/>
                <w:szCs w:val="26"/>
              </w:rPr>
              <w:t>0003.0009.0093.0649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876D6F">
              <w:rPr>
                <w:sz w:val="26"/>
                <w:szCs w:val="26"/>
              </w:rPr>
              <w:t>Технологическое присоединение потребителей к системам электро-, тепло-, газо-, водоснабжения</w:t>
            </w:r>
            <w:r>
              <w:rPr>
                <w:b/>
                <w:sz w:val="26"/>
                <w:szCs w:val="26"/>
              </w:rPr>
              <w:t>- 1</w:t>
            </w:r>
          </w:p>
          <w:p w:rsidR="0045349A" w:rsidRDefault="0045349A" w:rsidP="0045349A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5349A">
              <w:rPr>
                <w:b/>
                <w:sz w:val="26"/>
                <w:szCs w:val="26"/>
              </w:rPr>
              <w:t>0003.0009.0096.0679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45349A">
              <w:rPr>
                <w:sz w:val="26"/>
                <w:szCs w:val="26"/>
              </w:rPr>
              <w:t>Государственный кадастровый учет недвижимого имущества</w:t>
            </w:r>
            <w:r>
              <w:rPr>
                <w:b/>
                <w:sz w:val="26"/>
                <w:szCs w:val="26"/>
              </w:rPr>
              <w:t>-1</w:t>
            </w:r>
          </w:p>
          <w:p w:rsidR="00876D6F" w:rsidRDefault="00876D6F" w:rsidP="00876D6F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876D6F">
              <w:rPr>
                <w:b/>
                <w:sz w:val="26"/>
                <w:szCs w:val="26"/>
              </w:rPr>
              <w:t>0003.0009.0096.0684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876D6F">
              <w:rPr>
                <w:sz w:val="26"/>
                <w:szCs w:val="26"/>
              </w:rPr>
              <w:t>Строительство и реконструкция дорог</w:t>
            </w:r>
            <w:r>
              <w:rPr>
                <w:b/>
                <w:sz w:val="26"/>
                <w:szCs w:val="26"/>
              </w:rPr>
              <w:t>- 1</w:t>
            </w:r>
          </w:p>
          <w:p w:rsidR="00876D6F" w:rsidRDefault="0045349A" w:rsidP="00161D1B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5349A">
              <w:rPr>
                <w:b/>
                <w:sz w:val="26"/>
                <w:szCs w:val="26"/>
              </w:rPr>
              <w:t>0003.0009.0097.0688</w:t>
            </w:r>
            <w:r>
              <w:rPr>
                <w:b/>
                <w:sz w:val="26"/>
                <w:szCs w:val="26"/>
              </w:rPr>
              <w:t>-</w:t>
            </w:r>
            <w:r w:rsidRPr="0045349A">
              <w:rPr>
                <w:sz w:val="26"/>
                <w:szCs w:val="26"/>
              </w:rPr>
              <w:t>Градостроительство. Архитектура и проектирование</w:t>
            </w:r>
            <w:r w:rsidR="00876D6F">
              <w:rPr>
                <w:b/>
                <w:sz w:val="26"/>
                <w:szCs w:val="26"/>
              </w:rPr>
              <w:t>-3</w:t>
            </w:r>
          </w:p>
          <w:p w:rsidR="004B53DE" w:rsidRDefault="004B53DE" w:rsidP="004B53DE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5349A">
              <w:rPr>
                <w:b/>
                <w:sz w:val="26"/>
                <w:szCs w:val="26"/>
              </w:rPr>
              <w:t xml:space="preserve">0003.0009.0097.0689- </w:t>
            </w:r>
            <w:r w:rsidRPr="0045349A">
              <w:rPr>
                <w:sz w:val="26"/>
                <w:szCs w:val="26"/>
              </w:rPr>
              <w:t>Комплексное благоустройство</w:t>
            </w:r>
            <w:r w:rsidR="00876D6F">
              <w:rPr>
                <w:b/>
                <w:sz w:val="26"/>
                <w:szCs w:val="26"/>
              </w:rPr>
              <w:t>-2</w:t>
            </w:r>
          </w:p>
          <w:p w:rsidR="008A0051" w:rsidRDefault="008A0051" w:rsidP="008A0051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8A0051">
              <w:rPr>
                <w:b/>
                <w:sz w:val="26"/>
                <w:szCs w:val="26"/>
              </w:rPr>
              <w:t>0003.0009.0097.0694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Уборка снега,</w:t>
            </w:r>
            <w:r w:rsidRPr="008A0051">
              <w:rPr>
                <w:sz w:val="26"/>
                <w:szCs w:val="26"/>
              </w:rPr>
              <w:t>опавших листьев, мусора и посторонних предметов</w:t>
            </w:r>
            <w:r>
              <w:rPr>
                <w:b/>
                <w:sz w:val="26"/>
                <w:szCs w:val="26"/>
              </w:rPr>
              <w:t>-</w:t>
            </w:r>
            <w:r w:rsidR="00876D6F">
              <w:rPr>
                <w:b/>
                <w:sz w:val="26"/>
                <w:szCs w:val="26"/>
              </w:rPr>
              <w:t>2</w:t>
            </w:r>
          </w:p>
          <w:p w:rsidR="006231E2" w:rsidRDefault="006231E2" w:rsidP="006231E2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6231E2">
              <w:rPr>
                <w:b/>
                <w:sz w:val="26"/>
                <w:szCs w:val="26"/>
              </w:rPr>
              <w:t>0003.0009.0098.0712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6231E2">
              <w:rPr>
                <w:sz w:val="26"/>
                <w:szCs w:val="26"/>
              </w:rPr>
              <w:t>Коллективное садоводство и огородничество, некоммерческие садовые товарищества</w:t>
            </w:r>
            <w:r>
              <w:rPr>
                <w:b/>
                <w:sz w:val="26"/>
                <w:szCs w:val="26"/>
              </w:rPr>
              <w:t>-1</w:t>
            </w:r>
          </w:p>
          <w:p w:rsidR="006622F4" w:rsidRDefault="006622F4" w:rsidP="006622F4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46D81">
              <w:rPr>
                <w:b/>
                <w:bCs/>
                <w:color w:val="000000" w:themeColor="text1"/>
                <w:sz w:val="26"/>
                <w:szCs w:val="26"/>
              </w:rPr>
              <w:t xml:space="preserve">0003.0009.0099.0743- </w:t>
            </w:r>
            <w:r w:rsidRPr="00246D81">
              <w:rPr>
                <w:bCs/>
                <w:color w:val="000000" w:themeColor="text1"/>
                <w:sz w:val="26"/>
                <w:szCs w:val="26"/>
              </w:rPr>
              <w:t>Борьба с аварийностью. Безопасность дорожного движения</w:t>
            </w:r>
            <w:r w:rsidRPr="00246D81"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="00246D81" w:rsidRPr="00246D81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6231E2" w:rsidRDefault="006231E2" w:rsidP="006231E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231E2">
              <w:rPr>
                <w:b/>
                <w:bCs/>
                <w:color w:val="000000" w:themeColor="text1"/>
                <w:sz w:val="26"/>
                <w:szCs w:val="26"/>
              </w:rPr>
              <w:t>0003.0009.0104.0778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231E2">
              <w:rPr>
                <w:bCs/>
                <w:color w:val="000000" w:themeColor="text1"/>
                <w:sz w:val="26"/>
                <w:szCs w:val="26"/>
              </w:rPr>
              <w:t>Ритуальные услуги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7747B4" w:rsidRDefault="000F2D30" w:rsidP="000F2D3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349A">
              <w:rPr>
                <w:b/>
                <w:bCs/>
                <w:color w:val="000000" w:themeColor="text1"/>
                <w:sz w:val="26"/>
                <w:szCs w:val="26"/>
              </w:rPr>
              <w:t xml:space="preserve">0003.0011.0123.0845- </w:t>
            </w:r>
            <w:r w:rsidRPr="00EC349A">
              <w:rPr>
                <w:bCs/>
                <w:color w:val="000000" w:themeColor="text1"/>
                <w:sz w:val="26"/>
                <w:szCs w:val="26"/>
              </w:rPr>
              <w:t>Защита прав на землю и рассмотрение земельных споров</w:t>
            </w:r>
            <w:r w:rsidR="00686B12" w:rsidRPr="00EC349A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6231E2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349A">
              <w:rPr>
                <w:b/>
                <w:bCs/>
                <w:color w:val="000000" w:themeColor="text1"/>
                <w:sz w:val="26"/>
                <w:szCs w:val="26"/>
              </w:rPr>
              <w:t xml:space="preserve">0003.0011.0123.0846- </w:t>
            </w:r>
            <w:r w:rsidRPr="00EC349A">
              <w:rPr>
                <w:bCs/>
                <w:color w:val="000000" w:themeColor="text1"/>
                <w:sz w:val="26"/>
                <w:szCs w:val="26"/>
              </w:rPr>
              <w:t>Приватизация земельных участков</w:t>
            </w:r>
            <w:r w:rsidR="006231E2">
              <w:rPr>
                <w:b/>
                <w:bCs/>
                <w:color w:val="000000" w:themeColor="text1"/>
                <w:sz w:val="26"/>
                <w:szCs w:val="26"/>
              </w:rPr>
              <w:t>- 6</w:t>
            </w:r>
          </w:p>
          <w:p w:rsidR="006231E2" w:rsidRDefault="006231E2" w:rsidP="006231E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231E2">
              <w:rPr>
                <w:b/>
                <w:bCs/>
                <w:color w:val="000000" w:themeColor="text1"/>
                <w:sz w:val="26"/>
                <w:szCs w:val="26"/>
              </w:rPr>
              <w:t>0003.0011.0127.0866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6231E2">
              <w:rPr>
                <w:bCs/>
                <w:color w:val="000000" w:themeColor="text1"/>
                <w:sz w:val="26"/>
                <w:szCs w:val="26"/>
              </w:rPr>
              <w:t>Отлов животных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FB74F7" w:rsidRPr="005C1857" w:rsidRDefault="00FB74F7" w:rsidP="000F2D3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  <w:p w:rsidR="00917D59" w:rsidRDefault="00917D59" w:rsidP="004D7DC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917D59" w:rsidRDefault="00917D59" w:rsidP="004D7DC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4655F2" w:rsidRDefault="009A4978" w:rsidP="004D7DC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156269">
              <w:rPr>
                <w:b/>
                <w:bCs/>
                <w:sz w:val="26"/>
                <w:szCs w:val="26"/>
              </w:rPr>
              <w:lastRenderedPageBreak/>
              <w:t>О</w:t>
            </w:r>
            <w:r w:rsidR="007363F1" w:rsidRPr="00156269">
              <w:rPr>
                <w:b/>
                <w:bCs/>
                <w:sz w:val="26"/>
                <w:szCs w:val="26"/>
              </w:rPr>
              <w:t>борона, безопасность, законность –</w:t>
            </w:r>
            <w:r w:rsidR="00E8039B" w:rsidRPr="00156269">
              <w:rPr>
                <w:b/>
                <w:bCs/>
                <w:sz w:val="26"/>
                <w:szCs w:val="26"/>
              </w:rPr>
              <w:t xml:space="preserve"> </w:t>
            </w:r>
            <w:r w:rsidR="00BD2031">
              <w:rPr>
                <w:b/>
                <w:bCs/>
                <w:sz w:val="26"/>
                <w:szCs w:val="26"/>
              </w:rPr>
              <w:t>4</w:t>
            </w:r>
          </w:p>
          <w:p w:rsidR="0070398E" w:rsidRDefault="0070398E" w:rsidP="00E20478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917D59" w:rsidRDefault="00917D59" w:rsidP="00917D59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917D59">
              <w:rPr>
                <w:b/>
                <w:bCs/>
                <w:sz w:val="26"/>
                <w:szCs w:val="26"/>
              </w:rPr>
              <w:t>0004.0015.0158.0970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917D59">
              <w:rPr>
                <w:bCs/>
                <w:sz w:val="26"/>
                <w:szCs w:val="26"/>
              </w:rPr>
              <w:t>Памятники воинам, воинские захоронения, мемориалы</w:t>
            </w:r>
            <w:r>
              <w:rPr>
                <w:b/>
                <w:bCs/>
                <w:sz w:val="26"/>
                <w:szCs w:val="26"/>
              </w:rPr>
              <w:t>- 1</w:t>
            </w:r>
          </w:p>
          <w:p w:rsidR="000B5CBE" w:rsidRDefault="00917D59" w:rsidP="00917D59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917D59">
              <w:rPr>
                <w:b/>
                <w:bCs/>
                <w:sz w:val="26"/>
                <w:szCs w:val="26"/>
              </w:rPr>
              <w:t>0004.0018.0177.1095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917D59">
              <w:rPr>
                <w:bCs/>
                <w:sz w:val="26"/>
                <w:szCs w:val="26"/>
              </w:rPr>
              <w:t>Исполнение судебных решений</w:t>
            </w:r>
            <w:r>
              <w:rPr>
                <w:b/>
                <w:bCs/>
                <w:sz w:val="26"/>
                <w:szCs w:val="26"/>
              </w:rPr>
              <w:t>- 3</w:t>
            </w:r>
          </w:p>
          <w:p w:rsidR="000B5CBE" w:rsidRDefault="000B5CBE" w:rsidP="000B5CBE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22"/>
              <w:tblOverlap w:val="never"/>
              <w:tblW w:w="100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07"/>
            </w:tblGrid>
            <w:tr w:rsidR="001433C9" w:rsidRPr="00127A26" w:rsidTr="00AE5978">
              <w:trPr>
                <w:trHeight w:val="2700"/>
              </w:trPr>
              <w:tc>
                <w:tcPr>
                  <w:tcW w:w="10007" w:type="dxa"/>
                </w:tcPr>
                <w:p w:rsidR="00013B77" w:rsidRPr="00127A26" w:rsidRDefault="009C057A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Жи</w:t>
                  </w:r>
                  <w:r w:rsidR="007B443A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лищно-коммунальная сфера</w:t>
                  </w:r>
                  <w:r w:rsidR="00E83718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BD457A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–</w:t>
                  </w:r>
                  <w:r w:rsidR="00917D5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34</w:t>
                  </w:r>
                </w:p>
                <w:p w:rsidR="00726D46" w:rsidRPr="00127A26" w:rsidRDefault="00726D46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0D7DD8" w:rsidRDefault="000D7DD8" w:rsidP="000D7D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DD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0005.0005.0054.1119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0D7DD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Вопросы частного домовладения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3371DC" w:rsidRPr="00127A26" w:rsidRDefault="003931DF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0005.0005.0055.1122</w:t>
                  </w:r>
                  <w:r w:rsidR="00852785"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Переселение из подвалов, бараков, коммуналок, общежитий, аварийных домов, ветхого</w:t>
                  </w:r>
                  <w:r w:rsidR="00521A7A"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жилья, санитарно-защитной зоны </w:t>
                  </w:r>
                  <w:r w:rsidR="00521A7A" w:rsidRPr="00127A26">
                    <w:rPr>
                      <w:sz w:val="26"/>
                      <w:szCs w:val="26"/>
                    </w:rPr>
                    <w:t>–</w:t>
                  </w:r>
                  <w:r w:rsidR="000D7DD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11</w:t>
                  </w:r>
                </w:p>
                <w:p w:rsidR="00A625D4" w:rsidRDefault="00A625D4" w:rsidP="00A625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0005.0005.0055.1128-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      </w:r>
                  <w:r w:rsidR="00FE0693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1461F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5</w:t>
                  </w:r>
                </w:p>
                <w:p w:rsidR="000D7DD8" w:rsidRDefault="001461FF" w:rsidP="001461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461F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461F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Выселение из жилища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- 2</w:t>
                  </w:r>
                </w:p>
                <w:p w:rsidR="008F456C" w:rsidRDefault="003371DC" w:rsidP="00C763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0005.0005.0055.1142-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Служебные жилые помещения</w:t>
                  </w:r>
                  <w:r w:rsidR="001F4646"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="001461F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</w:t>
                  </w:r>
                </w:p>
                <w:p w:rsidR="008F456C" w:rsidRDefault="00FE0693" w:rsidP="00FE06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0005.0005.0055.1144-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Коммерческий найм жилого помещения</w:t>
                  </w:r>
                  <w:r w:rsidR="001461F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- 3</w:t>
                  </w:r>
                </w:p>
                <w:p w:rsidR="008F456C" w:rsidRDefault="003371DC" w:rsidP="003371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0005.0005.0055.1146-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Переустройство и (или) перепланировка жилого помещения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1461F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  <w:p w:rsidR="008F456C" w:rsidRPr="00127A26" w:rsidRDefault="000135AB" w:rsidP="000135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0005.0005.0056.1164-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Управляющие организации, товарищества собственников жилья и иные формы управления собственностью</w:t>
                  </w:r>
                  <w:r w:rsidR="001461F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="004A335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  <w:p w:rsidR="000135AB" w:rsidRPr="00127A26" w:rsidRDefault="00CD6A61" w:rsidP="00CD6A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0005.0005.0056.1167-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Муниципальный жилищный фонд</w:t>
                  </w:r>
                  <w:r w:rsidR="001461F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594ACA" w:rsidRPr="00127A26" w:rsidRDefault="009D2FBB" w:rsidP="009D2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0005.0005.0056.1168-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</w:t>
                  </w:r>
                  <w:bookmarkStart w:id="0" w:name="_GoBack"/>
                  <w:bookmarkEnd w:id="0"/>
                  <w:r w:rsidR="00741363"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территория) -</w:t>
                  </w:r>
                  <w:r w:rsidR="001461F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1</w:t>
                  </w:r>
                </w:p>
                <w:p w:rsidR="000135AB" w:rsidRDefault="000135AB" w:rsidP="000135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0005.0005.0056.1169- </w:t>
                  </w:r>
                  <w:r w:rsidRPr="00127A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Предоставление коммунальных услуг ненадлежащего качества</w:t>
                  </w:r>
                  <w:r w:rsidRPr="00127A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1461FF" w:rsidRDefault="001461FF" w:rsidP="001461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461F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0005.0005.0056.1170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1461F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Капитальный ремонт общего имущества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-2</w:t>
                  </w:r>
                </w:p>
                <w:p w:rsidR="00127A26" w:rsidRDefault="00127A26" w:rsidP="00CD6A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highlight w:val="yellow"/>
                    </w:rPr>
                  </w:pPr>
                </w:p>
                <w:p w:rsidR="00932FF6" w:rsidRPr="00127A26" w:rsidRDefault="00932FF6" w:rsidP="00127A26">
                  <w:pPr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B64D9D" w:rsidRPr="00127A26" w:rsidTr="00127A26">
              <w:trPr>
                <w:trHeight w:val="80"/>
              </w:trPr>
              <w:tc>
                <w:tcPr>
                  <w:tcW w:w="10007" w:type="dxa"/>
                </w:tcPr>
                <w:p w:rsidR="009D6BE0" w:rsidRPr="00127A26" w:rsidRDefault="009D6BE0" w:rsidP="003A1C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3D7A89" w:rsidRPr="00127A26" w:rsidTr="007D27E0">
              <w:trPr>
                <w:trHeight w:val="130"/>
              </w:trPr>
              <w:tc>
                <w:tcPr>
                  <w:tcW w:w="10007" w:type="dxa"/>
                </w:tcPr>
                <w:p w:rsidR="009C057A" w:rsidRPr="00127A26" w:rsidRDefault="009C057A" w:rsidP="00DC3E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1204A6" w:rsidRPr="00127A26" w:rsidRDefault="009839FA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A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Итоговые данные</w:t>
            </w:r>
          </w:p>
          <w:p w:rsidR="00F93EBB" w:rsidRPr="00127A26" w:rsidRDefault="00F93EBB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204A6" w:rsidRPr="00127A26" w:rsidRDefault="00406E39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</w:t>
            </w:r>
            <w:r w:rsidR="003E25CF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="00A36D3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отчетный период </w:t>
            </w:r>
            <w:r w:rsidR="00FD41BC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количеств</w:t>
            </w:r>
            <w:r w:rsidR="00B651F1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="00A36D3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обращений по отношению к</w:t>
            </w:r>
            <w:r w:rsidR="0006192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4660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ноябрю</w:t>
            </w:r>
            <w:r w:rsidR="00FA126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4537F0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2268EA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="00ED79B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961C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="0014660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величилось</w:t>
            </w:r>
            <w:r w:rsidR="00F33A1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14660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3,5</w:t>
            </w:r>
            <w:r w:rsidR="00986CC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E4177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  <w:r w:rsidR="00ED79B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6D3B" w:rsidRPr="00127A26" w:rsidRDefault="00A36D3B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Зафиксированы следующие изменения в соотношении поступивших </w:t>
            </w:r>
            <w:r w:rsidR="00AD15E3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вопросов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0395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</w:t>
            </w:r>
            <w:r w:rsidR="009F080F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4660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декабре</w:t>
            </w:r>
            <w:r w:rsidR="00F72B8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3022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2F4EB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1D21F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к</w:t>
            </w:r>
            <w:r w:rsidR="00F22F27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4660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ноябрю</w:t>
            </w:r>
            <w:r w:rsidR="00D16FD2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68574A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301A5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в разрезе тематических разделов:</w:t>
            </w:r>
          </w:p>
          <w:p w:rsidR="00A36D3B" w:rsidRPr="00127A26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Гос</w:t>
            </w:r>
            <w:r w:rsidR="007B020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ударство, общество, </w:t>
            </w:r>
            <w:r w:rsidR="00741363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политика» -</w:t>
            </w:r>
            <w:r w:rsidR="007B020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4379A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увеличились</w:t>
            </w:r>
            <w:r w:rsidR="00C30F80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F4EB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3437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2F4EB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906088" w:rsidRPr="00127A26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Социальная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сфера» -</w:t>
            </w:r>
            <w:r w:rsidR="002845C7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4379A" w:rsidRPr="003437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243C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3437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46,2</w:t>
            </w:r>
            <w:r w:rsidR="00C30F80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243C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  <w:r w:rsidR="007B020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36D3B" w:rsidRPr="00127A26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512D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="00741363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Экономика» -</w:t>
            </w:r>
            <w:r w:rsidR="00A512D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уменьшились </w:t>
            </w:r>
            <w:r w:rsidR="00301A5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9B06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22,6 </w:t>
            </w:r>
            <w:r w:rsidR="00067F8F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%;</w:t>
            </w:r>
          </w:p>
          <w:p w:rsidR="00A460A4" w:rsidRPr="00127A26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вопросы «Оборона, безопасность, законность» - </w:t>
            </w:r>
            <w:r w:rsidR="0034379A" w:rsidRPr="003437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127A26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A186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34379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CC6BA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  <w:r w:rsidR="007A186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DC7316" w:rsidRPr="005C1857" w:rsidRDefault="00BB612D" w:rsidP="009B069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  <w:r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="00A36D3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Жилищно-коммунальная сфера»</w:t>
            </w:r>
            <w:r w:rsidR="001D21FB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49D4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D701D0" w:rsidRPr="00127A26">
              <w:t xml:space="preserve"> </w:t>
            </w:r>
            <w:r w:rsidR="00CC6BA9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2243C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9B06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5,5</w:t>
            </w:r>
            <w:r w:rsidR="002243C5" w:rsidRPr="00127A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%.</w:t>
            </w:r>
          </w:p>
        </w:tc>
      </w:tr>
    </w:tbl>
    <w:p w:rsidR="003E14AD" w:rsidRPr="00FD41BC" w:rsidRDefault="003E14AD" w:rsidP="0085512E">
      <w:pPr>
        <w:rPr>
          <w:sz w:val="26"/>
          <w:szCs w:val="26"/>
        </w:rPr>
      </w:pPr>
    </w:p>
    <w:sectPr w:rsidR="003E14AD" w:rsidRPr="00FD41BC" w:rsidSect="00A914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8D" w:rsidRDefault="00145E8D" w:rsidP="00734C1D">
      <w:pPr>
        <w:spacing w:after="0" w:line="240" w:lineRule="auto"/>
      </w:pPr>
      <w:r>
        <w:separator/>
      </w:r>
    </w:p>
  </w:endnote>
  <w:end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8D" w:rsidRDefault="00145E8D" w:rsidP="00734C1D">
      <w:pPr>
        <w:spacing w:after="0" w:line="240" w:lineRule="auto"/>
      </w:pPr>
      <w:r>
        <w:separator/>
      </w:r>
    </w:p>
  </w:footnote>
  <w:foot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0A"/>
    <w:rsid w:val="000003DE"/>
    <w:rsid w:val="000014B0"/>
    <w:rsid w:val="00001ACD"/>
    <w:rsid w:val="00003D50"/>
    <w:rsid w:val="00003F14"/>
    <w:rsid w:val="00010B34"/>
    <w:rsid w:val="00012BF1"/>
    <w:rsid w:val="00013274"/>
    <w:rsid w:val="000135AB"/>
    <w:rsid w:val="00013B77"/>
    <w:rsid w:val="000208D0"/>
    <w:rsid w:val="00024398"/>
    <w:rsid w:val="00024979"/>
    <w:rsid w:val="00025096"/>
    <w:rsid w:val="00026411"/>
    <w:rsid w:val="00027A89"/>
    <w:rsid w:val="0003152F"/>
    <w:rsid w:val="00032727"/>
    <w:rsid w:val="0003506C"/>
    <w:rsid w:val="00035A00"/>
    <w:rsid w:val="00035EF2"/>
    <w:rsid w:val="000370B4"/>
    <w:rsid w:val="000403F6"/>
    <w:rsid w:val="000417D3"/>
    <w:rsid w:val="00042CCD"/>
    <w:rsid w:val="0004422B"/>
    <w:rsid w:val="0004796D"/>
    <w:rsid w:val="00050310"/>
    <w:rsid w:val="000511A8"/>
    <w:rsid w:val="00051274"/>
    <w:rsid w:val="00051C3D"/>
    <w:rsid w:val="000520C1"/>
    <w:rsid w:val="00053D6C"/>
    <w:rsid w:val="0005457D"/>
    <w:rsid w:val="00054AAC"/>
    <w:rsid w:val="000551E2"/>
    <w:rsid w:val="00055D70"/>
    <w:rsid w:val="00060417"/>
    <w:rsid w:val="00060A2B"/>
    <w:rsid w:val="0006126A"/>
    <w:rsid w:val="0006192B"/>
    <w:rsid w:val="00062365"/>
    <w:rsid w:val="00062870"/>
    <w:rsid w:val="00062BB6"/>
    <w:rsid w:val="000637E7"/>
    <w:rsid w:val="00063DDB"/>
    <w:rsid w:val="000641FE"/>
    <w:rsid w:val="000655E6"/>
    <w:rsid w:val="00066B17"/>
    <w:rsid w:val="000673C4"/>
    <w:rsid w:val="00067E13"/>
    <w:rsid w:val="00067F8F"/>
    <w:rsid w:val="000710E1"/>
    <w:rsid w:val="00072A63"/>
    <w:rsid w:val="00074A83"/>
    <w:rsid w:val="000764BD"/>
    <w:rsid w:val="00077246"/>
    <w:rsid w:val="000773D9"/>
    <w:rsid w:val="000779F9"/>
    <w:rsid w:val="000800E4"/>
    <w:rsid w:val="000805B2"/>
    <w:rsid w:val="00080858"/>
    <w:rsid w:val="0008160A"/>
    <w:rsid w:val="000825F2"/>
    <w:rsid w:val="00082B90"/>
    <w:rsid w:val="00084249"/>
    <w:rsid w:val="000842AA"/>
    <w:rsid w:val="0008555D"/>
    <w:rsid w:val="000868BE"/>
    <w:rsid w:val="00090019"/>
    <w:rsid w:val="00090ADE"/>
    <w:rsid w:val="00090DDA"/>
    <w:rsid w:val="000916B8"/>
    <w:rsid w:val="00091B36"/>
    <w:rsid w:val="000933F0"/>
    <w:rsid w:val="000957C0"/>
    <w:rsid w:val="00096E0E"/>
    <w:rsid w:val="00097FD0"/>
    <w:rsid w:val="000A0769"/>
    <w:rsid w:val="000A07C4"/>
    <w:rsid w:val="000A1655"/>
    <w:rsid w:val="000A1A8B"/>
    <w:rsid w:val="000A34DF"/>
    <w:rsid w:val="000A4A5D"/>
    <w:rsid w:val="000A4F77"/>
    <w:rsid w:val="000A7014"/>
    <w:rsid w:val="000A7607"/>
    <w:rsid w:val="000B0307"/>
    <w:rsid w:val="000B048C"/>
    <w:rsid w:val="000B08BD"/>
    <w:rsid w:val="000B0BFD"/>
    <w:rsid w:val="000B2AFE"/>
    <w:rsid w:val="000B45A9"/>
    <w:rsid w:val="000B4CA0"/>
    <w:rsid w:val="000B5CBE"/>
    <w:rsid w:val="000B6220"/>
    <w:rsid w:val="000B6658"/>
    <w:rsid w:val="000C02F6"/>
    <w:rsid w:val="000C07D5"/>
    <w:rsid w:val="000C363F"/>
    <w:rsid w:val="000C56F6"/>
    <w:rsid w:val="000C625D"/>
    <w:rsid w:val="000C6DC4"/>
    <w:rsid w:val="000C6E86"/>
    <w:rsid w:val="000D6D7C"/>
    <w:rsid w:val="000D72B6"/>
    <w:rsid w:val="000D7DD8"/>
    <w:rsid w:val="000E03C3"/>
    <w:rsid w:val="000E14EB"/>
    <w:rsid w:val="000E1737"/>
    <w:rsid w:val="000E1D49"/>
    <w:rsid w:val="000E20E3"/>
    <w:rsid w:val="000E2B69"/>
    <w:rsid w:val="000E2BD4"/>
    <w:rsid w:val="000E3DEF"/>
    <w:rsid w:val="000E58EF"/>
    <w:rsid w:val="000E631D"/>
    <w:rsid w:val="000F1D83"/>
    <w:rsid w:val="000F2509"/>
    <w:rsid w:val="000F2D30"/>
    <w:rsid w:val="000F7F43"/>
    <w:rsid w:val="0010069E"/>
    <w:rsid w:val="0010099C"/>
    <w:rsid w:val="00101381"/>
    <w:rsid w:val="0010192E"/>
    <w:rsid w:val="00102AD6"/>
    <w:rsid w:val="001038C4"/>
    <w:rsid w:val="00103F1F"/>
    <w:rsid w:val="00105EDA"/>
    <w:rsid w:val="00105EFE"/>
    <w:rsid w:val="0010742B"/>
    <w:rsid w:val="00107B8D"/>
    <w:rsid w:val="00111703"/>
    <w:rsid w:val="00113856"/>
    <w:rsid w:val="00116F23"/>
    <w:rsid w:val="001204A6"/>
    <w:rsid w:val="00120B75"/>
    <w:rsid w:val="001222F2"/>
    <w:rsid w:val="00123404"/>
    <w:rsid w:val="00124C67"/>
    <w:rsid w:val="0012518B"/>
    <w:rsid w:val="001256CF"/>
    <w:rsid w:val="001266A6"/>
    <w:rsid w:val="00127A26"/>
    <w:rsid w:val="00130874"/>
    <w:rsid w:val="001309D2"/>
    <w:rsid w:val="0013158B"/>
    <w:rsid w:val="001338CD"/>
    <w:rsid w:val="00133EC3"/>
    <w:rsid w:val="00135B60"/>
    <w:rsid w:val="00136B59"/>
    <w:rsid w:val="001376AE"/>
    <w:rsid w:val="00140146"/>
    <w:rsid w:val="001407B4"/>
    <w:rsid w:val="00141DA9"/>
    <w:rsid w:val="001433C9"/>
    <w:rsid w:val="001445F9"/>
    <w:rsid w:val="00144B55"/>
    <w:rsid w:val="00145E8D"/>
    <w:rsid w:val="001461FF"/>
    <w:rsid w:val="0014660A"/>
    <w:rsid w:val="00147192"/>
    <w:rsid w:val="001478A6"/>
    <w:rsid w:val="0015002C"/>
    <w:rsid w:val="0015274D"/>
    <w:rsid w:val="001536F1"/>
    <w:rsid w:val="00154232"/>
    <w:rsid w:val="00156269"/>
    <w:rsid w:val="00156766"/>
    <w:rsid w:val="00156E51"/>
    <w:rsid w:val="00157999"/>
    <w:rsid w:val="00161D1B"/>
    <w:rsid w:val="00161DA5"/>
    <w:rsid w:val="001639EC"/>
    <w:rsid w:val="0016402A"/>
    <w:rsid w:val="00164409"/>
    <w:rsid w:val="00164808"/>
    <w:rsid w:val="001649D3"/>
    <w:rsid w:val="001668F5"/>
    <w:rsid w:val="00166A51"/>
    <w:rsid w:val="0017007E"/>
    <w:rsid w:val="00171278"/>
    <w:rsid w:val="00171A98"/>
    <w:rsid w:val="00173C6B"/>
    <w:rsid w:val="00173EFA"/>
    <w:rsid w:val="00174E35"/>
    <w:rsid w:val="001766F1"/>
    <w:rsid w:val="00176989"/>
    <w:rsid w:val="00177021"/>
    <w:rsid w:val="001801E7"/>
    <w:rsid w:val="00182E0E"/>
    <w:rsid w:val="00182EF5"/>
    <w:rsid w:val="0018306F"/>
    <w:rsid w:val="001836F6"/>
    <w:rsid w:val="00185042"/>
    <w:rsid w:val="00187109"/>
    <w:rsid w:val="001871F6"/>
    <w:rsid w:val="00190A6D"/>
    <w:rsid w:val="00190E08"/>
    <w:rsid w:val="001926EF"/>
    <w:rsid w:val="001938DD"/>
    <w:rsid w:val="0019530A"/>
    <w:rsid w:val="00196C17"/>
    <w:rsid w:val="001A1BA8"/>
    <w:rsid w:val="001A28F5"/>
    <w:rsid w:val="001A315C"/>
    <w:rsid w:val="001A4779"/>
    <w:rsid w:val="001A4D67"/>
    <w:rsid w:val="001A4DF4"/>
    <w:rsid w:val="001A5196"/>
    <w:rsid w:val="001A5E46"/>
    <w:rsid w:val="001B053F"/>
    <w:rsid w:val="001B0C19"/>
    <w:rsid w:val="001B196C"/>
    <w:rsid w:val="001B1B6B"/>
    <w:rsid w:val="001B29B2"/>
    <w:rsid w:val="001B2CC3"/>
    <w:rsid w:val="001B4534"/>
    <w:rsid w:val="001B4D92"/>
    <w:rsid w:val="001B5E33"/>
    <w:rsid w:val="001B77FD"/>
    <w:rsid w:val="001B7BAE"/>
    <w:rsid w:val="001C1097"/>
    <w:rsid w:val="001C28CB"/>
    <w:rsid w:val="001C382B"/>
    <w:rsid w:val="001C4C43"/>
    <w:rsid w:val="001C58A4"/>
    <w:rsid w:val="001C6155"/>
    <w:rsid w:val="001C697D"/>
    <w:rsid w:val="001D1E72"/>
    <w:rsid w:val="001D21FB"/>
    <w:rsid w:val="001D2460"/>
    <w:rsid w:val="001D3D06"/>
    <w:rsid w:val="001D5ED4"/>
    <w:rsid w:val="001D606A"/>
    <w:rsid w:val="001D6693"/>
    <w:rsid w:val="001E32DF"/>
    <w:rsid w:val="001E3615"/>
    <w:rsid w:val="001E4177"/>
    <w:rsid w:val="001F0AA0"/>
    <w:rsid w:val="001F0ABE"/>
    <w:rsid w:val="001F0C04"/>
    <w:rsid w:val="001F0DCC"/>
    <w:rsid w:val="001F3C0F"/>
    <w:rsid w:val="001F4646"/>
    <w:rsid w:val="001F4D78"/>
    <w:rsid w:val="001F77E0"/>
    <w:rsid w:val="00200044"/>
    <w:rsid w:val="00200CCC"/>
    <w:rsid w:val="00201583"/>
    <w:rsid w:val="0020372D"/>
    <w:rsid w:val="00203D37"/>
    <w:rsid w:val="00204B93"/>
    <w:rsid w:val="0020515F"/>
    <w:rsid w:val="00205B95"/>
    <w:rsid w:val="00205CC6"/>
    <w:rsid w:val="00205EAE"/>
    <w:rsid w:val="0021018D"/>
    <w:rsid w:val="002102AF"/>
    <w:rsid w:val="00211A98"/>
    <w:rsid w:val="00211EA6"/>
    <w:rsid w:val="00212A50"/>
    <w:rsid w:val="00214A6B"/>
    <w:rsid w:val="00215630"/>
    <w:rsid w:val="00215AEB"/>
    <w:rsid w:val="00220B8D"/>
    <w:rsid w:val="0022167E"/>
    <w:rsid w:val="00221D7D"/>
    <w:rsid w:val="00224393"/>
    <w:rsid w:val="002243C5"/>
    <w:rsid w:val="0022519C"/>
    <w:rsid w:val="002268EA"/>
    <w:rsid w:val="00227C2A"/>
    <w:rsid w:val="00230A5B"/>
    <w:rsid w:val="00230DD2"/>
    <w:rsid w:val="00231B6D"/>
    <w:rsid w:val="0023449E"/>
    <w:rsid w:val="00234B5D"/>
    <w:rsid w:val="00234EA8"/>
    <w:rsid w:val="00236666"/>
    <w:rsid w:val="00237131"/>
    <w:rsid w:val="002371F4"/>
    <w:rsid w:val="00240C27"/>
    <w:rsid w:val="002412EC"/>
    <w:rsid w:val="00243939"/>
    <w:rsid w:val="00245EDE"/>
    <w:rsid w:val="002462D6"/>
    <w:rsid w:val="00246D81"/>
    <w:rsid w:val="00247BBE"/>
    <w:rsid w:val="00251D7A"/>
    <w:rsid w:val="00252F38"/>
    <w:rsid w:val="002605B3"/>
    <w:rsid w:val="002605FE"/>
    <w:rsid w:val="00262032"/>
    <w:rsid w:val="00262C26"/>
    <w:rsid w:val="002654B3"/>
    <w:rsid w:val="00267F97"/>
    <w:rsid w:val="0027033B"/>
    <w:rsid w:val="00270645"/>
    <w:rsid w:val="00270965"/>
    <w:rsid w:val="002737D6"/>
    <w:rsid w:val="0027396D"/>
    <w:rsid w:val="002749AF"/>
    <w:rsid w:val="00274BFE"/>
    <w:rsid w:val="002753C1"/>
    <w:rsid w:val="00275C28"/>
    <w:rsid w:val="0027750B"/>
    <w:rsid w:val="00281D99"/>
    <w:rsid w:val="00282566"/>
    <w:rsid w:val="00282602"/>
    <w:rsid w:val="0028273C"/>
    <w:rsid w:val="002829E1"/>
    <w:rsid w:val="002837AC"/>
    <w:rsid w:val="00284108"/>
    <w:rsid w:val="002845C7"/>
    <w:rsid w:val="00285903"/>
    <w:rsid w:val="00286754"/>
    <w:rsid w:val="00290691"/>
    <w:rsid w:val="00291205"/>
    <w:rsid w:val="002928ED"/>
    <w:rsid w:val="00292C31"/>
    <w:rsid w:val="00293297"/>
    <w:rsid w:val="002947A2"/>
    <w:rsid w:val="002951B6"/>
    <w:rsid w:val="00295951"/>
    <w:rsid w:val="00295FF9"/>
    <w:rsid w:val="00296703"/>
    <w:rsid w:val="002A0497"/>
    <w:rsid w:val="002A3C07"/>
    <w:rsid w:val="002A44BF"/>
    <w:rsid w:val="002A4B64"/>
    <w:rsid w:val="002A6474"/>
    <w:rsid w:val="002B176A"/>
    <w:rsid w:val="002B20A9"/>
    <w:rsid w:val="002B361E"/>
    <w:rsid w:val="002B6538"/>
    <w:rsid w:val="002B6A95"/>
    <w:rsid w:val="002B78A1"/>
    <w:rsid w:val="002C0090"/>
    <w:rsid w:val="002C17D7"/>
    <w:rsid w:val="002C1F54"/>
    <w:rsid w:val="002C2CE3"/>
    <w:rsid w:val="002C5C33"/>
    <w:rsid w:val="002C78BE"/>
    <w:rsid w:val="002C7FE4"/>
    <w:rsid w:val="002D0FD9"/>
    <w:rsid w:val="002D1B36"/>
    <w:rsid w:val="002D1FAC"/>
    <w:rsid w:val="002D42C0"/>
    <w:rsid w:val="002D5387"/>
    <w:rsid w:val="002D5517"/>
    <w:rsid w:val="002D5591"/>
    <w:rsid w:val="002D5A4B"/>
    <w:rsid w:val="002D5CCB"/>
    <w:rsid w:val="002D629A"/>
    <w:rsid w:val="002D798D"/>
    <w:rsid w:val="002D7AC4"/>
    <w:rsid w:val="002D7C5F"/>
    <w:rsid w:val="002E26D1"/>
    <w:rsid w:val="002E31C1"/>
    <w:rsid w:val="002E5215"/>
    <w:rsid w:val="002E7156"/>
    <w:rsid w:val="002E7F9D"/>
    <w:rsid w:val="002F179D"/>
    <w:rsid w:val="002F4BFA"/>
    <w:rsid w:val="002F4EB5"/>
    <w:rsid w:val="002F68AA"/>
    <w:rsid w:val="00300488"/>
    <w:rsid w:val="003007B3"/>
    <w:rsid w:val="00301A59"/>
    <w:rsid w:val="00305E25"/>
    <w:rsid w:val="00306617"/>
    <w:rsid w:val="003078B4"/>
    <w:rsid w:val="0031044D"/>
    <w:rsid w:val="00311289"/>
    <w:rsid w:val="00311D15"/>
    <w:rsid w:val="00311E2C"/>
    <w:rsid w:val="00312FE8"/>
    <w:rsid w:val="00315EDD"/>
    <w:rsid w:val="0031627C"/>
    <w:rsid w:val="00316415"/>
    <w:rsid w:val="0031758C"/>
    <w:rsid w:val="00321A42"/>
    <w:rsid w:val="00322A26"/>
    <w:rsid w:val="00325113"/>
    <w:rsid w:val="00327DC9"/>
    <w:rsid w:val="00330EC8"/>
    <w:rsid w:val="00333BC9"/>
    <w:rsid w:val="003340FA"/>
    <w:rsid w:val="0033645C"/>
    <w:rsid w:val="003367B1"/>
    <w:rsid w:val="00336AD3"/>
    <w:rsid w:val="003371DC"/>
    <w:rsid w:val="003375AF"/>
    <w:rsid w:val="003377F8"/>
    <w:rsid w:val="00340246"/>
    <w:rsid w:val="0034275A"/>
    <w:rsid w:val="0034305E"/>
    <w:rsid w:val="0034379A"/>
    <w:rsid w:val="003449FA"/>
    <w:rsid w:val="00344C6D"/>
    <w:rsid w:val="003454F7"/>
    <w:rsid w:val="003459DD"/>
    <w:rsid w:val="00345DA9"/>
    <w:rsid w:val="003461F1"/>
    <w:rsid w:val="0035014E"/>
    <w:rsid w:val="00351B14"/>
    <w:rsid w:val="00352658"/>
    <w:rsid w:val="003539CB"/>
    <w:rsid w:val="00353F6A"/>
    <w:rsid w:val="00355B9E"/>
    <w:rsid w:val="003565BF"/>
    <w:rsid w:val="003602A4"/>
    <w:rsid w:val="00360BEB"/>
    <w:rsid w:val="003611C1"/>
    <w:rsid w:val="00361E15"/>
    <w:rsid w:val="00364310"/>
    <w:rsid w:val="00366CEF"/>
    <w:rsid w:val="003708A3"/>
    <w:rsid w:val="00372F6C"/>
    <w:rsid w:val="003733C9"/>
    <w:rsid w:val="00373DC1"/>
    <w:rsid w:val="00374FCA"/>
    <w:rsid w:val="00375AF5"/>
    <w:rsid w:val="00375B15"/>
    <w:rsid w:val="00375D14"/>
    <w:rsid w:val="0037601B"/>
    <w:rsid w:val="00376EB3"/>
    <w:rsid w:val="00376F7D"/>
    <w:rsid w:val="00377E19"/>
    <w:rsid w:val="0038020D"/>
    <w:rsid w:val="00380C9F"/>
    <w:rsid w:val="00381B94"/>
    <w:rsid w:val="00382A1B"/>
    <w:rsid w:val="003839A5"/>
    <w:rsid w:val="00384C3B"/>
    <w:rsid w:val="00385DE6"/>
    <w:rsid w:val="0038717E"/>
    <w:rsid w:val="003872D8"/>
    <w:rsid w:val="00387656"/>
    <w:rsid w:val="00391292"/>
    <w:rsid w:val="00391671"/>
    <w:rsid w:val="00392688"/>
    <w:rsid w:val="003931DF"/>
    <w:rsid w:val="0039398A"/>
    <w:rsid w:val="0039449A"/>
    <w:rsid w:val="00394761"/>
    <w:rsid w:val="003947A2"/>
    <w:rsid w:val="003952B0"/>
    <w:rsid w:val="00395DA1"/>
    <w:rsid w:val="003A01E1"/>
    <w:rsid w:val="003A07A8"/>
    <w:rsid w:val="003A0AE8"/>
    <w:rsid w:val="003A1015"/>
    <w:rsid w:val="003A1C15"/>
    <w:rsid w:val="003A2535"/>
    <w:rsid w:val="003A587D"/>
    <w:rsid w:val="003A69A9"/>
    <w:rsid w:val="003A6BF2"/>
    <w:rsid w:val="003A7001"/>
    <w:rsid w:val="003B07C2"/>
    <w:rsid w:val="003B0C81"/>
    <w:rsid w:val="003B11AA"/>
    <w:rsid w:val="003B427C"/>
    <w:rsid w:val="003B522E"/>
    <w:rsid w:val="003B5711"/>
    <w:rsid w:val="003B5EDF"/>
    <w:rsid w:val="003C1DD7"/>
    <w:rsid w:val="003C3842"/>
    <w:rsid w:val="003C4491"/>
    <w:rsid w:val="003C4519"/>
    <w:rsid w:val="003C670C"/>
    <w:rsid w:val="003C6CE6"/>
    <w:rsid w:val="003C70F0"/>
    <w:rsid w:val="003D0180"/>
    <w:rsid w:val="003D01E6"/>
    <w:rsid w:val="003D1636"/>
    <w:rsid w:val="003D262E"/>
    <w:rsid w:val="003D29A7"/>
    <w:rsid w:val="003D39F8"/>
    <w:rsid w:val="003D437B"/>
    <w:rsid w:val="003D7026"/>
    <w:rsid w:val="003D7A89"/>
    <w:rsid w:val="003D7CB0"/>
    <w:rsid w:val="003E0A99"/>
    <w:rsid w:val="003E14AD"/>
    <w:rsid w:val="003E1A18"/>
    <w:rsid w:val="003E25CF"/>
    <w:rsid w:val="003E2A8A"/>
    <w:rsid w:val="003E3901"/>
    <w:rsid w:val="003E39A6"/>
    <w:rsid w:val="003E477A"/>
    <w:rsid w:val="003E7F69"/>
    <w:rsid w:val="003F029B"/>
    <w:rsid w:val="003F1172"/>
    <w:rsid w:val="003F1177"/>
    <w:rsid w:val="003F1A41"/>
    <w:rsid w:val="003F1D90"/>
    <w:rsid w:val="003F20A9"/>
    <w:rsid w:val="003F234A"/>
    <w:rsid w:val="003F316C"/>
    <w:rsid w:val="003F5FD5"/>
    <w:rsid w:val="003F6660"/>
    <w:rsid w:val="003F6776"/>
    <w:rsid w:val="003F6E59"/>
    <w:rsid w:val="00400B92"/>
    <w:rsid w:val="004018DB"/>
    <w:rsid w:val="004020FC"/>
    <w:rsid w:val="00402F03"/>
    <w:rsid w:val="00405547"/>
    <w:rsid w:val="00405F8F"/>
    <w:rsid w:val="004069BD"/>
    <w:rsid w:val="00406E39"/>
    <w:rsid w:val="00406E3C"/>
    <w:rsid w:val="00407D1B"/>
    <w:rsid w:val="00410135"/>
    <w:rsid w:val="0041211E"/>
    <w:rsid w:val="0041292C"/>
    <w:rsid w:val="00413E6B"/>
    <w:rsid w:val="0041532B"/>
    <w:rsid w:val="0041616E"/>
    <w:rsid w:val="00416959"/>
    <w:rsid w:val="004171E2"/>
    <w:rsid w:val="00420047"/>
    <w:rsid w:val="0042313F"/>
    <w:rsid w:val="00425869"/>
    <w:rsid w:val="004263AD"/>
    <w:rsid w:val="00427051"/>
    <w:rsid w:val="00427507"/>
    <w:rsid w:val="00427CA3"/>
    <w:rsid w:val="004316F3"/>
    <w:rsid w:val="004320AD"/>
    <w:rsid w:val="004345AC"/>
    <w:rsid w:val="00434B34"/>
    <w:rsid w:val="00436923"/>
    <w:rsid w:val="004408F0"/>
    <w:rsid w:val="0044293C"/>
    <w:rsid w:val="00442E6C"/>
    <w:rsid w:val="0044475A"/>
    <w:rsid w:val="004463C5"/>
    <w:rsid w:val="00450F08"/>
    <w:rsid w:val="00451CAE"/>
    <w:rsid w:val="0045349A"/>
    <w:rsid w:val="004537F0"/>
    <w:rsid w:val="00453E4D"/>
    <w:rsid w:val="004556A7"/>
    <w:rsid w:val="00456760"/>
    <w:rsid w:val="00457885"/>
    <w:rsid w:val="00461338"/>
    <w:rsid w:val="004620E4"/>
    <w:rsid w:val="00463DF3"/>
    <w:rsid w:val="004655E7"/>
    <w:rsid w:val="004655F2"/>
    <w:rsid w:val="00471433"/>
    <w:rsid w:val="00471E19"/>
    <w:rsid w:val="0047341D"/>
    <w:rsid w:val="00475DEA"/>
    <w:rsid w:val="0047641E"/>
    <w:rsid w:val="004767E8"/>
    <w:rsid w:val="00476C69"/>
    <w:rsid w:val="004821AF"/>
    <w:rsid w:val="004828D9"/>
    <w:rsid w:val="00482941"/>
    <w:rsid w:val="00482DB8"/>
    <w:rsid w:val="004833DE"/>
    <w:rsid w:val="004834B8"/>
    <w:rsid w:val="0048439B"/>
    <w:rsid w:val="0048618F"/>
    <w:rsid w:val="00490821"/>
    <w:rsid w:val="00490F89"/>
    <w:rsid w:val="004920A6"/>
    <w:rsid w:val="0049439B"/>
    <w:rsid w:val="004973D5"/>
    <w:rsid w:val="004A0A5B"/>
    <w:rsid w:val="004A212E"/>
    <w:rsid w:val="004A2A72"/>
    <w:rsid w:val="004A335C"/>
    <w:rsid w:val="004A42C8"/>
    <w:rsid w:val="004A4ECA"/>
    <w:rsid w:val="004A511F"/>
    <w:rsid w:val="004A53CA"/>
    <w:rsid w:val="004A634C"/>
    <w:rsid w:val="004A66EE"/>
    <w:rsid w:val="004A681D"/>
    <w:rsid w:val="004B1C88"/>
    <w:rsid w:val="004B26BF"/>
    <w:rsid w:val="004B2FFD"/>
    <w:rsid w:val="004B3F97"/>
    <w:rsid w:val="004B53DE"/>
    <w:rsid w:val="004B6CDB"/>
    <w:rsid w:val="004B7186"/>
    <w:rsid w:val="004C0805"/>
    <w:rsid w:val="004C1AE9"/>
    <w:rsid w:val="004C2112"/>
    <w:rsid w:val="004C2393"/>
    <w:rsid w:val="004C3DB8"/>
    <w:rsid w:val="004C56F0"/>
    <w:rsid w:val="004C5C3D"/>
    <w:rsid w:val="004C745B"/>
    <w:rsid w:val="004C7768"/>
    <w:rsid w:val="004D010D"/>
    <w:rsid w:val="004D0AC7"/>
    <w:rsid w:val="004D2ABF"/>
    <w:rsid w:val="004D44B4"/>
    <w:rsid w:val="004D4C06"/>
    <w:rsid w:val="004D57BD"/>
    <w:rsid w:val="004D674D"/>
    <w:rsid w:val="004D6BE3"/>
    <w:rsid w:val="004D6EC9"/>
    <w:rsid w:val="004D79A5"/>
    <w:rsid w:val="004D79AF"/>
    <w:rsid w:val="004D7DC0"/>
    <w:rsid w:val="004E01C6"/>
    <w:rsid w:val="004E18AC"/>
    <w:rsid w:val="004E1DCE"/>
    <w:rsid w:val="004E354F"/>
    <w:rsid w:val="004E381C"/>
    <w:rsid w:val="004E4F37"/>
    <w:rsid w:val="004F01BF"/>
    <w:rsid w:val="004F41A7"/>
    <w:rsid w:val="004F42A8"/>
    <w:rsid w:val="00500142"/>
    <w:rsid w:val="00500261"/>
    <w:rsid w:val="005028C5"/>
    <w:rsid w:val="005033E8"/>
    <w:rsid w:val="005036B4"/>
    <w:rsid w:val="00503788"/>
    <w:rsid w:val="0050395B"/>
    <w:rsid w:val="00503E46"/>
    <w:rsid w:val="005043AC"/>
    <w:rsid w:val="00504615"/>
    <w:rsid w:val="005055C1"/>
    <w:rsid w:val="005057F2"/>
    <w:rsid w:val="00505B5E"/>
    <w:rsid w:val="00507491"/>
    <w:rsid w:val="005133D2"/>
    <w:rsid w:val="005138F0"/>
    <w:rsid w:val="005140DB"/>
    <w:rsid w:val="0051454A"/>
    <w:rsid w:val="00514D26"/>
    <w:rsid w:val="0051714C"/>
    <w:rsid w:val="00517346"/>
    <w:rsid w:val="00517E2F"/>
    <w:rsid w:val="00521A7A"/>
    <w:rsid w:val="005224F0"/>
    <w:rsid w:val="0052432F"/>
    <w:rsid w:val="00524CAD"/>
    <w:rsid w:val="005256E7"/>
    <w:rsid w:val="00525ED5"/>
    <w:rsid w:val="005268B6"/>
    <w:rsid w:val="00526CE0"/>
    <w:rsid w:val="005270BF"/>
    <w:rsid w:val="0052767A"/>
    <w:rsid w:val="00527F87"/>
    <w:rsid w:val="00530702"/>
    <w:rsid w:val="0053175E"/>
    <w:rsid w:val="00532556"/>
    <w:rsid w:val="00533EB5"/>
    <w:rsid w:val="005378DA"/>
    <w:rsid w:val="005404EC"/>
    <w:rsid w:val="00540CB9"/>
    <w:rsid w:val="00540D57"/>
    <w:rsid w:val="00540F17"/>
    <w:rsid w:val="005429FB"/>
    <w:rsid w:val="00543DC2"/>
    <w:rsid w:val="00544F0D"/>
    <w:rsid w:val="00545019"/>
    <w:rsid w:val="00545790"/>
    <w:rsid w:val="00546961"/>
    <w:rsid w:val="00552213"/>
    <w:rsid w:val="00552411"/>
    <w:rsid w:val="00552DDA"/>
    <w:rsid w:val="00552F98"/>
    <w:rsid w:val="005536BE"/>
    <w:rsid w:val="005571B1"/>
    <w:rsid w:val="00557B38"/>
    <w:rsid w:val="005643AD"/>
    <w:rsid w:val="005645B5"/>
    <w:rsid w:val="00564CEC"/>
    <w:rsid w:val="00564E74"/>
    <w:rsid w:val="00565ADD"/>
    <w:rsid w:val="005665ED"/>
    <w:rsid w:val="00567EC9"/>
    <w:rsid w:val="00572262"/>
    <w:rsid w:val="00572F80"/>
    <w:rsid w:val="005736AD"/>
    <w:rsid w:val="00581A19"/>
    <w:rsid w:val="00583095"/>
    <w:rsid w:val="00583B97"/>
    <w:rsid w:val="005856DD"/>
    <w:rsid w:val="005860B8"/>
    <w:rsid w:val="00586420"/>
    <w:rsid w:val="005905CE"/>
    <w:rsid w:val="00592CAF"/>
    <w:rsid w:val="00592D7E"/>
    <w:rsid w:val="00592F9D"/>
    <w:rsid w:val="00594ACA"/>
    <w:rsid w:val="00594B19"/>
    <w:rsid w:val="00596844"/>
    <w:rsid w:val="00596AE0"/>
    <w:rsid w:val="005971E2"/>
    <w:rsid w:val="00597B0A"/>
    <w:rsid w:val="005A2FCE"/>
    <w:rsid w:val="005A5851"/>
    <w:rsid w:val="005A69A8"/>
    <w:rsid w:val="005B158E"/>
    <w:rsid w:val="005B15D1"/>
    <w:rsid w:val="005B1868"/>
    <w:rsid w:val="005B42AF"/>
    <w:rsid w:val="005B5CE7"/>
    <w:rsid w:val="005B60E6"/>
    <w:rsid w:val="005B77BD"/>
    <w:rsid w:val="005C02F8"/>
    <w:rsid w:val="005C0D49"/>
    <w:rsid w:val="005C1857"/>
    <w:rsid w:val="005C1E6F"/>
    <w:rsid w:val="005C2360"/>
    <w:rsid w:val="005C3373"/>
    <w:rsid w:val="005C381A"/>
    <w:rsid w:val="005C3E3A"/>
    <w:rsid w:val="005C5BE1"/>
    <w:rsid w:val="005D03BA"/>
    <w:rsid w:val="005D0903"/>
    <w:rsid w:val="005D1030"/>
    <w:rsid w:val="005D126F"/>
    <w:rsid w:val="005D2271"/>
    <w:rsid w:val="005D2A1C"/>
    <w:rsid w:val="005D46A5"/>
    <w:rsid w:val="005D6FAE"/>
    <w:rsid w:val="005D7F2D"/>
    <w:rsid w:val="005E090E"/>
    <w:rsid w:val="005E0DC4"/>
    <w:rsid w:val="005E2CF8"/>
    <w:rsid w:val="005E3056"/>
    <w:rsid w:val="005E41BC"/>
    <w:rsid w:val="005E60C2"/>
    <w:rsid w:val="005E6318"/>
    <w:rsid w:val="005E7DCD"/>
    <w:rsid w:val="005F16D4"/>
    <w:rsid w:val="005F30D4"/>
    <w:rsid w:val="005F5753"/>
    <w:rsid w:val="005F5964"/>
    <w:rsid w:val="005F6218"/>
    <w:rsid w:val="005F632C"/>
    <w:rsid w:val="005F693B"/>
    <w:rsid w:val="006002E4"/>
    <w:rsid w:val="00600A12"/>
    <w:rsid w:val="00601A06"/>
    <w:rsid w:val="00603F3A"/>
    <w:rsid w:val="0060492F"/>
    <w:rsid w:val="00605CF3"/>
    <w:rsid w:val="00611085"/>
    <w:rsid w:val="00612C17"/>
    <w:rsid w:val="00615F33"/>
    <w:rsid w:val="00617851"/>
    <w:rsid w:val="006224EB"/>
    <w:rsid w:val="0062289E"/>
    <w:rsid w:val="006231E2"/>
    <w:rsid w:val="006241E9"/>
    <w:rsid w:val="006246EE"/>
    <w:rsid w:val="00624E57"/>
    <w:rsid w:val="00626824"/>
    <w:rsid w:val="006273AB"/>
    <w:rsid w:val="006276CF"/>
    <w:rsid w:val="00630620"/>
    <w:rsid w:val="00632054"/>
    <w:rsid w:val="0063355C"/>
    <w:rsid w:val="0063543A"/>
    <w:rsid w:val="00635B13"/>
    <w:rsid w:val="00636369"/>
    <w:rsid w:val="00637D3C"/>
    <w:rsid w:val="00641F99"/>
    <w:rsid w:val="006455F1"/>
    <w:rsid w:val="006464D7"/>
    <w:rsid w:val="00646A76"/>
    <w:rsid w:val="0065112B"/>
    <w:rsid w:val="00651D19"/>
    <w:rsid w:val="00654250"/>
    <w:rsid w:val="00654E61"/>
    <w:rsid w:val="0065535C"/>
    <w:rsid w:val="00655551"/>
    <w:rsid w:val="006622F4"/>
    <w:rsid w:val="006626A7"/>
    <w:rsid w:val="00663165"/>
    <w:rsid w:val="0066432D"/>
    <w:rsid w:val="006650C0"/>
    <w:rsid w:val="00665C57"/>
    <w:rsid w:val="00666496"/>
    <w:rsid w:val="00666AB6"/>
    <w:rsid w:val="00673813"/>
    <w:rsid w:val="006748B5"/>
    <w:rsid w:val="0067590B"/>
    <w:rsid w:val="0067592C"/>
    <w:rsid w:val="00676883"/>
    <w:rsid w:val="00677F58"/>
    <w:rsid w:val="0068574A"/>
    <w:rsid w:val="00685815"/>
    <w:rsid w:val="006865A4"/>
    <w:rsid w:val="006865D3"/>
    <w:rsid w:val="00686B12"/>
    <w:rsid w:val="00686F5F"/>
    <w:rsid w:val="00687052"/>
    <w:rsid w:val="00687E1F"/>
    <w:rsid w:val="00687EED"/>
    <w:rsid w:val="006904ED"/>
    <w:rsid w:val="006909FF"/>
    <w:rsid w:val="00692464"/>
    <w:rsid w:val="0069250F"/>
    <w:rsid w:val="00696D53"/>
    <w:rsid w:val="006A1126"/>
    <w:rsid w:val="006A1EC7"/>
    <w:rsid w:val="006A2838"/>
    <w:rsid w:val="006A48CE"/>
    <w:rsid w:val="006A5BCD"/>
    <w:rsid w:val="006A61FB"/>
    <w:rsid w:val="006A6C3F"/>
    <w:rsid w:val="006B5F34"/>
    <w:rsid w:val="006B6637"/>
    <w:rsid w:val="006B68B8"/>
    <w:rsid w:val="006B6C88"/>
    <w:rsid w:val="006B7206"/>
    <w:rsid w:val="006C16EA"/>
    <w:rsid w:val="006C1C0C"/>
    <w:rsid w:val="006C37B8"/>
    <w:rsid w:val="006C4226"/>
    <w:rsid w:val="006C45F4"/>
    <w:rsid w:val="006C7200"/>
    <w:rsid w:val="006D10C4"/>
    <w:rsid w:val="006D1B4F"/>
    <w:rsid w:val="006D71FA"/>
    <w:rsid w:val="006D7B1E"/>
    <w:rsid w:val="006E0B56"/>
    <w:rsid w:val="006E1547"/>
    <w:rsid w:val="006E21C2"/>
    <w:rsid w:val="006E313A"/>
    <w:rsid w:val="006E46FF"/>
    <w:rsid w:val="006E698A"/>
    <w:rsid w:val="006F0CD2"/>
    <w:rsid w:val="006F17FE"/>
    <w:rsid w:val="006F23AC"/>
    <w:rsid w:val="006F3171"/>
    <w:rsid w:val="006F3574"/>
    <w:rsid w:val="006F426F"/>
    <w:rsid w:val="006F5881"/>
    <w:rsid w:val="006F58A1"/>
    <w:rsid w:val="006F73C8"/>
    <w:rsid w:val="006F793D"/>
    <w:rsid w:val="006F7F84"/>
    <w:rsid w:val="00701209"/>
    <w:rsid w:val="0070398E"/>
    <w:rsid w:val="00704DE2"/>
    <w:rsid w:val="00704E06"/>
    <w:rsid w:val="00706325"/>
    <w:rsid w:val="00706E15"/>
    <w:rsid w:val="00707025"/>
    <w:rsid w:val="007071D9"/>
    <w:rsid w:val="00707BF6"/>
    <w:rsid w:val="00710173"/>
    <w:rsid w:val="0071037A"/>
    <w:rsid w:val="00710E92"/>
    <w:rsid w:val="0071193E"/>
    <w:rsid w:val="00711A03"/>
    <w:rsid w:val="00711CDA"/>
    <w:rsid w:val="00711F09"/>
    <w:rsid w:val="00712E1E"/>
    <w:rsid w:val="00714C3C"/>
    <w:rsid w:val="00714F3A"/>
    <w:rsid w:val="007179FD"/>
    <w:rsid w:val="00717E3B"/>
    <w:rsid w:val="00717EF9"/>
    <w:rsid w:val="007206A4"/>
    <w:rsid w:val="00720AF4"/>
    <w:rsid w:val="00722E87"/>
    <w:rsid w:val="0072314F"/>
    <w:rsid w:val="00724038"/>
    <w:rsid w:val="007251A2"/>
    <w:rsid w:val="00726D46"/>
    <w:rsid w:val="00727AB9"/>
    <w:rsid w:val="00730B71"/>
    <w:rsid w:val="0073209E"/>
    <w:rsid w:val="007323B5"/>
    <w:rsid w:val="007324E5"/>
    <w:rsid w:val="00732D50"/>
    <w:rsid w:val="00733EE2"/>
    <w:rsid w:val="007344BB"/>
    <w:rsid w:val="00734C1D"/>
    <w:rsid w:val="00735CCF"/>
    <w:rsid w:val="00735CDB"/>
    <w:rsid w:val="007363F1"/>
    <w:rsid w:val="007401C2"/>
    <w:rsid w:val="00741363"/>
    <w:rsid w:val="00742E7C"/>
    <w:rsid w:val="0074449B"/>
    <w:rsid w:val="007444DC"/>
    <w:rsid w:val="00744ABC"/>
    <w:rsid w:val="00746222"/>
    <w:rsid w:val="00751682"/>
    <w:rsid w:val="00752F43"/>
    <w:rsid w:val="00754E86"/>
    <w:rsid w:val="00756875"/>
    <w:rsid w:val="007604C0"/>
    <w:rsid w:val="00761317"/>
    <w:rsid w:val="007619F4"/>
    <w:rsid w:val="00762853"/>
    <w:rsid w:val="00762CE0"/>
    <w:rsid w:val="00764024"/>
    <w:rsid w:val="00764CEA"/>
    <w:rsid w:val="00764ED3"/>
    <w:rsid w:val="0076799D"/>
    <w:rsid w:val="00770F5F"/>
    <w:rsid w:val="00771974"/>
    <w:rsid w:val="00771F86"/>
    <w:rsid w:val="007741D8"/>
    <w:rsid w:val="007747B4"/>
    <w:rsid w:val="00774AB6"/>
    <w:rsid w:val="0077509C"/>
    <w:rsid w:val="00775DFA"/>
    <w:rsid w:val="00776CFE"/>
    <w:rsid w:val="0077719C"/>
    <w:rsid w:val="007775F0"/>
    <w:rsid w:val="00777641"/>
    <w:rsid w:val="00780CF2"/>
    <w:rsid w:val="00780D39"/>
    <w:rsid w:val="00781328"/>
    <w:rsid w:val="0078234C"/>
    <w:rsid w:val="00782733"/>
    <w:rsid w:val="0078547F"/>
    <w:rsid w:val="00785B9C"/>
    <w:rsid w:val="007865BC"/>
    <w:rsid w:val="007923F1"/>
    <w:rsid w:val="00793AA8"/>
    <w:rsid w:val="007944F0"/>
    <w:rsid w:val="00796160"/>
    <w:rsid w:val="007962CA"/>
    <w:rsid w:val="00796E02"/>
    <w:rsid w:val="00797619"/>
    <w:rsid w:val="007A1565"/>
    <w:rsid w:val="007A156D"/>
    <w:rsid w:val="007A1865"/>
    <w:rsid w:val="007A34B2"/>
    <w:rsid w:val="007A457A"/>
    <w:rsid w:val="007A4640"/>
    <w:rsid w:val="007A4EAA"/>
    <w:rsid w:val="007A7081"/>
    <w:rsid w:val="007B0204"/>
    <w:rsid w:val="007B091F"/>
    <w:rsid w:val="007B0941"/>
    <w:rsid w:val="007B1C18"/>
    <w:rsid w:val="007B443A"/>
    <w:rsid w:val="007B493A"/>
    <w:rsid w:val="007B5879"/>
    <w:rsid w:val="007B5E82"/>
    <w:rsid w:val="007B744A"/>
    <w:rsid w:val="007B782C"/>
    <w:rsid w:val="007C1C76"/>
    <w:rsid w:val="007C3E0F"/>
    <w:rsid w:val="007C4731"/>
    <w:rsid w:val="007C4A3D"/>
    <w:rsid w:val="007C4DCD"/>
    <w:rsid w:val="007C51C1"/>
    <w:rsid w:val="007C6118"/>
    <w:rsid w:val="007C72CF"/>
    <w:rsid w:val="007D208B"/>
    <w:rsid w:val="007D27E0"/>
    <w:rsid w:val="007D4F2B"/>
    <w:rsid w:val="007D5F7B"/>
    <w:rsid w:val="007D7C18"/>
    <w:rsid w:val="007E0D14"/>
    <w:rsid w:val="007E23A2"/>
    <w:rsid w:val="007E2B56"/>
    <w:rsid w:val="007E2F65"/>
    <w:rsid w:val="007E3C88"/>
    <w:rsid w:val="007E3D53"/>
    <w:rsid w:val="007E4709"/>
    <w:rsid w:val="007E759B"/>
    <w:rsid w:val="007F0E6C"/>
    <w:rsid w:val="007F16BD"/>
    <w:rsid w:val="007F1CA9"/>
    <w:rsid w:val="007F2ADB"/>
    <w:rsid w:val="007F3022"/>
    <w:rsid w:val="00800BFF"/>
    <w:rsid w:val="008012A0"/>
    <w:rsid w:val="008012F9"/>
    <w:rsid w:val="00803AAD"/>
    <w:rsid w:val="00804353"/>
    <w:rsid w:val="00806051"/>
    <w:rsid w:val="00806DF3"/>
    <w:rsid w:val="00807277"/>
    <w:rsid w:val="0080734F"/>
    <w:rsid w:val="00810A44"/>
    <w:rsid w:val="00811567"/>
    <w:rsid w:val="00813BAC"/>
    <w:rsid w:val="00813C60"/>
    <w:rsid w:val="00813DEC"/>
    <w:rsid w:val="0081424A"/>
    <w:rsid w:val="0081623C"/>
    <w:rsid w:val="00820BCE"/>
    <w:rsid w:val="00822761"/>
    <w:rsid w:val="00822944"/>
    <w:rsid w:val="0082603B"/>
    <w:rsid w:val="00826795"/>
    <w:rsid w:val="00826BAF"/>
    <w:rsid w:val="008306D3"/>
    <w:rsid w:val="00830ED5"/>
    <w:rsid w:val="008312D3"/>
    <w:rsid w:val="008319EC"/>
    <w:rsid w:val="008322F3"/>
    <w:rsid w:val="008324FE"/>
    <w:rsid w:val="00832BBE"/>
    <w:rsid w:val="008333FB"/>
    <w:rsid w:val="00834670"/>
    <w:rsid w:val="0083474A"/>
    <w:rsid w:val="00835559"/>
    <w:rsid w:val="008363AA"/>
    <w:rsid w:val="00837EBE"/>
    <w:rsid w:val="008411C6"/>
    <w:rsid w:val="00841513"/>
    <w:rsid w:val="00841BE2"/>
    <w:rsid w:val="00841EE9"/>
    <w:rsid w:val="008444B3"/>
    <w:rsid w:val="008451D9"/>
    <w:rsid w:val="0084588A"/>
    <w:rsid w:val="00846DEF"/>
    <w:rsid w:val="00847984"/>
    <w:rsid w:val="008502B2"/>
    <w:rsid w:val="00850C9F"/>
    <w:rsid w:val="00852008"/>
    <w:rsid w:val="00852069"/>
    <w:rsid w:val="00852106"/>
    <w:rsid w:val="00852785"/>
    <w:rsid w:val="008529FD"/>
    <w:rsid w:val="0085396C"/>
    <w:rsid w:val="0085512E"/>
    <w:rsid w:val="008552E9"/>
    <w:rsid w:val="00867F23"/>
    <w:rsid w:val="008708E3"/>
    <w:rsid w:val="008736AD"/>
    <w:rsid w:val="00875009"/>
    <w:rsid w:val="008756FD"/>
    <w:rsid w:val="00875F4D"/>
    <w:rsid w:val="00876D6F"/>
    <w:rsid w:val="00876F95"/>
    <w:rsid w:val="00880379"/>
    <w:rsid w:val="00880A19"/>
    <w:rsid w:val="00880AEF"/>
    <w:rsid w:val="00881D1A"/>
    <w:rsid w:val="008820EE"/>
    <w:rsid w:val="00883472"/>
    <w:rsid w:val="008839A0"/>
    <w:rsid w:val="00887220"/>
    <w:rsid w:val="00890E33"/>
    <w:rsid w:val="008914B7"/>
    <w:rsid w:val="0089187E"/>
    <w:rsid w:val="008919B2"/>
    <w:rsid w:val="00892F42"/>
    <w:rsid w:val="008930DF"/>
    <w:rsid w:val="00893776"/>
    <w:rsid w:val="00894024"/>
    <w:rsid w:val="00894354"/>
    <w:rsid w:val="00894B4A"/>
    <w:rsid w:val="0089523B"/>
    <w:rsid w:val="008978FF"/>
    <w:rsid w:val="00897A0A"/>
    <w:rsid w:val="00897F4E"/>
    <w:rsid w:val="008A0051"/>
    <w:rsid w:val="008A3754"/>
    <w:rsid w:val="008A474D"/>
    <w:rsid w:val="008A4C19"/>
    <w:rsid w:val="008A6307"/>
    <w:rsid w:val="008B0A87"/>
    <w:rsid w:val="008B2370"/>
    <w:rsid w:val="008B2904"/>
    <w:rsid w:val="008B3CDA"/>
    <w:rsid w:val="008B40E9"/>
    <w:rsid w:val="008B531D"/>
    <w:rsid w:val="008B541F"/>
    <w:rsid w:val="008B5FC6"/>
    <w:rsid w:val="008B68E8"/>
    <w:rsid w:val="008C13A4"/>
    <w:rsid w:val="008C23E1"/>
    <w:rsid w:val="008C3E7C"/>
    <w:rsid w:val="008C4660"/>
    <w:rsid w:val="008C4DA5"/>
    <w:rsid w:val="008C617C"/>
    <w:rsid w:val="008C661C"/>
    <w:rsid w:val="008C747A"/>
    <w:rsid w:val="008D091C"/>
    <w:rsid w:val="008D12EC"/>
    <w:rsid w:val="008D1F06"/>
    <w:rsid w:val="008D28E8"/>
    <w:rsid w:val="008D570D"/>
    <w:rsid w:val="008D63A8"/>
    <w:rsid w:val="008D7D12"/>
    <w:rsid w:val="008E0F87"/>
    <w:rsid w:val="008E193F"/>
    <w:rsid w:val="008E3D6F"/>
    <w:rsid w:val="008E64F4"/>
    <w:rsid w:val="008E6D16"/>
    <w:rsid w:val="008E730A"/>
    <w:rsid w:val="008E7588"/>
    <w:rsid w:val="008F09C1"/>
    <w:rsid w:val="008F38B9"/>
    <w:rsid w:val="008F456C"/>
    <w:rsid w:val="008F5079"/>
    <w:rsid w:val="008F5296"/>
    <w:rsid w:val="008F55E8"/>
    <w:rsid w:val="008F5882"/>
    <w:rsid w:val="008F5E9B"/>
    <w:rsid w:val="008F7C49"/>
    <w:rsid w:val="0090233C"/>
    <w:rsid w:val="00902BE4"/>
    <w:rsid w:val="0090385C"/>
    <w:rsid w:val="009038A6"/>
    <w:rsid w:val="00904626"/>
    <w:rsid w:val="00905100"/>
    <w:rsid w:val="009054FC"/>
    <w:rsid w:val="00906088"/>
    <w:rsid w:val="009060A9"/>
    <w:rsid w:val="00907206"/>
    <w:rsid w:val="0091151B"/>
    <w:rsid w:val="0091545F"/>
    <w:rsid w:val="00916C4F"/>
    <w:rsid w:val="00917A2B"/>
    <w:rsid w:val="00917D59"/>
    <w:rsid w:val="009206C5"/>
    <w:rsid w:val="0092118B"/>
    <w:rsid w:val="009228D7"/>
    <w:rsid w:val="00924781"/>
    <w:rsid w:val="009254CA"/>
    <w:rsid w:val="009261A6"/>
    <w:rsid w:val="00926948"/>
    <w:rsid w:val="00926BE5"/>
    <w:rsid w:val="00932AD0"/>
    <w:rsid w:val="00932FF6"/>
    <w:rsid w:val="00934408"/>
    <w:rsid w:val="009346C0"/>
    <w:rsid w:val="009358F1"/>
    <w:rsid w:val="00935E27"/>
    <w:rsid w:val="0093628A"/>
    <w:rsid w:val="009414BD"/>
    <w:rsid w:val="0094457B"/>
    <w:rsid w:val="009448E9"/>
    <w:rsid w:val="009457D5"/>
    <w:rsid w:val="00951027"/>
    <w:rsid w:val="009522C4"/>
    <w:rsid w:val="00953127"/>
    <w:rsid w:val="00953401"/>
    <w:rsid w:val="00955C5A"/>
    <w:rsid w:val="00956DCE"/>
    <w:rsid w:val="009572B3"/>
    <w:rsid w:val="0095762C"/>
    <w:rsid w:val="00960A8E"/>
    <w:rsid w:val="00960DAC"/>
    <w:rsid w:val="0096332A"/>
    <w:rsid w:val="009634D7"/>
    <w:rsid w:val="00963BF0"/>
    <w:rsid w:val="00966EBE"/>
    <w:rsid w:val="009675DA"/>
    <w:rsid w:val="009730A9"/>
    <w:rsid w:val="009730DD"/>
    <w:rsid w:val="0097542C"/>
    <w:rsid w:val="00976484"/>
    <w:rsid w:val="009764A2"/>
    <w:rsid w:val="009768D9"/>
    <w:rsid w:val="0097755E"/>
    <w:rsid w:val="00981BB9"/>
    <w:rsid w:val="00982C31"/>
    <w:rsid w:val="009837F5"/>
    <w:rsid w:val="009839FA"/>
    <w:rsid w:val="00986CC9"/>
    <w:rsid w:val="00990C79"/>
    <w:rsid w:val="00991D19"/>
    <w:rsid w:val="00993D1A"/>
    <w:rsid w:val="009949F4"/>
    <w:rsid w:val="00995A00"/>
    <w:rsid w:val="009961C9"/>
    <w:rsid w:val="00996280"/>
    <w:rsid w:val="009A05E5"/>
    <w:rsid w:val="009A11F4"/>
    <w:rsid w:val="009A1B77"/>
    <w:rsid w:val="009A27FF"/>
    <w:rsid w:val="009A325B"/>
    <w:rsid w:val="009A4978"/>
    <w:rsid w:val="009A4F9F"/>
    <w:rsid w:val="009A580B"/>
    <w:rsid w:val="009A5E5D"/>
    <w:rsid w:val="009A73C4"/>
    <w:rsid w:val="009B0690"/>
    <w:rsid w:val="009B0D7C"/>
    <w:rsid w:val="009B2565"/>
    <w:rsid w:val="009B342B"/>
    <w:rsid w:val="009B5A15"/>
    <w:rsid w:val="009C057A"/>
    <w:rsid w:val="009C28FD"/>
    <w:rsid w:val="009C2D47"/>
    <w:rsid w:val="009C55FE"/>
    <w:rsid w:val="009C6EAA"/>
    <w:rsid w:val="009D1B3D"/>
    <w:rsid w:val="009D1DEF"/>
    <w:rsid w:val="009D2FBB"/>
    <w:rsid w:val="009D346D"/>
    <w:rsid w:val="009D59C1"/>
    <w:rsid w:val="009D612A"/>
    <w:rsid w:val="009D646D"/>
    <w:rsid w:val="009D6BE0"/>
    <w:rsid w:val="009E1556"/>
    <w:rsid w:val="009E2022"/>
    <w:rsid w:val="009E2AC0"/>
    <w:rsid w:val="009E4BD2"/>
    <w:rsid w:val="009E568B"/>
    <w:rsid w:val="009E56DE"/>
    <w:rsid w:val="009E6B19"/>
    <w:rsid w:val="009E7130"/>
    <w:rsid w:val="009F080F"/>
    <w:rsid w:val="009F0ADC"/>
    <w:rsid w:val="009F0FC8"/>
    <w:rsid w:val="009F1A7A"/>
    <w:rsid w:val="009F2192"/>
    <w:rsid w:val="009F6837"/>
    <w:rsid w:val="009F7991"/>
    <w:rsid w:val="00A018BC"/>
    <w:rsid w:val="00A04659"/>
    <w:rsid w:val="00A04E34"/>
    <w:rsid w:val="00A05D07"/>
    <w:rsid w:val="00A10876"/>
    <w:rsid w:val="00A11C8B"/>
    <w:rsid w:val="00A131E5"/>
    <w:rsid w:val="00A13AE9"/>
    <w:rsid w:val="00A14094"/>
    <w:rsid w:val="00A14EA2"/>
    <w:rsid w:val="00A156F0"/>
    <w:rsid w:val="00A15986"/>
    <w:rsid w:val="00A15FA5"/>
    <w:rsid w:val="00A172C3"/>
    <w:rsid w:val="00A20B15"/>
    <w:rsid w:val="00A2183F"/>
    <w:rsid w:val="00A21FAA"/>
    <w:rsid w:val="00A230DB"/>
    <w:rsid w:val="00A23966"/>
    <w:rsid w:val="00A25DC7"/>
    <w:rsid w:val="00A27B8D"/>
    <w:rsid w:val="00A30BC7"/>
    <w:rsid w:val="00A314AC"/>
    <w:rsid w:val="00A3151E"/>
    <w:rsid w:val="00A32ED1"/>
    <w:rsid w:val="00A337A3"/>
    <w:rsid w:val="00A33E1D"/>
    <w:rsid w:val="00A348C2"/>
    <w:rsid w:val="00A35B9D"/>
    <w:rsid w:val="00A36D3B"/>
    <w:rsid w:val="00A37552"/>
    <w:rsid w:val="00A4021B"/>
    <w:rsid w:val="00A417AE"/>
    <w:rsid w:val="00A41C3B"/>
    <w:rsid w:val="00A42006"/>
    <w:rsid w:val="00A42F3E"/>
    <w:rsid w:val="00A438AA"/>
    <w:rsid w:val="00A460A4"/>
    <w:rsid w:val="00A4694A"/>
    <w:rsid w:val="00A470C3"/>
    <w:rsid w:val="00A471F3"/>
    <w:rsid w:val="00A500A0"/>
    <w:rsid w:val="00A50193"/>
    <w:rsid w:val="00A51280"/>
    <w:rsid w:val="00A512D4"/>
    <w:rsid w:val="00A51405"/>
    <w:rsid w:val="00A53299"/>
    <w:rsid w:val="00A5384F"/>
    <w:rsid w:val="00A53994"/>
    <w:rsid w:val="00A54AB2"/>
    <w:rsid w:val="00A567E8"/>
    <w:rsid w:val="00A56971"/>
    <w:rsid w:val="00A57368"/>
    <w:rsid w:val="00A607A0"/>
    <w:rsid w:val="00A6257D"/>
    <w:rsid w:val="00A625D4"/>
    <w:rsid w:val="00A62DE4"/>
    <w:rsid w:val="00A6301F"/>
    <w:rsid w:val="00A64ACA"/>
    <w:rsid w:val="00A66131"/>
    <w:rsid w:val="00A666FE"/>
    <w:rsid w:val="00A7063E"/>
    <w:rsid w:val="00A71F09"/>
    <w:rsid w:val="00A74D43"/>
    <w:rsid w:val="00A751AC"/>
    <w:rsid w:val="00A76806"/>
    <w:rsid w:val="00A76D53"/>
    <w:rsid w:val="00A7731C"/>
    <w:rsid w:val="00A8018E"/>
    <w:rsid w:val="00A81167"/>
    <w:rsid w:val="00A81DA4"/>
    <w:rsid w:val="00A825EB"/>
    <w:rsid w:val="00A837AD"/>
    <w:rsid w:val="00A84C08"/>
    <w:rsid w:val="00A8566B"/>
    <w:rsid w:val="00A8758C"/>
    <w:rsid w:val="00A875C6"/>
    <w:rsid w:val="00A914AF"/>
    <w:rsid w:val="00A918FB"/>
    <w:rsid w:val="00A94E0D"/>
    <w:rsid w:val="00A94F96"/>
    <w:rsid w:val="00A95012"/>
    <w:rsid w:val="00A952B9"/>
    <w:rsid w:val="00A9537F"/>
    <w:rsid w:val="00A96408"/>
    <w:rsid w:val="00AA15BF"/>
    <w:rsid w:val="00AA397F"/>
    <w:rsid w:val="00AA6E92"/>
    <w:rsid w:val="00AB201B"/>
    <w:rsid w:val="00AB25D9"/>
    <w:rsid w:val="00AB265A"/>
    <w:rsid w:val="00AB2DFF"/>
    <w:rsid w:val="00AB371F"/>
    <w:rsid w:val="00AB3CC1"/>
    <w:rsid w:val="00AB4546"/>
    <w:rsid w:val="00AB4797"/>
    <w:rsid w:val="00AB4E14"/>
    <w:rsid w:val="00AB5B1D"/>
    <w:rsid w:val="00AB5F27"/>
    <w:rsid w:val="00AB63A5"/>
    <w:rsid w:val="00AB6724"/>
    <w:rsid w:val="00AB7394"/>
    <w:rsid w:val="00AB766D"/>
    <w:rsid w:val="00AC0BE9"/>
    <w:rsid w:val="00AC0CEA"/>
    <w:rsid w:val="00AC2A50"/>
    <w:rsid w:val="00AC2B5C"/>
    <w:rsid w:val="00AC3F06"/>
    <w:rsid w:val="00AC593F"/>
    <w:rsid w:val="00AC7949"/>
    <w:rsid w:val="00AD1007"/>
    <w:rsid w:val="00AD15E3"/>
    <w:rsid w:val="00AD1639"/>
    <w:rsid w:val="00AD329B"/>
    <w:rsid w:val="00AD38E3"/>
    <w:rsid w:val="00AD4A4C"/>
    <w:rsid w:val="00AD4D25"/>
    <w:rsid w:val="00AD5E05"/>
    <w:rsid w:val="00AD6EE0"/>
    <w:rsid w:val="00AD751A"/>
    <w:rsid w:val="00AD75B1"/>
    <w:rsid w:val="00AD7853"/>
    <w:rsid w:val="00AE0E65"/>
    <w:rsid w:val="00AE109E"/>
    <w:rsid w:val="00AE3720"/>
    <w:rsid w:val="00AE5978"/>
    <w:rsid w:val="00AE5A96"/>
    <w:rsid w:val="00AE7F15"/>
    <w:rsid w:val="00AF117D"/>
    <w:rsid w:val="00AF4B96"/>
    <w:rsid w:val="00AF53FE"/>
    <w:rsid w:val="00AF5706"/>
    <w:rsid w:val="00AF584F"/>
    <w:rsid w:val="00AF5EB1"/>
    <w:rsid w:val="00B0026E"/>
    <w:rsid w:val="00B0038A"/>
    <w:rsid w:val="00B014A6"/>
    <w:rsid w:val="00B0224E"/>
    <w:rsid w:val="00B02649"/>
    <w:rsid w:val="00B02674"/>
    <w:rsid w:val="00B03A5C"/>
    <w:rsid w:val="00B04B73"/>
    <w:rsid w:val="00B05295"/>
    <w:rsid w:val="00B0535D"/>
    <w:rsid w:val="00B05746"/>
    <w:rsid w:val="00B0624A"/>
    <w:rsid w:val="00B06567"/>
    <w:rsid w:val="00B0745B"/>
    <w:rsid w:val="00B10C1D"/>
    <w:rsid w:val="00B124D6"/>
    <w:rsid w:val="00B127CF"/>
    <w:rsid w:val="00B130D7"/>
    <w:rsid w:val="00B13B2E"/>
    <w:rsid w:val="00B13C27"/>
    <w:rsid w:val="00B13C7C"/>
    <w:rsid w:val="00B16729"/>
    <w:rsid w:val="00B21D71"/>
    <w:rsid w:val="00B21DC4"/>
    <w:rsid w:val="00B21FAF"/>
    <w:rsid w:val="00B21FC6"/>
    <w:rsid w:val="00B23A7E"/>
    <w:rsid w:val="00B25111"/>
    <w:rsid w:val="00B26E3B"/>
    <w:rsid w:val="00B30824"/>
    <w:rsid w:val="00B30E42"/>
    <w:rsid w:val="00B31F14"/>
    <w:rsid w:val="00B328BC"/>
    <w:rsid w:val="00B34F33"/>
    <w:rsid w:val="00B3561D"/>
    <w:rsid w:val="00B35C98"/>
    <w:rsid w:val="00B368E3"/>
    <w:rsid w:val="00B37E4B"/>
    <w:rsid w:val="00B42FA8"/>
    <w:rsid w:val="00B45A27"/>
    <w:rsid w:val="00B50655"/>
    <w:rsid w:val="00B509EE"/>
    <w:rsid w:val="00B512EC"/>
    <w:rsid w:val="00B51CBF"/>
    <w:rsid w:val="00B53A83"/>
    <w:rsid w:val="00B54AF6"/>
    <w:rsid w:val="00B55138"/>
    <w:rsid w:val="00B57D52"/>
    <w:rsid w:val="00B60482"/>
    <w:rsid w:val="00B60B86"/>
    <w:rsid w:val="00B62630"/>
    <w:rsid w:val="00B63C6F"/>
    <w:rsid w:val="00B64B82"/>
    <w:rsid w:val="00B64D9D"/>
    <w:rsid w:val="00B651F1"/>
    <w:rsid w:val="00B66605"/>
    <w:rsid w:val="00B674A5"/>
    <w:rsid w:val="00B709EE"/>
    <w:rsid w:val="00B70D6C"/>
    <w:rsid w:val="00B72876"/>
    <w:rsid w:val="00B7365C"/>
    <w:rsid w:val="00B76A02"/>
    <w:rsid w:val="00B76ECF"/>
    <w:rsid w:val="00B7708E"/>
    <w:rsid w:val="00B77962"/>
    <w:rsid w:val="00B807E3"/>
    <w:rsid w:val="00B809A7"/>
    <w:rsid w:val="00B817BB"/>
    <w:rsid w:val="00B8191D"/>
    <w:rsid w:val="00B83760"/>
    <w:rsid w:val="00B84094"/>
    <w:rsid w:val="00B85608"/>
    <w:rsid w:val="00B85775"/>
    <w:rsid w:val="00B874F7"/>
    <w:rsid w:val="00B879EE"/>
    <w:rsid w:val="00B90C5D"/>
    <w:rsid w:val="00B93166"/>
    <w:rsid w:val="00B9345B"/>
    <w:rsid w:val="00B9350A"/>
    <w:rsid w:val="00BA1C2B"/>
    <w:rsid w:val="00BA2C7B"/>
    <w:rsid w:val="00BA2E4D"/>
    <w:rsid w:val="00BA3C1B"/>
    <w:rsid w:val="00BA40A1"/>
    <w:rsid w:val="00BA419F"/>
    <w:rsid w:val="00BA42BA"/>
    <w:rsid w:val="00BA5105"/>
    <w:rsid w:val="00BA628D"/>
    <w:rsid w:val="00BA68FA"/>
    <w:rsid w:val="00BA6AC1"/>
    <w:rsid w:val="00BB0259"/>
    <w:rsid w:val="00BB02C3"/>
    <w:rsid w:val="00BB07F2"/>
    <w:rsid w:val="00BB0985"/>
    <w:rsid w:val="00BB09A7"/>
    <w:rsid w:val="00BB111B"/>
    <w:rsid w:val="00BB11D4"/>
    <w:rsid w:val="00BB23B8"/>
    <w:rsid w:val="00BB612D"/>
    <w:rsid w:val="00BC0E5C"/>
    <w:rsid w:val="00BC2603"/>
    <w:rsid w:val="00BC44A8"/>
    <w:rsid w:val="00BC6357"/>
    <w:rsid w:val="00BC6844"/>
    <w:rsid w:val="00BC6BB1"/>
    <w:rsid w:val="00BC7CD6"/>
    <w:rsid w:val="00BD1EFE"/>
    <w:rsid w:val="00BD2031"/>
    <w:rsid w:val="00BD21E3"/>
    <w:rsid w:val="00BD41FD"/>
    <w:rsid w:val="00BD457A"/>
    <w:rsid w:val="00BD58C2"/>
    <w:rsid w:val="00BD7243"/>
    <w:rsid w:val="00BE00AA"/>
    <w:rsid w:val="00BE11A4"/>
    <w:rsid w:val="00BE21C5"/>
    <w:rsid w:val="00BE4608"/>
    <w:rsid w:val="00BE684F"/>
    <w:rsid w:val="00BE6C95"/>
    <w:rsid w:val="00BE6CA2"/>
    <w:rsid w:val="00BE7678"/>
    <w:rsid w:val="00BE7F1F"/>
    <w:rsid w:val="00BF05D9"/>
    <w:rsid w:val="00BF06BF"/>
    <w:rsid w:val="00BF13A7"/>
    <w:rsid w:val="00BF1DFF"/>
    <w:rsid w:val="00BF4A07"/>
    <w:rsid w:val="00BF52D3"/>
    <w:rsid w:val="00BF6D78"/>
    <w:rsid w:val="00BF7094"/>
    <w:rsid w:val="00C0021E"/>
    <w:rsid w:val="00C00754"/>
    <w:rsid w:val="00C00A2A"/>
    <w:rsid w:val="00C00F86"/>
    <w:rsid w:val="00C0220D"/>
    <w:rsid w:val="00C03C8A"/>
    <w:rsid w:val="00C03D6E"/>
    <w:rsid w:val="00C0447A"/>
    <w:rsid w:val="00C04B7C"/>
    <w:rsid w:val="00C059C3"/>
    <w:rsid w:val="00C05CBE"/>
    <w:rsid w:val="00C0660B"/>
    <w:rsid w:val="00C06A39"/>
    <w:rsid w:val="00C06AF8"/>
    <w:rsid w:val="00C100A6"/>
    <w:rsid w:val="00C101CC"/>
    <w:rsid w:val="00C10313"/>
    <w:rsid w:val="00C10F45"/>
    <w:rsid w:val="00C115F5"/>
    <w:rsid w:val="00C14E54"/>
    <w:rsid w:val="00C15567"/>
    <w:rsid w:val="00C15E4C"/>
    <w:rsid w:val="00C2040F"/>
    <w:rsid w:val="00C212DB"/>
    <w:rsid w:val="00C21CB8"/>
    <w:rsid w:val="00C2201E"/>
    <w:rsid w:val="00C221C9"/>
    <w:rsid w:val="00C22244"/>
    <w:rsid w:val="00C23ACC"/>
    <w:rsid w:val="00C25004"/>
    <w:rsid w:val="00C26E10"/>
    <w:rsid w:val="00C27A90"/>
    <w:rsid w:val="00C30225"/>
    <w:rsid w:val="00C303DC"/>
    <w:rsid w:val="00C3054A"/>
    <w:rsid w:val="00C30F80"/>
    <w:rsid w:val="00C31935"/>
    <w:rsid w:val="00C319DD"/>
    <w:rsid w:val="00C31CFD"/>
    <w:rsid w:val="00C32CCE"/>
    <w:rsid w:val="00C32CD0"/>
    <w:rsid w:val="00C33DBB"/>
    <w:rsid w:val="00C34244"/>
    <w:rsid w:val="00C34DFC"/>
    <w:rsid w:val="00C362FE"/>
    <w:rsid w:val="00C375C9"/>
    <w:rsid w:val="00C4116C"/>
    <w:rsid w:val="00C41925"/>
    <w:rsid w:val="00C43CB3"/>
    <w:rsid w:val="00C4526A"/>
    <w:rsid w:val="00C45B85"/>
    <w:rsid w:val="00C478B8"/>
    <w:rsid w:val="00C5019C"/>
    <w:rsid w:val="00C503C3"/>
    <w:rsid w:val="00C5053B"/>
    <w:rsid w:val="00C514D4"/>
    <w:rsid w:val="00C51884"/>
    <w:rsid w:val="00C523FD"/>
    <w:rsid w:val="00C534AC"/>
    <w:rsid w:val="00C53BE2"/>
    <w:rsid w:val="00C545ED"/>
    <w:rsid w:val="00C54A5A"/>
    <w:rsid w:val="00C54DEF"/>
    <w:rsid w:val="00C55344"/>
    <w:rsid w:val="00C56238"/>
    <w:rsid w:val="00C56665"/>
    <w:rsid w:val="00C570A3"/>
    <w:rsid w:val="00C572D5"/>
    <w:rsid w:val="00C57C3A"/>
    <w:rsid w:val="00C60B70"/>
    <w:rsid w:val="00C60B73"/>
    <w:rsid w:val="00C616F9"/>
    <w:rsid w:val="00C61A50"/>
    <w:rsid w:val="00C6339F"/>
    <w:rsid w:val="00C64B2E"/>
    <w:rsid w:val="00C66498"/>
    <w:rsid w:val="00C707BB"/>
    <w:rsid w:val="00C71900"/>
    <w:rsid w:val="00C71FD2"/>
    <w:rsid w:val="00C728BD"/>
    <w:rsid w:val="00C73CC7"/>
    <w:rsid w:val="00C74472"/>
    <w:rsid w:val="00C74682"/>
    <w:rsid w:val="00C760DC"/>
    <w:rsid w:val="00C76332"/>
    <w:rsid w:val="00C773B4"/>
    <w:rsid w:val="00C809AB"/>
    <w:rsid w:val="00C80E2C"/>
    <w:rsid w:val="00C8202C"/>
    <w:rsid w:val="00C82261"/>
    <w:rsid w:val="00C8334C"/>
    <w:rsid w:val="00C84530"/>
    <w:rsid w:val="00C846C2"/>
    <w:rsid w:val="00C848A6"/>
    <w:rsid w:val="00C85334"/>
    <w:rsid w:val="00C8569C"/>
    <w:rsid w:val="00C8575A"/>
    <w:rsid w:val="00C86C09"/>
    <w:rsid w:val="00C86D70"/>
    <w:rsid w:val="00C87B11"/>
    <w:rsid w:val="00C92FB9"/>
    <w:rsid w:val="00C94555"/>
    <w:rsid w:val="00C96D29"/>
    <w:rsid w:val="00CA2A0F"/>
    <w:rsid w:val="00CA2D1F"/>
    <w:rsid w:val="00CA50E4"/>
    <w:rsid w:val="00CA5165"/>
    <w:rsid w:val="00CA52D8"/>
    <w:rsid w:val="00CA5336"/>
    <w:rsid w:val="00CA57AE"/>
    <w:rsid w:val="00CA5B00"/>
    <w:rsid w:val="00CA7057"/>
    <w:rsid w:val="00CB0B07"/>
    <w:rsid w:val="00CB1157"/>
    <w:rsid w:val="00CB31EE"/>
    <w:rsid w:val="00CB3F40"/>
    <w:rsid w:val="00CB438A"/>
    <w:rsid w:val="00CB73B2"/>
    <w:rsid w:val="00CB7708"/>
    <w:rsid w:val="00CB7A3C"/>
    <w:rsid w:val="00CC24D3"/>
    <w:rsid w:val="00CC2A53"/>
    <w:rsid w:val="00CC462B"/>
    <w:rsid w:val="00CC4A1B"/>
    <w:rsid w:val="00CC4BA6"/>
    <w:rsid w:val="00CC6192"/>
    <w:rsid w:val="00CC64D9"/>
    <w:rsid w:val="00CC6BA9"/>
    <w:rsid w:val="00CC6EF2"/>
    <w:rsid w:val="00CC7DC5"/>
    <w:rsid w:val="00CD053E"/>
    <w:rsid w:val="00CD0870"/>
    <w:rsid w:val="00CD34B6"/>
    <w:rsid w:val="00CD3921"/>
    <w:rsid w:val="00CD4AA2"/>
    <w:rsid w:val="00CD4AF6"/>
    <w:rsid w:val="00CD58DA"/>
    <w:rsid w:val="00CD6A61"/>
    <w:rsid w:val="00CD7131"/>
    <w:rsid w:val="00CE1E95"/>
    <w:rsid w:val="00CE3128"/>
    <w:rsid w:val="00CE3D8D"/>
    <w:rsid w:val="00CE4B49"/>
    <w:rsid w:val="00CE5DFC"/>
    <w:rsid w:val="00CF50FE"/>
    <w:rsid w:val="00CF51FF"/>
    <w:rsid w:val="00CF69E9"/>
    <w:rsid w:val="00CF6BE4"/>
    <w:rsid w:val="00CF6F86"/>
    <w:rsid w:val="00CF7E98"/>
    <w:rsid w:val="00D0183F"/>
    <w:rsid w:val="00D036D8"/>
    <w:rsid w:val="00D04AFD"/>
    <w:rsid w:val="00D05167"/>
    <w:rsid w:val="00D077AA"/>
    <w:rsid w:val="00D11B08"/>
    <w:rsid w:val="00D12AE6"/>
    <w:rsid w:val="00D1409C"/>
    <w:rsid w:val="00D15CFE"/>
    <w:rsid w:val="00D15E98"/>
    <w:rsid w:val="00D16FD2"/>
    <w:rsid w:val="00D179E6"/>
    <w:rsid w:val="00D20C63"/>
    <w:rsid w:val="00D216BE"/>
    <w:rsid w:val="00D221EF"/>
    <w:rsid w:val="00D230D0"/>
    <w:rsid w:val="00D25146"/>
    <w:rsid w:val="00D25316"/>
    <w:rsid w:val="00D26977"/>
    <w:rsid w:val="00D27775"/>
    <w:rsid w:val="00D304A6"/>
    <w:rsid w:val="00D3063B"/>
    <w:rsid w:val="00D349D4"/>
    <w:rsid w:val="00D34A15"/>
    <w:rsid w:val="00D36268"/>
    <w:rsid w:val="00D43D57"/>
    <w:rsid w:val="00D43F12"/>
    <w:rsid w:val="00D4405E"/>
    <w:rsid w:val="00D4484E"/>
    <w:rsid w:val="00D4546E"/>
    <w:rsid w:val="00D46672"/>
    <w:rsid w:val="00D46886"/>
    <w:rsid w:val="00D46E07"/>
    <w:rsid w:val="00D47C20"/>
    <w:rsid w:val="00D52166"/>
    <w:rsid w:val="00D543C1"/>
    <w:rsid w:val="00D54FA6"/>
    <w:rsid w:val="00D551C6"/>
    <w:rsid w:val="00D55214"/>
    <w:rsid w:val="00D55CAA"/>
    <w:rsid w:val="00D567D4"/>
    <w:rsid w:val="00D6089B"/>
    <w:rsid w:val="00D60C81"/>
    <w:rsid w:val="00D616AB"/>
    <w:rsid w:val="00D61881"/>
    <w:rsid w:val="00D649C3"/>
    <w:rsid w:val="00D661D8"/>
    <w:rsid w:val="00D67F06"/>
    <w:rsid w:val="00D701D0"/>
    <w:rsid w:val="00D70591"/>
    <w:rsid w:val="00D70712"/>
    <w:rsid w:val="00D71211"/>
    <w:rsid w:val="00D714FB"/>
    <w:rsid w:val="00D719B4"/>
    <w:rsid w:val="00D71E4A"/>
    <w:rsid w:val="00D72BA5"/>
    <w:rsid w:val="00D73979"/>
    <w:rsid w:val="00D7540D"/>
    <w:rsid w:val="00D77AF6"/>
    <w:rsid w:val="00D80918"/>
    <w:rsid w:val="00D822E0"/>
    <w:rsid w:val="00D82A9A"/>
    <w:rsid w:val="00D83299"/>
    <w:rsid w:val="00D84A39"/>
    <w:rsid w:val="00D86593"/>
    <w:rsid w:val="00D868B6"/>
    <w:rsid w:val="00D90712"/>
    <w:rsid w:val="00D90B05"/>
    <w:rsid w:val="00D964DB"/>
    <w:rsid w:val="00D96F02"/>
    <w:rsid w:val="00D9707B"/>
    <w:rsid w:val="00DA0D09"/>
    <w:rsid w:val="00DA15A7"/>
    <w:rsid w:val="00DA1C30"/>
    <w:rsid w:val="00DA20D6"/>
    <w:rsid w:val="00DA2719"/>
    <w:rsid w:val="00DA3418"/>
    <w:rsid w:val="00DA364A"/>
    <w:rsid w:val="00DA3DD7"/>
    <w:rsid w:val="00DA40B5"/>
    <w:rsid w:val="00DA478F"/>
    <w:rsid w:val="00DA5787"/>
    <w:rsid w:val="00DA6894"/>
    <w:rsid w:val="00DA6D78"/>
    <w:rsid w:val="00DA6DF9"/>
    <w:rsid w:val="00DB0618"/>
    <w:rsid w:val="00DB1690"/>
    <w:rsid w:val="00DB4748"/>
    <w:rsid w:val="00DB4F79"/>
    <w:rsid w:val="00DB5804"/>
    <w:rsid w:val="00DB740F"/>
    <w:rsid w:val="00DB74C4"/>
    <w:rsid w:val="00DC0CB5"/>
    <w:rsid w:val="00DC1103"/>
    <w:rsid w:val="00DC3DAC"/>
    <w:rsid w:val="00DC3EFD"/>
    <w:rsid w:val="00DC4741"/>
    <w:rsid w:val="00DC6A22"/>
    <w:rsid w:val="00DC6BD1"/>
    <w:rsid w:val="00DC6CBA"/>
    <w:rsid w:val="00DC7316"/>
    <w:rsid w:val="00DC73FD"/>
    <w:rsid w:val="00DC7688"/>
    <w:rsid w:val="00DC7E0F"/>
    <w:rsid w:val="00DD04AE"/>
    <w:rsid w:val="00DD0AD5"/>
    <w:rsid w:val="00DD1400"/>
    <w:rsid w:val="00DD1907"/>
    <w:rsid w:val="00DD2AA9"/>
    <w:rsid w:val="00DD3818"/>
    <w:rsid w:val="00DD412B"/>
    <w:rsid w:val="00DD4AA6"/>
    <w:rsid w:val="00DD4AD1"/>
    <w:rsid w:val="00DD50F2"/>
    <w:rsid w:val="00DD5792"/>
    <w:rsid w:val="00DE1098"/>
    <w:rsid w:val="00DE33AA"/>
    <w:rsid w:val="00DE3EC9"/>
    <w:rsid w:val="00DE4B9E"/>
    <w:rsid w:val="00DE5E73"/>
    <w:rsid w:val="00DE5F4C"/>
    <w:rsid w:val="00DE7093"/>
    <w:rsid w:val="00DE7B83"/>
    <w:rsid w:val="00DF2CAD"/>
    <w:rsid w:val="00DF2FC5"/>
    <w:rsid w:val="00DF3394"/>
    <w:rsid w:val="00DF6E77"/>
    <w:rsid w:val="00DF7259"/>
    <w:rsid w:val="00E01022"/>
    <w:rsid w:val="00E02019"/>
    <w:rsid w:val="00E02063"/>
    <w:rsid w:val="00E0220F"/>
    <w:rsid w:val="00E02A62"/>
    <w:rsid w:val="00E04197"/>
    <w:rsid w:val="00E046B1"/>
    <w:rsid w:val="00E128C2"/>
    <w:rsid w:val="00E16717"/>
    <w:rsid w:val="00E173FB"/>
    <w:rsid w:val="00E17942"/>
    <w:rsid w:val="00E20478"/>
    <w:rsid w:val="00E22A98"/>
    <w:rsid w:val="00E24552"/>
    <w:rsid w:val="00E254E2"/>
    <w:rsid w:val="00E259CD"/>
    <w:rsid w:val="00E26AB3"/>
    <w:rsid w:val="00E27046"/>
    <w:rsid w:val="00E27CA8"/>
    <w:rsid w:val="00E317D1"/>
    <w:rsid w:val="00E327AA"/>
    <w:rsid w:val="00E331FE"/>
    <w:rsid w:val="00E338C0"/>
    <w:rsid w:val="00E341F7"/>
    <w:rsid w:val="00E35033"/>
    <w:rsid w:val="00E3608E"/>
    <w:rsid w:val="00E3651D"/>
    <w:rsid w:val="00E36E27"/>
    <w:rsid w:val="00E37A9D"/>
    <w:rsid w:val="00E37D2E"/>
    <w:rsid w:val="00E40A18"/>
    <w:rsid w:val="00E42E41"/>
    <w:rsid w:val="00E43264"/>
    <w:rsid w:val="00E4354F"/>
    <w:rsid w:val="00E43938"/>
    <w:rsid w:val="00E459D9"/>
    <w:rsid w:val="00E45A13"/>
    <w:rsid w:val="00E47474"/>
    <w:rsid w:val="00E51116"/>
    <w:rsid w:val="00E5191D"/>
    <w:rsid w:val="00E51DD3"/>
    <w:rsid w:val="00E541C9"/>
    <w:rsid w:val="00E54838"/>
    <w:rsid w:val="00E5484F"/>
    <w:rsid w:val="00E554BA"/>
    <w:rsid w:val="00E62310"/>
    <w:rsid w:val="00E63DAE"/>
    <w:rsid w:val="00E65810"/>
    <w:rsid w:val="00E65837"/>
    <w:rsid w:val="00E66E00"/>
    <w:rsid w:val="00E701B3"/>
    <w:rsid w:val="00E71407"/>
    <w:rsid w:val="00E71B31"/>
    <w:rsid w:val="00E729A5"/>
    <w:rsid w:val="00E73418"/>
    <w:rsid w:val="00E7443B"/>
    <w:rsid w:val="00E76219"/>
    <w:rsid w:val="00E76F38"/>
    <w:rsid w:val="00E8039B"/>
    <w:rsid w:val="00E8056D"/>
    <w:rsid w:val="00E827C1"/>
    <w:rsid w:val="00E82C49"/>
    <w:rsid w:val="00E83718"/>
    <w:rsid w:val="00E843A7"/>
    <w:rsid w:val="00E84CFC"/>
    <w:rsid w:val="00E84FBB"/>
    <w:rsid w:val="00E85486"/>
    <w:rsid w:val="00E85CC7"/>
    <w:rsid w:val="00E86EAC"/>
    <w:rsid w:val="00E95364"/>
    <w:rsid w:val="00E95DBE"/>
    <w:rsid w:val="00E95E04"/>
    <w:rsid w:val="00E9673A"/>
    <w:rsid w:val="00EA17FC"/>
    <w:rsid w:val="00EA1A8D"/>
    <w:rsid w:val="00EA4993"/>
    <w:rsid w:val="00EA75B0"/>
    <w:rsid w:val="00EB02F3"/>
    <w:rsid w:val="00EB20A2"/>
    <w:rsid w:val="00EB3DBA"/>
    <w:rsid w:val="00EB5128"/>
    <w:rsid w:val="00EB576B"/>
    <w:rsid w:val="00EC1092"/>
    <w:rsid w:val="00EC15EF"/>
    <w:rsid w:val="00EC1B2A"/>
    <w:rsid w:val="00EC2EC0"/>
    <w:rsid w:val="00EC349A"/>
    <w:rsid w:val="00EC3C1B"/>
    <w:rsid w:val="00EC6DE1"/>
    <w:rsid w:val="00ED138D"/>
    <w:rsid w:val="00ED1395"/>
    <w:rsid w:val="00ED1DDD"/>
    <w:rsid w:val="00ED2B5E"/>
    <w:rsid w:val="00ED2C42"/>
    <w:rsid w:val="00ED3545"/>
    <w:rsid w:val="00ED4E65"/>
    <w:rsid w:val="00ED5967"/>
    <w:rsid w:val="00ED5F77"/>
    <w:rsid w:val="00ED79BB"/>
    <w:rsid w:val="00EE1C12"/>
    <w:rsid w:val="00EE4067"/>
    <w:rsid w:val="00EE412D"/>
    <w:rsid w:val="00EE5B28"/>
    <w:rsid w:val="00EE6BF9"/>
    <w:rsid w:val="00EE78AC"/>
    <w:rsid w:val="00EE79E9"/>
    <w:rsid w:val="00EF04EE"/>
    <w:rsid w:val="00EF6A44"/>
    <w:rsid w:val="00F01100"/>
    <w:rsid w:val="00F01B73"/>
    <w:rsid w:val="00F01F73"/>
    <w:rsid w:val="00F02DA6"/>
    <w:rsid w:val="00F0519B"/>
    <w:rsid w:val="00F0706C"/>
    <w:rsid w:val="00F07950"/>
    <w:rsid w:val="00F07EED"/>
    <w:rsid w:val="00F11E0E"/>
    <w:rsid w:val="00F127F4"/>
    <w:rsid w:val="00F12E06"/>
    <w:rsid w:val="00F135F2"/>
    <w:rsid w:val="00F1540A"/>
    <w:rsid w:val="00F16597"/>
    <w:rsid w:val="00F1758E"/>
    <w:rsid w:val="00F17628"/>
    <w:rsid w:val="00F17B94"/>
    <w:rsid w:val="00F21344"/>
    <w:rsid w:val="00F213F1"/>
    <w:rsid w:val="00F22F27"/>
    <w:rsid w:val="00F23027"/>
    <w:rsid w:val="00F233CC"/>
    <w:rsid w:val="00F243C7"/>
    <w:rsid w:val="00F26ACF"/>
    <w:rsid w:val="00F27969"/>
    <w:rsid w:val="00F3181A"/>
    <w:rsid w:val="00F31F72"/>
    <w:rsid w:val="00F33A15"/>
    <w:rsid w:val="00F33EEC"/>
    <w:rsid w:val="00F356E1"/>
    <w:rsid w:val="00F363BF"/>
    <w:rsid w:val="00F37CDB"/>
    <w:rsid w:val="00F40662"/>
    <w:rsid w:val="00F41318"/>
    <w:rsid w:val="00F43505"/>
    <w:rsid w:val="00F4660B"/>
    <w:rsid w:val="00F503C1"/>
    <w:rsid w:val="00F5164A"/>
    <w:rsid w:val="00F517F2"/>
    <w:rsid w:val="00F51EFF"/>
    <w:rsid w:val="00F521CE"/>
    <w:rsid w:val="00F521D5"/>
    <w:rsid w:val="00F521FD"/>
    <w:rsid w:val="00F52DDA"/>
    <w:rsid w:val="00F5305B"/>
    <w:rsid w:val="00F5445F"/>
    <w:rsid w:val="00F5465E"/>
    <w:rsid w:val="00F54873"/>
    <w:rsid w:val="00F559FB"/>
    <w:rsid w:val="00F56ABC"/>
    <w:rsid w:val="00F610E7"/>
    <w:rsid w:val="00F64511"/>
    <w:rsid w:val="00F65E82"/>
    <w:rsid w:val="00F66F37"/>
    <w:rsid w:val="00F70188"/>
    <w:rsid w:val="00F70A82"/>
    <w:rsid w:val="00F70F54"/>
    <w:rsid w:val="00F724D8"/>
    <w:rsid w:val="00F72B89"/>
    <w:rsid w:val="00F74FE2"/>
    <w:rsid w:val="00F80279"/>
    <w:rsid w:val="00F82733"/>
    <w:rsid w:val="00F854B0"/>
    <w:rsid w:val="00F85E80"/>
    <w:rsid w:val="00F906EA"/>
    <w:rsid w:val="00F90CB5"/>
    <w:rsid w:val="00F911D2"/>
    <w:rsid w:val="00F91866"/>
    <w:rsid w:val="00F91BD8"/>
    <w:rsid w:val="00F93193"/>
    <w:rsid w:val="00F93EBB"/>
    <w:rsid w:val="00F9570D"/>
    <w:rsid w:val="00F95C80"/>
    <w:rsid w:val="00FA1203"/>
    <w:rsid w:val="00FA1268"/>
    <w:rsid w:val="00FA2958"/>
    <w:rsid w:val="00FA389A"/>
    <w:rsid w:val="00FA48EB"/>
    <w:rsid w:val="00FA4D97"/>
    <w:rsid w:val="00FA4F10"/>
    <w:rsid w:val="00FA6153"/>
    <w:rsid w:val="00FA6852"/>
    <w:rsid w:val="00FA6E5A"/>
    <w:rsid w:val="00FB27E3"/>
    <w:rsid w:val="00FB5694"/>
    <w:rsid w:val="00FB6A8C"/>
    <w:rsid w:val="00FB6B74"/>
    <w:rsid w:val="00FB74F7"/>
    <w:rsid w:val="00FC0929"/>
    <w:rsid w:val="00FC3825"/>
    <w:rsid w:val="00FC5055"/>
    <w:rsid w:val="00FC533D"/>
    <w:rsid w:val="00FC732C"/>
    <w:rsid w:val="00FC733F"/>
    <w:rsid w:val="00FD120B"/>
    <w:rsid w:val="00FD293C"/>
    <w:rsid w:val="00FD41BC"/>
    <w:rsid w:val="00FD4A2E"/>
    <w:rsid w:val="00FD4C5F"/>
    <w:rsid w:val="00FD61A7"/>
    <w:rsid w:val="00FD64F9"/>
    <w:rsid w:val="00FD679C"/>
    <w:rsid w:val="00FE0693"/>
    <w:rsid w:val="00FE1152"/>
    <w:rsid w:val="00FE1198"/>
    <w:rsid w:val="00FE13F6"/>
    <w:rsid w:val="00FE14BA"/>
    <w:rsid w:val="00FE1A7E"/>
    <w:rsid w:val="00FE1E50"/>
    <w:rsid w:val="00FE2D0D"/>
    <w:rsid w:val="00FE34A5"/>
    <w:rsid w:val="00FE357E"/>
    <w:rsid w:val="00FE3A94"/>
    <w:rsid w:val="00FE4BF6"/>
    <w:rsid w:val="00FE558A"/>
    <w:rsid w:val="00FF21D8"/>
    <w:rsid w:val="00FF27FE"/>
    <w:rsid w:val="00FF304D"/>
    <w:rsid w:val="00FF421D"/>
    <w:rsid w:val="00FF434B"/>
    <w:rsid w:val="00FF464A"/>
    <w:rsid w:val="00FF5729"/>
    <w:rsid w:val="00FF5AB5"/>
    <w:rsid w:val="00FF5B8E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1A84-1E44-4B56-9911-590EEDF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8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C1D"/>
  </w:style>
  <w:style w:type="paragraph" w:styleId="a7">
    <w:name w:val="footer"/>
    <w:basedOn w:val="a"/>
    <w:link w:val="a8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C1D"/>
  </w:style>
  <w:style w:type="paragraph" w:styleId="a9">
    <w:name w:val="List Paragraph"/>
    <w:basedOn w:val="a"/>
    <w:uiPriority w:val="34"/>
    <w:qFormat/>
    <w:rsid w:val="001407B4"/>
    <w:pPr>
      <w:ind w:left="720"/>
      <w:contextualSpacing/>
    </w:pPr>
  </w:style>
  <w:style w:type="paragraph" w:customStyle="1" w:styleId="s16">
    <w:name w:val="s_16"/>
    <w:basedOn w:val="a"/>
    <w:rsid w:val="000A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0769"/>
    <w:rPr>
      <w:i/>
      <w:iCs/>
    </w:rPr>
  </w:style>
  <w:style w:type="character" w:customStyle="1" w:styleId="highlightsearch">
    <w:name w:val="highlightsearch"/>
    <w:basedOn w:val="a0"/>
    <w:rsid w:val="00300488"/>
  </w:style>
  <w:style w:type="paragraph" w:customStyle="1" w:styleId="Default">
    <w:name w:val="Default"/>
    <w:rsid w:val="0019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54E86"/>
    <w:pPr>
      <w:spacing w:after="0" w:line="240" w:lineRule="auto"/>
    </w:pPr>
  </w:style>
  <w:style w:type="character" w:styleId="ac">
    <w:name w:val="Intense Emphasis"/>
    <w:basedOn w:val="a0"/>
    <w:uiPriority w:val="21"/>
    <w:qFormat/>
    <w:rsid w:val="005036B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</a:t>
            </a:r>
            <a:r>
              <a:rPr lang="ru-RU" baseline="0"/>
              <a:t> доставки обращений и запросов информации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615285530270501E-2"/>
          <c:y val="0.3409723784526934"/>
          <c:w val="0.71033375819435196"/>
          <c:h val="0.61537682789651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22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explosion val="2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5.5826224846894139E-2"/>
                  <c:y val="0.1316982252218472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618037328667251E-2"/>
                  <c:y val="0.180552118485189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0446376494604843E-2"/>
                  <c:y val="4.33967629046368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документ (33)</c:v>
                </c:pt>
                <c:pt idx="1">
                  <c:v>Письменные (82)</c:v>
                </c:pt>
                <c:pt idx="2">
                  <c:v>Устные (личный прием) (3)</c:v>
                </c:pt>
                <c:pt idx="3">
                  <c:v>Почта России (2)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82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поступивших вопросов в соответствии с тематическим классификатором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3.55557717183922E-2"/>
                  <c:y val="0.104595050618672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204430883070696E-2"/>
                  <c:y val="8.20100612423447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850410766274502E-2"/>
                  <c:y val="-2.136232970878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473120151268479E-2"/>
                  <c:y val="-5.52787151606049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 (54 вопроса )</c:v>
                </c:pt>
                <c:pt idx="1">
                  <c:v>Социальная сфера (7 вопросов)</c:v>
                </c:pt>
                <c:pt idx="2">
                  <c:v>Экономика (24 вопроса)</c:v>
                </c:pt>
                <c:pt idx="3">
                  <c:v>Оборона, безопасность, законность (4 вопроса)</c:v>
                </c:pt>
                <c:pt idx="4">
                  <c:v>Жилищно-коммунальная сфера (34 вопроса)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7</c:v>
                </c:pt>
                <c:pt idx="2">
                  <c:v>24</c:v>
                </c:pt>
                <c:pt idx="3">
                  <c:v>4</c:v>
                </c:pt>
                <c:pt idx="4">
                  <c:v>32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65510309260755"/>
          <c:y val="0.35748781402324703"/>
          <c:w val="0.33267562946049167"/>
          <c:h val="0.5505999250093738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5C988D-89C1-4DDF-9196-EE845091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Администрация г. Пыть-Яха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Цурган</dc:creator>
  <cp:keywords/>
  <dc:description/>
  <cp:lastModifiedBy>Екатерина Попова</cp:lastModifiedBy>
  <cp:revision>14</cp:revision>
  <cp:lastPrinted>2023-07-04T07:43:00Z</cp:lastPrinted>
  <dcterms:created xsi:type="dcterms:W3CDTF">2025-01-10T08:33:00Z</dcterms:created>
  <dcterms:modified xsi:type="dcterms:W3CDTF">2025-02-05T08:23:00Z</dcterms:modified>
</cp:coreProperties>
</file>