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5191D">
        <w:rPr>
          <w:rFonts w:ascii="Times New Roman" w:hAnsi="Times New Roman" w:cs="Times New Roman"/>
          <w:b/>
          <w:sz w:val="28"/>
          <w:szCs w:val="28"/>
        </w:rPr>
        <w:t>февраль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0019">
        <w:rPr>
          <w:rFonts w:ascii="Times New Roman" w:hAnsi="Times New Roman" w:cs="Times New Roman"/>
          <w:b/>
          <w:sz w:val="28"/>
          <w:szCs w:val="28"/>
        </w:rPr>
        <w:t>4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</w:t>
      </w:r>
      <w:r w:rsidR="00090019">
        <w:rPr>
          <w:rFonts w:ascii="Times New Roman" w:hAnsi="Times New Roman" w:cs="Times New Roman"/>
          <w:sz w:val="26"/>
          <w:szCs w:val="26"/>
        </w:rPr>
        <w:t>0</w:t>
      </w:r>
      <w:r w:rsidR="00E5191D">
        <w:rPr>
          <w:rFonts w:ascii="Times New Roman" w:hAnsi="Times New Roman" w:cs="Times New Roman"/>
          <w:sz w:val="26"/>
          <w:szCs w:val="26"/>
        </w:rPr>
        <w:t>2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E5191D">
        <w:rPr>
          <w:rFonts w:ascii="Times New Roman" w:hAnsi="Times New Roman" w:cs="Times New Roman"/>
          <w:sz w:val="26"/>
          <w:szCs w:val="26"/>
        </w:rPr>
        <w:t>29.02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176A">
        <w:rPr>
          <w:rFonts w:ascii="Times New Roman" w:hAnsi="Times New Roman" w:cs="Times New Roman"/>
          <w:sz w:val="26"/>
          <w:szCs w:val="26"/>
        </w:rPr>
        <w:t>1</w:t>
      </w:r>
      <w:r w:rsidR="00E5191D">
        <w:rPr>
          <w:rFonts w:ascii="Times New Roman" w:hAnsi="Times New Roman" w:cs="Times New Roman"/>
          <w:sz w:val="26"/>
          <w:szCs w:val="26"/>
        </w:rPr>
        <w:t>19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E5191D">
        <w:rPr>
          <w:rFonts w:ascii="Times New Roman" w:hAnsi="Times New Roman" w:cs="Times New Roman"/>
          <w:sz w:val="26"/>
          <w:szCs w:val="26"/>
        </w:rPr>
        <w:t>й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211A98">
        <w:rPr>
          <w:rFonts w:ascii="Times New Roman" w:hAnsi="Times New Roman" w:cs="Times New Roman"/>
          <w:sz w:val="26"/>
          <w:szCs w:val="26"/>
        </w:rPr>
        <w:t>1</w:t>
      </w:r>
      <w:r w:rsidR="00E5191D">
        <w:rPr>
          <w:rFonts w:ascii="Times New Roman" w:hAnsi="Times New Roman" w:cs="Times New Roman"/>
          <w:sz w:val="26"/>
          <w:szCs w:val="26"/>
        </w:rPr>
        <w:t>35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E5191D">
        <w:rPr>
          <w:rFonts w:ascii="Times New Roman" w:hAnsi="Times New Roman" w:cs="Times New Roman"/>
          <w:sz w:val="26"/>
          <w:szCs w:val="26"/>
        </w:rPr>
        <w:t>ов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E5191D">
        <w:rPr>
          <w:rFonts w:ascii="Times New Roman" w:hAnsi="Times New Roman" w:cs="Times New Roman"/>
          <w:bCs/>
          <w:sz w:val="26"/>
          <w:szCs w:val="26"/>
        </w:rPr>
        <w:t>10</w:t>
      </w:r>
      <w:r w:rsidR="000900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09001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91D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E5191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истрации города за период с 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>01.0</w:t>
      </w:r>
      <w:r w:rsidR="00E5191D">
        <w:rPr>
          <w:rFonts w:ascii="Times New Roman" w:hAnsi="Times New Roman" w:cs="Times New Roman"/>
          <w:bCs/>
          <w:sz w:val="26"/>
          <w:szCs w:val="26"/>
        </w:rPr>
        <w:t>2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 xml:space="preserve">.2024 по </w:t>
      </w:r>
      <w:r w:rsidR="00E5191D">
        <w:rPr>
          <w:rFonts w:ascii="Times New Roman" w:hAnsi="Times New Roman" w:cs="Times New Roman"/>
          <w:bCs/>
          <w:sz w:val="26"/>
          <w:szCs w:val="26"/>
        </w:rPr>
        <w:t>29.02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 xml:space="preserve">.2024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090019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090019">
        <w:rPr>
          <w:rFonts w:ascii="Times New Roman" w:hAnsi="Times New Roman" w:cs="Times New Roman"/>
          <w:bCs/>
          <w:sz w:val="26"/>
          <w:szCs w:val="26"/>
        </w:rPr>
        <w:t>а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9C6EAA">
        <w:rPr>
          <w:rFonts w:ascii="Times New Roman" w:hAnsi="Times New Roman" w:cs="Times New Roman"/>
          <w:bCs/>
          <w:sz w:val="26"/>
          <w:szCs w:val="26"/>
        </w:rPr>
        <w:t>9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из них Главой города проведен </w:t>
      </w:r>
      <w:r w:rsidR="004620E4">
        <w:rPr>
          <w:rFonts w:ascii="Times New Roman" w:hAnsi="Times New Roman" w:cs="Times New Roman"/>
          <w:bCs/>
          <w:sz w:val="26"/>
          <w:szCs w:val="26"/>
        </w:rPr>
        <w:t>1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</w:t>
      </w:r>
      <w:r w:rsidR="004620E4">
        <w:rPr>
          <w:rFonts w:ascii="Times New Roman" w:hAnsi="Times New Roman" w:cs="Times New Roman"/>
          <w:bCs/>
          <w:sz w:val="26"/>
          <w:szCs w:val="26"/>
        </w:rPr>
        <w:t>й</w:t>
      </w:r>
      <w:r w:rsidR="009C6EAA">
        <w:rPr>
          <w:rFonts w:ascii="Times New Roman" w:hAnsi="Times New Roman" w:cs="Times New Roman"/>
          <w:bCs/>
          <w:sz w:val="26"/>
          <w:szCs w:val="26"/>
        </w:rPr>
        <w:t xml:space="preserve"> прием, в ходе которых принят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6EAA">
        <w:rPr>
          <w:rFonts w:ascii="Times New Roman" w:hAnsi="Times New Roman" w:cs="Times New Roman"/>
          <w:bCs/>
          <w:sz w:val="26"/>
          <w:szCs w:val="26"/>
        </w:rPr>
        <w:t>1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</w:t>
      </w:r>
      <w:r w:rsidR="004018DB">
        <w:rPr>
          <w:rFonts w:ascii="Times New Roman" w:hAnsi="Times New Roman" w:cs="Times New Roman"/>
          <w:bCs/>
          <w:sz w:val="26"/>
          <w:szCs w:val="26"/>
        </w:rPr>
        <w:t>ни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н,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заместител</w:t>
      </w:r>
      <w:r w:rsidR="004620E4">
        <w:rPr>
          <w:rFonts w:ascii="Times New Roman" w:hAnsi="Times New Roman" w:cs="Times New Roman"/>
          <w:bCs/>
          <w:sz w:val="26"/>
          <w:szCs w:val="26"/>
        </w:rPr>
        <w:t>ем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>
        <w:rPr>
          <w:rFonts w:ascii="Times New Roman" w:hAnsi="Times New Roman" w:cs="Times New Roman"/>
          <w:bCs/>
          <w:sz w:val="26"/>
          <w:szCs w:val="26"/>
        </w:rPr>
        <w:t>3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4620E4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6EAA">
        <w:rPr>
          <w:rFonts w:ascii="Times New Roman" w:hAnsi="Times New Roman" w:cs="Times New Roman"/>
          <w:bCs/>
          <w:sz w:val="26"/>
          <w:szCs w:val="26"/>
        </w:rPr>
        <w:t>8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9C6EAA">
        <w:rPr>
          <w:rFonts w:ascii="Times New Roman" w:hAnsi="Times New Roman" w:cs="Times New Roman"/>
          <w:bCs/>
          <w:sz w:val="26"/>
          <w:szCs w:val="26"/>
        </w:rPr>
        <w:t xml:space="preserve">поступило 2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9C6EAA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4620E4">
        <w:rPr>
          <w:rFonts w:ascii="Times New Roman" w:hAnsi="Times New Roman" w:cs="Times New Roman"/>
          <w:bCs/>
          <w:sz w:val="26"/>
          <w:szCs w:val="26"/>
        </w:rPr>
        <w:t xml:space="preserve"> в период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>с 01.0</w:t>
      </w:r>
      <w:r w:rsidR="007F2ADB">
        <w:rPr>
          <w:rFonts w:ascii="Times New Roman" w:hAnsi="Times New Roman" w:cs="Times New Roman"/>
          <w:bCs/>
          <w:sz w:val="26"/>
          <w:szCs w:val="26"/>
        </w:rPr>
        <w:t>2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по </w:t>
      </w:r>
      <w:r w:rsidR="007F2ADB">
        <w:rPr>
          <w:rFonts w:ascii="Times New Roman" w:hAnsi="Times New Roman" w:cs="Times New Roman"/>
          <w:bCs/>
          <w:sz w:val="26"/>
          <w:szCs w:val="26"/>
        </w:rPr>
        <w:t>29.02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ADB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EB5128">
        <w:rPr>
          <w:rFonts w:ascii="Times New Roman" w:hAnsi="Times New Roman" w:cs="Times New Roman"/>
          <w:b/>
          <w:bCs/>
          <w:sz w:val="26"/>
          <w:szCs w:val="26"/>
        </w:rPr>
        <w:t>7</w:t>
      </w:r>
      <w:bookmarkStart w:id="0" w:name="_GoBack"/>
      <w:bookmarkEnd w:id="0"/>
      <w:r w:rsidR="00F66F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4275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85512E" w:rsidRPr="00FD41BC" w:rsidRDefault="008551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1F0AA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EB51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F0AA0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1F0AA0">
        <w:rPr>
          <w:rFonts w:ascii="Times New Roman" w:hAnsi="Times New Roman" w:cs="Times New Roman"/>
          <w:b/>
          <w:bCs/>
          <w:sz w:val="26"/>
          <w:szCs w:val="26"/>
        </w:rPr>
        <w:t>73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F0AA0">
        <w:rPr>
          <w:rFonts w:ascii="Times New Roman" w:hAnsi="Times New Roman" w:cs="Times New Roman"/>
          <w:b/>
          <w:bCs/>
          <w:sz w:val="26"/>
          <w:szCs w:val="26"/>
        </w:rPr>
        <w:t>18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1F0AA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D4A2E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62</w:t>
      </w:r>
    </w:p>
    <w:p w:rsidR="00166A51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1204A6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p w:rsidR="007C4DCD" w:rsidRDefault="000773D9" w:rsidP="00086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C4DCD" w:rsidSect="00A9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284A0E" wp14:editId="67ADC14B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4263AD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                                          </w:t>
            </w:r>
            <w:r w:rsidR="000868BE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Государство, общество, политика –</w:t>
            </w:r>
            <w:r w:rsidR="00026411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F645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39</w:t>
            </w:r>
          </w:p>
          <w:p w:rsidR="008B541F" w:rsidRPr="005C1857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B809A7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0001.0001.0018.0055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B809A7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0001.0002.0023.0065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общественного совета при органе исполнительной власти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B809A7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0001.0002.0024.0077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B809A7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0001.0002.0025.0084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программы-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B809A7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0001.0002.0025.0086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  <w:r w:rsidR="00F645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B809A7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B809A7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Результаты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B809A7" w:rsidRDefault="004A0A5B" w:rsidP="004A0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A0A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A0A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41F7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A0A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8</w:t>
            </w:r>
          </w:p>
          <w:p w:rsidR="004A0A5B" w:rsidRDefault="004A0A5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A0A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A0A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- 3</w:t>
            </w:r>
          </w:p>
          <w:p w:rsidR="00F64511" w:rsidRPr="00243939" w:rsidRDefault="00F64511" w:rsidP="00F64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645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F6451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0001.0003.0040.0218</w:t>
            </w:r>
            <w:r w:rsid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международного частного права)</w:t>
            </w:r>
            <w:r w:rsidR="008F09C1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– </w:t>
            </w:r>
            <w:r w:rsidR="00F645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</w:p>
          <w:p w:rsidR="004A0A5B" w:rsidRPr="00243939" w:rsidRDefault="004A0A5B" w:rsidP="004A0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A0A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0001.0021.0203.0223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A0A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Награждение государственными наградами-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7C4DCD" w:rsidRPr="005C1857" w:rsidRDefault="007C4DCD" w:rsidP="00243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D04AFD" w:rsidRPr="00720AF4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720AF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C0CEA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B05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5860B8" w:rsidRPr="005C1857" w:rsidRDefault="005860B8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7C51C1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C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0002.0006.0064.0244- </w:t>
            </w:r>
            <w:r w:rsidRPr="00AC0CEA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 w:rsidR="00687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- 9</w:t>
            </w:r>
          </w:p>
          <w:p w:rsidR="007741D8" w:rsidRDefault="007741D8" w:rsidP="007741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4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741D8">
              <w:rPr>
                <w:rFonts w:ascii="Times New Roman" w:hAnsi="Times New Roman" w:cs="Times New Roman"/>
                <w:bCs/>
                <w:sz w:val="26"/>
                <w:szCs w:val="26"/>
              </w:rPr>
              <w:t>Статус и меры социальной поддержки ветеранов боевых действий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741D8" w:rsidRDefault="000E631D" w:rsidP="000E6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E63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687EED" w:rsidRDefault="00687EED" w:rsidP="00687E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87EED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344C6D" w:rsidRPr="005C1857" w:rsidRDefault="00687EED" w:rsidP="00687EED">
            <w:pPr>
              <w:spacing w:after="0" w:line="240" w:lineRule="auto"/>
              <w:ind w:left="-108"/>
              <w:jc w:val="both"/>
              <w:rPr>
                <w:b/>
                <w:sz w:val="26"/>
                <w:szCs w:val="26"/>
                <w:highlight w:val="yellow"/>
              </w:rPr>
            </w:pPr>
            <w:r w:rsidRPr="00687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687EED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 w:rsidRPr="00687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EED">
              <w:rPr>
                <w:b/>
                <w:bCs/>
                <w:sz w:val="26"/>
                <w:szCs w:val="26"/>
              </w:rPr>
              <w:t>- 1</w:t>
            </w:r>
          </w:p>
          <w:p w:rsidR="007C4DCD" w:rsidRPr="007323B5" w:rsidRDefault="007C4DCD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7323B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7323B5">
              <w:rPr>
                <w:b/>
                <w:sz w:val="26"/>
                <w:szCs w:val="26"/>
              </w:rPr>
              <w:t>Экономика</w:t>
            </w:r>
            <w:r w:rsidR="008F09C1" w:rsidRPr="007323B5">
              <w:rPr>
                <w:b/>
                <w:sz w:val="26"/>
                <w:szCs w:val="26"/>
              </w:rPr>
              <w:t xml:space="preserve"> </w:t>
            </w:r>
            <w:r w:rsidRPr="007323B5">
              <w:rPr>
                <w:b/>
                <w:bCs/>
                <w:sz w:val="26"/>
                <w:szCs w:val="26"/>
              </w:rPr>
              <w:t>–</w:t>
            </w:r>
            <w:r w:rsidR="008F09C1" w:rsidRPr="007323B5">
              <w:rPr>
                <w:b/>
                <w:bCs/>
                <w:sz w:val="26"/>
                <w:szCs w:val="26"/>
              </w:rPr>
              <w:t xml:space="preserve"> </w:t>
            </w:r>
            <w:r w:rsidR="00C545ED">
              <w:rPr>
                <w:b/>
                <w:bCs/>
                <w:sz w:val="26"/>
                <w:szCs w:val="26"/>
              </w:rPr>
              <w:t>49</w:t>
            </w:r>
          </w:p>
          <w:p w:rsidR="00B7365C" w:rsidRPr="005C1857" w:rsidRDefault="00B7365C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5C1857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  <w:p w:rsidR="00852008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0003.0008.0087.0580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52008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  <w:r>
              <w:rPr>
                <w:b/>
                <w:sz w:val="26"/>
                <w:szCs w:val="26"/>
              </w:rPr>
              <w:t>- 5</w:t>
            </w:r>
          </w:p>
          <w:p w:rsidR="00F906EA" w:rsidRDefault="00F37CDB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0003.0009.0096.0685-</w:t>
            </w:r>
            <w:r w:rsidRPr="00F906EA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852008">
              <w:rPr>
                <w:b/>
                <w:sz w:val="26"/>
                <w:szCs w:val="26"/>
              </w:rPr>
              <w:t>- 3</w:t>
            </w:r>
          </w:p>
          <w:p w:rsidR="00852008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52008">
              <w:rPr>
                <w:sz w:val="26"/>
                <w:szCs w:val="26"/>
              </w:rPr>
              <w:t>Градостроительство. Архитектура и проектирование</w:t>
            </w:r>
            <w:r>
              <w:rPr>
                <w:b/>
                <w:sz w:val="26"/>
                <w:szCs w:val="26"/>
              </w:rPr>
              <w:t>- 6</w:t>
            </w:r>
          </w:p>
          <w:p w:rsidR="00852008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0003.0009.0097.0689</w:t>
            </w:r>
            <w:r w:rsidR="00336AD3">
              <w:rPr>
                <w:b/>
                <w:sz w:val="26"/>
                <w:szCs w:val="26"/>
              </w:rPr>
              <w:t>-</w:t>
            </w:r>
            <w:r w:rsidRPr="00336AD3">
              <w:rPr>
                <w:sz w:val="26"/>
                <w:szCs w:val="26"/>
              </w:rPr>
              <w:t>Комплексное благоустройство</w:t>
            </w:r>
            <w:r w:rsidR="00336AD3">
              <w:rPr>
                <w:b/>
                <w:sz w:val="26"/>
                <w:szCs w:val="26"/>
              </w:rPr>
              <w:t>- 2</w:t>
            </w:r>
          </w:p>
          <w:p w:rsidR="00336AD3" w:rsidRDefault="00336AD3" w:rsidP="00336AD3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36AD3">
              <w:rPr>
                <w:b/>
                <w:sz w:val="26"/>
                <w:szCs w:val="26"/>
              </w:rPr>
              <w:lastRenderedPageBreak/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36AD3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>- 1</w:t>
            </w:r>
          </w:p>
          <w:p w:rsidR="00336AD3" w:rsidRPr="00F906EA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906EA">
              <w:rPr>
                <w:b/>
                <w:bCs/>
                <w:color w:val="000000" w:themeColor="text1"/>
                <w:sz w:val="26"/>
                <w:szCs w:val="26"/>
              </w:rPr>
              <w:t xml:space="preserve">0003.0009.0097.0694- </w:t>
            </w:r>
            <w:r w:rsidRPr="00F906EA">
              <w:rPr>
                <w:bCs/>
                <w:color w:val="000000" w:themeColor="text1"/>
                <w:sz w:val="26"/>
                <w:szCs w:val="26"/>
              </w:rPr>
              <w:t>Уборка снега, опавших листьев, мусора и посторонних предметов</w:t>
            </w:r>
            <w:r w:rsidR="00F906EA" w:rsidRPr="00F906EA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336AD3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  <w:p w:rsidR="00336AD3" w:rsidRDefault="00344C6D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0003.0009.0097.0699-</w:t>
            </w:r>
            <w:r w:rsidRPr="00F906EA">
              <w:rPr>
                <w:sz w:val="26"/>
                <w:szCs w:val="26"/>
              </w:rPr>
              <w:t xml:space="preserve"> Благоустройство и ремонт подъездных дорог, в том числе тротуаров</w:t>
            </w:r>
            <w:r w:rsidR="00336AD3">
              <w:rPr>
                <w:b/>
                <w:sz w:val="26"/>
                <w:szCs w:val="26"/>
              </w:rPr>
              <w:t>- 2</w:t>
            </w:r>
          </w:p>
          <w:p w:rsidR="00B76ECF" w:rsidRDefault="00B76ECF" w:rsidP="00B76EC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6ECF">
              <w:rPr>
                <w:b/>
                <w:sz w:val="26"/>
                <w:szCs w:val="26"/>
              </w:rPr>
              <w:t>0003.0009.0099.0738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76ECF">
              <w:rPr>
                <w:sz w:val="26"/>
                <w:szCs w:val="26"/>
              </w:rPr>
              <w:t>Содержание транспортной инфраструктуры-</w:t>
            </w:r>
            <w:r w:rsidR="009346C0">
              <w:rPr>
                <w:b/>
                <w:sz w:val="26"/>
                <w:szCs w:val="26"/>
              </w:rPr>
              <w:t>1</w:t>
            </w:r>
          </w:p>
          <w:p w:rsidR="00B76ECF" w:rsidRDefault="00B76ECF" w:rsidP="00B76EC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6ECF">
              <w:rPr>
                <w:b/>
                <w:sz w:val="26"/>
                <w:szCs w:val="26"/>
              </w:rPr>
              <w:t>0003.0009.0099.0742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76ECF">
              <w:rPr>
                <w:sz w:val="26"/>
                <w:szCs w:val="26"/>
              </w:rPr>
              <w:t>Эксплуатация и сохранность автомобильных дорог</w:t>
            </w:r>
            <w:r>
              <w:rPr>
                <w:b/>
                <w:sz w:val="26"/>
                <w:szCs w:val="26"/>
              </w:rPr>
              <w:t>- 1</w:t>
            </w:r>
          </w:p>
          <w:p w:rsidR="005A5851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 xml:space="preserve">0003.0011.0123.0844- </w:t>
            </w:r>
            <w:r w:rsidRPr="004A42C8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9346C0">
              <w:rPr>
                <w:b/>
                <w:sz w:val="26"/>
                <w:szCs w:val="26"/>
              </w:rPr>
              <w:t>- 4</w:t>
            </w:r>
          </w:p>
          <w:p w:rsidR="005055C1" w:rsidRDefault="005055C1" w:rsidP="005055C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5C1">
              <w:rPr>
                <w:b/>
                <w:sz w:val="26"/>
                <w:szCs w:val="26"/>
              </w:rPr>
              <w:t>0003.0011.0123.0845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5C1">
              <w:rPr>
                <w:sz w:val="26"/>
                <w:szCs w:val="26"/>
              </w:rPr>
              <w:t>Защита прав на землю и рассмотрение земельных споров-</w:t>
            </w:r>
            <w:r w:rsidR="009346C0" w:rsidRPr="009346C0">
              <w:rPr>
                <w:b/>
                <w:sz w:val="26"/>
                <w:szCs w:val="26"/>
              </w:rPr>
              <w:t>2</w:t>
            </w:r>
          </w:p>
          <w:p w:rsidR="004A42C8" w:rsidRPr="005C1857" w:rsidRDefault="008F09C1" w:rsidP="00471433">
            <w:pPr>
              <w:pStyle w:val="Default"/>
              <w:jc w:val="both"/>
              <w:rPr>
                <w:b/>
                <w:sz w:val="26"/>
                <w:szCs w:val="26"/>
                <w:highlight w:val="yellow"/>
              </w:rPr>
            </w:pPr>
            <w:r w:rsidRPr="004A42C8">
              <w:rPr>
                <w:b/>
                <w:sz w:val="26"/>
                <w:szCs w:val="26"/>
              </w:rPr>
              <w:t>0003.0011.0123.0846</w:t>
            </w:r>
            <w:r w:rsidRPr="004A42C8">
              <w:rPr>
                <w:sz w:val="26"/>
                <w:szCs w:val="26"/>
              </w:rPr>
              <w:t xml:space="preserve"> Приватизация</w:t>
            </w:r>
            <w:r w:rsidR="00471433" w:rsidRPr="004A42C8">
              <w:rPr>
                <w:sz w:val="26"/>
                <w:szCs w:val="26"/>
              </w:rPr>
              <w:t xml:space="preserve"> земельных участков</w:t>
            </w:r>
            <w:r w:rsidRPr="004A42C8">
              <w:rPr>
                <w:sz w:val="26"/>
                <w:szCs w:val="26"/>
              </w:rPr>
              <w:t xml:space="preserve"> </w:t>
            </w:r>
            <w:r w:rsidRPr="004A42C8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9346C0">
              <w:rPr>
                <w:b/>
                <w:bCs/>
                <w:color w:val="000000" w:themeColor="text1"/>
                <w:sz w:val="26"/>
                <w:szCs w:val="26"/>
              </w:rPr>
              <w:t xml:space="preserve"> 3</w:t>
            </w:r>
          </w:p>
          <w:p w:rsidR="009346C0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sz w:val="26"/>
                <w:szCs w:val="26"/>
              </w:rPr>
              <w:t xml:space="preserve">0003.0011.0123.0847 </w:t>
            </w:r>
            <w:r w:rsidR="00035A00" w:rsidRPr="009E56DE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9E56DE">
              <w:rPr>
                <w:b/>
                <w:sz w:val="26"/>
                <w:szCs w:val="26"/>
              </w:rPr>
              <w:t xml:space="preserve"> </w:t>
            </w: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6748B5" w:rsidRPr="009E56D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346C0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  <w:p w:rsidR="009346C0" w:rsidRDefault="009E56DE" w:rsidP="009E56D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0003.0011.0123.0849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E56DE">
              <w:rPr>
                <w:bCs/>
                <w:color w:val="000000" w:themeColor="text1"/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966EBE" w:rsidRDefault="00966EBE" w:rsidP="00966EB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66EBE">
              <w:rPr>
                <w:b/>
                <w:bCs/>
                <w:color w:val="000000" w:themeColor="text1"/>
                <w:sz w:val="26"/>
                <w:szCs w:val="26"/>
              </w:rPr>
              <w:t>0003.0011.0123.0850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66EBE">
              <w:rPr>
                <w:bCs/>
                <w:color w:val="000000" w:themeColor="text1"/>
                <w:sz w:val="26"/>
                <w:szCs w:val="26"/>
              </w:rPr>
              <w:t>Арендные отношения в области землепользования</w:t>
            </w:r>
            <w:r w:rsidR="00C545ED">
              <w:rPr>
                <w:b/>
                <w:bCs/>
                <w:color w:val="000000" w:themeColor="text1"/>
                <w:sz w:val="26"/>
                <w:szCs w:val="26"/>
              </w:rPr>
              <w:t>-3</w:t>
            </w:r>
          </w:p>
          <w:p w:rsidR="001B0C19" w:rsidRDefault="00E85486" w:rsidP="00E8548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66EBE">
              <w:rPr>
                <w:b/>
                <w:sz w:val="26"/>
                <w:szCs w:val="26"/>
              </w:rPr>
              <w:t>0003.0011.0127.0867-</w:t>
            </w:r>
            <w:r w:rsidRPr="00966EBE">
              <w:rPr>
                <w:sz w:val="26"/>
                <w:szCs w:val="26"/>
              </w:rPr>
              <w:t xml:space="preserve"> Содержание животных- </w:t>
            </w:r>
            <w:r w:rsidR="00C545ED">
              <w:rPr>
                <w:b/>
                <w:sz w:val="26"/>
                <w:szCs w:val="26"/>
              </w:rPr>
              <w:t>4</w:t>
            </w:r>
          </w:p>
          <w:p w:rsidR="00966EBE" w:rsidRPr="00966EBE" w:rsidRDefault="00966EBE" w:rsidP="00E8548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82941" w:rsidRPr="005C1857" w:rsidRDefault="00482941" w:rsidP="001B0C19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</w:p>
          <w:p w:rsidR="007C4DCD" w:rsidRPr="005C1857" w:rsidRDefault="007C4DCD" w:rsidP="004D7DC0">
            <w:pPr>
              <w:pStyle w:val="Default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4655F2" w:rsidRPr="0015626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>О</w:t>
            </w:r>
            <w:r w:rsidR="007363F1" w:rsidRPr="0015626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156269">
              <w:rPr>
                <w:b/>
                <w:bCs/>
                <w:sz w:val="26"/>
                <w:szCs w:val="26"/>
              </w:rPr>
              <w:t xml:space="preserve"> </w:t>
            </w:r>
            <w:r w:rsidR="00BE4608">
              <w:rPr>
                <w:b/>
                <w:bCs/>
                <w:sz w:val="26"/>
                <w:szCs w:val="26"/>
              </w:rPr>
              <w:t>4</w:t>
            </w:r>
          </w:p>
          <w:p w:rsidR="00B62630" w:rsidRDefault="00B62630" w:rsidP="00156269">
            <w:pPr>
              <w:pStyle w:val="Default"/>
              <w:rPr>
                <w:b/>
                <w:bCs/>
                <w:sz w:val="26"/>
                <w:szCs w:val="26"/>
                <w:highlight w:val="yellow"/>
              </w:rPr>
            </w:pPr>
          </w:p>
          <w:p w:rsidR="00BE4608" w:rsidRPr="005C1857" w:rsidRDefault="00BE4608" w:rsidP="00BE4608">
            <w:pPr>
              <w:pStyle w:val="Default"/>
              <w:rPr>
                <w:b/>
                <w:bCs/>
                <w:sz w:val="26"/>
                <w:szCs w:val="26"/>
                <w:highlight w:val="yellow"/>
              </w:rPr>
            </w:pPr>
            <w:r w:rsidRPr="00BE4608">
              <w:rPr>
                <w:b/>
                <w:bCs/>
                <w:sz w:val="26"/>
                <w:szCs w:val="26"/>
              </w:rPr>
              <w:t>0004.0016.0163.1028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BE4608">
              <w:rPr>
                <w:bCs/>
                <w:sz w:val="26"/>
                <w:szCs w:val="26"/>
              </w:rPr>
              <w:t>Конфликты на бытовой почве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6F73C8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 xml:space="preserve">0004.0018.0177.1095- </w:t>
            </w:r>
            <w:r w:rsidRPr="00156269">
              <w:rPr>
                <w:bCs/>
                <w:sz w:val="26"/>
                <w:szCs w:val="26"/>
              </w:rPr>
              <w:t>Исполнение судебных решений</w:t>
            </w:r>
            <w:r w:rsidR="00BE4608">
              <w:rPr>
                <w:b/>
                <w:bCs/>
                <w:sz w:val="26"/>
                <w:szCs w:val="26"/>
              </w:rPr>
              <w:t>-3</w:t>
            </w:r>
          </w:p>
          <w:tbl>
            <w:tblPr>
              <w:tblpPr w:leftFromText="180" w:rightFromText="180" w:vertAnchor="text" w:horzAnchor="margin" w:tblpY="22"/>
              <w:tblOverlap w:val="never"/>
              <w:tblW w:w="10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7"/>
            </w:tblGrid>
            <w:tr w:rsidR="001433C9" w:rsidRPr="005C1857" w:rsidTr="006F73C8">
              <w:trPr>
                <w:trHeight w:val="8652"/>
              </w:trPr>
              <w:tc>
                <w:tcPr>
                  <w:tcW w:w="10007" w:type="dxa"/>
                </w:tcPr>
                <w:p w:rsidR="00013B77" w:rsidRPr="00ED4E65" w:rsidRDefault="009C057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Жи</w:t>
                  </w:r>
                  <w:r w:rsidR="007B443A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лищно-коммунальная сфера</w:t>
                  </w:r>
                  <w:r w:rsidR="00E83718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29</w:t>
                  </w:r>
                </w:p>
                <w:p w:rsidR="00726D46" w:rsidRPr="00ED4E65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752F43" w:rsidRDefault="00752F43" w:rsidP="00752F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0005.0005.0053.1116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52F4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Нормативно-правовое регулирование обеспечения условий для осуществления гражданами права на жилище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036D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852785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 w:rsidRPr="00ED4E65">
                    <w:rPr>
                      <w:sz w:val="26"/>
                      <w:szCs w:val="26"/>
                    </w:rPr>
                    <w:t>–</w:t>
                  </w:r>
                  <w:r w:rsid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12</w:t>
                  </w:r>
                </w:p>
                <w:p w:rsidR="00852785" w:rsidRDefault="0085278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0005.0005.0055.1124-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852785" w:rsidRDefault="00852785" w:rsidP="008527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0005.0005.0055.1126-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Первоочередное обеспечение жилыми помещениями-</w:t>
                  </w:r>
                  <w:r w:rsid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EF6A44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0005.0005.0055.1128-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752F43" w:rsidRDefault="00752F43" w:rsidP="00752F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52F4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Коммунально-бытовое хозяйство и предоставление услуг в условиях рынка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A05D07" w:rsidRDefault="00136B59" w:rsidP="00A469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36B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36B5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      </w:r>
                  <w:r w:rsidR="00A05D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-2</w:t>
                  </w:r>
                </w:p>
                <w:p w:rsidR="00D036D8" w:rsidRDefault="003A1C15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0005.0005.0056.1156- </w:t>
                  </w:r>
                  <w:r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A05D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A05D07" w:rsidRDefault="00A05D07" w:rsidP="00A05D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05D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A05D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Ремонт и эксплуатация ливневой канализации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A05D07" w:rsidRDefault="00A05D07" w:rsidP="00A05D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05D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A05D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3A1C15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0005.0005.0056.1167-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3A1C15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D27E0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717E3B" w:rsidRDefault="00717E3B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0005.0005.0056.1169-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 w:rsidR="00A05D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717E3B" w:rsidRDefault="00717E3B" w:rsidP="00717E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Нормативы потребления коммунальных услуг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A75B0" w:rsidRDefault="00EA75B0" w:rsidP="00EA75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A75B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0005.0005.0057.1180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EA75B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Ипотечное кредитование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27051" w:rsidRPr="005C1857" w:rsidRDefault="00427051" w:rsidP="00CD053E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B64D9D" w:rsidRPr="005C1857" w:rsidTr="007D27E0">
              <w:trPr>
                <w:trHeight w:val="205"/>
              </w:trPr>
              <w:tc>
                <w:tcPr>
                  <w:tcW w:w="10007" w:type="dxa"/>
                </w:tcPr>
                <w:p w:rsidR="009D6BE0" w:rsidRPr="005C1857" w:rsidRDefault="009D6BE0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3D7A89" w:rsidRPr="005C1857" w:rsidTr="007D27E0">
              <w:trPr>
                <w:trHeight w:val="130"/>
              </w:trPr>
              <w:tc>
                <w:tcPr>
                  <w:tcW w:w="10007" w:type="dxa"/>
                </w:tcPr>
                <w:p w:rsidR="003D7A8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  <w:p w:rsidR="009C057A" w:rsidRDefault="009C0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  <w:p w:rsidR="009C057A" w:rsidRPr="005C1857" w:rsidRDefault="009C0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1204A6" w:rsidRPr="00C4116C" w:rsidRDefault="009839FA" w:rsidP="002F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204A6" w:rsidRPr="004A4ECA" w:rsidRDefault="00406E39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37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FA126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4537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2268E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лось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16,8</w:t>
            </w:r>
            <w:r w:rsidR="00D11B0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4A4ECA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феврале</w:t>
            </w:r>
            <w:r w:rsidR="00A6613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6B6C8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ударство, общество, политика»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95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906088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6,6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36D3B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12,5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460A4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33,3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DC7316" w:rsidRPr="005C1857" w:rsidRDefault="00BB612D" w:rsidP="00067F8F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4A4ECA">
              <w:t xml:space="preserve"> </w:t>
            </w:r>
            <w:r w:rsidR="00067F8F" w:rsidRP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60,8 </w:t>
            </w:r>
            <w:r w:rsidR="00067F8F" w:rsidRP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D41BC" w:rsidRDefault="003E14AD" w:rsidP="0085512E">
      <w:pPr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0A2B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67F8F"/>
    <w:rsid w:val="000710E1"/>
    <w:rsid w:val="00072A63"/>
    <w:rsid w:val="00074A83"/>
    <w:rsid w:val="000764BD"/>
    <w:rsid w:val="00077246"/>
    <w:rsid w:val="000773D9"/>
    <w:rsid w:val="000800E4"/>
    <w:rsid w:val="00080858"/>
    <w:rsid w:val="0008160A"/>
    <w:rsid w:val="000825F2"/>
    <w:rsid w:val="00082B90"/>
    <w:rsid w:val="00084249"/>
    <w:rsid w:val="000868BE"/>
    <w:rsid w:val="00090019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0BF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DC4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E631D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22F2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6B59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36F1"/>
    <w:rsid w:val="00154232"/>
    <w:rsid w:val="00156269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53F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06A"/>
    <w:rsid w:val="001D6693"/>
    <w:rsid w:val="001E32DF"/>
    <w:rsid w:val="001E4177"/>
    <w:rsid w:val="001F0AA0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3939"/>
    <w:rsid w:val="00245EDE"/>
    <w:rsid w:val="002462D6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0965"/>
    <w:rsid w:val="002737D6"/>
    <w:rsid w:val="0027396D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176A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4EB5"/>
    <w:rsid w:val="002F68AA"/>
    <w:rsid w:val="00300488"/>
    <w:rsid w:val="003007B3"/>
    <w:rsid w:val="00301A59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6AD3"/>
    <w:rsid w:val="003375AF"/>
    <w:rsid w:val="003377F8"/>
    <w:rsid w:val="0034275A"/>
    <w:rsid w:val="003449FA"/>
    <w:rsid w:val="00344C6D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0BEB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1B94"/>
    <w:rsid w:val="00382A1B"/>
    <w:rsid w:val="003839A5"/>
    <w:rsid w:val="00384C3B"/>
    <w:rsid w:val="00385DE6"/>
    <w:rsid w:val="0038717E"/>
    <w:rsid w:val="003872D8"/>
    <w:rsid w:val="00387656"/>
    <w:rsid w:val="00391292"/>
    <w:rsid w:val="00391671"/>
    <w:rsid w:val="00392688"/>
    <w:rsid w:val="003931DF"/>
    <w:rsid w:val="0039398A"/>
    <w:rsid w:val="0039449A"/>
    <w:rsid w:val="00394761"/>
    <w:rsid w:val="003947A2"/>
    <w:rsid w:val="00395DA1"/>
    <w:rsid w:val="003A01E1"/>
    <w:rsid w:val="003A07A8"/>
    <w:rsid w:val="003A0AE8"/>
    <w:rsid w:val="003A1015"/>
    <w:rsid w:val="003A1C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6660"/>
    <w:rsid w:val="003F6776"/>
    <w:rsid w:val="003F6E59"/>
    <w:rsid w:val="00400B92"/>
    <w:rsid w:val="004018DB"/>
    <w:rsid w:val="004020FC"/>
    <w:rsid w:val="00402F03"/>
    <w:rsid w:val="00405F8F"/>
    <w:rsid w:val="004069BD"/>
    <w:rsid w:val="00406E39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63AD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7F0"/>
    <w:rsid w:val="00453E4D"/>
    <w:rsid w:val="004556A7"/>
    <w:rsid w:val="00456760"/>
    <w:rsid w:val="00457885"/>
    <w:rsid w:val="00461338"/>
    <w:rsid w:val="004620E4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941"/>
    <w:rsid w:val="00482DB8"/>
    <w:rsid w:val="0048439B"/>
    <w:rsid w:val="0048618F"/>
    <w:rsid w:val="00490821"/>
    <w:rsid w:val="00490F89"/>
    <w:rsid w:val="004920A6"/>
    <w:rsid w:val="0049439B"/>
    <w:rsid w:val="004973D5"/>
    <w:rsid w:val="004A0A5B"/>
    <w:rsid w:val="004A212E"/>
    <w:rsid w:val="004A2A72"/>
    <w:rsid w:val="004A42C8"/>
    <w:rsid w:val="004A4ECA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10D"/>
    <w:rsid w:val="004D0AC7"/>
    <w:rsid w:val="004D2ABF"/>
    <w:rsid w:val="004D44B4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5C1"/>
    <w:rsid w:val="005057F2"/>
    <w:rsid w:val="00505B5E"/>
    <w:rsid w:val="00507491"/>
    <w:rsid w:val="005138F0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378DA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41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857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2A1C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E7DCD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0620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48B5"/>
    <w:rsid w:val="0067590B"/>
    <w:rsid w:val="0067592C"/>
    <w:rsid w:val="00676883"/>
    <w:rsid w:val="00677F58"/>
    <w:rsid w:val="0068574A"/>
    <w:rsid w:val="00685815"/>
    <w:rsid w:val="006865A4"/>
    <w:rsid w:val="00687052"/>
    <w:rsid w:val="00687E1F"/>
    <w:rsid w:val="00687EED"/>
    <w:rsid w:val="006904ED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3C8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3B"/>
    <w:rsid w:val="00717EF9"/>
    <w:rsid w:val="007206A4"/>
    <w:rsid w:val="00720AF4"/>
    <w:rsid w:val="00722E87"/>
    <w:rsid w:val="0072314F"/>
    <w:rsid w:val="00724038"/>
    <w:rsid w:val="007251A2"/>
    <w:rsid w:val="00726D46"/>
    <w:rsid w:val="00727AB9"/>
    <w:rsid w:val="00730B71"/>
    <w:rsid w:val="007323B5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51682"/>
    <w:rsid w:val="00752F43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1D8"/>
    <w:rsid w:val="00774AB6"/>
    <w:rsid w:val="0077509C"/>
    <w:rsid w:val="00775DFA"/>
    <w:rsid w:val="00776CFE"/>
    <w:rsid w:val="0077719C"/>
    <w:rsid w:val="007775F0"/>
    <w:rsid w:val="00777641"/>
    <w:rsid w:val="00780CF2"/>
    <w:rsid w:val="00781328"/>
    <w:rsid w:val="0078547F"/>
    <w:rsid w:val="00785B9C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4DCD"/>
    <w:rsid w:val="007C51C1"/>
    <w:rsid w:val="007C6118"/>
    <w:rsid w:val="007D208B"/>
    <w:rsid w:val="007D27E0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2ADB"/>
    <w:rsid w:val="007F3022"/>
    <w:rsid w:val="008012A0"/>
    <w:rsid w:val="008012F9"/>
    <w:rsid w:val="00803AAD"/>
    <w:rsid w:val="00804353"/>
    <w:rsid w:val="00806051"/>
    <w:rsid w:val="00806DF3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761"/>
    <w:rsid w:val="00822944"/>
    <w:rsid w:val="00826795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5559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6DEF"/>
    <w:rsid w:val="00847984"/>
    <w:rsid w:val="008502B2"/>
    <w:rsid w:val="00850C9F"/>
    <w:rsid w:val="00852008"/>
    <w:rsid w:val="00852069"/>
    <w:rsid w:val="00852106"/>
    <w:rsid w:val="00852785"/>
    <w:rsid w:val="008529FD"/>
    <w:rsid w:val="0085512E"/>
    <w:rsid w:val="008552E9"/>
    <w:rsid w:val="00867F23"/>
    <w:rsid w:val="008736AD"/>
    <w:rsid w:val="00875009"/>
    <w:rsid w:val="00875F4D"/>
    <w:rsid w:val="00880379"/>
    <w:rsid w:val="00880A19"/>
    <w:rsid w:val="00880AEF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40E9"/>
    <w:rsid w:val="008B531D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233C"/>
    <w:rsid w:val="0090385C"/>
    <w:rsid w:val="009038A6"/>
    <w:rsid w:val="0090462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46C0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6EBE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057A"/>
    <w:rsid w:val="009C28FD"/>
    <w:rsid w:val="009C2D47"/>
    <w:rsid w:val="009C55FE"/>
    <w:rsid w:val="009C6EAA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56DE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05D07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60A4"/>
    <w:rsid w:val="00A4694A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8C"/>
    <w:rsid w:val="00A875C6"/>
    <w:rsid w:val="00A914AF"/>
    <w:rsid w:val="00A918FB"/>
    <w:rsid w:val="00A94E0D"/>
    <w:rsid w:val="00A94F96"/>
    <w:rsid w:val="00A952B9"/>
    <w:rsid w:val="00A9537F"/>
    <w:rsid w:val="00A96408"/>
    <w:rsid w:val="00AA397F"/>
    <w:rsid w:val="00AA6E92"/>
    <w:rsid w:val="00AB201B"/>
    <w:rsid w:val="00AB25D9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0CEA"/>
    <w:rsid w:val="00AC2A50"/>
    <w:rsid w:val="00AC2B5C"/>
    <w:rsid w:val="00AC3F06"/>
    <w:rsid w:val="00AC593F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35D"/>
    <w:rsid w:val="00B05746"/>
    <w:rsid w:val="00B0624A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3A7E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1CBF"/>
    <w:rsid w:val="00B53A83"/>
    <w:rsid w:val="00B54AF6"/>
    <w:rsid w:val="00B57D52"/>
    <w:rsid w:val="00B60482"/>
    <w:rsid w:val="00B62630"/>
    <w:rsid w:val="00B64B82"/>
    <w:rsid w:val="00B64D9D"/>
    <w:rsid w:val="00B651F1"/>
    <w:rsid w:val="00B66605"/>
    <w:rsid w:val="00B674A5"/>
    <w:rsid w:val="00B709EE"/>
    <w:rsid w:val="00B70D6C"/>
    <w:rsid w:val="00B72876"/>
    <w:rsid w:val="00B7365C"/>
    <w:rsid w:val="00B76ECF"/>
    <w:rsid w:val="00B7708E"/>
    <w:rsid w:val="00B77962"/>
    <w:rsid w:val="00B807E3"/>
    <w:rsid w:val="00B809A7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111B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4608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754"/>
    <w:rsid w:val="00C00A2A"/>
    <w:rsid w:val="00C00F86"/>
    <w:rsid w:val="00C0220D"/>
    <w:rsid w:val="00C03C8A"/>
    <w:rsid w:val="00C03D6E"/>
    <w:rsid w:val="00C0447A"/>
    <w:rsid w:val="00C04B7C"/>
    <w:rsid w:val="00C059C3"/>
    <w:rsid w:val="00C06A39"/>
    <w:rsid w:val="00C100A6"/>
    <w:rsid w:val="00C101CC"/>
    <w:rsid w:val="00C10313"/>
    <w:rsid w:val="00C10F45"/>
    <w:rsid w:val="00C115F5"/>
    <w:rsid w:val="00C14E54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4DFC"/>
    <w:rsid w:val="00C362FE"/>
    <w:rsid w:val="00C375C9"/>
    <w:rsid w:val="00C4116C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5ED"/>
    <w:rsid w:val="00C54A5A"/>
    <w:rsid w:val="00C56238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530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165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53E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36D8"/>
    <w:rsid w:val="00D04AFD"/>
    <w:rsid w:val="00D05167"/>
    <w:rsid w:val="00D077AA"/>
    <w:rsid w:val="00D11B08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484E"/>
    <w:rsid w:val="00D4546E"/>
    <w:rsid w:val="00D46672"/>
    <w:rsid w:val="00D46886"/>
    <w:rsid w:val="00D47C20"/>
    <w:rsid w:val="00D52166"/>
    <w:rsid w:val="00D543C1"/>
    <w:rsid w:val="00D54FA6"/>
    <w:rsid w:val="00D551C6"/>
    <w:rsid w:val="00D55214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591"/>
    <w:rsid w:val="00D70712"/>
    <w:rsid w:val="00D71211"/>
    <w:rsid w:val="00D714FB"/>
    <w:rsid w:val="00D719B4"/>
    <w:rsid w:val="00D71E4A"/>
    <w:rsid w:val="00D72BA5"/>
    <w:rsid w:val="00D73979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1C30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51D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91D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2C49"/>
    <w:rsid w:val="00E83718"/>
    <w:rsid w:val="00E843A7"/>
    <w:rsid w:val="00E84CFC"/>
    <w:rsid w:val="00E84FBB"/>
    <w:rsid w:val="00E85486"/>
    <w:rsid w:val="00E85CC7"/>
    <w:rsid w:val="00E86EAC"/>
    <w:rsid w:val="00E95364"/>
    <w:rsid w:val="00E95DBE"/>
    <w:rsid w:val="00E95E04"/>
    <w:rsid w:val="00E9673A"/>
    <w:rsid w:val="00EA1A8D"/>
    <w:rsid w:val="00EA4993"/>
    <w:rsid w:val="00EA75B0"/>
    <w:rsid w:val="00EB02F3"/>
    <w:rsid w:val="00EB20A2"/>
    <w:rsid w:val="00EB3DBA"/>
    <w:rsid w:val="00EB5128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4E65"/>
    <w:rsid w:val="00ED5967"/>
    <w:rsid w:val="00ED5F77"/>
    <w:rsid w:val="00ED79BB"/>
    <w:rsid w:val="00EE1C12"/>
    <w:rsid w:val="00EE4067"/>
    <w:rsid w:val="00EE5B28"/>
    <w:rsid w:val="00EE6BF9"/>
    <w:rsid w:val="00EE79E9"/>
    <w:rsid w:val="00EF04EE"/>
    <w:rsid w:val="00EF6A44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13F1"/>
    <w:rsid w:val="00F22F27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4511"/>
    <w:rsid w:val="00F65E82"/>
    <w:rsid w:val="00F66F37"/>
    <w:rsid w:val="00F70188"/>
    <w:rsid w:val="00F70A82"/>
    <w:rsid w:val="00F70F54"/>
    <w:rsid w:val="00F724D8"/>
    <w:rsid w:val="00F74FE2"/>
    <w:rsid w:val="00F82733"/>
    <w:rsid w:val="00F854B0"/>
    <w:rsid w:val="00F85E80"/>
    <w:rsid w:val="00F906EA"/>
    <w:rsid w:val="00F90CB5"/>
    <w:rsid w:val="00F911D2"/>
    <w:rsid w:val="00F91866"/>
    <w:rsid w:val="00F91BD8"/>
    <w:rsid w:val="00F93193"/>
    <w:rsid w:val="00F9570D"/>
    <w:rsid w:val="00F95C80"/>
    <w:rsid w:val="00FA1203"/>
    <w:rsid w:val="00FA126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41BC"/>
    <w:rsid w:val="00FD4A2E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(47)</c:v>
                </c:pt>
                <c:pt idx="1">
                  <c:v>Письменные (64)</c:v>
                </c:pt>
                <c:pt idx="2">
                  <c:v>Устные (личный прием) (5)</c:v>
                </c:pt>
                <c:pt idx="3">
                  <c:v>Почта России (5)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64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(39 вопросов )</c:v>
                </c:pt>
                <c:pt idx="1">
                  <c:v>Социальная сфера (14 вопросов)</c:v>
                </c:pt>
                <c:pt idx="2">
                  <c:v>Экономика (49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(29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14</c:v>
                </c:pt>
                <c:pt idx="2">
                  <c:v>49</c:v>
                </c:pt>
                <c:pt idx="3">
                  <c:v>4</c:v>
                </c:pt>
                <c:pt idx="4">
                  <c:v>74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2617E1-CE5D-4450-A73E-424478A2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10</cp:revision>
  <cp:lastPrinted>2023-07-04T07:43:00Z</cp:lastPrinted>
  <dcterms:created xsi:type="dcterms:W3CDTF">2024-03-09T07:06:00Z</dcterms:created>
  <dcterms:modified xsi:type="dcterms:W3CDTF">2024-03-09T08:49:00Z</dcterms:modified>
</cp:coreProperties>
</file>