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E1085A" w:rsidRPr="00E1085A" w:rsidRDefault="00E1085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изменений в </w:t>
      </w: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6741A9" w:rsidRDefault="006741A9" w:rsidP="006741A9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28.12.2023 № 372-па</w:t>
      </w:r>
    </w:p>
    <w:p w:rsidR="00EA6771" w:rsidRPr="00A425F0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«Об </w:t>
      </w:r>
      <w:r w:rsidR="00EA6771" w:rsidRPr="00A425F0">
        <w:rPr>
          <w:spacing w:val="-10"/>
          <w:sz w:val="28"/>
          <w:szCs w:val="28"/>
        </w:rPr>
        <w:t xml:space="preserve">утверждении муниципальной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«Развитие жилищной </w:t>
      </w:r>
    </w:p>
    <w:p w:rsidR="006741A9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сферы в городе Пыть-Яхе»</w:t>
      </w:r>
      <w:r w:rsidR="00893A4A">
        <w:rPr>
          <w:spacing w:val="-10"/>
          <w:sz w:val="28"/>
          <w:szCs w:val="28"/>
        </w:rPr>
        <w:t xml:space="preserve"> </w:t>
      </w:r>
    </w:p>
    <w:p w:rsidR="000D7C78" w:rsidRDefault="00D207A6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(в ред. от 20.03.2024 №55-па</w:t>
      </w:r>
      <w:r w:rsidR="000D7C78">
        <w:rPr>
          <w:sz w:val="28"/>
          <w:szCs w:val="28"/>
        </w:rPr>
        <w:t xml:space="preserve">, </w:t>
      </w:r>
    </w:p>
    <w:p w:rsidR="00F7229D" w:rsidRDefault="000D7C78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D207A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207A6">
        <w:rPr>
          <w:sz w:val="28"/>
          <w:szCs w:val="28"/>
        </w:rPr>
        <w:t>.2024 №</w:t>
      </w:r>
      <w:r>
        <w:rPr>
          <w:sz w:val="28"/>
          <w:szCs w:val="28"/>
        </w:rPr>
        <w:t>106</w:t>
      </w:r>
      <w:r w:rsidRPr="00D207A6">
        <w:rPr>
          <w:sz w:val="28"/>
          <w:szCs w:val="28"/>
        </w:rPr>
        <w:t>-па</w:t>
      </w:r>
      <w:r w:rsidR="00D207A6" w:rsidRPr="00D207A6">
        <w:rPr>
          <w:sz w:val="28"/>
          <w:szCs w:val="28"/>
        </w:rPr>
        <w:t>)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6741A9" w:rsidRPr="006741A9" w:rsidRDefault="00EA6771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A090F">
        <w:rPr>
          <w:sz w:val="28"/>
          <w:szCs w:val="28"/>
        </w:rPr>
        <w:t xml:space="preserve">постановлением администрации города от </w:t>
      </w:r>
      <w:r w:rsidR="006A090F" w:rsidRPr="006A090F">
        <w:rPr>
          <w:sz w:val="28"/>
          <w:szCs w:val="28"/>
        </w:rPr>
        <w:t>29</w:t>
      </w:r>
      <w:r w:rsidRPr="006A090F">
        <w:rPr>
          <w:sz w:val="28"/>
          <w:szCs w:val="28"/>
        </w:rPr>
        <w:t>.</w:t>
      </w:r>
      <w:r w:rsidR="006A090F" w:rsidRPr="006A090F">
        <w:rPr>
          <w:sz w:val="28"/>
          <w:szCs w:val="28"/>
        </w:rPr>
        <w:t>11</w:t>
      </w:r>
      <w:r w:rsidRPr="006A090F">
        <w:rPr>
          <w:sz w:val="28"/>
          <w:szCs w:val="28"/>
        </w:rPr>
        <w:t>.20</w:t>
      </w:r>
      <w:r w:rsidR="004F5422" w:rsidRPr="006A090F">
        <w:rPr>
          <w:sz w:val="28"/>
          <w:szCs w:val="28"/>
        </w:rPr>
        <w:t>2</w:t>
      </w:r>
      <w:r w:rsidR="006A090F" w:rsidRPr="006A090F">
        <w:rPr>
          <w:sz w:val="28"/>
          <w:szCs w:val="28"/>
        </w:rPr>
        <w:t>3</w:t>
      </w:r>
      <w:r w:rsidRPr="006A090F">
        <w:rPr>
          <w:sz w:val="28"/>
          <w:szCs w:val="28"/>
        </w:rPr>
        <w:t xml:space="preserve"> №</w:t>
      </w:r>
      <w:r w:rsidR="0001594C" w:rsidRPr="006A090F">
        <w:rPr>
          <w:sz w:val="28"/>
          <w:szCs w:val="28"/>
        </w:rPr>
        <w:t xml:space="preserve"> </w:t>
      </w:r>
      <w:r w:rsidR="006A090F" w:rsidRPr="006A090F">
        <w:rPr>
          <w:sz w:val="28"/>
          <w:szCs w:val="28"/>
        </w:rPr>
        <w:t>326</w:t>
      </w:r>
      <w:r w:rsidRPr="006A090F">
        <w:rPr>
          <w:sz w:val="28"/>
          <w:szCs w:val="28"/>
        </w:rPr>
        <w:t>-па «О порядке разработк</w:t>
      </w:r>
      <w:r w:rsidR="004F5422" w:rsidRPr="006A090F">
        <w:rPr>
          <w:sz w:val="28"/>
          <w:szCs w:val="28"/>
        </w:rPr>
        <w:t>и</w:t>
      </w:r>
      <w:r w:rsidRPr="006A090F">
        <w:rPr>
          <w:sz w:val="28"/>
          <w:szCs w:val="28"/>
        </w:rPr>
        <w:t xml:space="preserve"> </w:t>
      </w:r>
      <w:r w:rsidR="006A090F">
        <w:rPr>
          <w:sz w:val="28"/>
          <w:szCs w:val="28"/>
        </w:rPr>
        <w:t xml:space="preserve">и реализации </w:t>
      </w:r>
      <w:r w:rsidRPr="00E62F02">
        <w:rPr>
          <w:sz w:val="28"/>
          <w:szCs w:val="28"/>
        </w:rPr>
        <w:t xml:space="preserve">муниципальных программ </w:t>
      </w:r>
      <w:r w:rsidR="004F5422">
        <w:rPr>
          <w:sz w:val="28"/>
          <w:szCs w:val="28"/>
        </w:rPr>
        <w:t>города Пыть-Яха</w:t>
      </w:r>
      <w:r w:rsidR="00894CC1">
        <w:rPr>
          <w:sz w:val="28"/>
          <w:szCs w:val="28"/>
        </w:rPr>
        <w:t>»</w:t>
      </w:r>
      <w:r w:rsidR="006741A9">
        <w:rPr>
          <w:sz w:val="28"/>
          <w:szCs w:val="28"/>
        </w:rPr>
        <w:t xml:space="preserve">, внести в </w:t>
      </w:r>
      <w:r w:rsidR="006741A9" w:rsidRPr="006741A9">
        <w:rPr>
          <w:bCs/>
          <w:sz w:val="28"/>
          <w:szCs w:val="28"/>
        </w:rPr>
        <w:t xml:space="preserve">постановление администрации города от </w:t>
      </w:r>
      <w:r w:rsidR="006741A9">
        <w:rPr>
          <w:bCs/>
          <w:sz w:val="28"/>
          <w:szCs w:val="28"/>
        </w:rPr>
        <w:t>28.12.2023 № 372</w:t>
      </w:r>
      <w:r w:rsidR="006741A9" w:rsidRPr="006741A9">
        <w:rPr>
          <w:bCs/>
          <w:sz w:val="28"/>
          <w:szCs w:val="28"/>
        </w:rPr>
        <w:t>-па «Об утверждении муниципальной программы «Развитие жилищной сферы в городе Пыть-Яхе» следующие изменения:</w:t>
      </w:r>
    </w:p>
    <w:p w:rsidR="00F7229D" w:rsidRPr="00027C56" w:rsidRDefault="00F7229D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741A9" w:rsidRPr="00027C56" w:rsidRDefault="006741A9" w:rsidP="006741A9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803DEC" w:rsidRDefault="0019174D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DEC" w:rsidRPr="00803DEC">
        <w:rPr>
          <w:sz w:val="28"/>
          <w:szCs w:val="28"/>
        </w:rPr>
        <w:t xml:space="preserve"> </w:t>
      </w:r>
      <w:r w:rsidR="00A447FA" w:rsidRPr="00A447FA">
        <w:rPr>
          <w:sz w:val="28"/>
          <w:szCs w:val="28"/>
        </w:rPr>
        <w:t xml:space="preserve">В паспорте муниципальной программы </w:t>
      </w:r>
      <w:r w:rsidR="00803DEC">
        <w:rPr>
          <w:rFonts w:ascii="Arial" w:hAnsi="Arial"/>
        </w:rPr>
        <w:t>«</w:t>
      </w:r>
      <w:r w:rsidR="00803DEC" w:rsidRPr="00803DEC">
        <w:rPr>
          <w:sz w:val="28"/>
          <w:szCs w:val="28"/>
        </w:rPr>
        <w:t>Развитие жилищной сферы в городе Пыть-Яхе</w:t>
      </w:r>
      <w:r w:rsidR="00803DEC">
        <w:rPr>
          <w:sz w:val="28"/>
          <w:szCs w:val="28"/>
        </w:rPr>
        <w:t>»</w:t>
      </w:r>
      <w:r w:rsidR="00A447FA" w:rsidRPr="00A447FA">
        <w:rPr>
          <w:sz w:val="28"/>
          <w:szCs w:val="28"/>
        </w:rPr>
        <w:t xml:space="preserve"> приложения к постановлению</w:t>
      </w:r>
      <w:r w:rsidR="00803DEC">
        <w:rPr>
          <w:sz w:val="28"/>
          <w:szCs w:val="28"/>
        </w:rPr>
        <w:t>:</w:t>
      </w:r>
    </w:p>
    <w:p w:rsidR="00A447FA" w:rsidRDefault="00A447FA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447FA">
        <w:rPr>
          <w:sz w:val="28"/>
          <w:szCs w:val="28"/>
        </w:rPr>
        <w:t xml:space="preserve">В строке 1 «Объем жилищного строительства» раздела 2 «Показатели </w:t>
      </w:r>
      <w:r w:rsidR="005F5BD5" w:rsidRPr="005F5BD5">
        <w:rPr>
          <w:sz w:val="28"/>
          <w:szCs w:val="28"/>
        </w:rPr>
        <w:t>государственной</w:t>
      </w:r>
      <w:r w:rsidRPr="00A447FA">
        <w:rPr>
          <w:sz w:val="28"/>
          <w:szCs w:val="28"/>
        </w:rPr>
        <w:t xml:space="preserve"> программы» слова от 21.07.2020 № 474 «О национальных целях развития Российской Федерации на период до 2030 года» заменить словами «от </w:t>
      </w:r>
      <w:r w:rsidRPr="00A447FA">
        <w:rPr>
          <w:sz w:val="28"/>
          <w:szCs w:val="28"/>
        </w:rPr>
        <w:lastRenderedPageBreak/>
        <w:t>07.05.2024 № 309 «О национальных целях развития Российской Федерации на период до 2030 года и на перспективу до 2036 года»</w:t>
      </w:r>
      <w:r w:rsidR="005F5BD5">
        <w:rPr>
          <w:sz w:val="28"/>
          <w:szCs w:val="28"/>
        </w:rPr>
        <w:t>;</w:t>
      </w:r>
      <w:bookmarkStart w:id="0" w:name="_GoBack"/>
      <w:bookmarkEnd w:id="0"/>
    </w:p>
    <w:p w:rsidR="006741A9" w:rsidRDefault="004E09FA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03DEC">
        <w:rPr>
          <w:sz w:val="28"/>
          <w:szCs w:val="28"/>
        </w:rPr>
        <w:t>. С</w:t>
      </w:r>
      <w:r w:rsidR="00D415D6" w:rsidRPr="00083AB3">
        <w:rPr>
          <w:sz w:val="28"/>
          <w:szCs w:val="28"/>
        </w:rPr>
        <w:t>трок</w:t>
      </w:r>
      <w:r w:rsidR="00C905B4">
        <w:rPr>
          <w:sz w:val="28"/>
          <w:szCs w:val="28"/>
        </w:rPr>
        <w:t>у</w:t>
      </w:r>
      <w:r w:rsidR="00D415D6" w:rsidRPr="00083AB3">
        <w:rPr>
          <w:sz w:val="28"/>
          <w:szCs w:val="28"/>
        </w:rPr>
        <w:t xml:space="preserve"> «Объемы финансового обеспечения за весь период»</w:t>
      </w:r>
      <w:r w:rsid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раздел</w:t>
      </w:r>
      <w:r w:rsidR="0084670C">
        <w:rPr>
          <w:sz w:val="28"/>
          <w:szCs w:val="28"/>
        </w:rPr>
        <w:t>а</w:t>
      </w:r>
      <w:r w:rsidR="00D415D6" w:rsidRPr="00083AB3">
        <w:rPr>
          <w:sz w:val="28"/>
          <w:szCs w:val="28"/>
        </w:rPr>
        <w:t xml:space="preserve"> 1 «Основные положения»</w:t>
      </w:r>
      <w:r w:rsidR="00D207A6">
        <w:rPr>
          <w:sz w:val="28"/>
          <w:szCs w:val="28"/>
        </w:rPr>
        <w:t xml:space="preserve">, </w:t>
      </w:r>
      <w:r w:rsidR="00C905B4">
        <w:rPr>
          <w:sz w:val="28"/>
          <w:szCs w:val="28"/>
        </w:rPr>
        <w:t>строки 3, 4 раздела 2 «</w:t>
      </w:r>
      <w:r w:rsidR="00C905B4" w:rsidRPr="00C905B4">
        <w:rPr>
          <w:sz w:val="28"/>
          <w:szCs w:val="28"/>
        </w:rPr>
        <w:t>Показатели государственной программы</w:t>
      </w:r>
      <w:r w:rsidR="00C905B4">
        <w:rPr>
          <w:sz w:val="28"/>
          <w:szCs w:val="28"/>
        </w:rPr>
        <w:t>», строки 3, 4</w:t>
      </w:r>
      <w:r w:rsidR="00C905B4" w:rsidRPr="00C905B4">
        <w:rPr>
          <w:sz w:val="28"/>
          <w:szCs w:val="28"/>
        </w:rPr>
        <w:t xml:space="preserve"> </w:t>
      </w:r>
      <w:r w:rsidR="00C905B4">
        <w:rPr>
          <w:sz w:val="28"/>
          <w:szCs w:val="28"/>
        </w:rPr>
        <w:t>раздела 3 «</w:t>
      </w:r>
      <w:r w:rsidR="00C905B4" w:rsidRPr="00C905B4">
        <w:rPr>
          <w:sz w:val="28"/>
          <w:szCs w:val="28"/>
        </w:rPr>
        <w:t>План достижения показателей</w:t>
      </w:r>
      <w:r w:rsidR="00C905B4">
        <w:rPr>
          <w:sz w:val="28"/>
          <w:szCs w:val="28"/>
        </w:rPr>
        <w:t>»</w:t>
      </w:r>
      <w:r w:rsidR="00C905B4" w:rsidRPr="00C905B4">
        <w:rPr>
          <w:sz w:val="28"/>
          <w:szCs w:val="28"/>
        </w:rPr>
        <w:t xml:space="preserve"> муниципальной программы в 2024 году</w:t>
      </w:r>
      <w:r w:rsidR="00C905B4">
        <w:rPr>
          <w:sz w:val="28"/>
          <w:szCs w:val="28"/>
        </w:rPr>
        <w:t xml:space="preserve"> и</w:t>
      </w:r>
      <w:r w:rsidR="00D415D6" w:rsidRPr="00083AB3">
        <w:rPr>
          <w:sz w:val="28"/>
          <w:szCs w:val="28"/>
        </w:rPr>
        <w:t xml:space="preserve"> раздел 5 «Финансовое обеспечение программы»</w:t>
      </w:r>
      <w:r w:rsidR="00D415D6" w:rsidRP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изложить в новой редакции согласно приложению</w:t>
      </w:r>
      <w:r w:rsidR="00D415D6">
        <w:rPr>
          <w:sz w:val="28"/>
          <w:szCs w:val="28"/>
        </w:rPr>
        <w:t>.</w:t>
      </w:r>
    </w:p>
    <w:p w:rsidR="00F7229D" w:rsidRPr="00B906C2" w:rsidRDefault="00A447FA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022">
        <w:rPr>
          <w:sz w:val="28"/>
          <w:szCs w:val="28"/>
        </w:rPr>
        <w:t xml:space="preserve">. </w:t>
      </w:r>
      <w:r w:rsidR="00510235" w:rsidRPr="00D05107">
        <w:rPr>
          <w:color w:val="000000" w:themeColor="text1"/>
          <w:sz w:val="28"/>
          <w:szCs w:val="28"/>
        </w:rPr>
        <w:t xml:space="preserve">Управлению по внутренней политике </w:t>
      </w:r>
      <w:r w:rsidR="00243105">
        <w:rPr>
          <w:color w:val="000000" w:themeColor="text1"/>
          <w:sz w:val="28"/>
          <w:szCs w:val="28"/>
        </w:rPr>
        <w:t xml:space="preserve">(О.Н. Вандышева) </w:t>
      </w:r>
      <w:r w:rsidR="00510235" w:rsidRPr="00D05107">
        <w:rPr>
          <w:color w:val="000000" w:themeColor="text1"/>
          <w:sz w:val="28"/>
          <w:szCs w:val="28"/>
        </w:rPr>
        <w:t>опубликовать постановление в</w:t>
      </w:r>
      <w:r w:rsidR="002D7E31">
        <w:rPr>
          <w:color w:val="000000" w:themeColor="text1"/>
          <w:sz w:val="28"/>
          <w:szCs w:val="28"/>
        </w:rPr>
        <w:t xml:space="preserve"> </w:t>
      </w:r>
      <w:r w:rsidR="00510235">
        <w:rPr>
          <w:color w:val="000000" w:themeColor="text1"/>
          <w:sz w:val="28"/>
          <w:szCs w:val="28"/>
        </w:rPr>
        <w:t>информационном приложении</w:t>
      </w:r>
      <w:r w:rsidR="00510235" w:rsidRPr="00D05107">
        <w:rPr>
          <w:color w:val="000000" w:themeColor="text1"/>
          <w:sz w:val="28"/>
          <w:szCs w:val="28"/>
        </w:rPr>
        <w:t xml:space="preserve"> «Официальный вестник» </w:t>
      </w:r>
      <w:r w:rsidR="00510235">
        <w:rPr>
          <w:color w:val="000000" w:themeColor="text1"/>
          <w:sz w:val="28"/>
          <w:szCs w:val="28"/>
        </w:rPr>
        <w:t xml:space="preserve">к газете «Новая Северная газета» </w:t>
      </w:r>
      <w:r w:rsidR="00510235" w:rsidRPr="00D05107">
        <w:rPr>
          <w:color w:val="000000" w:themeColor="text1"/>
          <w:sz w:val="28"/>
          <w:szCs w:val="28"/>
        </w:rPr>
        <w:t xml:space="preserve">и дополнительно направить для размещения в сетевом издании </w:t>
      </w:r>
      <w:r w:rsidR="00510235">
        <w:rPr>
          <w:color w:val="000000" w:themeColor="text1"/>
          <w:sz w:val="28"/>
          <w:szCs w:val="28"/>
        </w:rPr>
        <w:t xml:space="preserve">«Официальный сайт «Телерадиокомпания </w:t>
      </w:r>
      <w:proofErr w:type="spellStart"/>
      <w:r w:rsidR="00510235">
        <w:rPr>
          <w:color w:val="000000" w:themeColor="text1"/>
          <w:sz w:val="28"/>
          <w:szCs w:val="28"/>
        </w:rPr>
        <w:t>Пыть-Яхинформ</w:t>
      </w:r>
      <w:proofErr w:type="spellEnd"/>
      <w:r w:rsidR="00510235">
        <w:rPr>
          <w:color w:val="000000" w:themeColor="text1"/>
          <w:sz w:val="28"/>
          <w:szCs w:val="28"/>
        </w:rPr>
        <w:t>»</w:t>
      </w:r>
      <w:r w:rsidR="00510235" w:rsidRPr="00D05107">
        <w:rPr>
          <w:color w:val="000000" w:themeColor="text1"/>
          <w:sz w:val="28"/>
          <w:szCs w:val="28"/>
        </w:rPr>
        <w:t>.</w:t>
      </w:r>
    </w:p>
    <w:p w:rsidR="00F7229D" w:rsidRPr="00B906C2" w:rsidRDefault="00A447F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94C" w:rsidRPr="008772B9">
        <w:rPr>
          <w:sz w:val="28"/>
          <w:szCs w:val="28"/>
        </w:rPr>
        <w:t xml:space="preserve">. </w:t>
      </w:r>
      <w:r w:rsidR="008772B9" w:rsidRPr="008772B9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F7229D" w:rsidRPr="008772B9">
        <w:rPr>
          <w:sz w:val="28"/>
          <w:szCs w:val="28"/>
        </w:rPr>
        <w:t>.</w:t>
      </w:r>
    </w:p>
    <w:p w:rsidR="00F7229D" w:rsidRPr="00B906C2" w:rsidRDefault="00A447FA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</w:t>
      </w:r>
      <w:r w:rsidR="00021A03">
        <w:rPr>
          <w:sz w:val="28"/>
          <w:szCs w:val="28"/>
        </w:rPr>
        <w:t xml:space="preserve">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</w:t>
      </w:r>
      <w:r w:rsidR="004C5994">
        <w:rPr>
          <w:sz w:val="28"/>
          <w:szCs w:val="28"/>
        </w:rPr>
        <w:t xml:space="preserve"> </w:t>
      </w:r>
      <w:r w:rsidR="004C5994" w:rsidRPr="004C5994">
        <w:rPr>
          <w:sz w:val="28"/>
          <w:szCs w:val="28"/>
        </w:rPr>
        <w:t>(направление деятельности- 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D13A7C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A090F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F40CD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E0E19" w:rsidRDefault="006E0E19" w:rsidP="00FF40CD">
      <w:pPr>
        <w:ind w:left="3400"/>
        <w:jc w:val="right"/>
        <w:rPr>
          <w:sz w:val="28"/>
          <w:szCs w:val="28"/>
        </w:rPr>
      </w:pPr>
    </w:p>
    <w:p w:rsidR="006A090F" w:rsidRPr="00807D47" w:rsidRDefault="006A090F" w:rsidP="006A090F">
      <w:pPr>
        <w:widowControl w:val="0"/>
        <w:autoSpaceDE w:val="0"/>
        <w:autoSpaceDN w:val="0"/>
        <w:jc w:val="center"/>
        <w:rPr>
          <w:color w:val="FF0000"/>
          <w:sz w:val="26"/>
          <w:szCs w:val="26"/>
        </w:rPr>
      </w:pPr>
    </w:p>
    <w:p w:rsidR="006A090F" w:rsidRPr="000D7C78" w:rsidRDefault="006A090F" w:rsidP="00C07BDD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D7C7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4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10065"/>
      </w:tblGrid>
      <w:tr w:rsidR="000578D4" w:rsidRPr="000578D4" w:rsidTr="00E4062D">
        <w:trPr>
          <w:trHeight w:val="57"/>
        </w:trPr>
        <w:tc>
          <w:tcPr>
            <w:tcW w:w="4679" w:type="dxa"/>
          </w:tcPr>
          <w:p w:rsidR="006A090F" w:rsidRPr="000578D4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065" w:type="dxa"/>
          </w:tcPr>
          <w:p w:rsidR="006A090F" w:rsidRPr="0049240D" w:rsidRDefault="00CF1D20" w:rsidP="00AA6744">
            <w:pPr>
              <w:widowControl w:val="0"/>
              <w:autoSpaceDE w:val="0"/>
              <w:autoSpaceDN w:val="0"/>
              <w:jc w:val="both"/>
              <w:rPr>
                <w:color w:val="FF0000"/>
                <w:sz w:val="26"/>
                <w:szCs w:val="26"/>
              </w:rPr>
            </w:pPr>
            <w:r w:rsidRPr="00C905B4">
              <w:rPr>
                <w:bCs/>
                <w:sz w:val="26"/>
                <w:szCs w:val="26"/>
              </w:rPr>
              <w:t>1</w:t>
            </w:r>
            <w:r w:rsidR="007F4AB0" w:rsidRPr="00C905B4">
              <w:rPr>
                <w:bCs/>
                <w:sz w:val="26"/>
                <w:szCs w:val="26"/>
              </w:rPr>
              <w:t> </w:t>
            </w:r>
            <w:r w:rsidRPr="00C905B4">
              <w:rPr>
                <w:bCs/>
                <w:sz w:val="26"/>
                <w:szCs w:val="26"/>
              </w:rPr>
              <w:t>2</w:t>
            </w:r>
            <w:r w:rsidR="008B1B9A" w:rsidRPr="00C905B4">
              <w:rPr>
                <w:bCs/>
                <w:sz w:val="26"/>
                <w:szCs w:val="26"/>
              </w:rPr>
              <w:t>6</w:t>
            </w:r>
            <w:r w:rsidR="00AA6744" w:rsidRPr="00C905B4">
              <w:rPr>
                <w:bCs/>
                <w:sz w:val="26"/>
                <w:szCs w:val="26"/>
              </w:rPr>
              <w:t>8</w:t>
            </w:r>
            <w:r w:rsidR="00AA6744" w:rsidRPr="00C905B4">
              <w:rPr>
                <w:bCs/>
                <w:sz w:val="26"/>
                <w:szCs w:val="26"/>
                <w:lang w:val="en-US"/>
              </w:rPr>
              <w:t> </w:t>
            </w:r>
            <w:r w:rsidR="00AA6744" w:rsidRPr="00C905B4">
              <w:rPr>
                <w:bCs/>
                <w:sz w:val="26"/>
                <w:szCs w:val="26"/>
              </w:rPr>
              <w:t>626,7</w:t>
            </w:r>
            <w:r w:rsidR="000578D4" w:rsidRPr="00C905B4">
              <w:rPr>
                <w:sz w:val="26"/>
                <w:szCs w:val="26"/>
              </w:rPr>
              <w:t xml:space="preserve"> т</w:t>
            </w:r>
            <w:r w:rsidR="00CB68E3" w:rsidRPr="00C905B4">
              <w:rPr>
                <w:sz w:val="26"/>
                <w:szCs w:val="26"/>
              </w:rPr>
              <w:t>ыс.</w:t>
            </w:r>
            <w:r w:rsidR="006A090F" w:rsidRPr="00C905B4">
              <w:rPr>
                <w:sz w:val="26"/>
                <w:szCs w:val="26"/>
              </w:rPr>
              <w:t xml:space="preserve"> рублей</w:t>
            </w:r>
          </w:p>
        </w:tc>
      </w:tr>
    </w:tbl>
    <w:p w:rsidR="0023503D" w:rsidRDefault="0023503D" w:rsidP="00005DDE">
      <w:pPr>
        <w:rPr>
          <w:color w:val="FF0000"/>
          <w:sz w:val="28"/>
          <w:szCs w:val="28"/>
        </w:rPr>
      </w:pPr>
    </w:p>
    <w:p w:rsidR="00485C7D" w:rsidRPr="006E0E19" w:rsidRDefault="00485C7D" w:rsidP="00485C7D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2. Показатели государственной программы</w:t>
      </w:r>
    </w:p>
    <w:p w:rsidR="00485C7D" w:rsidRDefault="00485C7D" w:rsidP="00485C7D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9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723"/>
        <w:gridCol w:w="694"/>
        <w:gridCol w:w="709"/>
        <w:gridCol w:w="709"/>
        <w:gridCol w:w="709"/>
        <w:gridCol w:w="708"/>
        <w:gridCol w:w="709"/>
        <w:gridCol w:w="709"/>
        <w:gridCol w:w="709"/>
        <w:gridCol w:w="2126"/>
        <w:gridCol w:w="1559"/>
        <w:gridCol w:w="1585"/>
      </w:tblGrid>
      <w:tr w:rsidR="00485C7D" w:rsidRPr="00B62C94" w:rsidTr="00243105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17</w:t>
            </w:r>
          </w:p>
        </w:tc>
      </w:tr>
      <w:tr w:rsidR="00485C7D" w:rsidRPr="00B62C94" w:rsidTr="00243105">
        <w:trPr>
          <w:trHeight w:val="57"/>
        </w:trPr>
        <w:tc>
          <w:tcPr>
            <w:tcW w:w="1590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1 «Увеличение годового объема ввода жилья»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«НП»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2,59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C905B4" w:rsidRDefault="0011020A" w:rsidP="00243105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485C7D" w:rsidRPr="00B62C94" w:rsidTr="00243105">
        <w:trPr>
          <w:trHeight w:val="57"/>
        </w:trPr>
        <w:tc>
          <w:tcPr>
            <w:tcW w:w="15902" w:type="dxa"/>
            <w:gridSpan w:val="16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2 «Улучшение жилищных условий семей»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«ВДЛ»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C905B4" w:rsidRDefault="0011020A" w:rsidP="00243105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Указ Президента Российской Федерации от 4 февраля 2021 года № 68</w:t>
            </w:r>
          </w:p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Улучшение жилищных условий не менее 5 млн. семей ежегодно </w:t>
            </w:r>
            <w:r w:rsidRPr="00B62C94">
              <w:rPr>
                <w:sz w:val="20"/>
                <w:szCs w:val="20"/>
              </w:rPr>
              <w:lastRenderedPageBreak/>
              <w:t>и увеличение объема жилищного строительства не менее чем до 120 млн. кв. метров в год»</w:t>
            </w:r>
          </w:p>
        </w:tc>
      </w:tr>
    </w:tbl>
    <w:p w:rsidR="00485C7D" w:rsidRDefault="00485C7D" w:rsidP="00005DDE">
      <w:pPr>
        <w:rPr>
          <w:color w:val="FF0000"/>
          <w:sz w:val="28"/>
          <w:szCs w:val="28"/>
        </w:rPr>
      </w:pPr>
    </w:p>
    <w:p w:rsidR="00485C7D" w:rsidRPr="006E0E19" w:rsidRDefault="00485C7D" w:rsidP="00485C7D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3. План достижения показателей муниципальной программы в 2024 году</w:t>
      </w:r>
    </w:p>
    <w:p w:rsidR="00485C7D" w:rsidRDefault="00485C7D" w:rsidP="00485C7D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485C7D" w:rsidRPr="00D47055" w:rsidTr="00243105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№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На конец года</w:t>
            </w:r>
          </w:p>
        </w:tc>
      </w:tr>
      <w:tr w:rsidR="00485C7D" w:rsidRPr="00D47055" w:rsidTr="00243105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5297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1701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1442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2024</w:t>
            </w:r>
          </w:p>
        </w:tc>
      </w:tr>
      <w:tr w:rsidR="00485C7D" w:rsidRPr="00D4705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9</w:t>
            </w:r>
          </w:p>
        </w:tc>
      </w:tr>
      <w:tr w:rsidR="00485C7D" w:rsidRPr="00D47055" w:rsidTr="00243105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  <w:rPr>
                <w:sz w:val="22"/>
                <w:szCs w:val="22"/>
              </w:rPr>
            </w:pPr>
            <w:r w:rsidRPr="00D47055">
              <w:t>Цель 1 «Увеличение годового объема ввода жилья»</w:t>
            </w:r>
          </w:p>
        </w:tc>
      </w:tr>
      <w:tr w:rsidR="00243105" w:rsidRPr="0024310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both"/>
              <w:rPr>
                <w:sz w:val="20"/>
                <w:szCs w:val="20"/>
              </w:rPr>
            </w:pPr>
            <w:r w:rsidRPr="00243105">
              <w:rPr>
                <w:sz w:val="22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«НП» 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243105" w:rsidP="00243105">
            <w:pPr>
              <w:jc w:val="center"/>
            </w:pPr>
            <w:r w:rsidRPr="00243105">
              <w:t>1,56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85C7D" w:rsidRPr="00243105" w:rsidRDefault="00243105" w:rsidP="00243105">
            <w:pPr>
              <w:jc w:val="center"/>
            </w:pPr>
            <w:r w:rsidRPr="00243105">
              <w:t>2</w:t>
            </w:r>
            <w:r w:rsidR="00485C7D" w:rsidRPr="00243105">
              <w:t>,56</w:t>
            </w:r>
          </w:p>
        </w:tc>
      </w:tr>
      <w:tr w:rsidR="00243105" w:rsidRPr="00243105" w:rsidTr="00243105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85C7D" w:rsidRPr="00243105" w:rsidRDefault="00485C7D" w:rsidP="00243105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Цель 2 «Улучшение жилищных условий семей»</w:t>
            </w:r>
          </w:p>
        </w:tc>
      </w:tr>
      <w:tr w:rsidR="00243105" w:rsidRPr="0024310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4.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243105" w:rsidP="00243105">
            <w:pPr>
              <w:jc w:val="center"/>
            </w:pPr>
            <w:r w:rsidRPr="00243105">
              <w:t>29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243105" w:rsidRDefault="00243105" w:rsidP="00243105">
            <w:pPr>
              <w:jc w:val="center"/>
            </w:pPr>
            <w:r w:rsidRPr="00243105">
              <w:t>68</w:t>
            </w:r>
          </w:p>
        </w:tc>
      </w:tr>
    </w:tbl>
    <w:p w:rsidR="00485C7D" w:rsidRDefault="00485C7D" w:rsidP="00005DDE">
      <w:pPr>
        <w:rPr>
          <w:color w:val="FF0000"/>
          <w:sz w:val="28"/>
          <w:szCs w:val="28"/>
        </w:rPr>
      </w:pPr>
    </w:p>
    <w:p w:rsidR="00485C7D" w:rsidRDefault="00485C7D" w:rsidP="00005DDE">
      <w:pPr>
        <w:rPr>
          <w:color w:val="FF0000"/>
          <w:sz w:val="28"/>
          <w:szCs w:val="28"/>
        </w:rPr>
      </w:pPr>
    </w:p>
    <w:p w:rsidR="006E0E19" w:rsidRPr="006E0E19" w:rsidRDefault="006E0E19" w:rsidP="006E0E19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5. Финансовое обеспечение муниципальной программы</w:t>
      </w:r>
    </w:p>
    <w:p w:rsidR="002D468D" w:rsidRDefault="002D468D" w:rsidP="002D468D">
      <w:pPr>
        <w:rPr>
          <w:color w:val="FF0000"/>
          <w:sz w:val="28"/>
          <w:szCs w:val="28"/>
        </w:rPr>
      </w:pPr>
    </w:p>
    <w:tbl>
      <w:tblPr>
        <w:tblW w:w="14963" w:type="dxa"/>
        <w:tblInd w:w="-572" w:type="dxa"/>
        <w:tblLook w:val="04A0" w:firstRow="1" w:lastRow="0" w:firstColumn="1" w:lastColumn="0" w:noHBand="0" w:noVBand="1"/>
      </w:tblPr>
      <w:tblGrid>
        <w:gridCol w:w="4536"/>
        <w:gridCol w:w="1180"/>
        <w:gridCol w:w="1180"/>
        <w:gridCol w:w="1180"/>
        <w:gridCol w:w="1320"/>
        <w:gridCol w:w="1280"/>
        <w:gridCol w:w="1260"/>
        <w:gridCol w:w="1247"/>
        <w:gridCol w:w="1780"/>
      </w:tblGrid>
      <w:tr w:rsidR="007F4AB0" w:rsidRPr="007F4AB0" w:rsidTr="004E657D">
        <w:trPr>
          <w:trHeight w:val="1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Объемы финансового обеспечения по годам реализации, тыс. рублей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всего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10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264 768,8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269 106,6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317 999,7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1 268 626,7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134 144,3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147 619,7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193 954,3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733 471,1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65 126,3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53 926,6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60 048,6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337 253,5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1. Наименование (подпрограмма) «Комплексное развитие </w:t>
            </w:r>
            <w:proofErr w:type="gramStart"/>
            <w:r w:rsidRPr="007F4AB0">
              <w:rPr>
                <w:b/>
                <w:bCs/>
              </w:rPr>
              <w:t>территорий»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74 381,6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64 842,6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65 842,6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462 860,4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56 497,5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59 006,8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59 006,8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410 538,3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17 884,1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5 835,8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6 835,8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52 322,1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1.1. Региональный проект "Жилье"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1.2.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6 669,7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40 375,3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5 186,3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36 304,1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1 483,4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4 071,2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1.3.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67 711,9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59 143,4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60 143,4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422 485,1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lastRenderedPageBreak/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51 311,2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53 820,5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53 820,5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374 234,2</w:t>
            </w:r>
          </w:p>
        </w:tc>
      </w:tr>
      <w:tr w:rsidR="004E657D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16 400,7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5 322,9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6 322,9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</w:pPr>
            <w:r w:rsidRPr="00645D08">
              <w:t>48 250,9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 Наименование (подпрограмма)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2.1. Комплекс процессных мероприятий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3. Структурные элементы, не входящие в направления (подпрограммы) муниципальной </w:t>
            </w:r>
            <w:proofErr w:type="gramStart"/>
            <w:r w:rsidRPr="007F4AB0">
              <w:rPr>
                <w:b/>
                <w:bCs/>
              </w:rPr>
              <w:t>программы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235 661,5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</w:pPr>
            <w:r w:rsidRPr="005F43C4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</w:pPr>
            <w:r w:rsidRPr="005F43C4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3.1. Обеспечение деятельности МКУ "Управление капитального строительства города Пыть-Яха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</w:tbl>
    <w:p w:rsidR="007F4AB0" w:rsidRDefault="007F4AB0" w:rsidP="000627B3">
      <w:pPr>
        <w:ind w:left="3400"/>
        <w:jc w:val="right"/>
        <w:rPr>
          <w:color w:val="FF0000"/>
          <w:sz w:val="28"/>
          <w:szCs w:val="28"/>
        </w:rPr>
      </w:pPr>
    </w:p>
    <w:sectPr w:rsidR="007F4AB0" w:rsidSect="006E0E19">
      <w:headerReference w:type="first" r:id="rId11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BF" w:rsidRDefault="00197FBF">
      <w:r>
        <w:separator/>
      </w:r>
    </w:p>
  </w:endnote>
  <w:endnote w:type="continuationSeparator" w:id="0">
    <w:p w:rsidR="00197FBF" w:rsidRDefault="001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BF" w:rsidRDefault="00197FBF">
      <w:r>
        <w:separator/>
      </w:r>
    </w:p>
  </w:footnote>
  <w:footnote w:type="continuationSeparator" w:id="0">
    <w:p w:rsidR="00197FBF" w:rsidRDefault="00197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BD5">
      <w:rPr>
        <w:rStyle w:val="a5"/>
        <w:noProof/>
      </w:rPr>
      <w:t>6</w: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A26B52" w:rsidRDefault="00197FBF" w:rsidP="00020598">
        <w:pPr>
          <w:pStyle w:val="a3"/>
          <w:jc w:val="center"/>
        </w:pPr>
      </w:p>
    </w:sdtContent>
  </w:sdt>
  <w:p w:rsidR="00A26B52" w:rsidRDefault="00A26B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D7C78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0B6C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20A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BF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105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D7E31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19A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46D3"/>
    <w:rsid w:val="004650C5"/>
    <w:rsid w:val="004653D8"/>
    <w:rsid w:val="0046606B"/>
    <w:rsid w:val="0046665D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5C7D"/>
    <w:rsid w:val="0048655A"/>
    <w:rsid w:val="00487A7C"/>
    <w:rsid w:val="00487C69"/>
    <w:rsid w:val="004915E5"/>
    <w:rsid w:val="0049240D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39BD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994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09FA"/>
    <w:rsid w:val="004E1FAD"/>
    <w:rsid w:val="004E2188"/>
    <w:rsid w:val="004E452C"/>
    <w:rsid w:val="004E568C"/>
    <w:rsid w:val="004E56FB"/>
    <w:rsid w:val="004E5C46"/>
    <w:rsid w:val="004E628D"/>
    <w:rsid w:val="004E657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0235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109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3C4"/>
    <w:rsid w:val="005F4708"/>
    <w:rsid w:val="005F4F50"/>
    <w:rsid w:val="005F5BD5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7C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6D54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3DEC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1E0A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72B9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950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B7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60A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6B52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47FA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744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1F6E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05B4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3B84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A7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03A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1C1E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EF1AE-DE4D-423C-861E-E762FD8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2B4D-A5F8-4BF8-B0E4-E8A88573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User</dc:creator>
  <cp:keywords/>
  <dc:description/>
  <cp:lastModifiedBy>Елена Скакунова</cp:lastModifiedBy>
  <cp:revision>5</cp:revision>
  <cp:lastPrinted>2024-03-07T06:51:00Z</cp:lastPrinted>
  <dcterms:created xsi:type="dcterms:W3CDTF">2024-11-13T04:42:00Z</dcterms:created>
  <dcterms:modified xsi:type="dcterms:W3CDTF">2024-11-13T04:56:00Z</dcterms:modified>
</cp:coreProperties>
</file>