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790775" w:rsidRDefault="008A78A3" w:rsidP="00790775">
      <w:pPr>
        <w:pStyle w:val="2"/>
      </w:pPr>
      <w:bookmarkStart w:id="0" w:name="_GoBack"/>
      <w:bookmarkEnd w:id="0"/>
      <w:r w:rsidRPr="00790775">
        <w:t>МУНИЦИПАЛЬНОЕ ОБРАЗОВАНИЕ</w:t>
      </w:r>
    </w:p>
    <w:p w:rsidR="0010787D" w:rsidRPr="00790775" w:rsidRDefault="008A78A3" w:rsidP="00790775">
      <w:pPr>
        <w:pStyle w:val="2"/>
        <w:rPr>
          <w:szCs w:val="36"/>
        </w:rPr>
      </w:pPr>
      <w:r w:rsidRPr="00790775">
        <w:rPr>
          <w:szCs w:val="36"/>
        </w:rPr>
        <w:t>городской округ</w:t>
      </w:r>
      <w:r w:rsidR="0010787D" w:rsidRPr="00790775">
        <w:rPr>
          <w:szCs w:val="36"/>
        </w:rPr>
        <w:t xml:space="preserve"> </w:t>
      </w:r>
      <w:proofErr w:type="spellStart"/>
      <w:r w:rsidR="0010787D" w:rsidRPr="00790775">
        <w:rPr>
          <w:szCs w:val="36"/>
        </w:rPr>
        <w:t>Пыть-Ях</w:t>
      </w:r>
      <w:proofErr w:type="spellEnd"/>
    </w:p>
    <w:p w:rsidR="008A78A3" w:rsidRPr="00790775" w:rsidRDefault="008A78A3" w:rsidP="00790775">
      <w:pPr>
        <w:pStyle w:val="2"/>
        <w:rPr>
          <w:szCs w:val="36"/>
        </w:rPr>
      </w:pPr>
      <w:r w:rsidRPr="00790775">
        <w:rPr>
          <w:szCs w:val="36"/>
        </w:rPr>
        <w:t>Ханты-Мансийского автономного округа-Югры</w:t>
      </w:r>
    </w:p>
    <w:p w:rsidR="00790775" w:rsidRPr="00790775" w:rsidRDefault="0010787D" w:rsidP="00790775">
      <w:pPr>
        <w:pStyle w:val="2"/>
        <w:rPr>
          <w:szCs w:val="36"/>
        </w:rPr>
      </w:pPr>
      <w:r w:rsidRPr="00790775">
        <w:rPr>
          <w:szCs w:val="36"/>
        </w:rPr>
        <w:t>АДМИНИСТРАЦИЯ ГОРОДА</w:t>
      </w:r>
    </w:p>
    <w:p w:rsidR="00790775" w:rsidRPr="00790775" w:rsidRDefault="00790775" w:rsidP="00790775">
      <w:pPr>
        <w:pStyle w:val="2"/>
        <w:rPr>
          <w:szCs w:val="36"/>
        </w:rPr>
      </w:pPr>
    </w:p>
    <w:p w:rsidR="0010787D" w:rsidRPr="00790775" w:rsidRDefault="0010787D" w:rsidP="00790775">
      <w:pPr>
        <w:pStyle w:val="2"/>
        <w:rPr>
          <w:szCs w:val="36"/>
        </w:rPr>
      </w:pPr>
      <w:r w:rsidRPr="00790775">
        <w:rPr>
          <w:szCs w:val="36"/>
        </w:rPr>
        <w:t>П О С Т А Н О В Л Е Н И Е</w:t>
      </w:r>
    </w:p>
    <w:p w:rsidR="0010787D" w:rsidRPr="00790775" w:rsidRDefault="0010787D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F211E6" w:rsidRPr="00790775" w:rsidRDefault="0095319A" w:rsidP="0095319A">
      <w:pPr>
        <w:pStyle w:val="ConsTitle"/>
        <w:widowControl/>
        <w:ind w:right="0" w:firstLine="0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От 18.12.2023</w:t>
      </w:r>
      <w:r w:rsidR="00790775" w:rsidRPr="00790775">
        <w:rPr>
          <w:rFonts w:cs="Arial"/>
          <w:b w:val="0"/>
          <w:sz w:val="24"/>
          <w:szCs w:val="28"/>
        </w:rPr>
        <w:t xml:space="preserve"> № </w:t>
      </w:r>
      <w:r w:rsidRPr="00790775">
        <w:rPr>
          <w:rFonts w:cs="Arial"/>
          <w:b w:val="0"/>
          <w:sz w:val="24"/>
          <w:szCs w:val="28"/>
        </w:rPr>
        <w:t>345-па</w:t>
      </w:r>
    </w:p>
    <w:p w:rsidR="003D746A" w:rsidRPr="00790775" w:rsidRDefault="003D746A" w:rsidP="0010787D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790775" w:rsidRPr="00790775" w:rsidRDefault="00EA0147" w:rsidP="00790775">
      <w:pPr>
        <w:pStyle w:val="Title"/>
      </w:pPr>
      <w:r w:rsidRPr="00790775">
        <w:t>Об утверждении муниципальной</w:t>
      </w:r>
      <w:r w:rsidR="00790775" w:rsidRPr="00790775">
        <w:t xml:space="preserve"> </w:t>
      </w:r>
      <w:r w:rsidRPr="00790775">
        <w:t xml:space="preserve">программы </w:t>
      </w:r>
      <w:r w:rsidR="00790775" w:rsidRPr="00790775">
        <w:t>«</w:t>
      </w:r>
      <w:r w:rsidRPr="00790775">
        <w:t>Развитие экономического</w:t>
      </w:r>
      <w:r w:rsidR="00790775" w:rsidRPr="00790775">
        <w:t xml:space="preserve"> </w:t>
      </w:r>
      <w:r w:rsidRPr="00790775">
        <w:t xml:space="preserve">потенциала города </w:t>
      </w:r>
      <w:proofErr w:type="spellStart"/>
      <w:r w:rsidRPr="00790775">
        <w:t>Пыть-Яха</w:t>
      </w:r>
      <w:proofErr w:type="spellEnd"/>
      <w:r w:rsidR="00790775" w:rsidRPr="00790775">
        <w:t xml:space="preserve">» </w:t>
      </w:r>
    </w:p>
    <w:p w:rsidR="00790775" w:rsidRDefault="00790775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E44CD4" w:rsidRDefault="00622ABE" w:rsidP="00E44CD4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29.02.2024 0:00:00 №33-па Администрация г. Пыть-Ях&#10;&#10;О внесении изменения в постановление администрации города от 18.12.2023 № 345-па " w:history="1">
        <w:r w:rsidRPr="00622ABE">
          <w:rPr>
            <w:rStyle w:val="a6"/>
            <w:rFonts w:cs="Arial"/>
            <w:b w:val="0"/>
            <w:sz w:val="24"/>
            <w:szCs w:val="28"/>
          </w:rPr>
          <w:t>от 29.02.2024 № 33-па</w:t>
        </w:r>
      </w:hyperlink>
      <w:r w:rsidR="00E44CD4">
        <w:rPr>
          <w:rStyle w:val="a6"/>
          <w:rFonts w:cs="Arial"/>
          <w:b w:val="0"/>
          <w:sz w:val="24"/>
          <w:szCs w:val="28"/>
        </w:rPr>
        <w:t>)</w:t>
      </w:r>
      <w:r w:rsidR="00E44CD4">
        <w:rPr>
          <w:rFonts w:cs="Arial"/>
          <w:b w:val="0"/>
          <w:sz w:val="24"/>
          <w:szCs w:val="28"/>
        </w:rPr>
        <w:t xml:space="preserve"> – признано утратившим силу </w:t>
      </w:r>
      <w:r w:rsidR="00E44CD4" w:rsidRPr="00E44CD4">
        <w:rPr>
          <w:rFonts w:cs="Arial"/>
          <w:b w:val="0"/>
          <w:sz w:val="24"/>
          <w:szCs w:val="28"/>
        </w:rPr>
        <w:t xml:space="preserve">постановлением администрации </w:t>
      </w:r>
      <w:hyperlink r:id="rId9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="00E44CD4" w:rsidRPr="00E44CD4">
          <w:rPr>
            <w:rStyle w:val="a6"/>
            <w:rFonts w:cs="Arial"/>
            <w:b w:val="0"/>
            <w:sz w:val="24"/>
            <w:szCs w:val="28"/>
          </w:rPr>
          <w:t>от 24.01.2025 № 09-па</w:t>
        </w:r>
      </w:hyperlink>
      <w:r w:rsidR="00E44CD4" w:rsidRPr="00E44CD4">
        <w:rPr>
          <w:rFonts w:cs="Arial"/>
          <w:b w:val="0"/>
          <w:sz w:val="24"/>
          <w:szCs w:val="28"/>
        </w:rPr>
        <w:t>)</w:t>
      </w:r>
    </w:p>
    <w:p w:rsidR="006A2CD4" w:rsidRDefault="006A2CD4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23.04.2024 0:00:00 №86-па Администрация г. Пыть-Ях&#10;&#10;О внесении изменений в постановление администрации города от 18.12.2023 № 345-па " w:history="1">
        <w:r w:rsidRPr="006A2CD4">
          <w:rPr>
            <w:rStyle w:val="a6"/>
            <w:rFonts w:cs="Arial"/>
            <w:b w:val="0"/>
            <w:sz w:val="24"/>
            <w:szCs w:val="28"/>
          </w:rPr>
          <w:t>от 23.04.2024 № 86-па</w:t>
        </w:r>
      </w:hyperlink>
      <w:r>
        <w:rPr>
          <w:rFonts w:cs="Arial"/>
          <w:b w:val="0"/>
          <w:sz w:val="24"/>
          <w:szCs w:val="28"/>
        </w:rPr>
        <w:t>)</w:t>
      </w:r>
      <w:r w:rsidR="00E44CD4" w:rsidRPr="00E44CD4">
        <w:rPr>
          <w:rFonts w:cs="Arial"/>
          <w:b w:val="0"/>
          <w:sz w:val="24"/>
          <w:szCs w:val="28"/>
        </w:rPr>
        <w:t xml:space="preserve"> </w:t>
      </w:r>
      <w:r w:rsidR="00E44CD4">
        <w:rPr>
          <w:rFonts w:cs="Arial"/>
          <w:b w:val="0"/>
          <w:sz w:val="24"/>
          <w:szCs w:val="28"/>
        </w:rPr>
        <w:t xml:space="preserve">– признано утратившим силу </w:t>
      </w:r>
      <w:r w:rsidR="00E44CD4" w:rsidRPr="00E44CD4">
        <w:rPr>
          <w:rFonts w:cs="Arial"/>
          <w:b w:val="0"/>
          <w:sz w:val="24"/>
          <w:szCs w:val="28"/>
        </w:rPr>
        <w:t xml:space="preserve">постановлением администрации </w:t>
      </w:r>
      <w:hyperlink r:id="rId11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="00E44CD4" w:rsidRPr="00E44CD4">
          <w:rPr>
            <w:rStyle w:val="a6"/>
            <w:rFonts w:cs="Arial"/>
            <w:b w:val="0"/>
            <w:sz w:val="24"/>
            <w:szCs w:val="28"/>
          </w:rPr>
          <w:t>от 24.01.2025 № 09-па</w:t>
        </w:r>
      </w:hyperlink>
    </w:p>
    <w:p w:rsidR="001A71D5" w:rsidRDefault="001A71D5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12" w:tooltip="постановление от 18.12.2024 0:00:00 №275-па Администрация г. Пыть-Ях&#10;&#10;О внесении изменений в постановление администрации города от 18.12.2023 № 345-па " w:history="1">
        <w:r w:rsidRPr="001A71D5">
          <w:rPr>
            <w:rStyle w:val="a6"/>
            <w:rFonts w:cs="Arial"/>
            <w:b w:val="0"/>
            <w:sz w:val="24"/>
            <w:szCs w:val="28"/>
          </w:rPr>
          <w:t>от 18.12.2024 № 275-па</w:t>
        </w:r>
      </w:hyperlink>
      <w:r>
        <w:rPr>
          <w:rFonts w:cs="Arial"/>
          <w:b w:val="0"/>
          <w:sz w:val="24"/>
          <w:szCs w:val="28"/>
        </w:rPr>
        <w:t>)</w:t>
      </w:r>
      <w:r w:rsidR="00E44CD4" w:rsidRPr="00E44CD4">
        <w:rPr>
          <w:rFonts w:cs="Arial"/>
          <w:b w:val="0"/>
          <w:sz w:val="24"/>
          <w:szCs w:val="28"/>
        </w:rPr>
        <w:t xml:space="preserve"> </w:t>
      </w:r>
      <w:r w:rsidR="00E44CD4">
        <w:rPr>
          <w:rFonts w:cs="Arial"/>
          <w:b w:val="0"/>
          <w:sz w:val="24"/>
          <w:szCs w:val="28"/>
        </w:rPr>
        <w:t xml:space="preserve">– признано утратившим силу </w:t>
      </w:r>
      <w:r w:rsidR="00E44CD4" w:rsidRPr="00E44CD4">
        <w:rPr>
          <w:rFonts w:cs="Arial"/>
          <w:b w:val="0"/>
          <w:sz w:val="24"/>
          <w:szCs w:val="28"/>
        </w:rPr>
        <w:t xml:space="preserve">постановлением администрации </w:t>
      </w:r>
      <w:hyperlink r:id="rId13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="00E44CD4" w:rsidRPr="00E44CD4">
          <w:rPr>
            <w:rStyle w:val="a6"/>
            <w:rFonts w:cs="Arial"/>
            <w:b w:val="0"/>
            <w:sz w:val="24"/>
            <w:szCs w:val="28"/>
          </w:rPr>
          <w:t>от 24.01.2025 № 09-па</w:t>
        </w:r>
      </w:hyperlink>
    </w:p>
    <w:p w:rsidR="00E44CD4" w:rsidRDefault="00E44CD4" w:rsidP="00622ABE">
      <w:pPr>
        <w:pStyle w:val="ConsTitle"/>
        <w:widowControl/>
        <w:ind w:right="0"/>
        <w:jc w:val="center"/>
        <w:rPr>
          <w:rFonts w:cs="Arial"/>
          <w:b w:val="0"/>
          <w:sz w:val="24"/>
          <w:szCs w:val="28"/>
        </w:rPr>
      </w:pPr>
      <w:r w:rsidRPr="00E44CD4">
        <w:rPr>
          <w:rFonts w:cs="Arial"/>
          <w:b w:val="0"/>
          <w:sz w:val="24"/>
          <w:szCs w:val="28"/>
        </w:rPr>
        <w:t xml:space="preserve">(С изменениями, внесенными постановлением администрации </w:t>
      </w:r>
      <w:hyperlink r:id="rId14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Pr="00E44CD4">
          <w:rPr>
            <w:rStyle w:val="a6"/>
            <w:rFonts w:cs="Arial"/>
            <w:b w:val="0"/>
            <w:sz w:val="24"/>
            <w:szCs w:val="28"/>
          </w:rPr>
          <w:t>от 24.01.2025 № 09-па</w:t>
        </w:r>
      </w:hyperlink>
      <w:r w:rsidRPr="00E44CD4">
        <w:rPr>
          <w:rFonts w:cs="Arial"/>
          <w:b w:val="0"/>
          <w:sz w:val="24"/>
          <w:szCs w:val="28"/>
        </w:rPr>
        <w:t>)</w:t>
      </w:r>
    </w:p>
    <w:p w:rsidR="00622ABE" w:rsidRPr="00790775" w:rsidRDefault="00622ABE" w:rsidP="004E61F5">
      <w:pPr>
        <w:pStyle w:val="ConsTitle"/>
        <w:widowControl/>
        <w:ind w:right="0"/>
        <w:rPr>
          <w:rFonts w:cs="Arial"/>
          <w:b w:val="0"/>
          <w:sz w:val="24"/>
          <w:szCs w:val="28"/>
        </w:rPr>
      </w:pPr>
    </w:p>
    <w:p w:rsidR="00790775" w:rsidRPr="00790775" w:rsidRDefault="00316700" w:rsidP="0056120E">
      <w:pPr>
        <w:spacing w:line="360" w:lineRule="auto"/>
        <w:ind w:firstLine="709"/>
        <w:rPr>
          <w:rFonts w:cs="Arial"/>
          <w:b/>
          <w:bCs/>
          <w:szCs w:val="28"/>
        </w:rPr>
      </w:pPr>
      <w:r w:rsidRPr="00790775">
        <w:rPr>
          <w:rFonts w:cs="Arial"/>
          <w:szCs w:val="28"/>
        </w:rPr>
        <w:t xml:space="preserve">В соответствии с </w:t>
      </w:r>
      <w:hyperlink r:id="rId15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90775">
          <w:rPr>
            <w:rStyle w:val="a6"/>
            <w:rFonts w:cs="Arial"/>
            <w:szCs w:val="28"/>
          </w:rPr>
          <w:t>Бюджетным кодексо</w:t>
        </w:r>
      </w:hyperlink>
      <w:r w:rsidRPr="00790775">
        <w:rPr>
          <w:rFonts w:cs="Arial"/>
          <w:szCs w:val="28"/>
        </w:rPr>
        <w:t>м Российской Федерации, руководствуясь постановлением Правительства Ханты-Мансийского автономного округа</w:t>
      </w:r>
      <w:r w:rsidR="00790775" w:rsidRPr="00790775">
        <w:rPr>
          <w:rFonts w:cs="Arial"/>
          <w:szCs w:val="28"/>
        </w:rPr>
        <w:t>-</w:t>
      </w:r>
      <w:r w:rsidRPr="00790775">
        <w:rPr>
          <w:rFonts w:cs="Arial"/>
          <w:szCs w:val="28"/>
        </w:rPr>
        <w:t xml:space="preserve">Югры </w:t>
      </w:r>
      <w:hyperlink r:id="rId16" w:tooltip="ПОСТАНОВЛЕНИЕ от 10.11.2023 № 557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790775">
          <w:rPr>
            <w:rStyle w:val="a6"/>
            <w:rFonts w:cs="Arial"/>
            <w:szCs w:val="28"/>
          </w:rPr>
          <w:t xml:space="preserve">от </w:t>
        </w:r>
        <w:r w:rsidR="00F02C54" w:rsidRPr="00790775">
          <w:rPr>
            <w:rStyle w:val="a6"/>
            <w:rFonts w:cs="Arial"/>
            <w:szCs w:val="28"/>
          </w:rPr>
          <w:t>10 ноября 2023 г.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F02C54" w:rsidRPr="00790775">
          <w:rPr>
            <w:rStyle w:val="a6"/>
            <w:rFonts w:cs="Arial"/>
            <w:szCs w:val="28"/>
          </w:rPr>
          <w:t>557-п</w:t>
        </w:r>
      </w:hyperlink>
      <w:r w:rsidR="00F02C54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>О государственной программе Ханты-Мансийского автономного округа</w:t>
      </w:r>
      <w:r w:rsidR="00790775" w:rsidRPr="00790775">
        <w:rPr>
          <w:rFonts w:cs="Arial"/>
          <w:szCs w:val="28"/>
        </w:rPr>
        <w:t>-</w:t>
      </w:r>
      <w:r w:rsidRPr="00790775">
        <w:rPr>
          <w:rFonts w:cs="Arial"/>
          <w:szCs w:val="28"/>
        </w:rPr>
        <w:t xml:space="preserve">Югры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>Развитие экономического потенциала</w:t>
      </w:r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 xml:space="preserve">, постановлением администрации города </w:t>
      </w:r>
      <w:proofErr w:type="spellStart"/>
      <w:r w:rsidRPr="00790775">
        <w:rPr>
          <w:rFonts w:cs="Arial"/>
          <w:szCs w:val="28"/>
        </w:rPr>
        <w:t>Пыть-Яха</w:t>
      </w:r>
      <w:proofErr w:type="spellEnd"/>
      <w:r w:rsidRPr="00790775">
        <w:rPr>
          <w:rFonts w:cs="Arial"/>
          <w:szCs w:val="28"/>
        </w:rPr>
        <w:t xml:space="preserve"> </w:t>
      </w:r>
      <w:hyperlink r:id="rId17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Pr="00790775">
          <w:rPr>
            <w:rStyle w:val="a6"/>
            <w:rFonts w:cs="Arial"/>
            <w:szCs w:val="28"/>
          </w:rPr>
          <w:t xml:space="preserve">от </w:t>
        </w:r>
        <w:r w:rsidR="0056120E" w:rsidRPr="00790775">
          <w:rPr>
            <w:rStyle w:val="a6"/>
            <w:rFonts w:cs="Arial"/>
            <w:szCs w:val="28"/>
          </w:rPr>
          <w:t>29.11.2023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56120E" w:rsidRPr="00790775">
          <w:rPr>
            <w:rStyle w:val="a6"/>
            <w:rFonts w:cs="Arial"/>
            <w:szCs w:val="28"/>
          </w:rPr>
          <w:t>326-па</w:t>
        </w:r>
      </w:hyperlink>
      <w:r w:rsidR="0056120E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56120E" w:rsidRPr="00790775">
        <w:rPr>
          <w:rFonts w:cs="Arial"/>
          <w:szCs w:val="28"/>
        </w:rPr>
        <w:t xml:space="preserve">О порядке разработки и реализации муниципальных программ города </w:t>
      </w:r>
      <w:proofErr w:type="spellStart"/>
      <w:r w:rsidR="0056120E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b/>
          <w:bCs/>
          <w:szCs w:val="28"/>
        </w:rPr>
        <w:t>:</w:t>
      </w:r>
    </w:p>
    <w:p w:rsidR="00790775" w:rsidRPr="00790775" w:rsidRDefault="00790775" w:rsidP="0056120E">
      <w:pPr>
        <w:spacing w:line="360" w:lineRule="auto"/>
        <w:ind w:firstLine="709"/>
        <w:rPr>
          <w:rFonts w:cs="Arial"/>
          <w:b/>
          <w:bCs/>
          <w:szCs w:val="28"/>
        </w:rPr>
      </w:pPr>
    </w:p>
    <w:p w:rsidR="00224503" w:rsidRPr="00790775" w:rsidRDefault="00224503" w:rsidP="00224503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1.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 xml:space="preserve">Утвердить муниципальную программу </w:t>
      </w:r>
      <w:r w:rsidR="00790775" w:rsidRPr="00790775">
        <w:rPr>
          <w:rFonts w:cs="Arial"/>
          <w:szCs w:val="28"/>
        </w:rPr>
        <w:t>«</w:t>
      </w:r>
      <w:r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 xml:space="preserve"> согласно приложению.</w:t>
      </w:r>
    </w:p>
    <w:p w:rsidR="001365B2" w:rsidRPr="00790775" w:rsidRDefault="001365B2" w:rsidP="003B2A1C">
      <w:pPr>
        <w:pStyle w:val="ConsTitle"/>
        <w:widowControl/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2.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r w:rsidRPr="00790775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Pr="00790775">
        <w:rPr>
          <w:rFonts w:cs="Arial"/>
          <w:b w:val="0"/>
          <w:sz w:val="24"/>
          <w:szCs w:val="28"/>
        </w:rPr>
        <w:t>Официальный вестник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Pr="00790775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790775" w:rsidRPr="00790775">
        <w:rPr>
          <w:rFonts w:cs="Arial"/>
          <w:b w:val="0"/>
          <w:sz w:val="24"/>
          <w:szCs w:val="28"/>
        </w:rPr>
        <w:t>«</w:t>
      </w:r>
      <w:proofErr w:type="gramStart"/>
      <w:r w:rsidRPr="00790775">
        <w:rPr>
          <w:rFonts w:cs="Arial"/>
          <w:b w:val="0"/>
          <w:sz w:val="24"/>
          <w:szCs w:val="28"/>
        </w:rPr>
        <w:t>Интернет</w:t>
      </w:r>
      <w:r w:rsidR="00790775" w:rsidRPr="00790775">
        <w:rPr>
          <w:rFonts w:cs="Arial"/>
          <w:b w:val="0"/>
          <w:sz w:val="24"/>
          <w:szCs w:val="28"/>
        </w:rPr>
        <w:t>»-</w:t>
      </w:r>
      <w:proofErr w:type="gramEnd"/>
      <w:r w:rsidRPr="00790775">
        <w:rPr>
          <w:rFonts w:cs="Arial"/>
          <w:b w:val="0"/>
          <w:sz w:val="24"/>
          <w:szCs w:val="28"/>
        </w:rPr>
        <w:t>pyt-yahinform.ru.</w:t>
      </w:r>
    </w:p>
    <w:p w:rsidR="001365B2" w:rsidRPr="00790775" w:rsidRDefault="001365B2" w:rsidP="003B2A1C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3.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Отделу по обеспечению информационной безопасности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45773D" w:rsidRPr="00790775" w:rsidRDefault="0045773D" w:rsidP="0045773D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4.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Настоящее постановление вступает в силу c 01.01.2024.</w:t>
      </w:r>
    </w:p>
    <w:p w:rsidR="0045773D" w:rsidRPr="00790775" w:rsidRDefault="0045773D" w:rsidP="001020E6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lastRenderedPageBreak/>
        <w:t>5.</w:t>
      </w:r>
      <w:r w:rsidR="00790775" w:rsidRPr="00790775">
        <w:rPr>
          <w:rFonts w:cs="Arial"/>
          <w:szCs w:val="28"/>
        </w:rPr>
        <w:t xml:space="preserve"> </w:t>
      </w:r>
      <w:r w:rsidRPr="00790775">
        <w:rPr>
          <w:rFonts w:cs="Arial"/>
          <w:szCs w:val="28"/>
        </w:rPr>
        <w:t>Признать утратившими силу постановления администрации города:</w:t>
      </w:r>
    </w:p>
    <w:p w:rsidR="0045773D" w:rsidRPr="00790775" w:rsidRDefault="006D2E31" w:rsidP="001020E6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18" w:tooltip="постановление от 07.12.2021 0:00:00 №550-па Администрация г. Пыть-Ях&#10;&#10;Об утверждении муниципальной программы " w:history="1">
        <w:r w:rsidR="00C84773" w:rsidRPr="00790775">
          <w:rPr>
            <w:rStyle w:val="a6"/>
            <w:rFonts w:cs="Arial"/>
            <w:szCs w:val="28"/>
          </w:rPr>
          <w:t>от 07.12.2021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C84773" w:rsidRPr="00790775">
          <w:rPr>
            <w:rStyle w:val="a6"/>
            <w:rFonts w:cs="Arial"/>
            <w:szCs w:val="28"/>
          </w:rPr>
          <w:t>550-па</w:t>
        </w:r>
      </w:hyperlink>
      <w:r w:rsidR="00C84773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84773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C84773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C84773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Pr="00790775">
        <w:rPr>
          <w:rFonts w:cs="Arial"/>
          <w:szCs w:val="28"/>
        </w:rPr>
        <w:t>;</w:t>
      </w:r>
    </w:p>
    <w:p w:rsidR="00A47CD3" w:rsidRPr="00790775" w:rsidRDefault="00920812" w:rsidP="00EB4612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19" w:tooltip="постановление от 05.07.2022 0:00:00 №287-па Администрация г. Пыть-Ях&#10;&#10;О внесении изменений в постановление администрации города от 07.12.2021 № 550-па " w:history="1">
        <w:r w:rsidR="00B73133" w:rsidRPr="00790775">
          <w:rPr>
            <w:rStyle w:val="a6"/>
            <w:rFonts w:cs="Arial"/>
            <w:szCs w:val="28"/>
          </w:rPr>
          <w:t>от 05.07</w:t>
        </w:r>
        <w:r w:rsidR="00CC3B4A" w:rsidRPr="00790775">
          <w:rPr>
            <w:rStyle w:val="a6"/>
            <w:rFonts w:cs="Arial"/>
            <w:szCs w:val="28"/>
          </w:rPr>
          <w:t>.202</w:t>
        </w:r>
        <w:r w:rsidR="00B73133" w:rsidRPr="00790775">
          <w:rPr>
            <w:rStyle w:val="a6"/>
            <w:rFonts w:cs="Arial"/>
            <w:szCs w:val="28"/>
          </w:rPr>
          <w:t>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CC3B4A" w:rsidRPr="00790775">
          <w:rPr>
            <w:rStyle w:val="a6"/>
            <w:rFonts w:cs="Arial"/>
            <w:szCs w:val="28"/>
          </w:rPr>
          <w:t>287-па</w:t>
        </w:r>
      </w:hyperlink>
      <w:r w:rsidR="00CC3B4A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0" w:tooltip="постановление от 07.12.2021 0:00:00 №550-па Администрация г. Пыть-Ях&#10;&#10;Об утверждении муниципальной программы " w:history="1">
        <w:r w:rsidR="00790775" w:rsidRPr="00790775">
          <w:rPr>
            <w:rStyle w:val="a6"/>
            <w:rFonts w:cs="Arial"/>
            <w:szCs w:val="28"/>
          </w:rPr>
          <w:t>от 07.12.2021 № 550-па</w:t>
        </w:r>
      </w:hyperlink>
      <w:r w:rsidR="00CC3B4A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CC3B4A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CC3B4A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CC3B4A" w:rsidRPr="00790775">
        <w:rPr>
          <w:rFonts w:cs="Arial"/>
          <w:szCs w:val="28"/>
        </w:rPr>
        <w:t>;</w:t>
      </w:r>
    </w:p>
    <w:p w:rsidR="00F97121" w:rsidRPr="00790775" w:rsidRDefault="00920812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21" w:tooltip="постановление от 22.11.2022 0:00:00 №515-па Администрация г. Пыть-Ях&#10;&#10;О внесении изменения в постановление администрации города от 07.12.2021 № 550-па " w:history="1">
        <w:r w:rsidR="00F97121" w:rsidRPr="00790775">
          <w:rPr>
            <w:rStyle w:val="a6"/>
            <w:rFonts w:cs="Arial"/>
            <w:szCs w:val="28"/>
          </w:rPr>
          <w:t>от 22.11.2022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F97121" w:rsidRPr="00790775">
          <w:rPr>
            <w:rStyle w:val="a6"/>
            <w:rFonts w:cs="Arial"/>
            <w:szCs w:val="28"/>
          </w:rPr>
          <w:t>515-па</w:t>
        </w:r>
      </w:hyperlink>
      <w:r w:rsidR="00F97121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22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F97121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F97121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F97121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EB4612" w:rsidRPr="00790775">
        <w:rPr>
          <w:rFonts w:cs="Arial"/>
          <w:szCs w:val="28"/>
        </w:rPr>
        <w:t xml:space="preserve"> (в редакции </w:t>
      </w:r>
      <w:hyperlink r:id="rId23" w:tooltip="постановление от 05.07.2022 0:00:00 №287-па Администрация г. Пыть-Ях&#10;&#10;О внесении изменений в постановление администрации города от 07.12.2021 № 550-па " w:history="1">
        <w:r w:rsidR="00EB4612" w:rsidRPr="00790775">
          <w:rPr>
            <w:rStyle w:val="a6"/>
            <w:rFonts w:cs="Arial"/>
            <w:szCs w:val="28"/>
          </w:rPr>
          <w:t>от 05.07.2022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EB4612" w:rsidRPr="00790775">
          <w:rPr>
            <w:rStyle w:val="a6"/>
            <w:rFonts w:cs="Arial"/>
            <w:szCs w:val="28"/>
          </w:rPr>
          <w:t>287-па</w:t>
        </w:r>
      </w:hyperlink>
      <w:r w:rsidR="00EB4612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F97121" w:rsidRPr="00790775">
        <w:rPr>
          <w:rFonts w:cs="Arial"/>
          <w:szCs w:val="28"/>
        </w:rPr>
        <w:t>;</w:t>
      </w:r>
    </w:p>
    <w:p w:rsidR="00DE1918" w:rsidRPr="00790775" w:rsidRDefault="00920812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24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EB4612" w:rsidRPr="00790775">
          <w:rPr>
            <w:rStyle w:val="a6"/>
            <w:rFonts w:cs="Arial"/>
            <w:szCs w:val="28"/>
          </w:rPr>
          <w:t>от 30.12.2022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EB4612" w:rsidRPr="00790775">
          <w:rPr>
            <w:rStyle w:val="a6"/>
            <w:rFonts w:cs="Arial"/>
            <w:szCs w:val="28"/>
          </w:rPr>
          <w:t>594-па</w:t>
        </w:r>
      </w:hyperlink>
      <w:r w:rsidR="00EB461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>О внесении изменений в постановление администрации</w:t>
      </w:r>
      <w:r w:rsidR="00EB4612" w:rsidRPr="00790775">
        <w:rPr>
          <w:rFonts w:cs="Arial"/>
          <w:szCs w:val="28"/>
        </w:rPr>
        <w:t xml:space="preserve"> города </w:t>
      </w:r>
      <w:hyperlink r:id="rId25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EB461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F240FB" w:rsidRPr="00790775">
        <w:rPr>
          <w:rFonts w:cs="Arial"/>
          <w:szCs w:val="28"/>
        </w:rPr>
        <w:t>Развитие экономичес</w:t>
      </w:r>
      <w:r w:rsidR="00485659" w:rsidRPr="00790775">
        <w:rPr>
          <w:rFonts w:cs="Arial"/>
          <w:szCs w:val="28"/>
        </w:rPr>
        <w:t xml:space="preserve">кого потенциала города </w:t>
      </w:r>
      <w:proofErr w:type="spellStart"/>
      <w:r w:rsidR="00485659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EB4612" w:rsidRPr="00790775">
        <w:rPr>
          <w:rFonts w:cs="Arial"/>
          <w:szCs w:val="28"/>
        </w:rPr>
        <w:t xml:space="preserve"> (в ред. </w:t>
      </w:r>
      <w:hyperlink r:id="rId26" w:history="1">
        <w:r w:rsidR="00790775">
          <w:rPr>
            <w:rStyle w:val="a6"/>
            <w:rFonts w:cs="Arial"/>
            <w:szCs w:val="28"/>
          </w:rPr>
          <w:t>от 05.07.2022 № 287-па</w:t>
        </w:r>
      </w:hyperlink>
      <w:r w:rsidR="00EB4612" w:rsidRPr="00790775">
        <w:rPr>
          <w:rFonts w:cs="Arial"/>
          <w:szCs w:val="28"/>
        </w:rPr>
        <w:t xml:space="preserve">, </w:t>
      </w:r>
      <w:hyperlink r:id="rId27" w:tooltip="постановление от 22.11.2022 0:00:00 №515-па Администрация г. Пыть-Ях&#10;&#10;О внесении изменения в постановление администрации города от 07.12.2021 № 550-па " w:history="1">
        <w:r w:rsidR="00790775" w:rsidRPr="00790775">
          <w:rPr>
            <w:rStyle w:val="a6"/>
            <w:rFonts w:cs="Arial"/>
            <w:szCs w:val="28"/>
          </w:rPr>
          <w:t>от 22.11.2022 № 515-па</w:t>
        </w:r>
      </w:hyperlink>
      <w:r w:rsidR="00EB4612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485659" w:rsidRPr="00790775">
        <w:rPr>
          <w:rFonts w:cs="Arial"/>
          <w:szCs w:val="28"/>
        </w:rPr>
        <w:t>;</w:t>
      </w:r>
    </w:p>
    <w:p w:rsidR="003E6952" w:rsidRPr="00790775" w:rsidRDefault="009057B4" w:rsidP="00790775">
      <w:pPr>
        <w:spacing w:line="360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t>-</w:t>
      </w:r>
      <w:r w:rsidR="00790775" w:rsidRPr="00790775">
        <w:rPr>
          <w:rFonts w:cs="Arial"/>
          <w:szCs w:val="28"/>
        </w:rPr>
        <w:t xml:space="preserve"> </w:t>
      </w:r>
      <w:hyperlink r:id="rId28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Pr="00790775">
          <w:rPr>
            <w:rStyle w:val="a6"/>
            <w:rFonts w:cs="Arial"/>
            <w:szCs w:val="28"/>
          </w:rPr>
          <w:t>о</w:t>
        </w:r>
        <w:r w:rsidR="003E6952" w:rsidRPr="00790775">
          <w:rPr>
            <w:rStyle w:val="a6"/>
            <w:rFonts w:cs="Arial"/>
            <w:szCs w:val="28"/>
          </w:rPr>
          <w:t>т 26.06.2023</w:t>
        </w:r>
        <w:r w:rsidR="00790775" w:rsidRPr="00790775">
          <w:rPr>
            <w:rStyle w:val="a6"/>
            <w:rFonts w:cs="Arial"/>
            <w:szCs w:val="28"/>
          </w:rPr>
          <w:t xml:space="preserve"> № </w:t>
        </w:r>
        <w:r w:rsidR="003E6952" w:rsidRPr="00790775">
          <w:rPr>
            <w:rStyle w:val="a6"/>
            <w:rFonts w:cs="Arial"/>
            <w:szCs w:val="28"/>
          </w:rPr>
          <w:t>186-па</w:t>
        </w:r>
      </w:hyperlink>
      <w:r w:rsidR="003E695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 внесении изменений в постановление администрации города от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9" w:history="1">
        <w:r w:rsidR="00790775">
          <w:rPr>
            <w:rStyle w:val="a6"/>
            <w:rFonts w:cs="Arial"/>
            <w:szCs w:val="28"/>
          </w:rPr>
          <w:t>от 07.12.2021 № 550-па</w:t>
        </w:r>
      </w:hyperlink>
      <w:r w:rsidR="003E6952" w:rsidRPr="00790775">
        <w:rPr>
          <w:rFonts w:cs="Arial"/>
          <w:szCs w:val="28"/>
        </w:rPr>
        <w:t xml:space="preserve">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szCs w:val="28"/>
        </w:rPr>
        <w:t>«</w:t>
      </w:r>
      <w:r w:rsidR="003E6952" w:rsidRPr="00790775">
        <w:rPr>
          <w:rFonts w:cs="Arial"/>
          <w:szCs w:val="28"/>
        </w:rPr>
        <w:t xml:space="preserve">Развитие экономического потенциала города </w:t>
      </w:r>
      <w:proofErr w:type="spellStart"/>
      <w:r w:rsidR="003E6952" w:rsidRPr="00790775">
        <w:rPr>
          <w:rFonts w:cs="Arial"/>
          <w:szCs w:val="28"/>
        </w:rPr>
        <w:t>Пыть-Яха</w:t>
      </w:r>
      <w:proofErr w:type="spellEnd"/>
      <w:r w:rsidR="00790775" w:rsidRPr="00790775">
        <w:rPr>
          <w:rFonts w:cs="Arial"/>
          <w:szCs w:val="28"/>
        </w:rPr>
        <w:t>»</w:t>
      </w:r>
      <w:r w:rsidR="00741BC9" w:rsidRPr="00790775">
        <w:rPr>
          <w:rFonts w:cs="Arial"/>
          <w:szCs w:val="28"/>
        </w:rPr>
        <w:t xml:space="preserve"> (с изм. </w:t>
      </w:r>
      <w:hyperlink r:id="rId30" w:history="1">
        <w:r w:rsidR="00790775">
          <w:rPr>
            <w:rStyle w:val="a6"/>
            <w:rFonts w:cs="Arial"/>
            <w:szCs w:val="28"/>
          </w:rPr>
          <w:t>от 05.07.2022 № 287-па</w:t>
        </w:r>
      </w:hyperlink>
      <w:r w:rsidR="00741BC9" w:rsidRPr="00790775">
        <w:rPr>
          <w:rFonts w:cs="Arial"/>
          <w:szCs w:val="28"/>
        </w:rPr>
        <w:t xml:space="preserve">, </w:t>
      </w:r>
      <w:hyperlink r:id="rId31" w:history="1">
        <w:r w:rsidR="00790775">
          <w:rPr>
            <w:rStyle w:val="a6"/>
            <w:rFonts w:cs="Arial"/>
            <w:szCs w:val="28"/>
          </w:rPr>
          <w:t>от 22.11.2022 № 515-па</w:t>
        </w:r>
      </w:hyperlink>
      <w:r w:rsidR="00741BC9" w:rsidRPr="00790775">
        <w:rPr>
          <w:rFonts w:cs="Arial"/>
          <w:szCs w:val="28"/>
        </w:rPr>
        <w:t xml:space="preserve">, </w:t>
      </w:r>
      <w:hyperlink r:id="rId32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szCs w:val="28"/>
          </w:rPr>
          <w:t>от 30.12.2022 № 594-па</w:t>
        </w:r>
      </w:hyperlink>
      <w:r w:rsidR="00741BC9" w:rsidRPr="00790775">
        <w:rPr>
          <w:rFonts w:cs="Arial"/>
          <w:szCs w:val="28"/>
        </w:rPr>
        <w:t>)</w:t>
      </w:r>
      <w:r w:rsidR="00790775" w:rsidRPr="00790775">
        <w:rPr>
          <w:rFonts w:cs="Arial"/>
          <w:szCs w:val="28"/>
        </w:rPr>
        <w:t>»</w:t>
      </w:r>
      <w:r w:rsidR="009F2D52" w:rsidRPr="00790775">
        <w:rPr>
          <w:rFonts w:cs="Arial"/>
          <w:szCs w:val="28"/>
        </w:rPr>
        <w:t>;</w:t>
      </w:r>
    </w:p>
    <w:p w:rsidR="00DE3CE7" w:rsidRPr="00790775" w:rsidRDefault="009057B4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33" w:tooltip="постановление от 17.10.2023 15:05:11 №287-па Администрация г. Пыть-Ях&#10;&#10;О внесении изменений в постановление администрации города от 07.12.2021 № 550-па " w:history="1">
        <w:r w:rsidRPr="00790775">
          <w:rPr>
            <w:rStyle w:val="a6"/>
            <w:rFonts w:cs="Arial"/>
            <w:b w:val="0"/>
            <w:sz w:val="24"/>
            <w:szCs w:val="28"/>
          </w:rPr>
          <w:t>о</w:t>
        </w:r>
        <w:r w:rsidR="001F1CE9" w:rsidRPr="00790775">
          <w:rPr>
            <w:rStyle w:val="a6"/>
            <w:rFonts w:cs="Arial"/>
            <w:b w:val="0"/>
            <w:sz w:val="24"/>
            <w:szCs w:val="28"/>
          </w:rPr>
          <w:t>т 17.10.2023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1F1CE9" w:rsidRPr="00790775">
          <w:rPr>
            <w:rStyle w:val="a6"/>
            <w:rFonts w:cs="Arial"/>
            <w:b w:val="0"/>
            <w:sz w:val="24"/>
            <w:szCs w:val="28"/>
          </w:rPr>
          <w:t>287-па</w:t>
        </w:r>
      </w:hyperlink>
      <w:r w:rsidR="001F1CE9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34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1F1CE9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F1CE9" w:rsidRPr="00790775">
        <w:rPr>
          <w:rFonts w:cs="Arial"/>
          <w:b w:val="0"/>
          <w:sz w:val="24"/>
          <w:szCs w:val="28"/>
        </w:rPr>
        <w:t>Развитие экономическ</w:t>
      </w:r>
      <w:r w:rsidR="00DE3CE7" w:rsidRPr="00790775">
        <w:rPr>
          <w:rFonts w:cs="Arial"/>
          <w:b w:val="0"/>
          <w:sz w:val="24"/>
          <w:szCs w:val="28"/>
        </w:rPr>
        <w:t xml:space="preserve">ого потенциала города </w:t>
      </w:r>
      <w:proofErr w:type="spellStart"/>
      <w:r w:rsidR="00DE3CE7" w:rsidRPr="00790775">
        <w:rPr>
          <w:rFonts w:cs="Arial"/>
          <w:b w:val="0"/>
          <w:sz w:val="24"/>
          <w:szCs w:val="28"/>
        </w:rPr>
        <w:t>Пыть-Яха</w:t>
      </w:r>
      <w:proofErr w:type="spellEnd"/>
      <w:r w:rsidR="00790775" w:rsidRPr="00790775">
        <w:rPr>
          <w:rFonts w:cs="Arial"/>
          <w:b w:val="0"/>
          <w:sz w:val="24"/>
          <w:szCs w:val="28"/>
        </w:rPr>
        <w:t>»</w:t>
      </w:r>
      <w:r w:rsidR="00EE072D" w:rsidRPr="00790775">
        <w:rPr>
          <w:rFonts w:cs="Arial"/>
          <w:b w:val="0"/>
          <w:sz w:val="24"/>
          <w:szCs w:val="28"/>
        </w:rPr>
        <w:t xml:space="preserve"> (с изм. </w:t>
      </w:r>
      <w:hyperlink r:id="rId35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EE072D" w:rsidRPr="00790775">
        <w:rPr>
          <w:rFonts w:cs="Arial"/>
          <w:b w:val="0"/>
          <w:sz w:val="24"/>
          <w:szCs w:val="28"/>
        </w:rPr>
        <w:t xml:space="preserve">, </w:t>
      </w:r>
      <w:hyperlink r:id="rId36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7B05A2" w:rsidRPr="00790775">
        <w:rPr>
          <w:rFonts w:cs="Arial"/>
          <w:b w:val="0"/>
          <w:sz w:val="24"/>
          <w:szCs w:val="28"/>
        </w:rPr>
        <w:t>,</w:t>
      </w:r>
      <w:r w:rsidR="00EE072D" w:rsidRPr="00790775">
        <w:rPr>
          <w:rFonts w:cs="Arial"/>
          <w:b w:val="0"/>
          <w:sz w:val="24"/>
          <w:szCs w:val="28"/>
        </w:rPr>
        <w:t xml:space="preserve"> </w:t>
      </w:r>
      <w:hyperlink r:id="rId37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EE072D" w:rsidRPr="00790775">
        <w:rPr>
          <w:rFonts w:cs="Arial"/>
          <w:b w:val="0"/>
          <w:sz w:val="24"/>
          <w:szCs w:val="28"/>
        </w:rPr>
        <w:t xml:space="preserve">, </w:t>
      </w:r>
      <w:hyperlink r:id="rId38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EE072D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DE3CE7" w:rsidRPr="00790775">
        <w:rPr>
          <w:rFonts w:cs="Arial"/>
          <w:b w:val="0"/>
          <w:sz w:val="24"/>
          <w:szCs w:val="28"/>
        </w:rPr>
        <w:t>;</w:t>
      </w:r>
    </w:p>
    <w:p w:rsidR="00D334E3" w:rsidRPr="00790775" w:rsidRDefault="009057B4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39" w:tooltip="постановление от 31.10.2023 14:39:11 №298-па Администрация г. Пыть-Ях&#10;&#10;О внесении изменений в постановление администрации города от 07.12.2021 № 550-па " w:history="1">
        <w:r w:rsidRPr="00790775">
          <w:rPr>
            <w:rStyle w:val="a6"/>
            <w:rFonts w:cs="Arial"/>
            <w:b w:val="0"/>
            <w:sz w:val="24"/>
            <w:szCs w:val="28"/>
          </w:rPr>
          <w:t>о</w:t>
        </w:r>
        <w:r w:rsidR="00AF32BE" w:rsidRPr="00790775">
          <w:rPr>
            <w:rStyle w:val="a6"/>
            <w:rFonts w:cs="Arial"/>
            <w:b w:val="0"/>
            <w:sz w:val="24"/>
            <w:szCs w:val="28"/>
          </w:rPr>
          <w:t>т 31.10.2023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AF32BE" w:rsidRPr="00790775">
          <w:rPr>
            <w:rStyle w:val="a6"/>
            <w:rFonts w:cs="Arial"/>
            <w:b w:val="0"/>
            <w:sz w:val="24"/>
            <w:szCs w:val="28"/>
          </w:rPr>
          <w:t>298-па</w:t>
        </w:r>
      </w:hyperlink>
      <w:r w:rsidR="00AF32BE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40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AF32BE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AF32BE" w:rsidRPr="00790775">
        <w:rPr>
          <w:rFonts w:cs="Arial"/>
          <w:b w:val="0"/>
          <w:sz w:val="24"/>
          <w:szCs w:val="28"/>
        </w:rPr>
        <w:t xml:space="preserve">Развитие экономического потенциала города </w:t>
      </w:r>
      <w:proofErr w:type="spellStart"/>
      <w:r w:rsidR="00AF32BE" w:rsidRPr="00790775">
        <w:rPr>
          <w:rFonts w:cs="Arial"/>
          <w:b w:val="0"/>
          <w:sz w:val="24"/>
          <w:szCs w:val="28"/>
        </w:rPr>
        <w:t>Пыть-Яха</w:t>
      </w:r>
      <w:proofErr w:type="spellEnd"/>
      <w:r w:rsidR="00790775" w:rsidRPr="00790775">
        <w:rPr>
          <w:rFonts w:cs="Arial"/>
          <w:b w:val="0"/>
          <w:sz w:val="24"/>
          <w:szCs w:val="28"/>
        </w:rPr>
        <w:t>»</w:t>
      </w:r>
      <w:r w:rsidR="0079221A" w:rsidRPr="00790775">
        <w:rPr>
          <w:rFonts w:cs="Arial"/>
          <w:b w:val="0"/>
          <w:sz w:val="24"/>
          <w:szCs w:val="28"/>
        </w:rPr>
        <w:t xml:space="preserve"> (с изм. </w:t>
      </w:r>
      <w:hyperlink r:id="rId41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2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AF1878" w:rsidRPr="00790775">
        <w:rPr>
          <w:rFonts w:cs="Arial"/>
          <w:b w:val="0"/>
          <w:sz w:val="24"/>
          <w:szCs w:val="28"/>
        </w:rPr>
        <w:t>,</w:t>
      </w:r>
      <w:r w:rsidR="0079221A" w:rsidRPr="00790775">
        <w:rPr>
          <w:rFonts w:cs="Arial"/>
          <w:b w:val="0"/>
          <w:sz w:val="24"/>
          <w:szCs w:val="28"/>
        </w:rPr>
        <w:t xml:space="preserve"> </w:t>
      </w:r>
      <w:hyperlink r:id="rId43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4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5" w:history="1">
        <w:r w:rsidR="00790775">
          <w:rPr>
            <w:rStyle w:val="a6"/>
            <w:rFonts w:cs="Arial"/>
            <w:b w:val="0"/>
            <w:sz w:val="24"/>
            <w:szCs w:val="28"/>
          </w:rPr>
          <w:t>от 17.10.2023 № 287-па</w:t>
        </w:r>
      </w:hyperlink>
      <w:r w:rsidR="0079221A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D334E3" w:rsidRPr="00790775">
        <w:rPr>
          <w:rFonts w:cs="Arial"/>
          <w:b w:val="0"/>
          <w:sz w:val="24"/>
          <w:szCs w:val="28"/>
        </w:rPr>
        <w:t>;</w:t>
      </w:r>
    </w:p>
    <w:p w:rsidR="00151FB7" w:rsidRPr="00790775" w:rsidRDefault="00D334E3" w:rsidP="00790775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-</w:t>
      </w:r>
      <w:r w:rsidR="00790775" w:rsidRPr="00790775">
        <w:rPr>
          <w:rFonts w:cs="Arial"/>
          <w:b w:val="0"/>
          <w:sz w:val="24"/>
          <w:szCs w:val="28"/>
        </w:rPr>
        <w:t xml:space="preserve"> </w:t>
      </w:r>
      <w:hyperlink r:id="rId46" w:tooltip="постановление от 01.12.2023 0:00:00 №333-па Администрация г. Пыть-Ях&#10;&#10;О внесении изменений в постановление администрации города от 07.12.2021 № 550-па " w:history="1">
        <w:r w:rsidR="00151FB7" w:rsidRPr="00790775">
          <w:rPr>
            <w:rStyle w:val="a6"/>
            <w:rFonts w:cs="Arial"/>
            <w:b w:val="0"/>
            <w:sz w:val="24"/>
            <w:szCs w:val="28"/>
          </w:rPr>
          <w:t>от 01.12.2023</w:t>
        </w:r>
        <w:r w:rsidR="00790775" w:rsidRPr="00790775">
          <w:rPr>
            <w:rStyle w:val="a6"/>
            <w:rFonts w:cs="Arial"/>
            <w:b w:val="0"/>
            <w:sz w:val="24"/>
            <w:szCs w:val="28"/>
          </w:rPr>
          <w:t xml:space="preserve"> № </w:t>
        </w:r>
        <w:r w:rsidR="00151FB7" w:rsidRPr="00790775">
          <w:rPr>
            <w:rStyle w:val="a6"/>
            <w:rFonts w:cs="Arial"/>
            <w:b w:val="0"/>
            <w:sz w:val="24"/>
            <w:szCs w:val="28"/>
          </w:rPr>
          <w:t>333-па</w:t>
        </w:r>
      </w:hyperlink>
      <w:r w:rsidR="00151FB7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47" w:history="1">
        <w:r w:rsidR="00790775">
          <w:rPr>
            <w:rStyle w:val="a6"/>
            <w:rFonts w:cs="Arial"/>
            <w:b w:val="0"/>
            <w:sz w:val="24"/>
            <w:szCs w:val="28"/>
          </w:rPr>
          <w:t>от 07.12.2021 № 550-па</w:t>
        </w:r>
      </w:hyperlink>
      <w:r w:rsidR="00151FB7" w:rsidRPr="00790775">
        <w:rPr>
          <w:rFonts w:cs="Arial"/>
          <w:b w:val="0"/>
          <w:sz w:val="24"/>
          <w:szCs w:val="28"/>
        </w:rPr>
        <w:t xml:space="preserve">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0775" w:rsidRPr="00790775">
        <w:rPr>
          <w:rFonts w:cs="Arial"/>
          <w:b w:val="0"/>
          <w:sz w:val="24"/>
          <w:szCs w:val="28"/>
        </w:rPr>
        <w:t>«</w:t>
      </w:r>
      <w:r w:rsidR="00151FB7" w:rsidRPr="00790775">
        <w:rPr>
          <w:rFonts w:cs="Arial"/>
          <w:b w:val="0"/>
          <w:sz w:val="24"/>
          <w:szCs w:val="28"/>
        </w:rPr>
        <w:t xml:space="preserve">Развитие экономического потенциала города </w:t>
      </w:r>
      <w:proofErr w:type="spellStart"/>
      <w:r w:rsidR="00151FB7" w:rsidRPr="00790775">
        <w:rPr>
          <w:rFonts w:cs="Arial"/>
          <w:b w:val="0"/>
          <w:sz w:val="24"/>
          <w:szCs w:val="28"/>
        </w:rPr>
        <w:t>Пыть-Яха</w:t>
      </w:r>
      <w:proofErr w:type="spellEnd"/>
      <w:r w:rsidR="00790775" w:rsidRPr="00790775">
        <w:rPr>
          <w:rFonts w:cs="Arial"/>
          <w:b w:val="0"/>
          <w:sz w:val="24"/>
          <w:szCs w:val="28"/>
        </w:rPr>
        <w:t>»</w:t>
      </w:r>
      <w:r w:rsidR="0079221A" w:rsidRPr="00790775">
        <w:rPr>
          <w:rFonts w:cs="Arial"/>
          <w:b w:val="0"/>
          <w:sz w:val="24"/>
          <w:szCs w:val="28"/>
        </w:rPr>
        <w:t xml:space="preserve"> (с изм. </w:t>
      </w:r>
      <w:hyperlink r:id="rId48" w:history="1">
        <w:r w:rsidR="00790775">
          <w:rPr>
            <w:rStyle w:val="a6"/>
            <w:rFonts w:cs="Arial"/>
            <w:b w:val="0"/>
            <w:sz w:val="24"/>
            <w:szCs w:val="28"/>
          </w:rPr>
          <w:t>от 05.07.2022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49" w:history="1">
        <w:r w:rsidR="00790775">
          <w:rPr>
            <w:rStyle w:val="a6"/>
            <w:rFonts w:cs="Arial"/>
            <w:b w:val="0"/>
            <w:sz w:val="24"/>
            <w:szCs w:val="28"/>
          </w:rPr>
          <w:t>от 22.11.2022 № 515-па</w:t>
        </w:r>
      </w:hyperlink>
      <w:r w:rsidR="00AE18B7" w:rsidRPr="00790775">
        <w:rPr>
          <w:rFonts w:cs="Arial"/>
          <w:b w:val="0"/>
          <w:sz w:val="24"/>
          <w:szCs w:val="28"/>
        </w:rPr>
        <w:t>,</w:t>
      </w:r>
      <w:r w:rsidR="0079221A" w:rsidRPr="00790775">
        <w:rPr>
          <w:rFonts w:cs="Arial"/>
          <w:b w:val="0"/>
          <w:sz w:val="24"/>
          <w:szCs w:val="28"/>
        </w:rPr>
        <w:t xml:space="preserve"> </w:t>
      </w:r>
      <w:hyperlink r:id="rId50" w:tooltip="постановление от 30.12.2022 0:00:00 №594-па Администрация г. Пыть-Ях&#10;&#10;О внесении изменений в постановление администрации города от 07.12.2021 № 550-па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30.12.2022 № 594-па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51" w:tooltip="постановление от 26.06.2023 0:00:00 №186-па  Администрация г. Пыть-Ях&#10;&#10;О внесении изменений в постановление администрации города от " w:history="1">
        <w:r w:rsidR="00790775" w:rsidRPr="00790775">
          <w:rPr>
            <w:rStyle w:val="a6"/>
            <w:rFonts w:cs="Arial"/>
            <w:b w:val="0"/>
            <w:sz w:val="24"/>
            <w:szCs w:val="28"/>
          </w:rPr>
          <w:t>от 26.06.2023 № 186-па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52" w:history="1">
        <w:r w:rsidR="00790775">
          <w:rPr>
            <w:rStyle w:val="a6"/>
            <w:rFonts w:cs="Arial"/>
            <w:b w:val="0"/>
            <w:sz w:val="24"/>
            <w:szCs w:val="28"/>
          </w:rPr>
          <w:t>от 17.10.2023 № 287-па</w:t>
        </w:r>
      </w:hyperlink>
      <w:r w:rsidR="0079221A" w:rsidRPr="00790775">
        <w:rPr>
          <w:rFonts w:cs="Arial"/>
          <w:b w:val="0"/>
          <w:sz w:val="24"/>
          <w:szCs w:val="28"/>
        </w:rPr>
        <w:t xml:space="preserve">, </w:t>
      </w:r>
      <w:hyperlink r:id="rId53" w:history="1">
        <w:r w:rsidR="00790775">
          <w:rPr>
            <w:rStyle w:val="a6"/>
            <w:rFonts w:cs="Arial"/>
            <w:b w:val="0"/>
            <w:sz w:val="24"/>
            <w:szCs w:val="28"/>
          </w:rPr>
          <w:t>от 31.10.2023 № 298-па</w:t>
        </w:r>
      </w:hyperlink>
      <w:r w:rsidR="0079221A" w:rsidRPr="00790775">
        <w:rPr>
          <w:rFonts w:cs="Arial"/>
          <w:b w:val="0"/>
          <w:sz w:val="24"/>
          <w:szCs w:val="28"/>
        </w:rPr>
        <w:t>)</w:t>
      </w:r>
      <w:r w:rsidR="00790775" w:rsidRPr="00790775">
        <w:rPr>
          <w:rFonts w:cs="Arial"/>
          <w:b w:val="0"/>
          <w:sz w:val="24"/>
          <w:szCs w:val="28"/>
        </w:rPr>
        <w:t>»</w:t>
      </w:r>
      <w:r w:rsidR="00151FB7" w:rsidRPr="00790775">
        <w:rPr>
          <w:rFonts w:cs="Arial"/>
          <w:b w:val="0"/>
          <w:sz w:val="24"/>
          <w:szCs w:val="28"/>
        </w:rPr>
        <w:t>.</w:t>
      </w:r>
    </w:p>
    <w:p w:rsidR="00790775" w:rsidRPr="00790775" w:rsidRDefault="00892A1A" w:rsidP="00790775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  <w:r w:rsidRPr="00790775">
        <w:rPr>
          <w:rFonts w:cs="Arial"/>
          <w:szCs w:val="28"/>
        </w:rPr>
        <w:lastRenderedPageBreak/>
        <w:t>6</w:t>
      </w:r>
      <w:r w:rsidR="001365B2" w:rsidRPr="00790775">
        <w:rPr>
          <w:rFonts w:cs="Arial"/>
          <w:szCs w:val="28"/>
        </w:rPr>
        <w:t>.</w:t>
      </w:r>
      <w:r w:rsidR="00790775" w:rsidRPr="00790775">
        <w:rPr>
          <w:rFonts w:cs="Arial"/>
          <w:szCs w:val="28"/>
        </w:rPr>
        <w:t xml:space="preserve"> </w:t>
      </w:r>
      <w:r w:rsidR="001365B2" w:rsidRPr="00790775">
        <w:rPr>
          <w:rFonts w:cs="Arial"/>
          <w:szCs w:val="28"/>
        </w:rPr>
        <w:t>Контроль за выполнением постановления возложить на заместителя главы города</w:t>
      </w:r>
      <w:r w:rsidR="00790775" w:rsidRPr="00790775">
        <w:rPr>
          <w:rFonts w:cs="Arial"/>
          <w:szCs w:val="28"/>
        </w:rPr>
        <w:t>-</w:t>
      </w:r>
      <w:r w:rsidR="001365B2" w:rsidRPr="00790775">
        <w:rPr>
          <w:rFonts w:cs="Arial"/>
          <w:szCs w:val="28"/>
        </w:rPr>
        <w:t>председателя комитета по финансам.</w:t>
      </w:r>
    </w:p>
    <w:p w:rsidR="00790775" w:rsidRPr="00790775" w:rsidRDefault="00790775" w:rsidP="00790775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</w:p>
    <w:p w:rsidR="001365B2" w:rsidRDefault="00B35739" w:rsidP="00790775">
      <w:pPr>
        <w:pStyle w:val="ac"/>
        <w:ind w:firstLine="709"/>
        <w:rPr>
          <w:rFonts w:ascii="Arial" w:hAnsi="Arial" w:cs="Arial"/>
          <w:szCs w:val="28"/>
        </w:rPr>
      </w:pPr>
      <w:proofErr w:type="spellStart"/>
      <w:r w:rsidRPr="00790775">
        <w:rPr>
          <w:rFonts w:ascii="Arial" w:hAnsi="Arial" w:cs="Arial"/>
          <w:szCs w:val="28"/>
        </w:rPr>
        <w:t>И.о.г</w:t>
      </w:r>
      <w:r w:rsidR="001365B2" w:rsidRPr="00790775">
        <w:rPr>
          <w:rFonts w:ascii="Arial" w:hAnsi="Arial" w:cs="Arial"/>
          <w:szCs w:val="28"/>
        </w:rPr>
        <w:t>лав</w:t>
      </w:r>
      <w:r w:rsidRPr="00790775">
        <w:rPr>
          <w:rFonts w:ascii="Arial" w:hAnsi="Arial" w:cs="Arial"/>
          <w:szCs w:val="28"/>
        </w:rPr>
        <w:t>ы</w:t>
      </w:r>
      <w:proofErr w:type="spellEnd"/>
      <w:r w:rsidR="001C09D1" w:rsidRPr="00790775">
        <w:rPr>
          <w:rFonts w:ascii="Arial" w:hAnsi="Arial" w:cs="Arial"/>
          <w:szCs w:val="28"/>
        </w:rPr>
        <w:t xml:space="preserve"> </w:t>
      </w:r>
      <w:r w:rsidR="001365B2" w:rsidRPr="00790775">
        <w:rPr>
          <w:rFonts w:ascii="Arial" w:hAnsi="Arial" w:cs="Arial"/>
          <w:szCs w:val="28"/>
        </w:rPr>
        <w:t xml:space="preserve">города </w:t>
      </w:r>
      <w:proofErr w:type="spellStart"/>
      <w:r w:rsidR="001365B2" w:rsidRPr="00790775">
        <w:rPr>
          <w:rFonts w:ascii="Arial" w:hAnsi="Arial" w:cs="Arial"/>
          <w:szCs w:val="28"/>
        </w:rPr>
        <w:t>Пыть-Яха</w:t>
      </w:r>
      <w:proofErr w:type="spellEnd"/>
      <w:r w:rsidR="00790775" w:rsidRPr="00790775">
        <w:rPr>
          <w:rFonts w:ascii="Arial" w:hAnsi="Arial" w:cs="Arial"/>
          <w:szCs w:val="28"/>
        </w:rPr>
        <w:t xml:space="preserve"> </w:t>
      </w:r>
      <w:r w:rsidR="00790775">
        <w:rPr>
          <w:rFonts w:ascii="Arial" w:hAnsi="Arial" w:cs="Arial"/>
          <w:szCs w:val="28"/>
        </w:rPr>
        <w:t xml:space="preserve">                                                              </w:t>
      </w:r>
      <w:r w:rsidRPr="00790775">
        <w:rPr>
          <w:rFonts w:ascii="Arial" w:hAnsi="Arial" w:cs="Arial"/>
          <w:szCs w:val="28"/>
        </w:rPr>
        <w:t xml:space="preserve">О.Н. </w:t>
      </w:r>
      <w:proofErr w:type="spellStart"/>
      <w:r w:rsidRPr="00790775">
        <w:rPr>
          <w:rFonts w:ascii="Arial" w:hAnsi="Arial" w:cs="Arial"/>
          <w:szCs w:val="28"/>
        </w:rPr>
        <w:t>Иревлин</w:t>
      </w:r>
      <w:proofErr w:type="spellEnd"/>
      <w:r w:rsidR="00790775" w:rsidRPr="00790775">
        <w:rPr>
          <w:rFonts w:ascii="Arial" w:hAnsi="Arial" w:cs="Arial"/>
          <w:szCs w:val="28"/>
        </w:rPr>
        <w:t xml:space="preserve"> </w:t>
      </w:r>
    </w:p>
    <w:p w:rsidR="00790775" w:rsidRDefault="00790775" w:rsidP="00790775">
      <w:pPr>
        <w:pStyle w:val="ac"/>
        <w:ind w:firstLine="709"/>
        <w:rPr>
          <w:rFonts w:ascii="Arial" w:hAnsi="Arial" w:cs="Arial"/>
          <w:szCs w:val="28"/>
        </w:rPr>
      </w:pPr>
    </w:p>
    <w:p w:rsidR="00790775" w:rsidRPr="00790775" w:rsidRDefault="00790775" w:rsidP="00790775">
      <w:pPr>
        <w:pStyle w:val="ac"/>
        <w:ind w:firstLine="709"/>
        <w:rPr>
          <w:rFonts w:ascii="Arial" w:hAnsi="Arial" w:cs="Arial"/>
          <w:szCs w:val="28"/>
        </w:rPr>
        <w:sectPr w:rsidR="00790775" w:rsidRPr="00790775" w:rsidSect="0095319A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44CD4" w:rsidRDefault="00E44CD4" w:rsidP="00E44CD4">
      <w:pPr>
        <w:pStyle w:val="ConsTitle"/>
        <w:widowControl/>
        <w:ind w:left="709" w:right="0"/>
        <w:jc w:val="left"/>
        <w:rPr>
          <w:rFonts w:cs="Arial"/>
          <w:b w:val="0"/>
          <w:sz w:val="24"/>
          <w:szCs w:val="28"/>
        </w:rPr>
      </w:pPr>
      <w:r>
        <w:rPr>
          <w:rFonts w:cs="Arial"/>
          <w:b w:val="0"/>
          <w:sz w:val="24"/>
          <w:szCs w:val="28"/>
        </w:rPr>
        <w:lastRenderedPageBreak/>
        <w:t xml:space="preserve">(Приложение </w:t>
      </w:r>
      <w:r w:rsidR="00946566">
        <w:rPr>
          <w:rFonts w:cs="Arial"/>
          <w:b w:val="0"/>
          <w:sz w:val="24"/>
          <w:szCs w:val="28"/>
        </w:rPr>
        <w:t xml:space="preserve">к постановлению </w:t>
      </w:r>
      <w:r>
        <w:rPr>
          <w:rFonts w:cs="Arial"/>
          <w:b w:val="0"/>
          <w:sz w:val="24"/>
          <w:szCs w:val="28"/>
        </w:rPr>
        <w:t xml:space="preserve">изложено в новой редакции </w:t>
      </w:r>
      <w:r w:rsidRPr="00E44CD4">
        <w:rPr>
          <w:rFonts w:cs="Arial"/>
          <w:b w:val="0"/>
          <w:sz w:val="24"/>
          <w:szCs w:val="28"/>
        </w:rPr>
        <w:t xml:space="preserve">постановлением администрации </w:t>
      </w:r>
      <w:hyperlink r:id="rId60" w:tooltip="постановление от 24.01.2025 0:00:00 №09-па Администрация г. Пыть-Ях&#10;&#10;О внесении изменения в постановление администрации города от 18.12.2023 № 345-па " w:history="1">
        <w:r w:rsidRPr="00E44CD4">
          <w:rPr>
            <w:rStyle w:val="a6"/>
            <w:rFonts w:cs="Arial"/>
            <w:b w:val="0"/>
            <w:sz w:val="24"/>
            <w:szCs w:val="28"/>
          </w:rPr>
          <w:t>от 24.01.2025 № 09-па</w:t>
        </w:r>
      </w:hyperlink>
      <w:r w:rsidRPr="00E44CD4">
        <w:rPr>
          <w:rFonts w:cs="Arial"/>
          <w:b w:val="0"/>
          <w:sz w:val="24"/>
          <w:szCs w:val="28"/>
        </w:rPr>
        <w:t>)</w:t>
      </w:r>
    </w:p>
    <w:p w:rsidR="00786CCB" w:rsidRPr="00790775" w:rsidRDefault="00046FFC" w:rsidP="00ED7B24">
      <w:pPr>
        <w:pStyle w:val="ConsTitle"/>
        <w:widowControl/>
        <w:ind w:left="709" w:right="0"/>
        <w:jc w:val="right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>Приложение</w:t>
      </w:r>
      <w:r w:rsidR="001365B2" w:rsidRPr="00790775">
        <w:rPr>
          <w:rFonts w:cs="Arial"/>
          <w:b w:val="0"/>
          <w:sz w:val="24"/>
          <w:szCs w:val="28"/>
        </w:rPr>
        <w:t xml:space="preserve"> </w:t>
      </w:r>
    </w:p>
    <w:p w:rsidR="00046FFC" w:rsidRPr="00790775" w:rsidRDefault="00046FFC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790775">
        <w:rPr>
          <w:rFonts w:cs="Arial"/>
          <w:szCs w:val="28"/>
        </w:rPr>
        <w:t xml:space="preserve">к постановлению </w:t>
      </w:r>
      <w:r w:rsidR="00361809" w:rsidRPr="00790775">
        <w:rPr>
          <w:rFonts w:cs="Arial"/>
          <w:szCs w:val="28"/>
        </w:rPr>
        <w:t xml:space="preserve">администрации </w:t>
      </w:r>
    </w:p>
    <w:p w:rsidR="00361809" w:rsidRPr="00790775" w:rsidRDefault="00361809" w:rsidP="00ED7B24">
      <w:pPr>
        <w:pStyle w:val="21"/>
        <w:spacing w:after="0" w:line="240" w:lineRule="auto"/>
        <w:ind w:left="9917"/>
        <w:jc w:val="right"/>
        <w:rPr>
          <w:rFonts w:cs="Arial"/>
          <w:szCs w:val="28"/>
        </w:rPr>
      </w:pPr>
      <w:r w:rsidRPr="00790775">
        <w:rPr>
          <w:rFonts w:cs="Arial"/>
          <w:szCs w:val="28"/>
        </w:rPr>
        <w:t xml:space="preserve">города </w:t>
      </w:r>
      <w:proofErr w:type="spellStart"/>
      <w:r w:rsidR="00046FFC" w:rsidRPr="00790775">
        <w:rPr>
          <w:rFonts w:cs="Arial"/>
          <w:szCs w:val="28"/>
        </w:rPr>
        <w:t>Пыть-Яха</w:t>
      </w:r>
      <w:proofErr w:type="spellEnd"/>
    </w:p>
    <w:p w:rsidR="00790775" w:rsidRPr="00790775" w:rsidRDefault="006C0AEE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  <w:r w:rsidRPr="00790775">
        <w:rPr>
          <w:rFonts w:cs="Arial"/>
          <w:b w:val="0"/>
          <w:sz w:val="24"/>
          <w:szCs w:val="28"/>
        </w:rPr>
        <w:t xml:space="preserve">от </w:t>
      </w:r>
      <w:r w:rsidR="0095319A" w:rsidRPr="00790775">
        <w:rPr>
          <w:rFonts w:cs="Arial"/>
          <w:b w:val="0"/>
          <w:sz w:val="24"/>
          <w:szCs w:val="28"/>
        </w:rPr>
        <w:t>18.12.2023</w:t>
      </w:r>
      <w:r w:rsidR="00790775" w:rsidRPr="00790775">
        <w:rPr>
          <w:rFonts w:cs="Arial"/>
          <w:b w:val="0"/>
          <w:sz w:val="24"/>
          <w:szCs w:val="28"/>
        </w:rPr>
        <w:t xml:space="preserve"> № </w:t>
      </w:r>
      <w:r w:rsidR="0095319A" w:rsidRPr="00790775">
        <w:rPr>
          <w:rFonts w:cs="Arial"/>
          <w:b w:val="0"/>
          <w:sz w:val="24"/>
          <w:szCs w:val="28"/>
        </w:rPr>
        <w:t>345-па</w:t>
      </w:r>
    </w:p>
    <w:p w:rsidR="00790775" w:rsidRDefault="00790775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 xml:space="preserve">ПАСПОРТ </w:t>
      </w: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 xml:space="preserve">«Развитие экономического потенциала города </w:t>
      </w:r>
      <w:proofErr w:type="spellStart"/>
      <w:r w:rsidRPr="00E44CD4">
        <w:rPr>
          <w:rFonts w:cs="Arial"/>
          <w:b/>
          <w:bCs/>
          <w:iCs/>
          <w:sz w:val="30"/>
          <w:szCs w:val="28"/>
        </w:rPr>
        <w:t>Пыть-Яха</w:t>
      </w:r>
      <w:proofErr w:type="spellEnd"/>
      <w:r w:rsidRPr="00E44CD4">
        <w:rPr>
          <w:rFonts w:cs="Arial"/>
          <w:b/>
          <w:bCs/>
          <w:iCs/>
          <w:sz w:val="30"/>
          <w:szCs w:val="28"/>
        </w:rPr>
        <w:t>»</w:t>
      </w: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>1. Основные положения</w:t>
      </w:r>
    </w:p>
    <w:p w:rsidR="00E44CD4" w:rsidRPr="00E44CD4" w:rsidRDefault="00E44CD4" w:rsidP="00E44CD4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577"/>
      </w:tblGrid>
      <w:tr w:rsidR="00E44CD4" w:rsidRPr="00E44CD4" w:rsidTr="0079310C">
        <w:trPr>
          <w:trHeight w:val="57"/>
          <w:jc w:val="center"/>
        </w:trPr>
        <w:tc>
          <w:tcPr>
            <w:tcW w:w="7088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Куратор муниципальной программы</w:t>
            </w:r>
          </w:p>
        </w:tc>
        <w:tc>
          <w:tcPr>
            <w:tcW w:w="8577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Заместитель главы города-председатель комитета по финансам</w:t>
            </w:r>
          </w:p>
        </w:tc>
      </w:tr>
      <w:tr w:rsidR="00E44CD4" w:rsidRPr="00E44CD4" w:rsidTr="0079310C">
        <w:trPr>
          <w:trHeight w:val="57"/>
          <w:jc w:val="center"/>
        </w:trPr>
        <w:tc>
          <w:tcPr>
            <w:tcW w:w="7088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8577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Управление по экономике администрации города</w:t>
            </w:r>
          </w:p>
        </w:tc>
      </w:tr>
      <w:tr w:rsidR="00E44CD4" w:rsidRPr="00E44CD4" w:rsidTr="0079310C">
        <w:trPr>
          <w:trHeight w:val="57"/>
          <w:jc w:val="center"/>
        </w:trPr>
        <w:tc>
          <w:tcPr>
            <w:tcW w:w="7088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Период реализации муниципальной программы</w:t>
            </w:r>
          </w:p>
        </w:tc>
        <w:tc>
          <w:tcPr>
            <w:tcW w:w="8577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2025-2030</w:t>
            </w:r>
          </w:p>
        </w:tc>
      </w:tr>
      <w:tr w:rsidR="00E44CD4" w:rsidRPr="00E44CD4" w:rsidTr="0079310C">
        <w:trPr>
          <w:trHeight w:val="57"/>
          <w:jc w:val="center"/>
        </w:trPr>
        <w:tc>
          <w:tcPr>
            <w:tcW w:w="7088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Цели муниципальной программы</w:t>
            </w:r>
          </w:p>
        </w:tc>
        <w:tc>
          <w:tcPr>
            <w:tcW w:w="8577" w:type="dxa"/>
            <w:vAlign w:val="center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1. Обеспечение устойчивого экономического роста и стимулирование инвестиционной активности.</w:t>
            </w:r>
          </w:p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2. Обеспечение поддержки и развития малого и среднего предпринимательства и креативных индустрий.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3. Создание условий для реализации потребителями своих прав и их защиты.</w:t>
            </w:r>
          </w:p>
        </w:tc>
      </w:tr>
      <w:tr w:rsidR="00E44CD4" w:rsidRPr="00E44CD4" w:rsidTr="0079310C">
        <w:trPr>
          <w:trHeight w:val="57"/>
          <w:jc w:val="center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Направления (подпрограммы) муниципальной программы</w:t>
            </w:r>
          </w:p>
        </w:tc>
        <w:tc>
          <w:tcPr>
            <w:tcW w:w="8577" w:type="dxa"/>
            <w:tcBorders>
              <w:bottom w:val="single" w:sz="4" w:space="0" w:color="auto"/>
            </w:tcBorders>
            <w:vAlign w:val="center"/>
          </w:tcPr>
          <w:p w:rsidR="00E44CD4" w:rsidRPr="00E44CD4" w:rsidRDefault="00E44CD4" w:rsidP="00E44CD4">
            <w:pPr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</w:rPr>
            </w:pPr>
            <w:r w:rsidRPr="00E44CD4">
              <w:rPr>
                <w:rFonts w:cs="Arial"/>
              </w:rPr>
              <w:t>1. Совершенствование системы стратегического управления и развитие конкуренции.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2. Развитие малого и среднего предпринимательства.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3. Повышение инвестиционной привлекательности.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4. Обеспечение защиты прав потребителей.</w:t>
            </w:r>
          </w:p>
        </w:tc>
      </w:tr>
      <w:tr w:rsidR="00E44CD4" w:rsidRPr="00E44CD4" w:rsidTr="0079310C">
        <w:trPr>
          <w:trHeight w:val="57"/>
          <w:jc w:val="center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Объемы финансового обеспечения за весь период реализации</w:t>
            </w:r>
          </w:p>
        </w:tc>
        <w:tc>
          <w:tcPr>
            <w:tcW w:w="8577" w:type="dxa"/>
            <w:tcBorders>
              <w:top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37 232,4 тыс. рублей</w:t>
            </w:r>
          </w:p>
        </w:tc>
      </w:tr>
      <w:tr w:rsidR="00E44CD4" w:rsidRPr="00E44CD4" w:rsidTr="0079310C">
        <w:trPr>
          <w:trHeight w:val="57"/>
          <w:jc w:val="center"/>
        </w:trPr>
        <w:tc>
          <w:tcPr>
            <w:tcW w:w="7088" w:type="dxa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Связь с национальными целями развития Российской Федерации/ государственной программой Ханты-Мансийского автономного округа-Югры</w:t>
            </w:r>
          </w:p>
        </w:tc>
        <w:tc>
          <w:tcPr>
            <w:tcW w:w="8577" w:type="dxa"/>
            <w:vAlign w:val="center"/>
          </w:tcPr>
          <w:p w:rsidR="00E44CD4" w:rsidRPr="00E44CD4" w:rsidRDefault="00E44CD4" w:rsidP="00E44C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 w:val="0"/>
              <w:autoSpaceDN w:val="0"/>
              <w:adjustRightInd w:val="0"/>
              <w:ind w:firstLine="0"/>
              <w:rPr>
                <w:rFonts w:eastAsia="Tahoma" w:cs="Arial"/>
              </w:rPr>
            </w:pPr>
            <w:r w:rsidRPr="00E44CD4">
              <w:rPr>
                <w:rFonts w:eastAsia="Tahoma" w:cs="Arial"/>
              </w:rPr>
              <w:t>1. Устойчивая и динамичная экономика:</w:t>
            </w:r>
          </w:p>
          <w:p w:rsidR="00E44CD4" w:rsidRPr="00E44CD4" w:rsidRDefault="00E44CD4" w:rsidP="00E44CD4">
            <w:pPr>
              <w:autoSpaceDE w:val="0"/>
              <w:autoSpaceDN w:val="0"/>
              <w:adjustRightInd w:val="0"/>
              <w:ind w:firstLine="0"/>
              <w:rPr>
                <w:rFonts w:eastAsia="Tahoma" w:cs="Arial"/>
              </w:rPr>
            </w:pPr>
            <w:r w:rsidRPr="00E44CD4">
              <w:rPr>
                <w:rFonts w:eastAsia="Tahoma" w:cs="Arial"/>
              </w:rPr>
              <w:t>1.1. Показатель «Реальный рост дохода на одного работника субъекта малого и среднего предпринимательства в 1,2 раза выше, чем рост валового внутреннего продукта».</w:t>
            </w:r>
          </w:p>
          <w:p w:rsidR="00E44CD4" w:rsidRPr="00E44CD4" w:rsidRDefault="00E44CD4" w:rsidP="00E44CD4">
            <w:pPr>
              <w:autoSpaceDE w:val="0"/>
              <w:autoSpaceDN w:val="0"/>
              <w:adjustRightInd w:val="0"/>
              <w:ind w:firstLine="0"/>
              <w:rPr>
                <w:rFonts w:eastAsia="Tahoma" w:cs="Arial"/>
              </w:rPr>
            </w:pPr>
            <w:r w:rsidRPr="00E44CD4">
              <w:rPr>
                <w:rFonts w:eastAsia="Tahoma" w:cs="Arial"/>
              </w:rPr>
              <w:t xml:space="preserve">1.2. Показатель «Увеличение к 2030 году объема инвестиций в основной </w:t>
            </w:r>
            <w:r w:rsidRPr="00E44CD4">
              <w:rPr>
                <w:rFonts w:eastAsia="Tahoma" w:cs="Arial"/>
              </w:rPr>
              <w:lastRenderedPageBreak/>
              <w:t>капитал не менее чем на 60 процентов по сравнению с уровнем 2020 года за счет постоянного улучшения инвестиционного климата».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2. Государственная программа Ханты-Мансийского автономного округа-Югры «Развитие экономического потенциала»/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2.1. Показатель «Увеличение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 до 170%.</w:t>
            </w:r>
          </w:p>
          <w:p w:rsidR="00E44CD4" w:rsidRPr="00E44CD4" w:rsidRDefault="00E44CD4" w:rsidP="00E44C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2.2. Показатель «Увеличение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44CD4">
              <w:rPr>
                <w:rFonts w:cs="Arial"/>
              </w:rPr>
              <w:t>самозанятых</w:t>
            </w:r>
            <w:proofErr w:type="spellEnd"/>
            <w:r w:rsidRPr="00E44CD4">
              <w:rPr>
                <w:rFonts w:cs="Arial"/>
              </w:rPr>
              <w:t xml:space="preserve">» до 251,4 </w:t>
            </w:r>
            <w:proofErr w:type="spellStart"/>
            <w:r w:rsidRPr="00E44CD4">
              <w:rPr>
                <w:rFonts w:cs="Arial"/>
              </w:rPr>
              <w:t>тыс.чел</w:t>
            </w:r>
            <w:proofErr w:type="spellEnd"/>
            <w:r w:rsidRPr="00E44CD4">
              <w:rPr>
                <w:rFonts w:cs="Arial"/>
              </w:rPr>
              <w:t>.</w:t>
            </w:r>
          </w:p>
        </w:tc>
      </w:tr>
    </w:tbl>
    <w:p w:rsidR="00E44CD4" w:rsidRPr="00E44CD4" w:rsidRDefault="00E44CD4" w:rsidP="00E44CD4">
      <w:pPr>
        <w:jc w:val="left"/>
        <w:rPr>
          <w:rFonts w:cs="Arial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>2. Показатели муниципальной программы</w:t>
      </w: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tbl>
      <w:tblPr>
        <w:tblW w:w="163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78"/>
        <w:gridCol w:w="1238"/>
        <w:gridCol w:w="1202"/>
        <w:gridCol w:w="1060"/>
        <w:gridCol w:w="656"/>
        <w:gridCol w:w="821"/>
        <w:gridCol w:w="821"/>
        <w:gridCol w:w="821"/>
        <w:gridCol w:w="821"/>
        <w:gridCol w:w="821"/>
        <w:gridCol w:w="821"/>
        <w:gridCol w:w="1802"/>
        <w:gridCol w:w="1190"/>
        <w:gridCol w:w="1578"/>
      </w:tblGrid>
      <w:tr w:rsidR="00E44CD4" w:rsidRPr="00E44CD4" w:rsidTr="0079310C">
        <w:tc>
          <w:tcPr>
            <w:tcW w:w="513" w:type="dxa"/>
            <w:vMerge w:val="restart"/>
            <w:shd w:val="clear" w:color="auto" w:fill="auto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E44CD4">
              <w:rPr>
                <w:rFonts w:cs="Arial"/>
                <w:szCs w:val="18"/>
              </w:rPr>
              <w:t xml:space="preserve"> № п/п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szCs w:val="18"/>
              </w:rPr>
              <w:t>Наименование показателя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Уровень показателя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1716" w:type="dxa"/>
            <w:gridSpan w:val="2"/>
            <w:shd w:val="clear" w:color="auto" w:fill="auto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E44CD4">
              <w:rPr>
                <w:rFonts w:cs="Arial"/>
                <w:szCs w:val="18"/>
              </w:rPr>
              <w:t>Базовое значение</w:t>
            </w:r>
          </w:p>
        </w:tc>
        <w:tc>
          <w:tcPr>
            <w:tcW w:w="4926" w:type="dxa"/>
            <w:gridSpan w:val="6"/>
            <w:shd w:val="clear" w:color="auto" w:fill="auto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E44CD4">
              <w:rPr>
                <w:rFonts w:cs="Arial"/>
                <w:szCs w:val="18"/>
              </w:rPr>
              <w:t>Значение показателя по годам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E44CD4">
              <w:rPr>
                <w:rFonts w:cs="Arial"/>
                <w:szCs w:val="18"/>
              </w:rPr>
              <w:t>Документ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28"/>
              </w:rPr>
            </w:pPr>
            <w:r w:rsidRPr="00E44CD4">
              <w:rPr>
                <w:rFonts w:cs="Arial"/>
                <w:szCs w:val="18"/>
              </w:rPr>
              <w:t>Ответственный за достижение показателя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Связь с показателями национальных целей</w:t>
            </w:r>
          </w:p>
        </w:tc>
      </w:tr>
      <w:tr w:rsidR="00E44CD4" w:rsidRPr="00E44CD4" w:rsidTr="0079310C">
        <w:tc>
          <w:tcPr>
            <w:tcW w:w="513" w:type="dxa"/>
            <w:vMerge/>
            <w:shd w:val="clear" w:color="auto" w:fill="auto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значение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год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2025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2026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2027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2028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2029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2030</w:t>
            </w:r>
          </w:p>
        </w:tc>
        <w:tc>
          <w:tcPr>
            <w:tcW w:w="1802" w:type="dxa"/>
            <w:vMerge/>
            <w:shd w:val="clear" w:color="auto" w:fill="auto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</w:p>
        </w:tc>
      </w:tr>
      <w:tr w:rsidR="00E44CD4" w:rsidRPr="00E44CD4" w:rsidTr="0079310C">
        <w:tc>
          <w:tcPr>
            <w:tcW w:w="513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1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right="-21"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left="27"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left="-2"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11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12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13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14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15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16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17</w:t>
            </w:r>
          </w:p>
        </w:tc>
      </w:tr>
      <w:tr w:rsidR="00E44CD4" w:rsidRPr="00E44CD4" w:rsidTr="0079310C">
        <w:tc>
          <w:tcPr>
            <w:tcW w:w="16343" w:type="dxa"/>
            <w:gridSpan w:val="15"/>
            <w:shd w:val="clear" w:color="auto" w:fill="auto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Цель 1 </w:t>
            </w:r>
            <w:r w:rsidRPr="00E44CD4">
              <w:rPr>
                <w:rFonts w:cs="Arial"/>
              </w:rPr>
              <w:t>Обеспечение устойчивого экономического роста и стимулирование инвестиционной активности</w:t>
            </w:r>
            <w:r w:rsidRPr="00E44CD4">
              <w:rPr>
                <w:rFonts w:cs="Arial"/>
                <w:szCs w:val="28"/>
              </w:rPr>
              <w:t>.</w:t>
            </w:r>
          </w:p>
        </w:tc>
      </w:tr>
      <w:tr w:rsidR="00E44CD4" w:rsidRPr="00E44CD4" w:rsidTr="0079310C">
        <w:tc>
          <w:tcPr>
            <w:tcW w:w="513" w:type="dxa"/>
            <w:shd w:val="clear" w:color="auto" w:fill="auto"/>
            <w:vAlign w:val="center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1</w:t>
            </w:r>
          </w:p>
        </w:tc>
        <w:tc>
          <w:tcPr>
            <w:tcW w:w="2178" w:type="dxa"/>
            <w:shd w:val="clear" w:color="auto" w:fill="auto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</w:t>
            </w:r>
            <w:r w:rsidRPr="00E44CD4">
              <w:rPr>
                <w:rFonts w:cs="Arial"/>
              </w:rPr>
              <w:lastRenderedPageBreak/>
              <w:t>(федеральные проекты) и бюджетных ассигнований федерального бюджета, процент к базовому году (2020 год-базовое значение)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lastRenderedPageBreak/>
              <w:t xml:space="preserve">«ВДЛ», «ГП»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Процент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144,0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2023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309,56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351,87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386,05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417,94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450,72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486,08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Указ Президента РФ </w:t>
            </w:r>
            <w:hyperlink r:id="rId61" w:tooltip="УКАЗ от 28.11.2024 № 1014 ПРЕЗИДЕНТ РОССИЙСКОЙ ФЕДЕРАЦИИ&#10;&#10;ОБ ОЦЕНКЕ ЭФФЕКТИВНОСТИ ДЕЯТЕЛЬНОСТИ ВЫСШИХ ДОЛЖНОСТНЫХ ЛИЦ СУБЪЕКТОВ РОССИЙСКОЙ  ФЕДЕРАЦИИ И ДЕЯТЕЛЬНОСТИ ИСПОЛНИТЕЛЬНЫХ ОРГАНОВ  СУБЪЕКТОВ РОССИЙСКОЙ ФЕДЕРАЦИИ  " w:history="1">
              <w:r w:rsidRPr="00E44CD4">
                <w:rPr>
                  <w:rFonts w:cs="Arial"/>
                  <w:color w:val="0000FF"/>
                  <w:szCs w:val="18"/>
                </w:rPr>
                <w:t>от 28.11.2024 № 1014</w:t>
              </w:r>
            </w:hyperlink>
            <w:r w:rsidRPr="00E44CD4">
              <w:rPr>
                <w:rFonts w:cs="Arial"/>
                <w:color w:val="000000"/>
                <w:szCs w:val="18"/>
              </w:rPr>
              <w:t xml:space="preserve"> «Об оценке эффективности деятельности высших должностных </w:t>
            </w:r>
            <w:r w:rsidRPr="00E44CD4">
              <w:rPr>
                <w:rFonts w:cs="Arial"/>
                <w:color w:val="000000"/>
                <w:szCs w:val="18"/>
              </w:rPr>
              <w:lastRenderedPageBreak/>
              <w:t>лиц субъектов Российской Федерации и деятельности исполнительных органов субъектов Российской Федерации»</w:t>
            </w:r>
            <w:r w:rsidRPr="00E44CD4">
              <w:rPr>
                <w:rFonts w:cs="Arial"/>
                <w:strike/>
                <w:color w:val="000000"/>
                <w:szCs w:val="18"/>
              </w:rPr>
              <w:t xml:space="preserve"> </w:t>
            </w:r>
            <w:r w:rsidRPr="00E44CD4">
              <w:rPr>
                <w:rFonts w:cs="Arial"/>
                <w:color w:val="000000"/>
                <w:szCs w:val="18"/>
              </w:rPr>
              <w:t>(далее-Указ Президента Российской Федерации от 28.11.2024 № 1014);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Постановление Правительства Ханты-</w:t>
            </w:r>
            <w:r w:rsidRPr="00E44CD4">
              <w:rPr>
                <w:rFonts w:cs="Arial"/>
                <w:szCs w:val="18"/>
              </w:rPr>
              <w:t xml:space="preserve">Мансийского автономного округа-Югры </w:t>
            </w:r>
            <w:hyperlink r:id="rId62" w:tooltip="ПОСТАНОВЛЕНИЕ от 10.11.2023 № 557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E44CD4">
                <w:rPr>
                  <w:rFonts w:cs="Arial"/>
                  <w:color w:val="0000FF"/>
                  <w:szCs w:val="18"/>
                </w:rPr>
                <w:t>от 10 ноября 2023 г. № 557-п</w:t>
              </w:r>
            </w:hyperlink>
            <w:r w:rsidRPr="00E44CD4">
              <w:rPr>
                <w:rFonts w:cs="Arial"/>
                <w:szCs w:val="18"/>
              </w:rPr>
              <w:t xml:space="preserve"> «О государственной программе Ханты-Мансийского автономного</w:t>
            </w:r>
            <w:r w:rsidRPr="00E44CD4">
              <w:rPr>
                <w:rFonts w:cs="Arial"/>
                <w:color w:val="000000"/>
                <w:szCs w:val="18"/>
              </w:rPr>
              <w:t xml:space="preserve"> округа-Югры «Развитие экономическо</w:t>
            </w:r>
            <w:r w:rsidRPr="00E44CD4">
              <w:rPr>
                <w:rFonts w:cs="Arial"/>
                <w:color w:val="000000"/>
                <w:szCs w:val="18"/>
              </w:rPr>
              <w:lastRenderedPageBreak/>
              <w:t>го потенциала»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lastRenderedPageBreak/>
              <w:t>Управление по экономике администрации города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 xml:space="preserve">Увеличение к 2030 году объема инвестиций в основной капитал не менее чем на 60 процентов по сравнению </w:t>
            </w:r>
            <w:r w:rsidRPr="00E44CD4">
              <w:rPr>
                <w:rFonts w:cs="Arial"/>
                <w:szCs w:val="18"/>
              </w:rPr>
              <w:lastRenderedPageBreak/>
              <w:t>с уровнем 2020 года за счет постоянного улучшения инвестиционного климата</w:t>
            </w:r>
          </w:p>
        </w:tc>
      </w:tr>
      <w:tr w:rsidR="00E44CD4" w:rsidRPr="00E44CD4" w:rsidTr="0079310C">
        <w:tc>
          <w:tcPr>
            <w:tcW w:w="16343" w:type="dxa"/>
            <w:gridSpan w:val="15"/>
            <w:shd w:val="clear" w:color="auto" w:fill="auto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lastRenderedPageBreak/>
              <w:t>Цель 2 Обеспечение поддержки и развития малого и среднего предпринимательства и креативных индустрий.</w:t>
            </w:r>
          </w:p>
        </w:tc>
      </w:tr>
      <w:tr w:rsidR="00E44CD4" w:rsidRPr="00E44CD4" w:rsidTr="0079310C">
        <w:tc>
          <w:tcPr>
            <w:tcW w:w="513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2.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44CD4">
              <w:rPr>
                <w:rFonts w:cs="Arial"/>
                <w:color w:val="000000"/>
                <w:szCs w:val="18"/>
              </w:rPr>
              <w:t>самозанятых</w:t>
            </w:r>
            <w:proofErr w:type="spellEnd"/>
          </w:p>
        </w:tc>
        <w:tc>
          <w:tcPr>
            <w:tcW w:w="1238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szCs w:val="18"/>
              </w:rPr>
              <w:t>«ГП», «МП»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Тысяч человек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6,5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2023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5,7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5,7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5,7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5,7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5,7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5,7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Постановление Правительства Ханты-Мансийского автономного округа-Югры </w:t>
            </w:r>
            <w:hyperlink r:id="rId63" w:history="1">
              <w:r w:rsidRPr="00E44CD4">
                <w:rPr>
                  <w:rFonts w:cs="Arial"/>
                  <w:color w:val="0000FF"/>
                  <w:szCs w:val="18"/>
                </w:rPr>
                <w:t xml:space="preserve">от 10 ноября 2023 г. № 557-п </w:t>
              </w:r>
            </w:hyperlink>
            <w:r w:rsidRPr="00E44CD4">
              <w:rPr>
                <w:rFonts w:cs="Arial"/>
                <w:color w:val="000000"/>
                <w:szCs w:val="18"/>
              </w:rPr>
              <w:t xml:space="preserve"> «О государственной программе Ханты-Мансийского автономного округа-Югры «Развитие экономического потенциала»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Управление по экономике администрации города</w:t>
            </w:r>
          </w:p>
        </w:tc>
        <w:tc>
          <w:tcPr>
            <w:tcW w:w="1578" w:type="dxa"/>
            <w:shd w:val="clear" w:color="auto" w:fill="auto"/>
          </w:tcPr>
          <w:p w:rsidR="00E44CD4" w:rsidRPr="00E44CD4" w:rsidRDefault="00E44CD4" w:rsidP="00E44CD4">
            <w:pPr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Реальный рост дохода на одного работника субъекта малого и среднего предпринимательства в 1,2 раза выше, чем рост валового внутреннего продукта </w:t>
            </w:r>
          </w:p>
        </w:tc>
      </w:tr>
      <w:tr w:rsidR="00E44CD4" w:rsidRPr="00E44CD4" w:rsidTr="0079310C">
        <w:tc>
          <w:tcPr>
            <w:tcW w:w="16343" w:type="dxa"/>
            <w:gridSpan w:val="15"/>
            <w:shd w:val="clear" w:color="auto" w:fill="auto"/>
          </w:tcPr>
          <w:p w:rsidR="00E44CD4" w:rsidRPr="00E44CD4" w:rsidRDefault="00E44CD4" w:rsidP="00E44CD4">
            <w:pPr>
              <w:ind w:firstLine="0"/>
              <w:rPr>
                <w:rFonts w:cs="Arial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Цель 3 Создание условий для реализации потребителями своих прав и их защиты</w:t>
            </w:r>
          </w:p>
        </w:tc>
      </w:tr>
      <w:tr w:rsidR="00E44CD4" w:rsidRPr="00E44CD4" w:rsidTr="0079310C">
        <w:tc>
          <w:tcPr>
            <w:tcW w:w="513" w:type="dxa"/>
            <w:shd w:val="clear" w:color="auto" w:fill="auto"/>
            <w:vAlign w:val="center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3.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Количество проведенных мероприятий по правовому просвещению и информированию в сфере защиты прав потребителей 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«МП»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Единиц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2023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szCs w:val="18"/>
              </w:rPr>
            </w:pPr>
            <w:r w:rsidRPr="00E44CD4">
              <w:rPr>
                <w:rFonts w:cs="Arial"/>
                <w:szCs w:val="18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Управление по экономике администрации города</w:t>
            </w:r>
          </w:p>
        </w:tc>
        <w:tc>
          <w:tcPr>
            <w:tcW w:w="1578" w:type="dxa"/>
            <w:shd w:val="clear" w:color="auto" w:fill="auto"/>
          </w:tcPr>
          <w:p w:rsidR="00E44CD4" w:rsidRPr="00E44CD4" w:rsidRDefault="00E44CD4" w:rsidP="00E44CD4">
            <w:pPr>
              <w:ind w:firstLine="0"/>
              <w:rPr>
                <w:rFonts w:cs="Arial"/>
                <w:szCs w:val="18"/>
              </w:rPr>
            </w:pPr>
          </w:p>
        </w:tc>
      </w:tr>
    </w:tbl>
    <w:p w:rsidR="00E44CD4" w:rsidRPr="00E44CD4" w:rsidRDefault="00E44CD4" w:rsidP="00E44CD4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lastRenderedPageBreak/>
        <w:t>3. План достижения показателей муниципальной программы в 2025 году</w:t>
      </w:r>
    </w:p>
    <w:p w:rsidR="00E44CD4" w:rsidRPr="00E44CD4" w:rsidRDefault="00E44CD4" w:rsidP="00E44CD4">
      <w:pPr>
        <w:ind w:firstLine="0"/>
        <w:jc w:val="center"/>
        <w:rPr>
          <w:rFonts w:cs="Arial"/>
          <w:szCs w:val="28"/>
        </w:rPr>
      </w:pPr>
    </w:p>
    <w:tbl>
      <w:tblPr>
        <w:tblW w:w="51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23"/>
        <w:gridCol w:w="4809"/>
        <w:gridCol w:w="1177"/>
        <w:gridCol w:w="1276"/>
        <w:gridCol w:w="1653"/>
        <w:gridCol w:w="1513"/>
        <w:gridCol w:w="1238"/>
        <w:gridCol w:w="1293"/>
        <w:gridCol w:w="1446"/>
      </w:tblGrid>
      <w:tr w:rsidR="00E44CD4" w:rsidRPr="00E44CD4" w:rsidTr="0079310C">
        <w:trPr>
          <w:trHeight w:val="349"/>
          <w:tblHeader/>
          <w:jc w:val="center"/>
        </w:trPr>
        <w:tc>
          <w:tcPr>
            <w:tcW w:w="823" w:type="dxa"/>
            <w:vMerge w:val="restart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 № п/п</w:t>
            </w:r>
          </w:p>
        </w:tc>
        <w:tc>
          <w:tcPr>
            <w:tcW w:w="4809" w:type="dxa"/>
            <w:vMerge w:val="restart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Наименование показателя </w:t>
            </w:r>
          </w:p>
        </w:tc>
        <w:tc>
          <w:tcPr>
            <w:tcW w:w="1177" w:type="dxa"/>
            <w:vMerge w:val="restart"/>
            <w:vAlign w:val="center"/>
          </w:tcPr>
          <w:p w:rsidR="00E44CD4" w:rsidRPr="00E44CD4" w:rsidRDefault="00E44CD4" w:rsidP="00E44CD4">
            <w:pPr>
              <w:spacing w:line="240" w:lineRule="atLeast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Единица измерения (по ОКЕИ)</w:t>
            </w:r>
          </w:p>
        </w:tc>
        <w:tc>
          <w:tcPr>
            <w:tcW w:w="5697" w:type="dxa"/>
            <w:gridSpan w:val="4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Плановые значения по кварталам 2025 года</w:t>
            </w:r>
          </w:p>
        </w:tc>
        <w:tc>
          <w:tcPr>
            <w:tcW w:w="1446" w:type="dxa"/>
            <w:vMerge w:val="restart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На конец </w:t>
            </w:r>
          </w:p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2025 года </w:t>
            </w:r>
          </w:p>
        </w:tc>
      </w:tr>
      <w:tr w:rsidR="00E44CD4" w:rsidRPr="00E44CD4" w:rsidTr="0079310C">
        <w:trPr>
          <w:trHeight w:val="661"/>
          <w:tblHeader/>
          <w:jc w:val="center"/>
        </w:trPr>
        <w:tc>
          <w:tcPr>
            <w:tcW w:w="823" w:type="dxa"/>
            <w:vMerge/>
            <w:vAlign w:val="center"/>
          </w:tcPr>
          <w:p w:rsidR="00E44CD4" w:rsidRPr="00E44CD4" w:rsidRDefault="00E44CD4" w:rsidP="00E44CD4">
            <w:pPr>
              <w:spacing w:before="60" w:after="60" w:line="240" w:lineRule="atLeast"/>
              <w:ind w:firstLine="0"/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4809" w:type="dxa"/>
            <w:vMerge/>
            <w:vAlign w:val="center"/>
          </w:tcPr>
          <w:p w:rsidR="00E44CD4" w:rsidRPr="00E44CD4" w:rsidRDefault="00E44CD4" w:rsidP="00E44CD4">
            <w:pPr>
              <w:spacing w:before="60" w:after="60" w:line="240" w:lineRule="atLeast"/>
              <w:ind w:firstLine="0"/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177" w:type="dxa"/>
            <w:vMerge/>
            <w:vAlign w:val="center"/>
          </w:tcPr>
          <w:p w:rsidR="00E44CD4" w:rsidRPr="00E44CD4" w:rsidRDefault="00E44CD4" w:rsidP="00E44CD4">
            <w:pPr>
              <w:spacing w:before="60" w:after="60" w:line="240" w:lineRule="atLeast"/>
              <w:ind w:firstLine="0"/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44CD4" w:rsidRPr="00E44CD4" w:rsidRDefault="00E44CD4" w:rsidP="00E44CD4">
            <w:pPr>
              <w:spacing w:before="60" w:after="60" w:line="240" w:lineRule="atLeast"/>
              <w:ind w:firstLine="0"/>
              <w:jc w:val="center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653" w:type="dxa"/>
            <w:vAlign w:val="center"/>
          </w:tcPr>
          <w:p w:rsidR="00E44CD4" w:rsidRPr="00E44CD4" w:rsidRDefault="00E44CD4" w:rsidP="00E44CD4">
            <w:pPr>
              <w:spacing w:before="60" w:after="60" w:line="240" w:lineRule="atLeast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1 квартал</w:t>
            </w:r>
          </w:p>
        </w:tc>
        <w:tc>
          <w:tcPr>
            <w:tcW w:w="1513" w:type="dxa"/>
            <w:vAlign w:val="center"/>
          </w:tcPr>
          <w:p w:rsidR="00E44CD4" w:rsidRPr="00E44CD4" w:rsidRDefault="00E44CD4" w:rsidP="00E44CD4">
            <w:pPr>
              <w:spacing w:before="60" w:after="60" w:line="240" w:lineRule="atLeast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2 квартал</w:t>
            </w:r>
          </w:p>
        </w:tc>
        <w:tc>
          <w:tcPr>
            <w:tcW w:w="1238" w:type="dxa"/>
            <w:vAlign w:val="center"/>
          </w:tcPr>
          <w:p w:rsidR="00E44CD4" w:rsidRPr="00E44CD4" w:rsidRDefault="00E44CD4" w:rsidP="00E44CD4">
            <w:pPr>
              <w:spacing w:before="60" w:after="60" w:line="240" w:lineRule="atLeast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3 квартал </w:t>
            </w:r>
          </w:p>
        </w:tc>
        <w:tc>
          <w:tcPr>
            <w:tcW w:w="1293" w:type="dxa"/>
            <w:vAlign w:val="center"/>
          </w:tcPr>
          <w:p w:rsidR="00E44CD4" w:rsidRPr="00E44CD4" w:rsidRDefault="00E44CD4" w:rsidP="00E44CD4">
            <w:pPr>
              <w:spacing w:before="60" w:after="60" w:line="240" w:lineRule="atLeast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4 квартал</w:t>
            </w:r>
          </w:p>
        </w:tc>
        <w:tc>
          <w:tcPr>
            <w:tcW w:w="1446" w:type="dxa"/>
            <w:vMerge/>
            <w:vAlign w:val="center"/>
          </w:tcPr>
          <w:p w:rsidR="00E44CD4" w:rsidRPr="00E44CD4" w:rsidRDefault="00E44CD4" w:rsidP="00E44CD4">
            <w:pPr>
              <w:spacing w:before="60" w:after="60" w:line="240" w:lineRule="atLeast"/>
              <w:ind w:firstLine="0"/>
              <w:jc w:val="center"/>
              <w:rPr>
                <w:rFonts w:cs="Arial"/>
                <w:color w:val="000000"/>
                <w:szCs w:val="18"/>
              </w:rPr>
            </w:pPr>
          </w:p>
        </w:tc>
      </w:tr>
      <w:tr w:rsidR="00E44CD4" w:rsidRPr="00E44CD4" w:rsidTr="0079310C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4809" w:type="dxa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1177" w:type="dxa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1276" w:type="dxa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1653" w:type="dxa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5</w:t>
            </w:r>
          </w:p>
        </w:tc>
        <w:tc>
          <w:tcPr>
            <w:tcW w:w="1513" w:type="dxa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6</w:t>
            </w:r>
          </w:p>
        </w:tc>
        <w:tc>
          <w:tcPr>
            <w:tcW w:w="1238" w:type="dxa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7</w:t>
            </w:r>
          </w:p>
        </w:tc>
        <w:tc>
          <w:tcPr>
            <w:tcW w:w="1293" w:type="dxa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1446" w:type="dxa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10</w:t>
            </w:r>
          </w:p>
        </w:tc>
      </w:tr>
      <w:tr w:rsidR="00E44CD4" w:rsidRPr="00E44CD4" w:rsidTr="0079310C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14405" w:type="dxa"/>
            <w:gridSpan w:val="8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Цель 1 </w:t>
            </w:r>
            <w:r w:rsidRPr="00E44CD4">
              <w:rPr>
                <w:rFonts w:cs="Arial"/>
              </w:rPr>
              <w:t>Обеспечение устойчивого экономического роста и стимулирование инвестиционной активности</w:t>
            </w:r>
            <w:r w:rsidRPr="00E44CD4">
              <w:rPr>
                <w:rFonts w:cs="Arial"/>
                <w:szCs w:val="28"/>
              </w:rPr>
              <w:t>.</w:t>
            </w:r>
          </w:p>
        </w:tc>
      </w:tr>
      <w:tr w:rsidR="00E44CD4" w:rsidRPr="00E44CD4" w:rsidTr="0079310C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1.1</w:t>
            </w:r>
          </w:p>
        </w:tc>
        <w:tc>
          <w:tcPr>
            <w:tcW w:w="4809" w:type="dxa"/>
          </w:tcPr>
          <w:p w:rsidR="00E44CD4" w:rsidRPr="00E44CD4" w:rsidRDefault="00E44CD4" w:rsidP="00E44CD4">
            <w:pPr>
              <w:spacing w:before="60" w:after="60"/>
              <w:ind w:left="108" w:right="105"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(2020 год-базовое значение)</w:t>
            </w:r>
          </w:p>
        </w:tc>
        <w:tc>
          <w:tcPr>
            <w:tcW w:w="1177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«ВДЛ», «ГП» </w:t>
            </w:r>
          </w:p>
        </w:tc>
        <w:tc>
          <w:tcPr>
            <w:tcW w:w="1276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Процент </w:t>
            </w:r>
          </w:p>
        </w:tc>
        <w:tc>
          <w:tcPr>
            <w:tcW w:w="165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300,0</w:t>
            </w:r>
          </w:p>
        </w:tc>
        <w:tc>
          <w:tcPr>
            <w:tcW w:w="151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305,0</w:t>
            </w:r>
          </w:p>
        </w:tc>
        <w:tc>
          <w:tcPr>
            <w:tcW w:w="1238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307,0</w:t>
            </w:r>
          </w:p>
        </w:tc>
        <w:tc>
          <w:tcPr>
            <w:tcW w:w="129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309,56 </w:t>
            </w:r>
          </w:p>
        </w:tc>
        <w:tc>
          <w:tcPr>
            <w:tcW w:w="1446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309,56 </w:t>
            </w:r>
          </w:p>
        </w:tc>
      </w:tr>
      <w:tr w:rsidR="00E44CD4" w:rsidRPr="00E44CD4" w:rsidTr="0079310C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14405" w:type="dxa"/>
            <w:gridSpan w:val="8"/>
            <w:vAlign w:val="center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</w:rPr>
              <w:t>Цель 2 Обеспечение поддержки и развития малого и среднего предпринимательства и креативных индустрий</w:t>
            </w:r>
          </w:p>
        </w:tc>
      </w:tr>
      <w:tr w:rsidR="00E44CD4" w:rsidRPr="00E44CD4" w:rsidTr="0079310C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2.1.</w:t>
            </w:r>
          </w:p>
        </w:tc>
        <w:tc>
          <w:tcPr>
            <w:tcW w:w="4809" w:type="dxa"/>
          </w:tcPr>
          <w:p w:rsidR="00E44CD4" w:rsidRPr="00E44CD4" w:rsidRDefault="00E44CD4" w:rsidP="00E44CD4">
            <w:pPr>
              <w:ind w:left="23" w:right="57"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44CD4">
              <w:rPr>
                <w:rFonts w:cs="Arial"/>
                <w:color w:val="000000"/>
                <w:szCs w:val="18"/>
              </w:rPr>
              <w:t>самозанятых</w:t>
            </w:r>
            <w:proofErr w:type="spellEnd"/>
          </w:p>
        </w:tc>
        <w:tc>
          <w:tcPr>
            <w:tcW w:w="1177" w:type="dxa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szCs w:val="18"/>
              </w:rPr>
              <w:t>«ГП», «МП»</w:t>
            </w:r>
          </w:p>
        </w:tc>
        <w:tc>
          <w:tcPr>
            <w:tcW w:w="1276" w:type="dxa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Тысяч человек</w:t>
            </w:r>
          </w:p>
        </w:tc>
        <w:tc>
          <w:tcPr>
            <w:tcW w:w="165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3,1</w:t>
            </w:r>
          </w:p>
        </w:tc>
        <w:tc>
          <w:tcPr>
            <w:tcW w:w="151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4,3</w:t>
            </w:r>
          </w:p>
        </w:tc>
        <w:tc>
          <w:tcPr>
            <w:tcW w:w="1238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5,5</w:t>
            </w:r>
          </w:p>
        </w:tc>
        <w:tc>
          <w:tcPr>
            <w:tcW w:w="129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5,7</w:t>
            </w:r>
          </w:p>
        </w:tc>
        <w:tc>
          <w:tcPr>
            <w:tcW w:w="1446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5,7</w:t>
            </w:r>
          </w:p>
        </w:tc>
      </w:tr>
      <w:tr w:rsidR="00E44CD4" w:rsidRPr="00E44CD4" w:rsidTr="0079310C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14405" w:type="dxa"/>
            <w:gridSpan w:val="8"/>
          </w:tcPr>
          <w:p w:rsidR="00E44CD4" w:rsidRPr="00E44CD4" w:rsidRDefault="00E44CD4" w:rsidP="00E44CD4">
            <w:pPr>
              <w:spacing w:before="60" w:after="60"/>
              <w:ind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Цель 3 Создание условий для реализации потребителями своих прав и их защиты</w:t>
            </w:r>
          </w:p>
        </w:tc>
      </w:tr>
      <w:tr w:rsidR="00E44CD4" w:rsidRPr="00E44CD4" w:rsidTr="0079310C">
        <w:trPr>
          <w:trHeight w:val="204"/>
          <w:tblHeader/>
          <w:jc w:val="center"/>
        </w:trPr>
        <w:tc>
          <w:tcPr>
            <w:tcW w:w="82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3.1..</w:t>
            </w:r>
          </w:p>
        </w:tc>
        <w:tc>
          <w:tcPr>
            <w:tcW w:w="4809" w:type="dxa"/>
            <w:vAlign w:val="center"/>
          </w:tcPr>
          <w:p w:rsidR="00E44CD4" w:rsidRPr="00E44CD4" w:rsidRDefault="00E44CD4" w:rsidP="00E44CD4">
            <w:pPr>
              <w:ind w:left="52" w:right="70" w:firstLine="0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Количество проведенных мероприятий по правовому просвещению и информированию в сфере защиты прав потребителей </w:t>
            </w:r>
          </w:p>
        </w:tc>
        <w:tc>
          <w:tcPr>
            <w:tcW w:w="1177" w:type="dxa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«МП»</w:t>
            </w:r>
          </w:p>
        </w:tc>
        <w:tc>
          <w:tcPr>
            <w:tcW w:w="1276" w:type="dxa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 xml:space="preserve">Единиц </w:t>
            </w:r>
          </w:p>
        </w:tc>
        <w:tc>
          <w:tcPr>
            <w:tcW w:w="165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151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6</w:t>
            </w:r>
          </w:p>
        </w:tc>
        <w:tc>
          <w:tcPr>
            <w:tcW w:w="1238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7</w:t>
            </w:r>
          </w:p>
        </w:tc>
        <w:tc>
          <w:tcPr>
            <w:tcW w:w="1293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1446" w:type="dxa"/>
            <w:vAlign w:val="center"/>
          </w:tcPr>
          <w:p w:rsidR="00E44CD4" w:rsidRPr="00E44CD4" w:rsidRDefault="00E44CD4" w:rsidP="00E44CD4">
            <w:pPr>
              <w:spacing w:before="60" w:after="60"/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E44CD4">
              <w:rPr>
                <w:rFonts w:cs="Arial"/>
                <w:color w:val="000000"/>
                <w:szCs w:val="18"/>
              </w:rPr>
              <w:t>8</w:t>
            </w:r>
          </w:p>
        </w:tc>
      </w:tr>
    </w:tbl>
    <w:p w:rsidR="00E44CD4" w:rsidRPr="00E44CD4" w:rsidRDefault="00E44CD4" w:rsidP="00E44CD4">
      <w:pPr>
        <w:ind w:firstLine="0"/>
        <w:jc w:val="center"/>
        <w:rPr>
          <w:rFonts w:cs="Arial"/>
          <w:szCs w:val="28"/>
        </w:rPr>
      </w:pPr>
    </w:p>
    <w:p w:rsidR="00E44CD4" w:rsidRPr="00E44CD4" w:rsidRDefault="00E44CD4" w:rsidP="00E44CD4">
      <w:pPr>
        <w:autoSpaceDE w:val="0"/>
        <w:autoSpaceDN w:val="0"/>
        <w:adjustRightInd w:val="0"/>
        <w:ind w:firstLine="0"/>
        <w:jc w:val="center"/>
        <w:rPr>
          <w:rFonts w:eastAsia="Tahoma" w:cs="Arial"/>
          <w:szCs w:val="28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>4. Структура муниципальной программы</w:t>
      </w:r>
    </w:p>
    <w:p w:rsidR="00E44CD4" w:rsidRPr="00E44CD4" w:rsidRDefault="00E44CD4" w:rsidP="00E44CD4">
      <w:pPr>
        <w:autoSpaceDE w:val="0"/>
        <w:autoSpaceDN w:val="0"/>
        <w:adjustRightInd w:val="0"/>
        <w:ind w:firstLine="0"/>
        <w:jc w:val="center"/>
        <w:rPr>
          <w:rFonts w:eastAsia="Tahoma" w:cs="Arial"/>
          <w:szCs w:val="28"/>
        </w:rPr>
      </w:pPr>
    </w:p>
    <w:tbl>
      <w:tblPr>
        <w:tblW w:w="15876" w:type="dxa"/>
        <w:jc w:val="center"/>
        <w:tblLook w:val="01E0" w:firstRow="1" w:lastRow="1" w:firstColumn="1" w:lastColumn="1" w:noHBand="0" w:noVBand="0"/>
      </w:tblPr>
      <w:tblGrid>
        <w:gridCol w:w="851"/>
        <w:gridCol w:w="6189"/>
        <w:gridCol w:w="5860"/>
        <w:gridCol w:w="2976"/>
      </w:tblGrid>
      <w:tr w:rsidR="00E44CD4" w:rsidRPr="00E44CD4" w:rsidTr="0079310C">
        <w:trPr>
          <w:trHeight w:val="4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 xml:space="preserve"> № п/п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Связь с показателями</w:t>
            </w:r>
          </w:p>
        </w:tc>
      </w:tr>
      <w:tr w:rsidR="00E44CD4" w:rsidRPr="00E44CD4" w:rsidTr="0079310C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lastRenderedPageBreak/>
              <w:t>1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Направление (подпрограмма) «Развитие малого и среднего предпринимательства»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Региональный проект «Малое и среднее предпринимательство и поддержка индивидуальной предпринимательской инициативы»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Ответственный за реализацию: Управление по экономике 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Срок реализации 2025-2030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Расширен доступ к финансовым ресурсам субъектов малого и среднего предпринимательства в приоритетных отраслях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Предоставление субсидий субъектам малого и среднего предпринимательства в городе </w:t>
            </w:r>
            <w:proofErr w:type="spellStart"/>
            <w:r w:rsidRPr="00E44CD4">
              <w:rPr>
                <w:rFonts w:cs="Arial"/>
              </w:rPr>
              <w:t>Пыть-Яхе</w:t>
            </w:r>
            <w:proofErr w:type="spellEnd"/>
            <w:r w:rsidRPr="00E44CD4">
              <w:rPr>
                <w:rFonts w:cs="Arial"/>
              </w:rPr>
              <w:t>, в том числе финансовая поддержка социального предпринимательства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44CD4">
              <w:rPr>
                <w:rFonts w:cs="Arial"/>
              </w:rPr>
              <w:t>самозанятых</w:t>
            </w:r>
            <w:proofErr w:type="spellEnd"/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1.2.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Комплекс процессных мероприятий «Пропаганда и популяризация предпринимательской деятельности»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Срок реализации: 2025-2030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1.2.1.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Организация и проведение ежегодных конкурсов, конференций, форумов, семинаров, образовательных мероприятий, презентаций, «круглых столов», совещаний по вопросам в сфере предпринимательской деятельности; организация и участие субъектов малого и среднего предпринимательства в выставках, ярмарках, конкурсах, проводимых на территории города </w:t>
            </w:r>
            <w:proofErr w:type="spellStart"/>
            <w:r w:rsidRPr="00E44CD4">
              <w:rPr>
                <w:rFonts w:cs="Arial"/>
              </w:rPr>
              <w:t>Пыть-Яха</w:t>
            </w:r>
            <w:proofErr w:type="spellEnd"/>
            <w:r w:rsidRPr="00E44CD4">
              <w:rPr>
                <w:rFonts w:cs="Arial"/>
              </w:rPr>
              <w:t xml:space="preserve"> и Ханты-Мансийского автономного округа-Югры.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Информирование населения о мерах и механизмах их реализации поддержки малого и среднего предпринимательства.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Формирование позитивного отношения различных групп населения города к предпринимательской деятельности.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Освещение в средствах массовой информации положительного опыта организации и ведения предпринимательской 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44CD4">
              <w:rPr>
                <w:rFonts w:cs="Arial"/>
              </w:rPr>
              <w:t>самозанятых</w:t>
            </w:r>
            <w:proofErr w:type="spellEnd"/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1.2.2.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tabs>
                <w:tab w:val="left" w:pos="-1080"/>
              </w:tabs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Предоставление информационно-консультационной поддержки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4" w:rsidRPr="00E44CD4" w:rsidRDefault="00E44CD4" w:rsidP="00E44CD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Предоставляется 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- в устной форме;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- в письменной форме;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- в электронной форме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- в онлайн формате через Цифровую платформу МСП.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44CD4">
              <w:rPr>
                <w:rFonts w:cs="Arial"/>
              </w:rPr>
              <w:t>самозанятых</w:t>
            </w:r>
            <w:proofErr w:type="spellEnd"/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1.3.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Комплекс процессных мероприятий «Предоставление </w:t>
            </w:r>
            <w:proofErr w:type="spellStart"/>
            <w:r w:rsidRPr="00E44CD4">
              <w:rPr>
                <w:rFonts w:cs="Arial"/>
              </w:rPr>
              <w:t>грантовой</w:t>
            </w:r>
            <w:proofErr w:type="spellEnd"/>
            <w:r w:rsidRPr="00E44CD4">
              <w:rPr>
                <w:rFonts w:cs="Arial"/>
              </w:rPr>
              <w:t xml:space="preserve"> поддержки социальному и креативному предпринимательству»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Срок реализации: 2025-2030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lastRenderedPageBreak/>
              <w:t>1.3.1.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Создание условий для развития субъектов малого и среднего предпринимательства в сфере социального и креативного предпринимательства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Предоставление </w:t>
            </w:r>
            <w:proofErr w:type="spellStart"/>
            <w:r w:rsidRPr="00E44CD4">
              <w:rPr>
                <w:rFonts w:cs="Arial"/>
              </w:rPr>
              <w:t>грантовой</w:t>
            </w:r>
            <w:proofErr w:type="spellEnd"/>
            <w:r w:rsidRPr="00E44CD4">
              <w:rPr>
                <w:rFonts w:cs="Arial"/>
              </w:rPr>
              <w:t xml:space="preserve"> поддержки социальному и креативному предпринимательству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44CD4">
              <w:rPr>
                <w:rFonts w:cs="Arial"/>
              </w:rPr>
              <w:t>самозанятых</w:t>
            </w:r>
            <w:proofErr w:type="spellEnd"/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Ответственный за реализацию: Управление по муниципальному имуществу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Срок реализации: 2025-2030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1.3.2.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Обеспечение доступа субъектам малого и среднего предпринимательства, признанным социальными предприятиями, к предоставлению услуг в социальной сфере, в том числе обеспечение имущественной поддержки социальных предприятий на льготных условиях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Предоставление муниципальных преференций субъектам малого и среднего предпринимательства, признанным социальными предприятиями, путем предоставления в аренду имущества, находящегося в муниципальной собственности, на льготных условиях без проведения торгов на право заключения таких договоров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44CD4">
              <w:rPr>
                <w:rFonts w:cs="Arial"/>
              </w:rPr>
              <w:t>самозанятых</w:t>
            </w:r>
            <w:proofErr w:type="spellEnd"/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Направление (подпрограмма) «Совершенствование системы стратегического управления и развитие конкуренции»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Комплекс процессных мероприятий «Осуществление функций по реализации единой государственной политики в сфере стратегического планирования, анализа и прогнозирования социально-экономического развития муниципального образования и содействия развитию конкуренции»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Срок реализации: 2025-2030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Обеспечение стратегического планирования и анализа социально-экономического развития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Мониторинг и контроль реализации Стратегии социально-экономического развития муниципального образования городской округ </w:t>
            </w:r>
            <w:proofErr w:type="spellStart"/>
            <w:r w:rsidRPr="00E44CD4">
              <w:rPr>
                <w:rFonts w:cs="Arial"/>
              </w:rPr>
              <w:t>Пыть-Ях</w:t>
            </w:r>
            <w:proofErr w:type="spellEnd"/>
            <w:r w:rsidRPr="00E44CD4">
              <w:rPr>
                <w:rFonts w:cs="Arial"/>
              </w:rPr>
              <w:t xml:space="preserve"> до 2030 года. Актуализация Стратегии социально-экономического развития автономного округа до 2030 года. Исполнение «дорожной карты по развитию конкуренции в городе </w:t>
            </w:r>
            <w:proofErr w:type="spellStart"/>
            <w:r w:rsidRPr="00E44CD4">
              <w:rPr>
                <w:rFonts w:cs="Arial"/>
              </w:rPr>
              <w:t>Пыть-Яхе</w:t>
            </w:r>
            <w:proofErr w:type="spellEnd"/>
            <w:r w:rsidRPr="00E44CD4">
              <w:rPr>
                <w:rFonts w:cs="Arial"/>
              </w:rPr>
              <w:t xml:space="preserve">». Комплексный анализ социально-экономического развития города </w:t>
            </w:r>
            <w:proofErr w:type="spellStart"/>
            <w:r w:rsidRPr="00E44CD4">
              <w:rPr>
                <w:rFonts w:cs="Arial"/>
              </w:rPr>
              <w:t>Пыть-Яха</w:t>
            </w:r>
            <w:proofErr w:type="spellEnd"/>
            <w:r w:rsidRPr="00E44CD4">
              <w:rPr>
                <w:rFonts w:cs="Arial"/>
              </w:rPr>
              <w:t>.</w:t>
            </w:r>
          </w:p>
          <w:p w:rsidR="00E44CD4" w:rsidRPr="00E44CD4" w:rsidRDefault="00E44CD4" w:rsidP="00E44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Разработка среднесрочных прогнозов социально-</w:t>
            </w:r>
            <w:r w:rsidRPr="00E44CD4">
              <w:rPr>
                <w:rFonts w:cs="Arial"/>
              </w:rPr>
              <w:lastRenderedPageBreak/>
              <w:t xml:space="preserve">экономического развития города </w:t>
            </w:r>
            <w:proofErr w:type="spellStart"/>
            <w:r w:rsidRPr="00E44CD4">
              <w:rPr>
                <w:rFonts w:cs="Arial"/>
              </w:rPr>
              <w:t>Пыть-Яха</w:t>
            </w:r>
            <w:proofErr w:type="spellEnd"/>
            <w:r w:rsidRPr="00E44CD4">
              <w:rPr>
                <w:rFonts w:cs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lastRenderedPageBreak/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</w:t>
            </w:r>
            <w:r w:rsidRPr="00E44CD4">
              <w:rPr>
                <w:rFonts w:cs="Arial"/>
              </w:rPr>
              <w:lastRenderedPageBreak/>
              <w:t>ассигнований федерального бюджета, процент к базовому году (2020 год-базовое значение)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lastRenderedPageBreak/>
              <w:t>3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Направление (подпрограмма) «Повышение инвестиционной привлекательности»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3.1.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Комплекс процессных мероприятий «Создание условий для реализации инвестиционных проектов»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Срок реализации: 2025-2030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3.1.1.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Создание благоприятных условий для реализации инвестиционных проектов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Реализация плана мероприятий («дорожной карты») по обеспечению благоприятного инвестиционного климата на территории г. </w:t>
            </w:r>
            <w:proofErr w:type="spellStart"/>
            <w:r w:rsidRPr="00E44CD4">
              <w:rPr>
                <w:rFonts w:cs="Arial"/>
              </w:rPr>
              <w:t>Пыть-Ях</w:t>
            </w:r>
            <w:proofErr w:type="spellEnd"/>
            <w:r w:rsidRPr="00E44CD4">
              <w:rPr>
                <w:rFonts w:cs="Arial"/>
              </w:rPr>
              <w:t>.</w:t>
            </w:r>
          </w:p>
          <w:p w:rsidR="00E44CD4" w:rsidRPr="00E44CD4" w:rsidRDefault="00E44CD4" w:rsidP="00E44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E44CD4" w:rsidRPr="00E44CD4" w:rsidRDefault="00E44CD4" w:rsidP="00E44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Внедрение системы поддержки новых инвестиционных проектов «Региональный инвестиционный стандарт»-Муниципальный инвестиционный стандарт.</w:t>
            </w:r>
          </w:p>
          <w:p w:rsidR="00E44CD4" w:rsidRPr="00E44CD4" w:rsidRDefault="00E44CD4" w:rsidP="00E44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E44CD4" w:rsidRPr="00E44CD4" w:rsidRDefault="00E44CD4" w:rsidP="00E44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Реализация и запуск новых инвестиционных проектов, в том числе масштабных.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год-базовое значение)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Направление (подпрограмма) «Обеспечение защиты прав потребителей»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Комплекс процессных мероприятий «Правовое просвещение и информирование в сфере защиты прав потребителей»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Ответственный за реализацию: Управление по экономике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Срок реализации: 2025-2030</w:t>
            </w:r>
          </w:p>
        </w:tc>
      </w:tr>
      <w:tr w:rsidR="00E44CD4" w:rsidRPr="00E44CD4" w:rsidTr="0079310C">
        <w:trPr>
          <w:trHeight w:val="1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4.1.1.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Организация и проведение конкурсов, мероприятий по правовому просвещению и информированию в сфере защиты прав потребителей. Публикация информационных материалов в еженедельнике «Новая Северная газета», прокат на телевидении города </w:t>
            </w:r>
            <w:proofErr w:type="spellStart"/>
            <w:r w:rsidRPr="00E44CD4">
              <w:rPr>
                <w:rFonts w:cs="Arial"/>
              </w:rPr>
              <w:t>Пыть-Яха</w:t>
            </w:r>
            <w:proofErr w:type="spellEnd"/>
            <w:r w:rsidRPr="00E44CD4">
              <w:rPr>
                <w:rFonts w:cs="Arial"/>
              </w:rPr>
              <w:t xml:space="preserve"> информационных передач (роликов).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потребителей.</w:t>
            </w:r>
          </w:p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lastRenderedPageBreak/>
              <w:t>Количество проведенных мероприятий по правовому просвещению и информированию в сфере защиты прав потребителей.</w:t>
            </w:r>
          </w:p>
        </w:tc>
      </w:tr>
    </w:tbl>
    <w:p w:rsidR="00E44CD4" w:rsidRPr="00E44CD4" w:rsidRDefault="00E44CD4" w:rsidP="00E44CD4">
      <w:pPr>
        <w:autoSpaceDE w:val="0"/>
        <w:autoSpaceDN w:val="0"/>
        <w:adjustRightInd w:val="0"/>
        <w:ind w:firstLine="720"/>
        <w:jc w:val="center"/>
        <w:rPr>
          <w:rFonts w:eastAsia="Tahoma" w:cs="Arial"/>
          <w:szCs w:val="28"/>
        </w:rPr>
      </w:pPr>
    </w:p>
    <w:p w:rsidR="00E44CD4" w:rsidRPr="00E44CD4" w:rsidRDefault="00E44CD4" w:rsidP="00E44CD4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E44CD4">
        <w:rPr>
          <w:rFonts w:cs="Arial"/>
          <w:b/>
          <w:bCs/>
          <w:iCs/>
          <w:sz w:val="30"/>
          <w:szCs w:val="28"/>
        </w:rPr>
        <w:t>5. Финансовое обеспечение муниципальной программы</w:t>
      </w:r>
    </w:p>
    <w:p w:rsidR="00E44CD4" w:rsidRPr="00E44CD4" w:rsidRDefault="00E44CD4" w:rsidP="00E44CD4">
      <w:pPr>
        <w:autoSpaceDE w:val="0"/>
        <w:autoSpaceDN w:val="0"/>
        <w:adjustRightInd w:val="0"/>
        <w:ind w:firstLine="720"/>
        <w:jc w:val="center"/>
        <w:rPr>
          <w:rFonts w:eastAsia="Tahoma" w:cs="Arial"/>
          <w:szCs w:val="28"/>
        </w:rPr>
      </w:pPr>
    </w:p>
    <w:tbl>
      <w:tblPr>
        <w:tblW w:w="14631" w:type="dxa"/>
        <w:jc w:val="center"/>
        <w:tblLayout w:type="fixed"/>
        <w:tblLook w:val="01E0" w:firstRow="1" w:lastRow="1" w:firstColumn="1" w:lastColumn="1" w:noHBand="0" w:noVBand="0"/>
      </w:tblPr>
      <w:tblGrid>
        <w:gridCol w:w="6946"/>
        <w:gridCol w:w="1024"/>
        <w:gridCol w:w="1134"/>
        <w:gridCol w:w="1079"/>
        <w:gridCol w:w="1107"/>
        <w:gridCol w:w="992"/>
        <w:gridCol w:w="1087"/>
        <w:gridCol w:w="1262"/>
      </w:tblGrid>
      <w:tr w:rsidR="00E44CD4" w:rsidRPr="00E44CD4" w:rsidTr="0079310C">
        <w:trPr>
          <w:trHeight w:val="343"/>
          <w:jc w:val="center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ahoma" w:cs="Arial"/>
                <w:szCs w:val="20"/>
              </w:rPr>
            </w:pPr>
            <w:r w:rsidRPr="00E44CD4">
              <w:rPr>
                <w:rFonts w:eastAsia="Tahoma" w:cs="Arial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E44CD4" w:rsidRPr="00E44CD4" w:rsidTr="0079310C">
        <w:trPr>
          <w:trHeight w:val="348"/>
          <w:jc w:val="center"/>
        </w:trPr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2029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2030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Всего</w:t>
            </w:r>
          </w:p>
        </w:tc>
      </w:tr>
      <w:tr w:rsidR="00E44CD4" w:rsidRPr="00E44CD4" w:rsidTr="0079310C">
        <w:trPr>
          <w:trHeight w:val="282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8</w:t>
            </w:r>
          </w:p>
        </w:tc>
      </w:tr>
      <w:tr w:rsidR="00E44CD4" w:rsidRPr="00E44CD4" w:rsidTr="0079310C">
        <w:trPr>
          <w:trHeight w:val="359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Развитие экономического потенциала города </w:t>
            </w:r>
            <w:proofErr w:type="spellStart"/>
            <w:r w:rsidRPr="00E44CD4">
              <w:rPr>
                <w:rFonts w:cs="Arial"/>
              </w:rPr>
              <w:t>Пыть-Яха</w:t>
            </w:r>
            <w:proofErr w:type="spellEnd"/>
            <w:r w:rsidRPr="00E44CD4">
              <w:rPr>
                <w:rFonts w:cs="Arial"/>
              </w:rPr>
              <w:t xml:space="preserve"> (всего), в том числе: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7 205,4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7 205,4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5 705,4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5 705,4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5 705,4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5 705,4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37 232,4</w:t>
            </w:r>
          </w:p>
        </w:tc>
      </w:tr>
      <w:tr w:rsidR="00E44CD4" w:rsidRPr="00E44CD4" w:rsidTr="0079310C">
        <w:trPr>
          <w:trHeight w:val="325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Бюджет автономного округа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24 945,6</w:t>
            </w:r>
          </w:p>
        </w:tc>
      </w:tr>
      <w:tr w:rsidR="00E44CD4" w:rsidRPr="00E44CD4" w:rsidTr="0079310C">
        <w:trPr>
          <w:trHeight w:val="411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3 047,8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3 047,8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1 547,8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1 547,8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1 547,8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1 547,8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12 286,8</w:t>
            </w:r>
          </w:p>
        </w:tc>
      </w:tr>
      <w:tr w:rsidR="00E44CD4" w:rsidRPr="00E44CD4" w:rsidTr="0079310C">
        <w:trPr>
          <w:trHeight w:val="411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1. 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4 376,5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4 376,5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4 376,5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4 376,5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4 376,5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4 376,5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26 259,0</w:t>
            </w:r>
          </w:p>
        </w:tc>
      </w:tr>
      <w:tr w:rsidR="00E44CD4" w:rsidRPr="00E44CD4" w:rsidTr="0079310C">
        <w:trPr>
          <w:trHeight w:val="411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Бюджет автономного округа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4 157,6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24 945,6</w:t>
            </w:r>
          </w:p>
        </w:tc>
      </w:tr>
      <w:tr w:rsidR="00E44CD4" w:rsidRPr="00E44CD4" w:rsidTr="0079310C">
        <w:trPr>
          <w:trHeight w:val="411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218,9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218,9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218,9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218,9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1 313,4</w:t>
            </w:r>
          </w:p>
        </w:tc>
      </w:tr>
      <w:tr w:rsidR="00E44CD4" w:rsidRPr="00E44CD4" w:rsidTr="0079310C">
        <w:trPr>
          <w:trHeight w:val="298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2. Комплекс процессных мероприятий «Пропаганда и популяризация предпринимательской деятельности» (всего), 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7 373,4</w:t>
            </w:r>
          </w:p>
        </w:tc>
      </w:tr>
      <w:tr w:rsidR="00E44CD4" w:rsidRPr="00E44CD4" w:rsidTr="0079310C">
        <w:trPr>
          <w:trHeight w:val="298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Местный бюджет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1 228,9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7 373,4</w:t>
            </w:r>
          </w:p>
        </w:tc>
      </w:tr>
      <w:tr w:rsidR="00E44CD4" w:rsidRPr="00E44CD4" w:rsidTr="0079310C">
        <w:trPr>
          <w:trHeight w:val="298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 xml:space="preserve">3. Комплекс процессных мероприятий «Предоставление </w:t>
            </w:r>
            <w:proofErr w:type="spellStart"/>
            <w:r w:rsidRPr="00E44CD4">
              <w:rPr>
                <w:rFonts w:cs="Arial"/>
              </w:rPr>
              <w:lastRenderedPageBreak/>
              <w:t>грантовой</w:t>
            </w:r>
            <w:proofErr w:type="spellEnd"/>
            <w:r w:rsidRPr="00E44CD4">
              <w:rPr>
                <w:rFonts w:cs="Arial"/>
              </w:rPr>
              <w:t xml:space="preserve"> поддержки социальному и креативному предпринимательству» (всего), 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lastRenderedPageBreak/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1 500,0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3 000,0</w:t>
            </w:r>
          </w:p>
        </w:tc>
      </w:tr>
      <w:tr w:rsidR="00E44CD4" w:rsidRPr="00E44CD4" w:rsidTr="0079310C">
        <w:trPr>
          <w:trHeight w:val="298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1 500,0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3 000,0</w:t>
            </w:r>
          </w:p>
        </w:tc>
      </w:tr>
      <w:tr w:rsidR="00E44CD4" w:rsidRPr="00E44CD4" w:rsidTr="0079310C">
        <w:trPr>
          <w:trHeight w:val="298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4. Комплекс процессных мероприятий «Осуществление функций по реализации единой государственной политики в сфере стратегического планирования, анализа и прогнозирования социально-экономического развития муниципального образования и содействия развитию конкуренции» (всего), 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</w:tr>
      <w:tr w:rsidR="00E44CD4" w:rsidRPr="00E44CD4" w:rsidTr="0079310C">
        <w:trPr>
          <w:trHeight w:val="298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</w:tr>
      <w:tr w:rsidR="00E44CD4" w:rsidRPr="00E44CD4" w:rsidTr="0079310C">
        <w:trPr>
          <w:trHeight w:val="298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5. Комплекс процессных мероприятий «Создание условий для реализации инвестиционных проектов» (всего), 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</w:tr>
      <w:tr w:rsidR="00E44CD4" w:rsidRPr="00E44CD4" w:rsidTr="0079310C">
        <w:trPr>
          <w:trHeight w:val="298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0,0</w:t>
            </w:r>
          </w:p>
        </w:tc>
      </w:tr>
      <w:tr w:rsidR="00E44CD4" w:rsidRPr="00E44CD4" w:rsidTr="0079310C">
        <w:trPr>
          <w:trHeight w:val="298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rPr>
                <w:rFonts w:cs="Arial"/>
              </w:rPr>
            </w:pPr>
            <w:r w:rsidRPr="00E44CD4">
              <w:rPr>
                <w:rFonts w:cs="Arial"/>
              </w:rPr>
              <w:t>6. Комплекс процессных мероприятий «Правовое просвещение и информирование в сфере защиты прав потребителей» (всего), 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600,0</w:t>
            </w:r>
          </w:p>
        </w:tc>
      </w:tr>
      <w:tr w:rsidR="00E44CD4" w:rsidRPr="00E44CD4" w:rsidTr="0079310C">
        <w:trPr>
          <w:trHeight w:val="298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4CD4" w:rsidRPr="00E44CD4" w:rsidRDefault="00E44CD4" w:rsidP="00E44CD4">
            <w:pPr>
              <w:ind w:firstLine="0"/>
              <w:jc w:val="left"/>
              <w:rPr>
                <w:rFonts w:cs="Arial"/>
              </w:rPr>
            </w:pPr>
            <w:r w:rsidRPr="00E44CD4">
              <w:rPr>
                <w:rFonts w:cs="Arial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44CD4" w:rsidRPr="00E44CD4" w:rsidRDefault="00E44CD4" w:rsidP="00E44CD4">
            <w:pPr>
              <w:ind w:firstLine="0"/>
              <w:jc w:val="center"/>
              <w:rPr>
                <w:rFonts w:cs="Arial"/>
              </w:rPr>
            </w:pPr>
            <w:r w:rsidRPr="00E44CD4">
              <w:rPr>
                <w:rFonts w:cs="Arial"/>
              </w:rPr>
              <w:t>600,0</w:t>
            </w:r>
          </w:p>
        </w:tc>
      </w:tr>
    </w:tbl>
    <w:p w:rsidR="00E44CD4" w:rsidRPr="00790775" w:rsidRDefault="00E44CD4" w:rsidP="00ED7B24">
      <w:pPr>
        <w:pStyle w:val="ConsTitle"/>
        <w:widowControl/>
        <w:ind w:left="11328" w:right="0" w:firstLine="0"/>
        <w:jc w:val="right"/>
        <w:rPr>
          <w:rFonts w:cs="Arial"/>
          <w:b w:val="0"/>
          <w:sz w:val="24"/>
          <w:szCs w:val="28"/>
        </w:rPr>
      </w:pPr>
    </w:p>
    <w:sectPr w:rsidR="00E44CD4" w:rsidRPr="00790775" w:rsidSect="00C37008">
      <w:headerReference w:type="even" r:id="rId64"/>
      <w:headerReference w:type="default" r:id="rId65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7E" w:rsidRDefault="00D4447E">
      <w:r>
        <w:separator/>
      </w:r>
    </w:p>
  </w:endnote>
  <w:endnote w:type="continuationSeparator" w:id="0">
    <w:p w:rsidR="00D4447E" w:rsidRDefault="00D4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7E" w:rsidRDefault="00D4447E">
      <w:r>
        <w:separator/>
      </w:r>
    </w:p>
  </w:footnote>
  <w:footnote w:type="continuationSeparator" w:id="0">
    <w:p w:rsidR="00D4447E" w:rsidRDefault="00D44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3E" w:rsidRDefault="00C3753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36" w:rsidRDefault="00420436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0436" w:rsidRDefault="0042043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36" w:rsidRDefault="004204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5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9"/>
  </w:num>
  <w:num w:numId="9">
    <w:abstractNumId w:val="18"/>
  </w:num>
  <w:num w:numId="10">
    <w:abstractNumId w:val="17"/>
  </w:num>
  <w:num w:numId="11">
    <w:abstractNumId w:val="1"/>
  </w:num>
  <w:num w:numId="12">
    <w:abstractNumId w:val="24"/>
  </w:num>
  <w:num w:numId="13">
    <w:abstractNumId w:val="4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6"/>
  </w:num>
  <w:num w:numId="22">
    <w:abstractNumId w:val="26"/>
  </w:num>
  <w:num w:numId="23">
    <w:abstractNumId w:val="7"/>
  </w:num>
  <w:num w:numId="24">
    <w:abstractNumId w:val="5"/>
  </w:num>
  <w:num w:numId="25">
    <w:abstractNumId w:val="1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994"/>
    <w:rsid w:val="000040E4"/>
    <w:rsid w:val="0000483F"/>
    <w:rsid w:val="00004CA5"/>
    <w:rsid w:val="00005B9E"/>
    <w:rsid w:val="000060D7"/>
    <w:rsid w:val="00006594"/>
    <w:rsid w:val="00006999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A0"/>
    <w:rsid w:val="0003138A"/>
    <w:rsid w:val="000338C3"/>
    <w:rsid w:val="000358E6"/>
    <w:rsid w:val="00036B75"/>
    <w:rsid w:val="00036CB6"/>
    <w:rsid w:val="00037EC7"/>
    <w:rsid w:val="00040839"/>
    <w:rsid w:val="00040E23"/>
    <w:rsid w:val="00040EEC"/>
    <w:rsid w:val="00041997"/>
    <w:rsid w:val="00042C85"/>
    <w:rsid w:val="00042FFB"/>
    <w:rsid w:val="000439B3"/>
    <w:rsid w:val="00043ED1"/>
    <w:rsid w:val="000441B8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3E82"/>
    <w:rsid w:val="000B42C5"/>
    <w:rsid w:val="000B456B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BD4"/>
    <w:rsid w:val="000D2CD7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E53"/>
    <w:rsid w:val="000F4218"/>
    <w:rsid w:val="000F43FB"/>
    <w:rsid w:val="000F566B"/>
    <w:rsid w:val="000F59DD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AF1"/>
    <w:rsid w:val="00101627"/>
    <w:rsid w:val="00101778"/>
    <w:rsid w:val="00101F36"/>
    <w:rsid w:val="001020E6"/>
    <w:rsid w:val="0010246A"/>
    <w:rsid w:val="001036AC"/>
    <w:rsid w:val="00103826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1FB7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0D51"/>
    <w:rsid w:val="00171698"/>
    <w:rsid w:val="00172360"/>
    <w:rsid w:val="00172DB1"/>
    <w:rsid w:val="00172E15"/>
    <w:rsid w:val="00172F75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3976"/>
    <w:rsid w:val="001943F1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C1F"/>
    <w:rsid w:val="001A4E5B"/>
    <w:rsid w:val="001A4FC1"/>
    <w:rsid w:val="001A5CA3"/>
    <w:rsid w:val="001A71D5"/>
    <w:rsid w:val="001A7888"/>
    <w:rsid w:val="001A7E7D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236"/>
    <w:rsid w:val="001B57C3"/>
    <w:rsid w:val="001B5C5C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D0"/>
    <w:rsid w:val="001C7745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2CAF"/>
    <w:rsid w:val="001E333C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93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C7A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11C4"/>
    <w:rsid w:val="002618E7"/>
    <w:rsid w:val="0026212A"/>
    <w:rsid w:val="002626EC"/>
    <w:rsid w:val="002634EF"/>
    <w:rsid w:val="002639CF"/>
    <w:rsid w:val="002644C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0F9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4A41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AE0"/>
    <w:rsid w:val="002B5133"/>
    <w:rsid w:val="002B6355"/>
    <w:rsid w:val="002B6921"/>
    <w:rsid w:val="002B774B"/>
    <w:rsid w:val="002B7C26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5C8E"/>
    <w:rsid w:val="002C6069"/>
    <w:rsid w:val="002C6416"/>
    <w:rsid w:val="002C6506"/>
    <w:rsid w:val="002C7234"/>
    <w:rsid w:val="002C7707"/>
    <w:rsid w:val="002C7EF7"/>
    <w:rsid w:val="002D0DAE"/>
    <w:rsid w:val="002D2370"/>
    <w:rsid w:val="002D36AE"/>
    <w:rsid w:val="002D36FE"/>
    <w:rsid w:val="002D520C"/>
    <w:rsid w:val="002D5F79"/>
    <w:rsid w:val="002D6F91"/>
    <w:rsid w:val="002D7A5E"/>
    <w:rsid w:val="002D7E6E"/>
    <w:rsid w:val="002D7F7C"/>
    <w:rsid w:val="002E04B1"/>
    <w:rsid w:val="002E09C7"/>
    <w:rsid w:val="002E1B39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7179"/>
    <w:rsid w:val="002E7391"/>
    <w:rsid w:val="002E7423"/>
    <w:rsid w:val="002E7734"/>
    <w:rsid w:val="002E7AE9"/>
    <w:rsid w:val="002F01D8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12FE"/>
    <w:rsid w:val="00311B7A"/>
    <w:rsid w:val="0031212B"/>
    <w:rsid w:val="003121DF"/>
    <w:rsid w:val="0031267D"/>
    <w:rsid w:val="0031268F"/>
    <w:rsid w:val="00312D23"/>
    <w:rsid w:val="00313645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4D58"/>
    <w:rsid w:val="00335774"/>
    <w:rsid w:val="00335929"/>
    <w:rsid w:val="00335E21"/>
    <w:rsid w:val="00336361"/>
    <w:rsid w:val="00336702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862"/>
    <w:rsid w:val="00351A26"/>
    <w:rsid w:val="003524AA"/>
    <w:rsid w:val="0035293C"/>
    <w:rsid w:val="00352ABF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57466"/>
    <w:rsid w:val="003600B1"/>
    <w:rsid w:val="003601D2"/>
    <w:rsid w:val="00360288"/>
    <w:rsid w:val="0036059C"/>
    <w:rsid w:val="003611FB"/>
    <w:rsid w:val="00361809"/>
    <w:rsid w:val="00361F1C"/>
    <w:rsid w:val="0036215E"/>
    <w:rsid w:val="003624CF"/>
    <w:rsid w:val="00362524"/>
    <w:rsid w:val="00362D34"/>
    <w:rsid w:val="00363432"/>
    <w:rsid w:val="00363E6C"/>
    <w:rsid w:val="0036436B"/>
    <w:rsid w:val="00364457"/>
    <w:rsid w:val="0036540D"/>
    <w:rsid w:val="00370C54"/>
    <w:rsid w:val="00370E74"/>
    <w:rsid w:val="003711B1"/>
    <w:rsid w:val="003711E7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174D"/>
    <w:rsid w:val="003818ED"/>
    <w:rsid w:val="00381B76"/>
    <w:rsid w:val="003820BA"/>
    <w:rsid w:val="0038216C"/>
    <w:rsid w:val="003838C6"/>
    <w:rsid w:val="00383C27"/>
    <w:rsid w:val="003850B6"/>
    <w:rsid w:val="00385B13"/>
    <w:rsid w:val="00385DDA"/>
    <w:rsid w:val="00385E1D"/>
    <w:rsid w:val="003860B8"/>
    <w:rsid w:val="00391C2C"/>
    <w:rsid w:val="00391E6D"/>
    <w:rsid w:val="00392497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17FD"/>
    <w:rsid w:val="003A1E78"/>
    <w:rsid w:val="003A1F0B"/>
    <w:rsid w:val="003A2798"/>
    <w:rsid w:val="003A2DD8"/>
    <w:rsid w:val="003A2EE8"/>
    <w:rsid w:val="003A2F18"/>
    <w:rsid w:val="003A57C0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2F9"/>
    <w:rsid w:val="00447D63"/>
    <w:rsid w:val="00447D7D"/>
    <w:rsid w:val="004500CF"/>
    <w:rsid w:val="004504A9"/>
    <w:rsid w:val="00450975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CA"/>
    <w:rsid w:val="0045773D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3E34"/>
    <w:rsid w:val="004641CF"/>
    <w:rsid w:val="00464BC0"/>
    <w:rsid w:val="004650F9"/>
    <w:rsid w:val="004651BA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F0B"/>
    <w:rsid w:val="004B73C0"/>
    <w:rsid w:val="004B76E5"/>
    <w:rsid w:val="004B7ED0"/>
    <w:rsid w:val="004C140A"/>
    <w:rsid w:val="004C2532"/>
    <w:rsid w:val="004C26CB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F41"/>
    <w:rsid w:val="004D77B6"/>
    <w:rsid w:val="004D7FA5"/>
    <w:rsid w:val="004E137B"/>
    <w:rsid w:val="004E176B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4F78D6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4D37"/>
    <w:rsid w:val="005450AC"/>
    <w:rsid w:val="00545A06"/>
    <w:rsid w:val="00545A72"/>
    <w:rsid w:val="00545E28"/>
    <w:rsid w:val="00547ECA"/>
    <w:rsid w:val="005506DE"/>
    <w:rsid w:val="005511AD"/>
    <w:rsid w:val="00551A05"/>
    <w:rsid w:val="0055207B"/>
    <w:rsid w:val="00552545"/>
    <w:rsid w:val="0055277E"/>
    <w:rsid w:val="005528A4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F4F"/>
    <w:rsid w:val="00555FD9"/>
    <w:rsid w:val="00556720"/>
    <w:rsid w:val="00557B78"/>
    <w:rsid w:val="00557DD5"/>
    <w:rsid w:val="00560564"/>
    <w:rsid w:val="0056094D"/>
    <w:rsid w:val="00560954"/>
    <w:rsid w:val="00561134"/>
    <w:rsid w:val="005611F9"/>
    <w:rsid w:val="0056120E"/>
    <w:rsid w:val="00561735"/>
    <w:rsid w:val="005620CA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87F94"/>
    <w:rsid w:val="005902EE"/>
    <w:rsid w:val="005903A6"/>
    <w:rsid w:val="0059074A"/>
    <w:rsid w:val="005916D9"/>
    <w:rsid w:val="0059180B"/>
    <w:rsid w:val="0059246A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DB3"/>
    <w:rsid w:val="005A7E63"/>
    <w:rsid w:val="005B08EC"/>
    <w:rsid w:val="005B0A18"/>
    <w:rsid w:val="005B1956"/>
    <w:rsid w:val="005B237B"/>
    <w:rsid w:val="005B2B53"/>
    <w:rsid w:val="005B3053"/>
    <w:rsid w:val="005B36BB"/>
    <w:rsid w:val="005B431F"/>
    <w:rsid w:val="005B48A5"/>
    <w:rsid w:val="005B4BFB"/>
    <w:rsid w:val="005B4EBC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16A8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7036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1236"/>
    <w:rsid w:val="00621E4A"/>
    <w:rsid w:val="00622ABE"/>
    <w:rsid w:val="00624EA8"/>
    <w:rsid w:val="006258BA"/>
    <w:rsid w:val="0062711D"/>
    <w:rsid w:val="006272EB"/>
    <w:rsid w:val="00627461"/>
    <w:rsid w:val="00627E40"/>
    <w:rsid w:val="006307F3"/>
    <w:rsid w:val="00631C3A"/>
    <w:rsid w:val="006321DD"/>
    <w:rsid w:val="00632FC7"/>
    <w:rsid w:val="006344D7"/>
    <w:rsid w:val="006351A4"/>
    <w:rsid w:val="0063532E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4A0E"/>
    <w:rsid w:val="006553A8"/>
    <w:rsid w:val="00655467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D34"/>
    <w:rsid w:val="006652AE"/>
    <w:rsid w:val="00665463"/>
    <w:rsid w:val="006657B8"/>
    <w:rsid w:val="00665EA0"/>
    <w:rsid w:val="006661B1"/>
    <w:rsid w:val="00666C10"/>
    <w:rsid w:val="006670D9"/>
    <w:rsid w:val="00667448"/>
    <w:rsid w:val="006674C0"/>
    <w:rsid w:val="00667524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50D6"/>
    <w:rsid w:val="006758F9"/>
    <w:rsid w:val="00675E4C"/>
    <w:rsid w:val="00676D88"/>
    <w:rsid w:val="00676E7F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2CD4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F2C"/>
    <w:rsid w:val="006C7EE1"/>
    <w:rsid w:val="006D0840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9EE"/>
    <w:rsid w:val="006E3A9E"/>
    <w:rsid w:val="006E4182"/>
    <w:rsid w:val="006E4465"/>
    <w:rsid w:val="006E46EC"/>
    <w:rsid w:val="006E4F2A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5484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B6"/>
    <w:rsid w:val="0070730F"/>
    <w:rsid w:val="00707528"/>
    <w:rsid w:val="00711179"/>
    <w:rsid w:val="00711D0E"/>
    <w:rsid w:val="007120FF"/>
    <w:rsid w:val="00712A46"/>
    <w:rsid w:val="00712A52"/>
    <w:rsid w:val="00713803"/>
    <w:rsid w:val="00714221"/>
    <w:rsid w:val="00714CB6"/>
    <w:rsid w:val="00715466"/>
    <w:rsid w:val="007156DC"/>
    <w:rsid w:val="0071601D"/>
    <w:rsid w:val="007162DC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162C"/>
    <w:rsid w:val="00741BC9"/>
    <w:rsid w:val="007420A0"/>
    <w:rsid w:val="00742E27"/>
    <w:rsid w:val="0074336B"/>
    <w:rsid w:val="0074343F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EF0"/>
    <w:rsid w:val="007541C2"/>
    <w:rsid w:val="0075421B"/>
    <w:rsid w:val="00754E78"/>
    <w:rsid w:val="00755B7E"/>
    <w:rsid w:val="00755C69"/>
    <w:rsid w:val="0075629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E12"/>
    <w:rsid w:val="007664DD"/>
    <w:rsid w:val="007666B6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C6"/>
    <w:rsid w:val="007769A8"/>
    <w:rsid w:val="007772C0"/>
    <w:rsid w:val="00777B01"/>
    <w:rsid w:val="00777E50"/>
    <w:rsid w:val="00780290"/>
    <w:rsid w:val="0078046F"/>
    <w:rsid w:val="00781DFA"/>
    <w:rsid w:val="00781F5D"/>
    <w:rsid w:val="00782139"/>
    <w:rsid w:val="00782FEF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E9F"/>
    <w:rsid w:val="00790775"/>
    <w:rsid w:val="007913B7"/>
    <w:rsid w:val="0079221A"/>
    <w:rsid w:val="00792645"/>
    <w:rsid w:val="00792704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5A2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D025A"/>
    <w:rsid w:val="007D02E2"/>
    <w:rsid w:val="007D0882"/>
    <w:rsid w:val="007D0CAD"/>
    <w:rsid w:val="007D154E"/>
    <w:rsid w:val="007D15CC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75B"/>
    <w:rsid w:val="007E5858"/>
    <w:rsid w:val="007E5DBD"/>
    <w:rsid w:val="007E627A"/>
    <w:rsid w:val="007E63F2"/>
    <w:rsid w:val="007E6B35"/>
    <w:rsid w:val="007F0C6F"/>
    <w:rsid w:val="007F1440"/>
    <w:rsid w:val="007F18A4"/>
    <w:rsid w:val="007F1BEF"/>
    <w:rsid w:val="007F1CD2"/>
    <w:rsid w:val="007F2DEC"/>
    <w:rsid w:val="007F2EA5"/>
    <w:rsid w:val="007F30D4"/>
    <w:rsid w:val="007F33E3"/>
    <w:rsid w:val="007F352F"/>
    <w:rsid w:val="007F3DE7"/>
    <w:rsid w:val="007F3FA6"/>
    <w:rsid w:val="007F4948"/>
    <w:rsid w:val="007F4BFB"/>
    <w:rsid w:val="007F4D60"/>
    <w:rsid w:val="007F572A"/>
    <w:rsid w:val="007F5CFC"/>
    <w:rsid w:val="007F68E3"/>
    <w:rsid w:val="007F793F"/>
    <w:rsid w:val="0080021B"/>
    <w:rsid w:val="008006C6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1056C"/>
    <w:rsid w:val="008109AC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17F53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56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B35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082E"/>
    <w:rsid w:val="0084129C"/>
    <w:rsid w:val="00841B7A"/>
    <w:rsid w:val="00842855"/>
    <w:rsid w:val="00843893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29E"/>
    <w:rsid w:val="00850725"/>
    <w:rsid w:val="00850A0F"/>
    <w:rsid w:val="00850A91"/>
    <w:rsid w:val="00851344"/>
    <w:rsid w:val="008519E1"/>
    <w:rsid w:val="00851B34"/>
    <w:rsid w:val="00852790"/>
    <w:rsid w:val="00852897"/>
    <w:rsid w:val="00852FDB"/>
    <w:rsid w:val="008532EA"/>
    <w:rsid w:val="00853D8C"/>
    <w:rsid w:val="0085473C"/>
    <w:rsid w:val="00854D54"/>
    <w:rsid w:val="00854DB0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E43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B35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8E2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F02"/>
    <w:rsid w:val="008E540D"/>
    <w:rsid w:val="008E5D90"/>
    <w:rsid w:val="008E5EB7"/>
    <w:rsid w:val="008E6EFB"/>
    <w:rsid w:val="008E7141"/>
    <w:rsid w:val="008E7840"/>
    <w:rsid w:val="008E7897"/>
    <w:rsid w:val="008F15CC"/>
    <w:rsid w:val="008F328A"/>
    <w:rsid w:val="008F3490"/>
    <w:rsid w:val="008F3EAB"/>
    <w:rsid w:val="008F4424"/>
    <w:rsid w:val="008F452C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900504"/>
    <w:rsid w:val="00900884"/>
    <w:rsid w:val="00900A3B"/>
    <w:rsid w:val="00901014"/>
    <w:rsid w:val="00901153"/>
    <w:rsid w:val="009031CF"/>
    <w:rsid w:val="00903638"/>
    <w:rsid w:val="00903BB2"/>
    <w:rsid w:val="009045F2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F12"/>
    <w:rsid w:val="00913075"/>
    <w:rsid w:val="00913230"/>
    <w:rsid w:val="00913282"/>
    <w:rsid w:val="009142D8"/>
    <w:rsid w:val="00914652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566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19A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2621"/>
    <w:rsid w:val="00974EF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87B7C"/>
    <w:rsid w:val="00990CB3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1FE7"/>
    <w:rsid w:val="009C22DB"/>
    <w:rsid w:val="009C2C1C"/>
    <w:rsid w:val="009C3029"/>
    <w:rsid w:val="009C3D7A"/>
    <w:rsid w:val="009C52F1"/>
    <w:rsid w:val="009C714C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3CE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A01B6A"/>
    <w:rsid w:val="00A022AE"/>
    <w:rsid w:val="00A02398"/>
    <w:rsid w:val="00A0259C"/>
    <w:rsid w:val="00A03FF4"/>
    <w:rsid w:val="00A04932"/>
    <w:rsid w:val="00A04DF0"/>
    <w:rsid w:val="00A05200"/>
    <w:rsid w:val="00A06959"/>
    <w:rsid w:val="00A06DBB"/>
    <w:rsid w:val="00A1010D"/>
    <w:rsid w:val="00A101DF"/>
    <w:rsid w:val="00A10910"/>
    <w:rsid w:val="00A10FD7"/>
    <w:rsid w:val="00A115A4"/>
    <w:rsid w:val="00A122F1"/>
    <w:rsid w:val="00A124FB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5F33"/>
    <w:rsid w:val="00A1605F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10B"/>
    <w:rsid w:val="00A57A0F"/>
    <w:rsid w:val="00A606BE"/>
    <w:rsid w:val="00A606ED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6588"/>
    <w:rsid w:val="00A665D0"/>
    <w:rsid w:val="00A6662F"/>
    <w:rsid w:val="00A669BC"/>
    <w:rsid w:val="00A66DEC"/>
    <w:rsid w:val="00A6739F"/>
    <w:rsid w:val="00A67659"/>
    <w:rsid w:val="00A67678"/>
    <w:rsid w:val="00A676F5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E1E"/>
    <w:rsid w:val="00A80E6D"/>
    <w:rsid w:val="00A8113F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1457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671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8B7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878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56"/>
    <w:rsid w:val="00B02208"/>
    <w:rsid w:val="00B024EE"/>
    <w:rsid w:val="00B02D56"/>
    <w:rsid w:val="00B02EF9"/>
    <w:rsid w:val="00B030F9"/>
    <w:rsid w:val="00B037D0"/>
    <w:rsid w:val="00B0412F"/>
    <w:rsid w:val="00B04723"/>
    <w:rsid w:val="00B0491D"/>
    <w:rsid w:val="00B04E55"/>
    <w:rsid w:val="00B04F56"/>
    <w:rsid w:val="00B05CE8"/>
    <w:rsid w:val="00B05EDD"/>
    <w:rsid w:val="00B06593"/>
    <w:rsid w:val="00B067B0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6C2"/>
    <w:rsid w:val="00B138C3"/>
    <w:rsid w:val="00B13DCB"/>
    <w:rsid w:val="00B1439D"/>
    <w:rsid w:val="00B1444C"/>
    <w:rsid w:val="00B14B52"/>
    <w:rsid w:val="00B15252"/>
    <w:rsid w:val="00B152A7"/>
    <w:rsid w:val="00B15F0B"/>
    <w:rsid w:val="00B1713D"/>
    <w:rsid w:val="00B1729F"/>
    <w:rsid w:val="00B17C8F"/>
    <w:rsid w:val="00B200AF"/>
    <w:rsid w:val="00B20236"/>
    <w:rsid w:val="00B202B7"/>
    <w:rsid w:val="00B2059C"/>
    <w:rsid w:val="00B21B11"/>
    <w:rsid w:val="00B21BC4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19D5"/>
    <w:rsid w:val="00B32AFD"/>
    <w:rsid w:val="00B32CD5"/>
    <w:rsid w:val="00B33FFC"/>
    <w:rsid w:val="00B3479E"/>
    <w:rsid w:val="00B34945"/>
    <w:rsid w:val="00B34CE8"/>
    <w:rsid w:val="00B34DF4"/>
    <w:rsid w:val="00B3514A"/>
    <w:rsid w:val="00B35739"/>
    <w:rsid w:val="00B35B54"/>
    <w:rsid w:val="00B36CE9"/>
    <w:rsid w:val="00B37303"/>
    <w:rsid w:val="00B3761F"/>
    <w:rsid w:val="00B37BD9"/>
    <w:rsid w:val="00B37D04"/>
    <w:rsid w:val="00B41AE5"/>
    <w:rsid w:val="00B42008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133"/>
    <w:rsid w:val="00B73ABC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164"/>
    <w:rsid w:val="00B96216"/>
    <w:rsid w:val="00B9650F"/>
    <w:rsid w:val="00B96949"/>
    <w:rsid w:val="00B96ABB"/>
    <w:rsid w:val="00B96DEC"/>
    <w:rsid w:val="00BA0067"/>
    <w:rsid w:val="00BA07B1"/>
    <w:rsid w:val="00BA0B51"/>
    <w:rsid w:val="00BA0B7B"/>
    <w:rsid w:val="00BA2704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538"/>
    <w:rsid w:val="00BB380B"/>
    <w:rsid w:val="00BB405D"/>
    <w:rsid w:val="00BB4B61"/>
    <w:rsid w:val="00BB4C12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3CE"/>
    <w:rsid w:val="00BD7901"/>
    <w:rsid w:val="00BD7B03"/>
    <w:rsid w:val="00BD7CB0"/>
    <w:rsid w:val="00BD7E1A"/>
    <w:rsid w:val="00BE0A01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5357"/>
    <w:rsid w:val="00C05E55"/>
    <w:rsid w:val="00C0617F"/>
    <w:rsid w:val="00C06B0D"/>
    <w:rsid w:val="00C06DC8"/>
    <w:rsid w:val="00C06E39"/>
    <w:rsid w:val="00C072F8"/>
    <w:rsid w:val="00C07614"/>
    <w:rsid w:val="00C0783C"/>
    <w:rsid w:val="00C10695"/>
    <w:rsid w:val="00C11082"/>
    <w:rsid w:val="00C11463"/>
    <w:rsid w:val="00C11873"/>
    <w:rsid w:val="00C11F76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5A4"/>
    <w:rsid w:val="00C21900"/>
    <w:rsid w:val="00C22F8A"/>
    <w:rsid w:val="00C2327B"/>
    <w:rsid w:val="00C23569"/>
    <w:rsid w:val="00C2365D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F7B"/>
    <w:rsid w:val="00C37008"/>
    <w:rsid w:val="00C37062"/>
    <w:rsid w:val="00C3753E"/>
    <w:rsid w:val="00C3775D"/>
    <w:rsid w:val="00C37B4A"/>
    <w:rsid w:val="00C37C27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5F2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6E3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570"/>
    <w:rsid w:val="00CC168F"/>
    <w:rsid w:val="00CC1CB1"/>
    <w:rsid w:val="00CC280B"/>
    <w:rsid w:val="00CC3B4A"/>
    <w:rsid w:val="00CC3D63"/>
    <w:rsid w:val="00CC40E0"/>
    <w:rsid w:val="00CC47BD"/>
    <w:rsid w:val="00CC4893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451B"/>
    <w:rsid w:val="00CE50E4"/>
    <w:rsid w:val="00CE5B7B"/>
    <w:rsid w:val="00CE6360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4E0E"/>
    <w:rsid w:val="00CF5004"/>
    <w:rsid w:val="00CF5582"/>
    <w:rsid w:val="00CF58D4"/>
    <w:rsid w:val="00CF5C6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AA3"/>
    <w:rsid w:val="00D23D05"/>
    <w:rsid w:val="00D23EDF"/>
    <w:rsid w:val="00D23EF9"/>
    <w:rsid w:val="00D24A69"/>
    <w:rsid w:val="00D24D2D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47E"/>
    <w:rsid w:val="00D4480E"/>
    <w:rsid w:val="00D45084"/>
    <w:rsid w:val="00D451E5"/>
    <w:rsid w:val="00D45936"/>
    <w:rsid w:val="00D45CD7"/>
    <w:rsid w:val="00D45D11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250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7902"/>
    <w:rsid w:val="00D707E2"/>
    <w:rsid w:val="00D70C31"/>
    <w:rsid w:val="00D71498"/>
    <w:rsid w:val="00D7191C"/>
    <w:rsid w:val="00D71B2A"/>
    <w:rsid w:val="00D721B8"/>
    <w:rsid w:val="00D7265D"/>
    <w:rsid w:val="00D727FC"/>
    <w:rsid w:val="00D7311C"/>
    <w:rsid w:val="00D73893"/>
    <w:rsid w:val="00D739DA"/>
    <w:rsid w:val="00D753A2"/>
    <w:rsid w:val="00D7564F"/>
    <w:rsid w:val="00D76761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4EDA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3044"/>
    <w:rsid w:val="00D930F2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32F"/>
    <w:rsid w:val="00DB074D"/>
    <w:rsid w:val="00DB0E35"/>
    <w:rsid w:val="00DB1337"/>
    <w:rsid w:val="00DB1DE2"/>
    <w:rsid w:val="00DB2683"/>
    <w:rsid w:val="00DB2BBD"/>
    <w:rsid w:val="00DB3203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F"/>
    <w:rsid w:val="00E407BF"/>
    <w:rsid w:val="00E40B17"/>
    <w:rsid w:val="00E40D90"/>
    <w:rsid w:val="00E42C91"/>
    <w:rsid w:val="00E43A20"/>
    <w:rsid w:val="00E43C5B"/>
    <w:rsid w:val="00E43EAC"/>
    <w:rsid w:val="00E44CD4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DF"/>
    <w:rsid w:val="00E75322"/>
    <w:rsid w:val="00E7543C"/>
    <w:rsid w:val="00E75461"/>
    <w:rsid w:val="00E7552C"/>
    <w:rsid w:val="00E7577D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C96"/>
    <w:rsid w:val="00E86F85"/>
    <w:rsid w:val="00E8702D"/>
    <w:rsid w:val="00E87B03"/>
    <w:rsid w:val="00E9082F"/>
    <w:rsid w:val="00E9088F"/>
    <w:rsid w:val="00E908B7"/>
    <w:rsid w:val="00E909B1"/>
    <w:rsid w:val="00E90B09"/>
    <w:rsid w:val="00E90CF0"/>
    <w:rsid w:val="00E91CE1"/>
    <w:rsid w:val="00E9250D"/>
    <w:rsid w:val="00E9254A"/>
    <w:rsid w:val="00E92595"/>
    <w:rsid w:val="00E92E5D"/>
    <w:rsid w:val="00E9456C"/>
    <w:rsid w:val="00E94A85"/>
    <w:rsid w:val="00E94EC0"/>
    <w:rsid w:val="00E94FF7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21F7"/>
    <w:rsid w:val="00EB293D"/>
    <w:rsid w:val="00EB2FD1"/>
    <w:rsid w:val="00EB3F78"/>
    <w:rsid w:val="00EB417E"/>
    <w:rsid w:val="00EB438A"/>
    <w:rsid w:val="00EB4612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72D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F58"/>
    <w:rsid w:val="00EE5D37"/>
    <w:rsid w:val="00EE6A8D"/>
    <w:rsid w:val="00EE7372"/>
    <w:rsid w:val="00EE7862"/>
    <w:rsid w:val="00EE7882"/>
    <w:rsid w:val="00EE7DC8"/>
    <w:rsid w:val="00EF055D"/>
    <w:rsid w:val="00EF0F4E"/>
    <w:rsid w:val="00EF1506"/>
    <w:rsid w:val="00EF1B63"/>
    <w:rsid w:val="00EF1B99"/>
    <w:rsid w:val="00EF21B4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1F1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40013"/>
    <w:rsid w:val="00F4041B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782"/>
    <w:rsid w:val="00F608D9"/>
    <w:rsid w:val="00F612D5"/>
    <w:rsid w:val="00F615BD"/>
    <w:rsid w:val="00F61861"/>
    <w:rsid w:val="00F622C2"/>
    <w:rsid w:val="00F62D76"/>
    <w:rsid w:val="00F632E7"/>
    <w:rsid w:val="00F64117"/>
    <w:rsid w:val="00F64290"/>
    <w:rsid w:val="00F64797"/>
    <w:rsid w:val="00F64A99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FDB"/>
    <w:rsid w:val="00F87700"/>
    <w:rsid w:val="00F877CD"/>
    <w:rsid w:val="00F87A2F"/>
    <w:rsid w:val="00F913BF"/>
    <w:rsid w:val="00F91685"/>
    <w:rsid w:val="00F91A99"/>
    <w:rsid w:val="00F921A2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8DD"/>
    <w:rsid w:val="00FC5527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80D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C9070-A191-4EB3-836D-7215008B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22A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22A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2A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2A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22A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10787D"/>
    <w:pPr>
      <w:spacing w:after="120" w:line="480" w:lineRule="auto"/>
    </w:pPr>
  </w:style>
  <w:style w:type="character" w:styleId="a6">
    <w:name w:val="Hyperlink"/>
    <w:basedOn w:val="a0"/>
    <w:rsid w:val="00622ABE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2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622A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link w:val="ae"/>
    <w:uiPriority w:val="34"/>
    <w:qFormat/>
    <w:rsid w:val="002C2D47"/>
    <w:pPr>
      <w:ind w:left="708"/>
    </w:p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0F43FB"/>
    <w:rPr>
      <w:rFonts w:ascii="Calibri" w:hAnsi="Calibri"/>
      <w:lang w:eastAsia="en-US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  <w:rsid w:val="003F38C2"/>
    <w:rPr>
      <w:rFonts w:ascii="Calibri" w:hAnsi="Calibri"/>
      <w:sz w:val="22"/>
      <w:szCs w:val="2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077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22A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622AB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90775"/>
    <w:rPr>
      <w:rFonts w:ascii="Courier" w:hAnsi="Courier"/>
      <w:sz w:val="22"/>
    </w:rPr>
  </w:style>
  <w:style w:type="paragraph" w:customStyle="1" w:styleId="Application">
    <w:name w:val="Application!Приложение"/>
    <w:rsid w:val="00622A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2A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2A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basedOn w:val="a0"/>
    <w:rsid w:val="00E94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d55769f5-4a9d-4a32-b635-058b84dbc656.docx" TargetMode="External"/><Relationship Id="rId18" Type="http://schemas.openxmlformats.org/officeDocument/2006/relationships/hyperlink" Target="file:///C:\content\act\4e2e8e3e-4ec1-40f7-ae45-bc49541d2e85.doc" TargetMode="External"/><Relationship Id="rId26" Type="http://schemas.openxmlformats.org/officeDocument/2006/relationships/hyperlink" Target="file:///C:\content\act\b516dabc-46e7-49a4-b5e9-c41443321a24.doc" TargetMode="External"/><Relationship Id="rId39" Type="http://schemas.openxmlformats.org/officeDocument/2006/relationships/hyperlink" Target="file:///C:\content\act\3dfb85f0-4ab6-4d36-9096-5eebb3c60e60.docx" TargetMode="External"/><Relationship Id="rId21" Type="http://schemas.openxmlformats.org/officeDocument/2006/relationships/hyperlink" Target="file:///C:\content\act\0091108e-0a07-43cc-a2db-7e80f3f7ba76.doc" TargetMode="External"/><Relationship Id="rId34" Type="http://schemas.openxmlformats.org/officeDocument/2006/relationships/hyperlink" Target="file:///C:\content\act\4e2e8e3e-4ec1-40f7-ae45-bc49541d2e85.doc" TargetMode="External"/><Relationship Id="rId42" Type="http://schemas.openxmlformats.org/officeDocument/2006/relationships/hyperlink" Target="file:///C:\content\act\0091108e-0a07-43cc-a2db-7e80f3f7ba76.doc" TargetMode="External"/><Relationship Id="rId47" Type="http://schemas.openxmlformats.org/officeDocument/2006/relationships/hyperlink" Target="file:///C:\content\act\4e2e8e3e-4ec1-40f7-ae45-bc49541d2e85.doc" TargetMode="External"/><Relationship Id="rId50" Type="http://schemas.openxmlformats.org/officeDocument/2006/relationships/hyperlink" Target="file:///C:\content\act\d2e27a12-3345-4ab3-a9ce-30d2981db575.doc" TargetMode="External"/><Relationship Id="rId55" Type="http://schemas.openxmlformats.org/officeDocument/2006/relationships/header" Target="header2.xml"/><Relationship Id="rId63" Type="http://schemas.openxmlformats.org/officeDocument/2006/relationships/hyperlink" Target="file:///C:\content\act\dda14216-3d79-4455-9eb8-7d8efc406d96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dda14216-3d79-4455-9eb8-7d8efc406d96.html" TargetMode="External"/><Relationship Id="rId29" Type="http://schemas.openxmlformats.org/officeDocument/2006/relationships/hyperlink" Target="file:///C:\content\act\4e2e8e3e-4ec1-40f7-ae45-bc49541d2e85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d55769f5-4a9d-4a32-b635-058b84dbc656.docx" TargetMode="External"/><Relationship Id="rId24" Type="http://schemas.openxmlformats.org/officeDocument/2006/relationships/hyperlink" Target="file:///C:\content\act\d2e27a12-3345-4ab3-a9ce-30d2981db575.doc" TargetMode="External"/><Relationship Id="rId32" Type="http://schemas.openxmlformats.org/officeDocument/2006/relationships/hyperlink" Target="file:///C:\content\act\d2e27a12-3345-4ab3-a9ce-30d2981db575.doc" TargetMode="External"/><Relationship Id="rId37" Type="http://schemas.openxmlformats.org/officeDocument/2006/relationships/hyperlink" Target="file:///C:\content\act\d2e27a12-3345-4ab3-a9ce-30d2981db575.doc" TargetMode="External"/><Relationship Id="rId40" Type="http://schemas.openxmlformats.org/officeDocument/2006/relationships/hyperlink" Target="file:///C:\content\act\4e2e8e3e-4ec1-40f7-ae45-bc49541d2e85.doc" TargetMode="External"/><Relationship Id="rId45" Type="http://schemas.openxmlformats.org/officeDocument/2006/relationships/hyperlink" Target="file:///C:\content\act\4f7d806f-05e2-4385-a7c2-b64307c72c38.docx" TargetMode="External"/><Relationship Id="rId53" Type="http://schemas.openxmlformats.org/officeDocument/2006/relationships/hyperlink" Target="file:///C:\content\act\3dfb85f0-4ab6-4d36-9096-5eebb3c60e60.docx" TargetMode="External"/><Relationship Id="rId58" Type="http://schemas.openxmlformats.org/officeDocument/2006/relationships/header" Target="header3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8f21b21c-a408-42c4-b9fe-a939b863c84a.html" TargetMode="External"/><Relationship Id="rId23" Type="http://schemas.openxmlformats.org/officeDocument/2006/relationships/hyperlink" Target="file:///C:\content\act\b516dabc-46e7-49a4-b5e9-c41443321a24.doc" TargetMode="External"/><Relationship Id="rId28" Type="http://schemas.openxmlformats.org/officeDocument/2006/relationships/hyperlink" Target="file:///C:\content\act\4ddcb8b3-6113-467e-8fc4-289b369a356d.docx" TargetMode="External"/><Relationship Id="rId36" Type="http://schemas.openxmlformats.org/officeDocument/2006/relationships/hyperlink" Target="file:///C:\content\act\0091108e-0a07-43cc-a2db-7e80f3f7ba76.doc" TargetMode="External"/><Relationship Id="rId49" Type="http://schemas.openxmlformats.org/officeDocument/2006/relationships/hyperlink" Target="file:///C:\content\act\0091108e-0a07-43cc-a2db-7e80f3f7ba76.doc" TargetMode="External"/><Relationship Id="rId57" Type="http://schemas.openxmlformats.org/officeDocument/2006/relationships/footer" Target="footer2.xml"/><Relationship Id="rId61" Type="http://schemas.openxmlformats.org/officeDocument/2006/relationships/hyperlink" Target="file:///C:\content\act\72b687db-55cf-4dcc-a6e3-3e2fb2117f8c.html" TargetMode="External"/><Relationship Id="rId10" Type="http://schemas.openxmlformats.org/officeDocument/2006/relationships/hyperlink" Target="file:///C:\content\act\9e5b34ec-e158-4699-8c71-45a481a5ca78.docx" TargetMode="External"/><Relationship Id="rId19" Type="http://schemas.openxmlformats.org/officeDocument/2006/relationships/hyperlink" Target="file:///C:\content\act\b516dabc-46e7-49a4-b5e9-c41443321a24.doc" TargetMode="External"/><Relationship Id="rId31" Type="http://schemas.openxmlformats.org/officeDocument/2006/relationships/hyperlink" Target="file:///C:\content\act\0091108e-0a07-43cc-a2db-7e80f3f7ba76.doc" TargetMode="External"/><Relationship Id="rId44" Type="http://schemas.openxmlformats.org/officeDocument/2006/relationships/hyperlink" Target="file:///C:\content\act\4ddcb8b3-6113-467e-8fc4-289b369a356d.docx" TargetMode="External"/><Relationship Id="rId52" Type="http://schemas.openxmlformats.org/officeDocument/2006/relationships/hyperlink" Target="file:///C:\content\act\4f7d806f-05e2-4385-a7c2-b64307c72c38.docx" TargetMode="External"/><Relationship Id="rId60" Type="http://schemas.openxmlformats.org/officeDocument/2006/relationships/hyperlink" Target="file:///C:\content\act\d55769f5-4a9d-4a32-b635-058b84dbc656.docx" TargetMode="External"/><Relationship Id="rId65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file:///C:\content\act\d55769f5-4a9d-4a32-b635-058b84dbc656.docx" TargetMode="External"/><Relationship Id="rId14" Type="http://schemas.openxmlformats.org/officeDocument/2006/relationships/hyperlink" Target="file:///C:\content\act\d55769f5-4a9d-4a32-b635-058b84dbc656.docx" TargetMode="External"/><Relationship Id="rId22" Type="http://schemas.openxmlformats.org/officeDocument/2006/relationships/hyperlink" Target="file:///C:\content\act\4e2e8e3e-4ec1-40f7-ae45-bc49541d2e85.doc" TargetMode="External"/><Relationship Id="rId27" Type="http://schemas.openxmlformats.org/officeDocument/2006/relationships/hyperlink" Target="file:///C:\content\act\0091108e-0a07-43cc-a2db-7e80f3f7ba76.doc" TargetMode="External"/><Relationship Id="rId30" Type="http://schemas.openxmlformats.org/officeDocument/2006/relationships/hyperlink" Target="file:///C:\content\act\b516dabc-46e7-49a4-b5e9-c41443321a24.doc" TargetMode="External"/><Relationship Id="rId35" Type="http://schemas.openxmlformats.org/officeDocument/2006/relationships/hyperlink" Target="file:///C:\content\act\b516dabc-46e7-49a4-b5e9-c41443321a24.doc" TargetMode="External"/><Relationship Id="rId43" Type="http://schemas.openxmlformats.org/officeDocument/2006/relationships/hyperlink" Target="file:///C:\content\act\d2e27a12-3345-4ab3-a9ce-30d2981db575.doc" TargetMode="External"/><Relationship Id="rId48" Type="http://schemas.openxmlformats.org/officeDocument/2006/relationships/hyperlink" Target="file:///C:\content\act\b516dabc-46e7-49a4-b5e9-c41443321a24.doc" TargetMode="External"/><Relationship Id="rId56" Type="http://schemas.openxmlformats.org/officeDocument/2006/relationships/footer" Target="footer1.xml"/><Relationship Id="rId64" Type="http://schemas.openxmlformats.org/officeDocument/2006/relationships/header" Target="header4.xml"/><Relationship Id="rId8" Type="http://schemas.openxmlformats.org/officeDocument/2006/relationships/hyperlink" Target="file:///C:\content\act\1d959884-a162-4054-b83d-c00cb6fb144f.docx" TargetMode="External"/><Relationship Id="rId51" Type="http://schemas.openxmlformats.org/officeDocument/2006/relationships/hyperlink" Target="file:///C:\content\act\4ddcb8b3-6113-467e-8fc4-289b369a356d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cf342eaf-16c6-4163-8818-cdf681cfd9ed.docx" TargetMode="External"/><Relationship Id="rId17" Type="http://schemas.openxmlformats.org/officeDocument/2006/relationships/hyperlink" Target="file:///C:\content\act\e682fa86-b46e-4f62-ae91-e9da3de6249a.docx" TargetMode="External"/><Relationship Id="rId25" Type="http://schemas.openxmlformats.org/officeDocument/2006/relationships/hyperlink" Target="file:///C:\content\act\4e2e8e3e-4ec1-40f7-ae45-bc49541d2e85.doc" TargetMode="External"/><Relationship Id="rId33" Type="http://schemas.openxmlformats.org/officeDocument/2006/relationships/hyperlink" Target="file:///C:\content\act\4f7d806f-05e2-4385-a7c2-b64307c72c38.docx" TargetMode="External"/><Relationship Id="rId38" Type="http://schemas.openxmlformats.org/officeDocument/2006/relationships/hyperlink" Target="file:///C:\content\act\4ddcb8b3-6113-467e-8fc4-289b369a356d.docx" TargetMode="External"/><Relationship Id="rId46" Type="http://schemas.openxmlformats.org/officeDocument/2006/relationships/hyperlink" Target="file:///C:\content\act\934a1aff-8658-433b-9cf6-3bfb1bc04777.docx" TargetMode="External"/><Relationship Id="rId59" Type="http://schemas.openxmlformats.org/officeDocument/2006/relationships/footer" Target="footer3.xml"/><Relationship Id="rId67" Type="http://schemas.openxmlformats.org/officeDocument/2006/relationships/theme" Target="theme/theme1.xml"/><Relationship Id="rId20" Type="http://schemas.openxmlformats.org/officeDocument/2006/relationships/hyperlink" Target="file:///C:\content\act\4e2e8e3e-4ec1-40f7-ae45-bc49541d2e85.doc" TargetMode="External"/><Relationship Id="rId41" Type="http://schemas.openxmlformats.org/officeDocument/2006/relationships/hyperlink" Target="file:///C:\content\act\b516dabc-46e7-49a4-b5e9-c41443321a24.doc" TargetMode="External"/><Relationship Id="rId54" Type="http://schemas.openxmlformats.org/officeDocument/2006/relationships/header" Target="header1.xml"/><Relationship Id="rId62" Type="http://schemas.openxmlformats.org/officeDocument/2006/relationships/hyperlink" Target="file:///C:\content\act\dda14216-3d79-4455-9eb8-7d8efc406d9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E00B-CA98-4A05-9873-899BDBB3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27718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Ксения Руковичникова</cp:lastModifiedBy>
  <cp:revision>2</cp:revision>
  <cp:lastPrinted>2023-12-18T10:31:00Z</cp:lastPrinted>
  <dcterms:created xsi:type="dcterms:W3CDTF">2025-01-30T03:51:00Z</dcterms:created>
  <dcterms:modified xsi:type="dcterms:W3CDTF">2025-01-30T03:51:00Z</dcterms:modified>
</cp:coreProperties>
</file>