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241" w:rsidRDefault="001E5241" w:rsidP="005A584C">
      <w:pPr>
        <w:autoSpaceDE w:val="0"/>
        <w:autoSpaceDN w:val="0"/>
        <w:adjustRightInd w:val="0"/>
        <w:rPr>
          <w:rFonts w:eastAsia="Times New Roman"/>
          <w:b/>
          <w:lang w:eastAsia="ru-RU"/>
        </w:rPr>
      </w:pPr>
    </w:p>
    <w:p w:rsidR="00CE0A07" w:rsidRPr="001F52A9" w:rsidRDefault="00CE0A07" w:rsidP="00CE0A07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F52A9">
        <w:rPr>
          <w:rFonts w:eastAsia="Times New Roman"/>
          <w:b/>
          <w:lang w:eastAsia="ru-RU"/>
        </w:rPr>
        <w:t xml:space="preserve">Аналитическая записка </w:t>
      </w:r>
    </w:p>
    <w:p w:rsidR="00CE0A07" w:rsidRPr="001F52A9" w:rsidRDefault="00CE0A07" w:rsidP="00CE0A07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F52A9">
        <w:rPr>
          <w:rFonts w:eastAsia="Times New Roman"/>
          <w:b/>
          <w:lang w:eastAsia="ru-RU"/>
        </w:rPr>
        <w:t>к отчету о ходе реализации муниципальной программы</w:t>
      </w:r>
    </w:p>
    <w:p w:rsidR="00CE0A07" w:rsidRPr="001F52A9" w:rsidRDefault="00CE0A07" w:rsidP="00CE0A07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F52A9">
        <w:rPr>
          <w:rFonts w:eastAsia="Times New Roman"/>
          <w:b/>
          <w:lang w:eastAsia="ru-RU"/>
        </w:rPr>
        <w:t xml:space="preserve">«Безопасность жизнедеятельности в городе </w:t>
      </w:r>
      <w:proofErr w:type="spellStart"/>
      <w:r w:rsidRPr="001F52A9">
        <w:rPr>
          <w:rFonts w:eastAsia="Times New Roman"/>
          <w:b/>
          <w:lang w:eastAsia="ru-RU"/>
        </w:rPr>
        <w:t>Пыть-Яхе</w:t>
      </w:r>
      <w:proofErr w:type="spellEnd"/>
      <w:r w:rsidRPr="001F52A9">
        <w:rPr>
          <w:rFonts w:eastAsia="Times New Roman"/>
          <w:b/>
          <w:lang w:eastAsia="ru-RU"/>
        </w:rPr>
        <w:t>»</w:t>
      </w:r>
    </w:p>
    <w:p w:rsidR="00CE0A07" w:rsidRPr="001F52A9" w:rsidRDefault="00CE0A07" w:rsidP="00CE0A07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F52A9">
        <w:rPr>
          <w:rFonts w:eastAsia="Times New Roman"/>
          <w:b/>
          <w:lang w:eastAsia="ru-RU"/>
        </w:rPr>
        <w:t xml:space="preserve">за </w:t>
      </w:r>
      <w:r w:rsidR="00B44D78">
        <w:rPr>
          <w:rFonts w:eastAsia="Times New Roman"/>
          <w:b/>
          <w:lang w:eastAsia="ru-RU"/>
        </w:rPr>
        <w:t>январь-</w:t>
      </w:r>
      <w:r w:rsidR="00276C4E">
        <w:rPr>
          <w:rFonts w:eastAsia="Times New Roman"/>
          <w:b/>
          <w:lang w:eastAsia="ru-RU"/>
        </w:rPr>
        <w:t>декабрь</w:t>
      </w:r>
      <w:r w:rsidRPr="001F52A9">
        <w:rPr>
          <w:rFonts w:eastAsia="Times New Roman"/>
          <w:b/>
          <w:lang w:eastAsia="ru-RU"/>
        </w:rPr>
        <w:t xml:space="preserve"> 2024 года</w:t>
      </w:r>
    </w:p>
    <w:p w:rsidR="00CE0A07" w:rsidRPr="001F52A9" w:rsidRDefault="00CE0A07" w:rsidP="00CE0A07">
      <w:pPr>
        <w:jc w:val="both"/>
        <w:rPr>
          <w:rFonts w:eastAsia="Times New Roman"/>
          <w:b/>
          <w:lang w:eastAsia="ru-RU"/>
        </w:rPr>
      </w:pPr>
    </w:p>
    <w:p w:rsidR="0088708F" w:rsidRPr="001F52A9" w:rsidRDefault="00CE0A07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1F52A9">
        <w:rPr>
          <w:rFonts w:eastAsia="Times New Roman"/>
          <w:lang w:eastAsia="ru-RU"/>
        </w:rPr>
        <w:t xml:space="preserve"> </w:t>
      </w:r>
      <w:r w:rsidR="0088708F" w:rsidRPr="001F52A9">
        <w:rPr>
          <w:rFonts w:eastAsia="Times New Roman"/>
          <w:b/>
          <w:lang w:eastAsia="ru-RU"/>
        </w:rPr>
        <w:t>1. 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целом:</w:t>
      </w:r>
    </w:p>
    <w:p w:rsidR="0088708F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52A9">
        <w:rPr>
          <w:rFonts w:eastAsia="Times New Roman"/>
          <w:lang w:eastAsia="ru-RU"/>
        </w:rPr>
        <w:t xml:space="preserve">Информация о достижении конкретных целевых показателей муниципальной программы приведена в таблице (п. 4). </w:t>
      </w:r>
    </w:p>
    <w:p w:rsidR="00CF3442" w:rsidRPr="001F52A9" w:rsidRDefault="00CF3442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1F52A9">
        <w:rPr>
          <w:rFonts w:eastAsia="Times New Roman"/>
          <w:b/>
          <w:lang w:eastAsia="ru-RU"/>
        </w:rPr>
        <w:t>2. Информация о структурных элементах, реализация которых осуществляется с нарушением установленных параметров и сроков:</w:t>
      </w: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52A9">
        <w:rPr>
          <w:rFonts w:eastAsia="Times New Roman"/>
          <w:lang w:eastAsia="ru-RU"/>
        </w:rPr>
        <w:t>Структурные элементы, реализация которых осуществляется с нарушением отсутствуют.</w:t>
      </w: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1F52A9">
        <w:rPr>
          <w:rFonts w:eastAsia="Times New Roman"/>
          <w:b/>
          <w:lang w:eastAsia="ru-RU"/>
        </w:rPr>
        <w:t>3. Анализ факторов (рисков), повлиявших на реализацию муниципальной программы, и мер, направленных на их устранение.</w:t>
      </w: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1F52A9">
        <w:rPr>
          <w:rFonts w:eastAsia="Times New Roman"/>
          <w:lang w:eastAsia="ru-RU"/>
        </w:rPr>
        <w:t>Риски, которые влияют либо могли бы повлиять на реализацию муниципальной программы не выявлены.</w:t>
      </w: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lang w:eastAsia="ru-RU"/>
        </w:rPr>
      </w:pPr>
      <w:r w:rsidRPr="001F52A9">
        <w:rPr>
          <w:rFonts w:eastAsia="Times New Roman"/>
          <w:b/>
          <w:lang w:eastAsia="ru-RU"/>
        </w:rPr>
        <w:t>4. 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:rsidR="00CE0A07" w:rsidRPr="001F52A9" w:rsidRDefault="00CE0A07" w:rsidP="0088708F">
      <w:pPr>
        <w:ind w:left="284" w:firstLine="424"/>
        <w:jc w:val="both"/>
        <w:rPr>
          <w:rFonts w:eastAsia="Times New Roman"/>
          <w:b/>
          <w:lang w:eastAsia="ru-RU"/>
        </w:rPr>
      </w:pPr>
    </w:p>
    <w:p w:rsidR="00F45DD1" w:rsidRPr="001F52A9" w:rsidRDefault="00CE0A07" w:rsidP="00CE0A07">
      <w:pPr>
        <w:spacing w:line="360" w:lineRule="auto"/>
        <w:ind w:left="360"/>
        <w:jc w:val="center"/>
        <w:rPr>
          <w:rFonts w:eastAsia="Times New Roman"/>
          <w:lang w:eastAsia="ru-RU"/>
        </w:rPr>
      </w:pPr>
      <w:r w:rsidRPr="001F52A9">
        <w:rPr>
          <w:rFonts w:eastAsia="Times New Roman"/>
          <w:lang w:eastAsia="ru-RU"/>
        </w:rPr>
        <w:t>Целевые показатели муниципальной программы</w:t>
      </w:r>
    </w:p>
    <w:tbl>
      <w:tblPr>
        <w:tblW w:w="5339" w:type="pct"/>
        <w:tblLayout w:type="fixed"/>
        <w:tblLook w:val="04A0" w:firstRow="1" w:lastRow="0" w:firstColumn="1" w:lastColumn="0" w:noHBand="0" w:noVBand="1"/>
      </w:tblPr>
      <w:tblGrid>
        <w:gridCol w:w="771"/>
        <w:gridCol w:w="2059"/>
        <w:gridCol w:w="1237"/>
        <w:gridCol w:w="700"/>
        <w:gridCol w:w="1112"/>
        <w:gridCol w:w="601"/>
        <w:gridCol w:w="2555"/>
        <w:gridCol w:w="1700"/>
      </w:tblGrid>
      <w:tr w:rsidR="009A0711" w:rsidRPr="000A2DB7" w:rsidTr="001F52A9">
        <w:trPr>
          <w:trHeight w:val="758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96" w:rsidRPr="000A2DB7" w:rsidRDefault="00C16296" w:rsidP="00C16296">
            <w:pPr>
              <w:jc w:val="center"/>
              <w:rPr>
                <w:rFonts w:eastAsia="Times New Roman"/>
                <w:lang w:val="en-US" w:eastAsia="ru-RU"/>
              </w:rPr>
            </w:pPr>
            <w:r w:rsidRPr="000A2DB7">
              <w:rPr>
                <w:rFonts w:eastAsia="Times New Roman"/>
                <w:lang w:eastAsia="ru-RU"/>
              </w:rPr>
              <w:t>№п/п</w:t>
            </w:r>
            <w:r w:rsidRPr="000A2DB7">
              <w:rPr>
                <w:rFonts w:eastAsia="Times New Roman"/>
                <w:lang w:val="en-US" w:eastAsia="ru-RU"/>
              </w:rPr>
              <w:t xml:space="preserve">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296" w:rsidRPr="000A2DB7" w:rsidRDefault="00C16296" w:rsidP="00C16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lang w:eastAsia="ru-RU"/>
              </w:rPr>
            </w:pPr>
            <w:r w:rsidRPr="000A2DB7">
              <w:rPr>
                <w:rFonts w:eastAsia="Times New Roman"/>
                <w:sz w:val="22"/>
                <w:lang w:eastAsia="ru-RU"/>
              </w:rPr>
              <w:t>Наименование показателя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296" w:rsidRPr="000A2DB7" w:rsidRDefault="00C16296" w:rsidP="00C16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lang w:eastAsia="ru-RU"/>
              </w:rPr>
            </w:pPr>
            <w:r w:rsidRPr="000A2DB7">
              <w:rPr>
                <w:rFonts w:eastAsia="Times New Roman"/>
                <w:sz w:val="22"/>
                <w:lang w:eastAsia="ru-RU"/>
              </w:rPr>
              <w:t>Уровень показателя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6296" w:rsidRPr="000A2DB7" w:rsidRDefault="00C16296" w:rsidP="001F5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lang w:eastAsia="ru-RU"/>
              </w:rPr>
            </w:pPr>
            <w:r w:rsidRPr="000A2DB7">
              <w:rPr>
                <w:rFonts w:eastAsia="Times New Roman"/>
                <w:sz w:val="22"/>
                <w:lang w:eastAsia="ru-RU"/>
              </w:rPr>
              <w:t>План на 2024 год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296" w:rsidRPr="000A2DB7" w:rsidRDefault="00C16296" w:rsidP="00C16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lang w:eastAsia="ru-RU"/>
              </w:rPr>
            </w:pPr>
            <w:r w:rsidRPr="000A2DB7">
              <w:rPr>
                <w:rFonts w:eastAsia="Times New Roman"/>
                <w:sz w:val="22"/>
                <w:lang w:eastAsia="ru-RU"/>
              </w:rPr>
              <w:t>Факт за отчетный период</w:t>
            </w:r>
          </w:p>
          <w:p w:rsidR="00C16296" w:rsidRPr="000A2DB7" w:rsidRDefault="00C16296" w:rsidP="00C16296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296" w:rsidRPr="000A2DB7" w:rsidRDefault="00C16296" w:rsidP="00C16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lang w:eastAsia="ru-RU"/>
              </w:rPr>
            </w:pPr>
            <w:r w:rsidRPr="000A2DB7">
              <w:rPr>
                <w:rFonts w:eastAsia="Times New Roman"/>
                <w:sz w:val="22"/>
                <w:lang w:eastAsia="ru-RU"/>
              </w:rPr>
              <w:t>%</w:t>
            </w:r>
          </w:p>
          <w:p w:rsidR="00C16296" w:rsidRPr="000A2DB7" w:rsidRDefault="00C16296" w:rsidP="00C16296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296" w:rsidRPr="000A2DB7" w:rsidRDefault="00C16296" w:rsidP="00C16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lang w:eastAsia="ru-RU"/>
              </w:rPr>
            </w:pPr>
            <w:r w:rsidRPr="000A2DB7">
              <w:rPr>
                <w:rFonts w:eastAsia="Times New Roman"/>
                <w:sz w:val="22"/>
                <w:lang w:eastAsia="ru-RU"/>
              </w:rPr>
              <w:t>Расчет показателя с указанием источника информации</w:t>
            </w:r>
          </w:p>
          <w:p w:rsidR="00C16296" w:rsidRPr="000A2DB7" w:rsidRDefault="00C16296" w:rsidP="00C16296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6296" w:rsidRPr="000A2DB7" w:rsidRDefault="00C16296" w:rsidP="00C16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lang w:eastAsia="ru-RU"/>
              </w:rPr>
            </w:pPr>
            <w:r w:rsidRPr="000A2DB7">
              <w:rPr>
                <w:rFonts w:eastAsia="Times New Roman"/>
                <w:sz w:val="22"/>
                <w:lang w:eastAsia="ru-RU"/>
              </w:rPr>
              <w:t>Причины не</w:t>
            </w:r>
            <w:r w:rsidR="008D095E" w:rsidRPr="000A2DB7">
              <w:rPr>
                <w:rFonts w:eastAsia="Times New Roman"/>
                <w:sz w:val="22"/>
                <w:lang w:eastAsia="ru-RU"/>
              </w:rPr>
              <w:t xml:space="preserve"> </w:t>
            </w:r>
            <w:r w:rsidRPr="000A2DB7">
              <w:rPr>
                <w:rFonts w:eastAsia="Times New Roman"/>
                <w:sz w:val="22"/>
                <w:lang w:eastAsia="ru-RU"/>
              </w:rPr>
              <w:t>достижения показателя</w:t>
            </w:r>
          </w:p>
          <w:p w:rsidR="00C16296" w:rsidRPr="000A2DB7" w:rsidRDefault="00C16296" w:rsidP="00C16296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</w:tc>
      </w:tr>
      <w:tr w:rsidR="009A0711" w:rsidRPr="000A2DB7" w:rsidTr="0028033E">
        <w:trPr>
          <w:trHeight w:val="1280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96" w:rsidRPr="000A2DB7" w:rsidRDefault="00C16296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96" w:rsidRPr="000A2DB7" w:rsidRDefault="009A0711" w:rsidP="00C16296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Количество обученных специалистов, уполномоченных решать задачи в сфере ГО и ЧС (чел.)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296" w:rsidRPr="000A2DB7" w:rsidRDefault="00C16296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 xml:space="preserve"> «МП»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296" w:rsidRPr="000A2DB7" w:rsidRDefault="009A0711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296" w:rsidRPr="000A2DB7" w:rsidRDefault="00033D6F" w:rsidP="00C16296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296" w:rsidRPr="000A2DB7" w:rsidRDefault="00CF3442" w:rsidP="00C16296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357C" w:rsidRPr="000A2DB7" w:rsidRDefault="00033D6F" w:rsidP="0023357C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296" w:rsidRPr="000A2DB7" w:rsidRDefault="0023357C" w:rsidP="009A071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</w:tr>
      <w:tr w:rsidR="009A0711" w:rsidRPr="000A2DB7" w:rsidTr="0028033E">
        <w:trPr>
          <w:trHeight w:val="525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296" w:rsidRPr="000A2DB7" w:rsidRDefault="00C16296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296" w:rsidRPr="000A2DB7" w:rsidRDefault="009A0711" w:rsidP="00C16296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Количество изготовленных, приобретенных и распространенных памяток, брошюр, плакатов (шт.).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6296" w:rsidRPr="000A2DB7" w:rsidRDefault="00C16296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296" w:rsidRPr="000A2DB7" w:rsidRDefault="009A0711" w:rsidP="00C16296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A2DB7">
              <w:rPr>
                <w:rFonts w:eastAsia="Times New Roman"/>
                <w:sz w:val="22"/>
                <w:szCs w:val="22"/>
                <w:lang w:eastAsia="ru-RU"/>
              </w:rPr>
              <w:t>3500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96" w:rsidRPr="000A2DB7" w:rsidRDefault="009A0711" w:rsidP="00C16296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A2DB7">
              <w:rPr>
                <w:rFonts w:eastAsia="Times New Roman"/>
                <w:sz w:val="22"/>
                <w:szCs w:val="22"/>
                <w:lang w:eastAsia="ru-RU"/>
              </w:rPr>
              <w:t>3500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96" w:rsidRPr="005A584C" w:rsidRDefault="00C16296" w:rsidP="00C16296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A584C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296" w:rsidRPr="005A584C" w:rsidRDefault="00033D6F" w:rsidP="005A584C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A584C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96" w:rsidRPr="000A2DB7" w:rsidRDefault="00357870" w:rsidP="009A071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0A2DB7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</w:tr>
      <w:tr w:rsidR="009A0711" w:rsidRPr="000A2DB7" w:rsidTr="0028033E">
        <w:trPr>
          <w:trHeight w:val="525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296" w:rsidRPr="000A2DB7" w:rsidRDefault="00C16296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296" w:rsidRPr="000A2DB7" w:rsidRDefault="009A0711" w:rsidP="00C16296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Количество размещенной в средствах массовой информации аудио, видео и печатной информации по обучению населения и территорий от угроз природного и техногенного характера (шт.)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296" w:rsidRPr="000A2DB7" w:rsidRDefault="00C16296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 xml:space="preserve"> «МП»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6296" w:rsidRPr="000A2DB7" w:rsidRDefault="009A0711" w:rsidP="00C1629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96" w:rsidRPr="000A2DB7" w:rsidRDefault="00B261E9" w:rsidP="00C16296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96" w:rsidRPr="000A2DB7" w:rsidRDefault="00B261E9" w:rsidP="00C16296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296" w:rsidRPr="000A2DB7" w:rsidRDefault="00033D6F" w:rsidP="005A584C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96" w:rsidRPr="000A2DB7" w:rsidRDefault="00A411EC" w:rsidP="008D095E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</w:tr>
      <w:tr w:rsidR="000A2DB7" w:rsidRPr="000A2DB7" w:rsidTr="0028033E">
        <w:trPr>
          <w:trHeight w:val="525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DB7" w:rsidRPr="000A2DB7" w:rsidRDefault="000A2DB7" w:rsidP="000A2DB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DB7" w:rsidRPr="000A2DB7" w:rsidRDefault="000A2DB7" w:rsidP="000A2DB7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Изготовление и установка информационных знаков по безопасности на водных объектах, шт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DB7" w:rsidRPr="000A2DB7" w:rsidRDefault="000A2DB7" w:rsidP="000A2DB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2DB7" w:rsidRPr="000A2DB7" w:rsidRDefault="000A2DB7" w:rsidP="000A2DB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0A2DB7" w:rsidRDefault="00B261E9" w:rsidP="00B261E9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0A2DB7" w:rsidRDefault="00B261E9" w:rsidP="000A2DB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0A2DB7" w:rsidRDefault="00033D6F" w:rsidP="005A584C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0A2DB7" w:rsidRDefault="00A411EC" w:rsidP="000A2DB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</w:tr>
      <w:tr w:rsidR="000A2DB7" w:rsidRPr="000A2DB7" w:rsidTr="000A2DB7">
        <w:trPr>
          <w:trHeight w:val="617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DB7" w:rsidRPr="000A2DB7" w:rsidRDefault="000A2DB7" w:rsidP="000A2DB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DB7" w:rsidRPr="000A2DB7" w:rsidRDefault="000A2DB7" w:rsidP="000A2DB7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Доля наружных источников противопожарного водоснабжения, находящихся в исправном состоянии, %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DB7" w:rsidRPr="000A2DB7" w:rsidRDefault="000A2DB7" w:rsidP="000A2DB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 xml:space="preserve"> «МП»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2DB7" w:rsidRPr="000A2DB7" w:rsidRDefault="000A2DB7" w:rsidP="000A2DB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0A2DB7" w:rsidRDefault="00CF3442" w:rsidP="000A2DB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0A2DB7" w:rsidRDefault="00CF3442" w:rsidP="000A2DB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0A2DB7" w:rsidRDefault="00033D6F" w:rsidP="000A2DB7">
            <w:pPr>
              <w:rPr>
                <w:rFonts w:eastAsia="Times New Roman"/>
                <w:lang w:eastAsia="ru-RU"/>
              </w:rPr>
            </w:pPr>
            <w:r>
              <w:rPr>
                <w:rFonts w:eastAsia="Calibri"/>
                <w:lang w:eastAsia="en-US"/>
              </w:rPr>
              <w:t>-</w:t>
            </w:r>
            <w:r w:rsidR="00A411EC" w:rsidRPr="00A411EC">
              <w:rPr>
                <w:rFonts w:eastAsia="Calibri"/>
                <w:lang w:eastAsia="en-US"/>
              </w:rPr>
              <w:t xml:space="preserve">      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0A2DB7" w:rsidRDefault="00A411EC" w:rsidP="000A2DB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</w:tr>
      <w:tr w:rsidR="000A2DB7" w:rsidRPr="000A2DB7" w:rsidTr="001F52A9">
        <w:trPr>
          <w:trHeight w:val="1683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DB7" w:rsidRPr="000A2DB7" w:rsidRDefault="000A2DB7" w:rsidP="000A2DB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DB7" w:rsidRPr="000A2DB7" w:rsidRDefault="000A2DB7" w:rsidP="000A2DB7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 xml:space="preserve">Доля прочищенных и </w:t>
            </w:r>
            <w:proofErr w:type="gramStart"/>
            <w:r w:rsidRPr="000A2DB7">
              <w:rPr>
                <w:rFonts w:eastAsia="Times New Roman"/>
                <w:sz w:val="20"/>
                <w:szCs w:val="20"/>
                <w:lang w:eastAsia="ru-RU"/>
              </w:rPr>
              <w:t>обновленных минерализованных полос</w:t>
            </w:r>
            <w:proofErr w:type="gramEnd"/>
            <w:r w:rsidRPr="000A2DB7">
              <w:rPr>
                <w:rFonts w:eastAsia="Times New Roman"/>
                <w:sz w:val="20"/>
                <w:szCs w:val="20"/>
                <w:lang w:eastAsia="ru-RU"/>
              </w:rPr>
              <w:t xml:space="preserve"> и противопожарных разрывов, %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DB7" w:rsidRPr="000A2DB7" w:rsidRDefault="000A2DB7" w:rsidP="000A2DB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2DB7" w:rsidRPr="000A2DB7" w:rsidRDefault="000A2DB7" w:rsidP="000A2DB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0A2DB7" w:rsidRDefault="00B44D78" w:rsidP="000A2DB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0A2DB7" w:rsidRDefault="00B44D78" w:rsidP="000A2DB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84C" w:rsidRPr="005A584C" w:rsidRDefault="005A584C" w:rsidP="005A584C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A584C">
              <w:rPr>
                <w:rFonts w:eastAsia="Times New Roman"/>
                <w:sz w:val="22"/>
                <w:szCs w:val="22"/>
                <w:lang w:eastAsia="ru-RU"/>
              </w:rPr>
              <w:t>содержание минерализованных полос и противопожарных разрывов - работы выполнены в полном объеме в 2 этапа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- очищенно – </w:t>
            </w:r>
            <w:r w:rsidRPr="005A584C">
              <w:rPr>
                <w:rFonts w:eastAsia="Times New Roman"/>
                <w:sz w:val="22"/>
                <w:szCs w:val="22"/>
                <w:lang w:eastAsia="ru-RU"/>
              </w:rPr>
              <w:t>протяженность - 4.100 м.</w:t>
            </w:r>
          </w:p>
          <w:p w:rsidR="000A2DB7" w:rsidRPr="000A2DB7" w:rsidRDefault="005A584C" w:rsidP="005A584C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5A584C">
              <w:rPr>
                <w:rFonts w:eastAsia="Times New Roman"/>
                <w:sz w:val="22"/>
                <w:szCs w:val="22"/>
                <w:lang w:eastAsia="ru-RU"/>
              </w:rPr>
              <w:t>Общая площадь - 12300 м. 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0A2DB7" w:rsidRDefault="00875B24" w:rsidP="000A2DB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</w:tr>
      <w:tr w:rsidR="000A2DB7" w:rsidRPr="0073231A" w:rsidTr="0028033E">
        <w:trPr>
          <w:trHeight w:val="617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DB7" w:rsidRPr="000A2DB7" w:rsidRDefault="000A2DB7" w:rsidP="000A2DB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DB7" w:rsidRPr="000A2DB7" w:rsidRDefault="000A2DB7" w:rsidP="000A2DB7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 xml:space="preserve">Обеспеченность готовности к реагированию на угрозу или возникновение чрезвычайных ситуаций, эффективности взаимодействия привлекаемых служб и средств для предупреждения и ликвидации чрезвычайных ситуаций на территории города </w:t>
            </w:r>
            <w:proofErr w:type="spellStart"/>
            <w:r w:rsidRPr="000A2DB7">
              <w:rPr>
                <w:rFonts w:eastAsia="Times New Roman"/>
                <w:sz w:val="20"/>
                <w:szCs w:val="20"/>
                <w:lang w:eastAsia="ru-RU"/>
              </w:rPr>
              <w:t>Пыть-Яха</w:t>
            </w:r>
            <w:proofErr w:type="spellEnd"/>
            <w:r w:rsidRPr="000A2DB7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DB7" w:rsidRPr="000A2DB7" w:rsidRDefault="000A2DB7" w:rsidP="000A2DB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2DB7" w:rsidRPr="000A2DB7" w:rsidRDefault="000A2DB7" w:rsidP="000A2DB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A2DB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73231A" w:rsidRDefault="001F52A9" w:rsidP="000A2DB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3231A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73231A" w:rsidRDefault="001F52A9" w:rsidP="000A2DB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3231A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73231A" w:rsidRDefault="00875B24" w:rsidP="000A2DB7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875B24">
              <w:rPr>
                <w:rFonts w:eastAsia="Times New Roman"/>
                <w:sz w:val="22"/>
                <w:szCs w:val="22"/>
                <w:lang w:eastAsia="ru-RU"/>
              </w:rPr>
              <w:t xml:space="preserve">Материально-техническое и финансовое обеспечение деятельности МКУ «ЕДДС города </w:t>
            </w:r>
            <w:proofErr w:type="spellStart"/>
            <w:r w:rsidRPr="00875B24">
              <w:rPr>
                <w:rFonts w:eastAsia="Times New Roman"/>
                <w:sz w:val="22"/>
                <w:szCs w:val="22"/>
                <w:lang w:eastAsia="ru-RU"/>
              </w:rPr>
              <w:t>Пыть-Яха</w:t>
            </w:r>
            <w:proofErr w:type="spellEnd"/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0A2DB7" w:rsidRDefault="00875B24" w:rsidP="000A2DB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</w:tr>
      <w:tr w:rsidR="000A2DB7" w:rsidRPr="00C16296" w:rsidTr="00A114EE">
        <w:trPr>
          <w:trHeight w:val="615"/>
        </w:trPr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DB7" w:rsidRPr="000A2DB7" w:rsidRDefault="000A2DB7" w:rsidP="000A2DB7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DB7" w:rsidRPr="0073231A" w:rsidRDefault="000A2DB7" w:rsidP="005A584C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73231A">
              <w:rPr>
                <w:rFonts w:eastAsia="Times New Roman"/>
                <w:sz w:val="22"/>
                <w:szCs w:val="22"/>
                <w:lang w:eastAsia="ru-RU"/>
              </w:rPr>
              <w:t xml:space="preserve">Средний % исполнения показателей на </w:t>
            </w:r>
            <w:r w:rsidR="005A584C">
              <w:rPr>
                <w:rFonts w:eastAsia="Times New Roman"/>
                <w:sz w:val="22"/>
                <w:szCs w:val="22"/>
                <w:lang w:eastAsia="ru-RU"/>
              </w:rPr>
              <w:t>31.12.2024</w:t>
            </w:r>
            <w:bookmarkStart w:id="0" w:name="_GoBack"/>
            <w:bookmarkEnd w:id="0"/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95593B" w:rsidRDefault="00CF3442" w:rsidP="00B261E9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A584C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  <w:r w:rsidR="00B261E9" w:rsidRPr="005A584C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1F52A9" w:rsidRPr="005A584C">
              <w:rPr>
                <w:rFonts w:eastAsia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95593B" w:rsidRDefault="000A2DB7" w:rsidP="000A2DB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DB7" w:rsidRPr="00C16296" w:rsidRDefault="000A2DB7" w:rsidP="000A2DB7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1F52A9" w:rsidRDefault="001F52A9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szCs w:val="26"/>
          <w:lang w:eastAsia="ru-RU"/>
        </w:rPr>
      </w:pP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szCs w:val="26"/>
          <w:lang w:eastAsia="ru-RU"/>
        </w:rPr>
      </w:pPr>
      <w:r w:rsidRPr="001F52A9">
        <w:rPr>
          <w:rFonts w:eastAsia="Times New Roman"/>
          <w:b/>
          <w:szCs w:val="26"/>
          <w:lang w:eastAsia="ru-RU"/>
        </w:rPr>
        <w:t>5. Информация об итогах реализации муниципальной программы, в том числе ее структурных элементов, и планы на очередной финансовый год:</w:t>
      </w:r>
    </w:p>
    <w:p w:rsidR="00E71A67" w:rsidRDefault="00E71A67" w:rsidP="00E71A6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Мероприятия муниципальной программы направлены на обеспечение необходимого уровня безопасности жизнедеятельности, уровня защищенности населения и территории города </w:t>
      </w:r>
      <w:proofErr w:type="spellStart"/>
      <w:r>
        <w:rPr>
          <w:sz w:val="26"/>
          <w:szCs w:val="26"/>
        </w:rPr>
        <w:t>Пыть-Яха</w:t>
      </w:r>
      <w:proofErr w:type="spellEnd"/>
      <w:r>
        <w:rPr>
          <w:sz w:val="26"/>
          <w:szCs w:val="26"/>
        </w:rPr>
        <w:t>, материальных и культурных ценностей от опасностей, возникающих при военных конфликтах, чрезвычайных ситуациях и при пожарах.</w:t>
      </w:r>
    </w:p>
    <w:p w:rsidR="00CF3442" w:rsidRPr="00017489" w:rsidRDefault="00CF3442" w:rsidP="00017489">
      <w:pPr>
        <w:keepNext/>
        <w:keepLines/>
        <w:widowControl w:val="0"/>
        <w:suppressLineNumbers/>
        <w:suppressAutoHyphens/>
        <w:ind w:firstLine="708"/>
        <w:contextualSpacing/>
        <w:jc w:val="both"/>
        <w:rPr>
          <w:rFonts w:eastAsia="Times New Roman"/>
          <w:bCs/>
          <w:sz w:val="26"/>
          <w:szCs w:val="26"/>
          <w:lang w:eastAsia="ru-RU"/>
        </w:rPr>
      </w:pPr>
      <w:r w:rsidRPr="00017489">
        <w:rPr>
          <w:rFonts w:eastAsia="Times New Roman"/>
          <w:sz w:val="26"/>
          <w:szCs w:val="26"/>
          <w:lang w:eastAsia="ru-RU"/>
        </w:rPr>
        <w:t xml:space="preserve">В очередном финансовом году запланировано заключение муниципальных контрактов - на информационные услуги по изготовлению и размещению в средствах массовой информации ТВ-роликов по обучению населения в сфере защиты населения и территорий от угроз природного и техногенного характера, </w:t>
      </w:r>
      <w:r w:rsidR="00017489" w:rsidRPr="00017489">
        <w:rPr>
          <w:rFonts w:eastAsia="Times New Roman"/>
          <w:bCs/>
          <w:sz w:val="26"/>
          <w:szCs w:val="26"/>
          <w:lang w:eastAsia="ru-RU"/>
        </w:rPr>
        <w:t xml:space="preserve">Содержание минерализованных полос и противопожарных разрывов, на образование платных образовательных услуг в сфере дополнительного профессионального образования, </w:t>
      </w:r>
      <w:r w:rsidR="00017489" w:rsidRPr="00017489">
        <w:rPr>
          <w:rFonts w:eastAsia="Times New Roman"/>
          <w:sz w:val="26"/>
          <w:szCs w:val="26"/>
          <w:lang w:eastAsia="ru-RU"/>
        </w:rPr>
        <w:t>изготовление и поставку памяток,  изготовление и поставку знаков по безопасности на водных объектах</w:t>
      </w:r>
      <w:r w:rsidR="00017489">
        <w:rPr>
          <w:rFonts w:eastAsia="Times New Roman"/>
          <w:sz w:val="26"/>
          <w:szCs w:val="26"/>
          <w:lang w:eastAsia="ru-RU"/>
        </w:rPr>
        <w:t>.</w:t>
      </w:r>
    </w:p>
    <w:p w:rsidR="0088708F" w:rsidRPr="001F52A9" w:rsidRDefault="0088708F" w:rsidP="008870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szCs w:val="26"/>
          <w:lang w:eastAsia="ru-RU"/>
        </w:rPr>
      </w:pPr>
      <w:r w:rsidRPr="001F52A9">
        <w:rPr>
          <w:rFonts w:eastAsia="Times New Roman"/>
          <w:b/>
          <w:szCs w:val="26"/>
          <w:lang w:eastAsia="ru-RU"/>
        </w:rPr>
        <w:t>6. Предложения о корректировке, досрочном прекращении реализации структурных элементов или муниципальной программы в целом:</w:t>
      </w:r>
    </w:p>
    <w:p w:rsidR="00276C4E" w:rsidRDefault="00276C4E" w:rsidP="00276C4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6"/>
          <w:lang w:eastAsia="ru-RU"/>
        </w:rPr>
      </w:pPr>
      <w:r w:rsidRPr="00276C4E">
        <w:rPr>
          <w:rFonts w:eastAsia="Times New Roman"/>
          <w:szCs w:val="26"/>
          <w:lang w:eastAsia="ru-RU"/>
        </w:rPr>
        <w:t>Предложения о корректировке, досрочном прекращении реализации</w:t>
      </w:r>
      <w:r>
        <w:rPr>
          <w:rFonts w:eastAsia="Times New Roman"/>
          <w:szCs w:val="26"/>
          <w:lang w:eastAsia="ru-RU"/>
        </w:rPr>
        <w:t xml:space="preserve"> </w:t>
      </w:r>
      <w:r w:rsidRPr="00276C4E">
        <w:rPr>
          <w:rFonts w:eastAsia="Times New Roman"/>
          <w:szCs w:val="26"/>
          <w:lang w:eastAsia="ru-RU"/>
        </w:rPr>
        <w:t>структурных элементов или муниципальной программы в целом-отсутствуют.</w:t>
      </w:r>
    </w:p>
    <w:p w:rsidR="0088708F" w:rsidRDefault="0088708F" w:rsidP="00276C4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6"/>
          <w:lang w:eastAsia="ru-RU"/>
        </w:rPr>
      </w:pPr>
      <w:r w:rsidRPr="001F52A9">
        <w:rPr>
          <w:rFonts w:eastAsia="Times New Roman"/>
          <w:b/>
          <w:szCs w:val="26"/>
          <w:lang w:eastAsia="ru-RU"/>
        </w:rPr>
        <w:t xml:space="preserve">7. Сведения об изменениях, внесенных в отчетном периоде в муниципальную программу: </w:t>
      </w:r>
    </w:p>
    <w:p w:rsidR="00276C4E" w:rsidRPr="001F52A9" w:rsidRDefault="00276C4E" w:rsidP="00276C4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b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 xml:space="preserve">Постановление администрации города от 28.12.2024 </w:t>
      </w:r>
      <w:r w:rsidR="00875B24">
        <w:rPr>
          <w:rFonts w:eastAsia="Times New Roman"/>
          <w:szCs w:val="26"/>
          <w:lang w:eastAsia="ru-RU"/>
        </w:rPr>
        <w:t>№</w:t>
      </w:r>
      <w:r>
        <w:rPr>
          <w:rFonts w:eastAsia="Times New Roman"/>
          <w:szCs w:val="26"/>
          <w:lang w:eastAsia="ru-RU"/>
        </w:rPr>
        <w:t xml:space="preserve"> 312-па</w:t>
      </w:r>
      <w:r w:rsidR="00875B24">
        <w:rPr>
          <w:rFonts w:eastAsia="Times New Roman"/>
          <w:szCs w:val="26"/>
          <w:lang w:eastAsia="ru-RU"/>
        </w:rPr>
        <w:t>.</w:t>
      </w:r>
    </w:p>
    <w:p w:rsidR="0088708F" w:rsidRDefault="0073231A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ab/>
      </w:r>
    </w:p>
    <w:p w:rsidR="0073231A" w:rsidRDefault="0073231A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017489">
      <w:pPr>
        <w:tabs>
          <w:tab w:val="left" w:pos="540"/>
          <w:tab w:val="left" w:pos="4410"/>
        </w:tabs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E71A67" w:rsidRDefault="00E71A67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A584C" w:rsidRDefault="005A584C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73231A" w:rsidRPr="0088708F" w:rsidRDefault="0073231A" w:rsidP="0073231A">
      <w:pPr>
        <w:tabs>
          <w:tab w:val="left" w:pos="540"/>
          <w:tab w:val="left" w:pos="4410"/>
        </w:tabs>
        <w:ind w:left="709"/>
        <w:jc w:val="both"/>
        <w:rPr>
          <w:rFonts w:eastAsia="Times New Roman"/>
          <w:b/>
          <w:lang w:eastAsia="ru-RU"/>
        </w:rPr>
      </w:pPr>
    </w:p>
    <w:p w:rsidR="00580242" w:rsidRPr="00E71A67" w:rsidRDefault="001F52A9" w:rsidP="0073231A">
      <w:pPr>
        <w:jc w:val="both"/>
        <w:rPr>
          <w:sz w:val="20"/>
          <w:szCs w:val="20"/>
          <w:lang w:eastAsia="ru-RU"/>
        </w:rPr>
      </w:pPr>
      <w:r w:rsidRPr="00E71A67">
        <w:rPr>
          <w:sz w:val="20"/>
          <w:szCs w:val="20"/>
          <w:lang w:eastAsia="ru-RU"/>
        </w:rPr>
        <w:t xml:space="preserve">Исполнитель: </w:t>
      </w:r>
    </w:p>
    <w:p w:rsidR="0073231A" w:rsidRPr="00E71A67" w:rsidRDefault="0073231A" w:rsidP="0073231A">
      <w:pPr>
        <w:jc w:val="both"/>
        <w:rPr>
          <w:sz w:val="20"/>
          <w:szCs w:val="20"/>
          <w:lang w:eastAsia="ru-RU"/>
        </w:rPr>
      </w:pPr>
      <w:r w:rsidRPr="00E71A67">
        <w:rPr>
          <w:sz w:val="20"/>
          <w:szCs w:val="20"/>
          <w:lang w:eastAsia="ru-RU"/>
        </w:rPr>
        <w:t>Ганина И.А</w:t>
      </w:r>
    </w:p>
    <w:p w:rsidR="0073231A" w:rsidRPr="00E71A67" w:rsidRDefault="0073231A" w:rsidP="0073231A">
      <w:pPr>
        <w:jc w:val="both"/>
        <w:rPr>
          <w:sz w:val="20"/>
          <w:szCs w:val="20"/>
          <w:lang w:eastAsia="ru-RU"/>
        </w:rPr>
      </w:pPr>
      <w:r w:rsidRPr="00E71A67">
        <w:rPr>
          <w:sz w:val="20"/>
          <w:szCs w:val="20"/>
          <w:lang w:eastAsia="ru-RU"/>
        </w:rPr>
        <w:t xml:space="preserve">Тел. </w:t>
      </w:r>
      <w:r w:rsidR="00E71A67" w:rsidRPr="00E71A67">
        <w:rPr>
          <w:sz w:val="20"/>
          <w:szCs w:val="20"/>
          <w:lang w:eastAsia="ru-RU"/>
        </w:rPr>
        <w:t>8-3463-46-05-32</w:t>
      </w:r>
    </w:p>
    <w:sectPr w:rsidR="0073231A" w:rsidRPr="00E71A67" w:rsidSect="005A584C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1131D"/>
    <w:multiLevelType w:val="hybridMultilevel"/>
    <w:tmpl w:val="8B629EA8"/>
    <w:lvl w:ilvl="0" w:tplc="CE981FAC">
      <w:start w:val="1"/>
      <w:numFmt w:val="decimal"/>
      <w:lvlText w:val="%1."/>
      <w:lvlJc w:val="left"/>
      <w:pPr>
        <w:ind w:left="1065" w:hanging="70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F24"/>
    <w:rsid w:val="00013352"/>
    <w:rsid w:val="00017489"/>
    <w:rsid w:val="00033D6F"/>
    <w:rsid w:val="00043078"/>
    <w:rsid w:val="00085F49"/>
    <w:rsid w:val="000919DA"/>
    <w:rsid w:val="000A2DB7"/>
    <w:rsid w:val="000A53CA"/>
    <w:rsid w:val="000C456D"/>
    <w:rsid w:val="000E3B62"/>
    <w:rsid w:val="00112E32"/>
    <w:rsid w:val="0012420F"/>
    <w:rsid w:val="001379E0"/>
    <w:rsid w:val="00141E53"/>
    <w:rsid w:val="00162BA1"/>
    <w:rsid w:val="00182CEE"/>
    <w:rsid w:val="001A4A99"/>
    <w:rsid w:val="001E24E2"/>
    <w:rsid w:val="001E5241"/>
    <w:rsid w:val="001F52A9"/>
    <w:rsid w:val="00216AE5"/>
    <w:rsid w:val="0023357C"/>
    <w:rsid w:val="00236CBE"/>
    <w:rsid w:val="002549DA"/>
    <w:rsid w:val="00276C4E"/>
    <w:rsid w:val="0028033E"/>
    <w:rsid w:val="002A3AB5"/>
    <w:rsid w:val="002A5CBA"/>
    <w:rsid w:val="002B5209"/>
    <w:rsid w:val="002F06A7"/>
    <w:rsid w:val="00304102"/>
    <w:rsid w:val="00357870"/>
    <w:rsid w:val="00371DCB"/>
    <w:rsid w:val="00392D19"/>
    <w:rsid w:val="003E693B"/>
    <w:rsid w:val="00414E9A"/>
    <w:rsid w:val="00425095"/>
    <w:rsid w:val="00437F94"/>
    <w:rsid w:val="004447BE"/>
    <w:rsid w:val="00486C07"/>
    <w:rsid w:val="004871F7"/>
    <w:rsid w:val="004E0DB7"/>
    <w:rsid w:val="005152CF"/>
    <w:rsid w:val="005650BF"/>
    <w:rsid w:val="00580242"/>
    <w:rsid w:val="005A584C"/>
    <w:rsid w:val="005B2100"/>
    <w:rsid w:val="005C3F24"/>
    <w:rsid w:val="005E16D0"/>
    <w:rsid w:val="005F4EDF"/>
    <w:rsid w:val="00610189"/>
    <w:rsid w:val="00621442"/>
    <w:rsid w:val="00633E13"/>
    <w:rsid w:val="0064253D"/>
    <w:rsid w:val="00650285"/>
    <w:rsid w:val="00671DD8"/>
    <w:rsid w:val="007054F6"/>
    <w:rsid w:val="00705A9A"/>
    <w:rsid w:val="0072394B"/>
    <w:rsid w:val="00730542"/>
    <w:rsid w:val="0073231A"/>
    <w:rsid w:val="007549BA"/>
    <w:rsid w:val="00783383"/>
    <w:rsid w:val="007868CB"/>
    <w:rsid w:val="00790FF7"/>
    <w:rsid w:val="007C1286"/>
    <w:rsid w:val="007D6BF1"/>
    <w:rsid w:val="007E20F9"/>
    <w:rsid w:val="007F35C3"/>
    <w:rsid w:val="00807AF2"/>
    <w:rsid w:val="00840229"/>
    <w:rsid w:val="00865EE7"/>
    <w:rsid w:val="00875B24"/>
    <w:rsid w:val="0088708F"/>
    <w:rsid w:val="008B091F"/>
    <w:rsid w:val="008C1C86"/>
    <w:rsid w:val="008C21D6"/>
    <w:rsid w:val="008D095E"/>
    <w:rsid w:val="008D26B0"/>
    <w:rsid w:val="008E2C33"/>
    <w:rsid w:val="00912B92"/>
    <w:rsid w:val="009542BA"/>
    <w:rsid w:val="0095593B"/>
    <w:rsid w:val="0097358A"/>
    <w:rsid w:val="00977665"/>
    <w:rsid w:val="009A0711"/>
    <w:rsid w:val="009B5BD3"/>
    <w:rsid w:val="009C3244"/>
    <w:rsid w:val="009C53B5"/>
    <w:rsid w:val="009F0958"/>
    <w:rsid w:val="009F546D"/>
    <w:rsid w:val="00A114EE"/>
    <w:rsid w:val="00A36CB8"/>
    <w:rsid w:val="00A411EC"/>
    <w:rsid w:val="00A649B9"/>
    <w:rsid w:val="00A64FF6"/>
    <w:rsid w:val="00AB4834"/>
    <w:rsid w:val="00AB78A3"/>
    <w:rsid w:val="00AE7560"/>
    <w:rsid w:val="00B12453"/>
    <w:rsid w:val="00B138F8"/>
    <w:rsid w:val="00B17E5E"/>
    <w:rsid w:val="00B261E9"/>
    <w:rsid w:val="00B2777F"/>
    <w:rsid w:val="00B279D8"/>
    <w:rsid w:val="00B44D78"/>
    <w:rsid w:val="00BC41F3"/>
    <w:rsid w:val="00BD30FC"/>
    <w:rsid w:val="00BF3480"/>
    <w:rsid w:val="00C16296"/>
    <w:rsid w:val="00C71D49"/>
    <w:rsid w:val="00C8000F"/>
    <w:rsid w:val="00C816EE"/>
    <w:rsid w:val="00CD6604"/>
    <w:rsid w:val="00CE0A07"/>
    <w:rsid w:val="00CF3442"/>
    <w:rsid w:val="00D1202B"/>
    <w:rsid w:val="00D55C7D"/>
    <w:rsid w:val="00D63FFB"/>
    <w:rsid w:val="00D74B7D"/>
    <w:rsid w:val="00D91D38"/>
    <w:rsid w:val="00E120D8"/>
    <w:rsid w:val="00E37748"/>
    <w:rsid w:val="00E45BFD"/>
    <w:rsid w:val="00E70816"/>
    <w:rsid w:val="00E71A67"/>
    <w:rsid w:val="00EB1430"/>
    <w:rsid w:val="00EC5FAC"/>
    <w:rsid w:val="00ED3BEF"/>
    <w:rsid w:val="00ED5083"/>
    <w:rsid w:val="00ED76FD"/>
    <w:rsid w:val="00EF3C81"/>
    <w:rsid w:val="00F02DA4"/>
    <w:rsid w:val="00F061E0"/>
    <w:rsid w:val="00F35243"/>
    <w:rsid w:val="00F37428"/>
    <w:rsid w:val="00F43D69"/>
    <w:rsid w:val="00F45DD1"/>
    <w:rsid w:val="00F95E6F"/>
    <w:rsid w:val="00FD2C96"/>
    <w:rsid w:val="00FE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04414-3A91-4F03-AB92-68510DE3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DD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7E7C"/>
    <w:rPr>
      <w:rFonts w:eastAsia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E7E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19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9DA"/>
    <w:rPr>
      <w:rFonts w:ascii="Segoe UI" w:eastAsia="Batang" w:hAnsi="Segoe UI" w:cs="Segoe UI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Ларичкина</cp:lastModifiedBy>
  <cp:revision>21</cp:revision>
  <cp:lastPrinted>2025-01-17T06:13:00Z</cp:lastPrinted>
  <dcterms:created xsi:type="dcterms:W3CDTF">2024-04-26T10:50:00Z</dcterms:created>
  <dcterms:modified xsi:type="dcterms:W3CDTF">2025-01-17T07:02:00Z</dcterms:modified>
</cp:coreProperties>
</file>