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DC" w:rsidRPr="00F02ADC" w:rsidRDefault="00F02ADC" w:rsidP="00F02ADC">
      <w:pPr>
        <w:spacing w:after="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F02ADC">
        <w:rPr>
          <w:rFonts w:ascii="Calibri" w:eastAsia="Times New Roman" w:hAnsi="Calibri" w:cs="Times New Roman"/>
          <w:noProof/>
          <w:sz w:val="36"/>
          <w:szCs w:val="36"/>
          <w:lang w:eastAsia="ru-RU"/>
        </w:rPr>
        <w:drawing>
          <wp:inline distT="0" distB="0" distL="0" distR="0" wp14:anchorId="39ED4F3C" wp14:editId="60058D55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ОБРАЗОВАНИЕ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городской округ Пыть-Ях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</w:t>
      </w:r>
    </w:p>
    <w:p w:rsidR="00F02ADC" w:rsidRPr="00BC60FC" w:rsidRDefault="00F02AD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0FC" w:rsidRPr="00BC60FC" w:rsidRDefault="00BC60FC" w:rsidP="00F02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2ADC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FF4" w:rsidRDefault="00A46FF4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D3CCD" w:rsidRDefault="00103AAA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D3CCD" w:rsidRPr="004D3CCD">
        <w:rPr>
          <w:rFonts w:ascii="Times New Roman" w:eastAsia="Times New Roman" w:hAnsi="Times New Roman" w:cs="Times New Roman"/>
          <w:sz w:val="28"/>
          <w:szCs w:val="28"/>
        </w:rPr>
        <w:t xml:space="preserve">от 21.12.2023 №352-па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программы «Устойчивое развитие </w:t>
      </w:r>
    </w:p>
    <w:p w:rsidR="004D3CCD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CCD">
        <w:rPr>
          <w:rFonts w:ascii="Times New Roman" w:eastAsia="Times New Roman" w:hAnsi="Times New Roman" w:cs="Times New Roman"/>
          <w:sz w:val="28"/>
          <w:szCs w:val="28"/>
        </w:rPr>
        <w:t xml:space="preserve">коренных малочисленных народов </w:t>
      </w:r>
    </w:p>
    <w:p w:rsidR="00103AAA" w:rsidRDefault="004D3CCD" w:rsidP="00F0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Севера в городе Пыть-Яхе»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4B0" w:rsidRDefault="006474B0" w:rsidP="009C4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B0" w:rsidRDefault="006474B0" w:rsidP="009C4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Default="00F02ADC" w:rsidP="009C4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Указами Президента Российской Федерации от 07.</w:t>
      </w:r>
      <w:r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05.2018 </w:t>
      </w:r>
      <w:r w:rsidR="009C4847"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204 </w:t>
      </w:r>
      <w:r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целях и стратегических задачах развития Российской Федерации на период до 2024 года», </w:t>
      </w:r>
      <w:r w:rsid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№ 309 «</w:t>
      </w:r>
      <w:r w:rsidR="009C4847" w:rsidRP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</w:t>
      </w:r>
      <w:r w:rsidR="009C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на перспективу до 2036 года»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28.06.2014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«О стратегическом планировании в Российской Федерации»,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 10.11.2023 №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D2" w:rsidRP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>547-п «О государственной программе Ханты-Мансийского автономного округа – Югры «Устойчивое развитие коренных малочисленных народов Севера»</w:t>
      </w:r>
      <w:r w:rsidR="00F1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от 29.11.2023 № 326-па «О порядке разработки и реализации муниципальных программ города Пыть-Яха», распоряжением 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города от 18.07.2013 № 1670-ра «О перечне муниципальных программ города Пыть-Яха»: </w:t>
      </w:r>
    </w:p>
    <w:p w:rsidR="006474B0" w:rsidRPr="00F02ADC" w:rsidRDefault="006474B0" w:rsidP="009C4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F5" w:rsidRPr="008236F5" w:rsidRDefault="008236F5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36F5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Приложение к постановлению изложить в новой редакции согласно приложению.</w:t>
      </w:r>
    </w:p>
    <w:p w:rsidR="008236F5" w:rsidRPr="008236F5" w:rsidRDefault="008236F5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236F5"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8236F5">
        <w:rPr>
          <w:rFonts w:ascii="Times New Roman" w:eastAsia="Times New Roman" w:hAnsi="Times New Roman" w:cs="Times New Roman"/>
          <w:sz w:val="28"/>
          <w:szCs w:val="28"/>
        </w:rPr>
        <w:t>Пыть-Яхинформ</w:t>
      </w:r>
      <w:proofErr w:type="spellEnd"/>
      <w:r w:rsidRPr="008236F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236F5" w:rsidRPr="008236F5" w:rsidRDefault="008236F5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F02ADC" w:rsidRPr="00F02ADC" w:rsidRDefault="008236F5" w:rsidP="00823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6F5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02ADC" w:rsidRPr="00F02ADC" w:rsidRDefault="00606D99" w:rsidP="00AF2E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ADC" w:rsidRPr="00F02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2ADC" w:rsidRPr="00F02ADC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выполнением постановления возложить на заместителя главы города (направление деятельности – социальные вопросы). </w:t>
      </w: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DC" w:rsidRPr="00F02ADC" w:rsidRDefault="00F02ADC" w:rsidP="00F02A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>Глава города Пыть-Яха</w:t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02AD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Д.С. Горбунов</w:t>
      </w:r>
      <w:r w:rsidRPr="00F0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ADC" w:rsidRPr="00F02ADC" w:rsidRDefault="00F02ADC" w:rsidP="00F02ADC">
      <w:pPr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02ADC" w:rsidRPr="00F02ADC" w:rsidSect="00BC60FC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1E0C" w:rsidRDefault="00F02AD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E1E0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1E0C" w:rsidRPr="00F02ADC" w:rsidRDefault="00BE1E0C" w:rsidP="00BE1E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«Устойчивое развитие коренных малочисленных народов Севера в городе Пыть-Яхе»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9072"/>
      </w:tblGrid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по культуре и спорту администрации города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Пыть-Яха, (далее - управление по культуре и спорту)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976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976B1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-2030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072" w:type="dxa"/>
            <w:vAlign w:val="center"/>
          </w:tcPr>
          <w:p w:rsidR="0051003A" w:rsidRPr="008D12C7" w:rsidRDefault="0051003A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Содействие развитию самобытной культуры, традиционного образа жизни, родного языка и национальных видов спорта коренн</w:t>
            </w:r>
            <w:r w:rsidR="00CE01D3"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 малочисленных народов Севера.</w:t>
            </w: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Развитие туризма</w:t>
            </w:r>
            <w:r w:rsidR="00CE01D3"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 w:rsidR="00CE01D3" w:rsidRPr="008D12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ADC" w:rsidRPr="008D12C7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5100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072" w:type="dxa"/>
            <w:vAlign w:val="center"/>
          </w:tcPr>
          <w:p w:rsidR="00F02ADC" w:rsidRPr="008D12C7" w:rsidRDefault="00F02ADC" w:rsidP="00976B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76B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411,0</w:t>
            </w: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02ADC" w:rsidRPr="00F02ADC" w:rsidTr="0051003A">
        <w:trPr>
          <w:trHeight w:val="567"/>
        </w:trPr>
        <w:tc>
          <w:tcPr>
            <w:tcW w:w="5529" w:type="dxa"/>
            <w:vAlign w:val="center"/>
          </w:tcPr>
          <w:p w:rsidR="00F02ADC" w:rsidRPr="008D12C7" w:rsidRDefault="00F02AD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9072" w:type="dxa"/>
            <w:vAlign w:val="center"/>
          </w:tcPr>
          <w:p w:rsidR="00717E8F" w:rsidRPr="00717E8F" w:rsidRDefault="00717E8F" w:rsidP="00717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17E8F" w:rsidRDefault="00717E8F" w:rsidP="00717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51003A" w:rsidRPr="008D12C7" w:rsidRDefault="00717E8F" w:rsidP="005100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1003A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«Устойчивое развитие коренных малочисленных народов Севера»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34E7" w:rsidRPr="008D12C7" w:rsidRDefault="00717E8F" w:rsidP="003F34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="003F34E7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«Увеличение доли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до 91%».</w:t>
            </w:r>
          </w:p>
          <w:p w:rsidR="001B3611" w:rsidRPr="00F02ADC" w:rsidRDefault="00717E8F" w:rsidP="001B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1B3611" w:rsidRPr="008D12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«Повышение количества участников мероприятий, направленных на этнокультурное развитие коренных малочисленных народов Российской Федерации, до 2060 человек».</w:t>
            </w:r>
          </w:p>
        </w:tc>
      </w:tr>
    </w:tbl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CE01D3" w:rsidRDefault="00F02ADC" w:rsidP="00CE01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pPr w:leftFromText="180" w:rightFromText="180" w:vertAnchor="text" w:horzAnchor="margin" w:tblpXSpec="center" w:tblpY="568"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850"/>
        <w:gridCol w:w="992"/>
        <w:gridCol w:w="709"/>
        <w:gridCol w:w="709"/>
        <w:gridCol w:w="1134"/>
        <w:gridCol w:w="1014"/>
        <w:gridCol w:w="716"/>
        <w:gridCol w:w="716"/>
        <w:gridCol w:w="716"/>
        <w:gridCol w:w="716"/>
        <w:gridCol w:w="2076"/>
        <w:gridCol w:w="1276"/>
        <w:gridCol w:w="1842"/>
      </w:tblGrid>
      <w:tr w:rsidR="00CE01D3" w:rsidRPr="008D12C7" w:rsidTr="001121CC">
        <w:trPr>
          <w:trHeight w:val="57"/>
          <w:jc w:val="center"/>
        </w:trPr>
        <w:tc>
          <w:tcPr>
            <w:tcW w:w="562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вень</w:t>
            </w:r>
            <w:proofErr w:type="spellEnd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пока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418" w:type="dxa"/>
            <w:gridSpan w:val="2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012" w:type="dxa"/>
            <w:gridSpan w:val="6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076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02ADC" w:rsidRPr="008D12C7" w:rsidRDefault="00F02ADC" w:rsidP="001121C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1121CC" w:rsidRPr="008D12C7" w:rsidTr="00263667">
        <w:trPr>
          <w:cantSplit/>
          <w:trHeight w:val="57"/>
          <w:jc w:val="center"/>
        </w:trPr>
        <w:tc>
          <w:tcPr>
            <w:tcW w:w="562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21CC" w:rsidRPr="008D12C7" w:rsidRDefault="001121CC" w:rsidP="001121C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76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1CC" w:rsidRPr="008D12C7" w:rsidTr="00263667">
        <w:trPr>
          <w:trHeight w:val="57"/>
          <w:jc w:val="center"/>
        </w:trPr>
        <w:tc>
          <w:tcPr>
            <w:tcW w:w="56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121CC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red"/>
                <w:lang w:val="en-US" w:eastAsia="ru-RU"/>
              </w:rPr>
            </w:pPr>
          </w:p>
          <w:p w:rsidR="001121CC" w:rsidRPr="00263667" w:rsidRDefault="001121CC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26366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1121CC" w:rsidRPr="008D12C7" w:rsidRDefault="001121CC" w:rsidP="001121CC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121CC" w:rsidRPr="001121CC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1121CC" w:rsidRPr="008D12C7" w:rsidRDefault="001121CC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2ADC" w:rsidRPr="008D12C7" w:rsidTr="001121CC">
        <w:trPr>
          <w:trHeight w:val="57"/>
          <w:jc w:val="center"/>
        </w:trPr>
        <w:tc>
          <w:tcPr>
            <w:tcW w:w="15871" w:type="dxa"/>
            <w:gridSpan w:val="15"/>
            <w:vAlign w:val="center"/>
          </w:tcPr>
          <w:p w:rsidR="00F02ADC" w:rsidRPr="008D12C7" w:rsidRDefault="0068275A" w:rsidP="001121C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="00CE01D3" w:rsidRPr="008D12C7">
              <w:rPr>
                <w:rFonts w:ascii="Times New Roman" w:hAnsi="Times New Roman" w:cs="Times New Roman"/>
              </w:rPr>
              <w:t>«</w:t>
            </w:r>
            <w:r w:rsidR="00CE01D3"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263667" w:rsidRPr="008D12C7" w:rsidTr="0026366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этнокультурное развитие коренных малочисленных народов Севера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</w:tcPr>
          <w:p w:rsidR="00263667" w:rsidRPr="008D12C7" w:rsidRDefault="00263667" w:rsidP="00B124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 / управление по образованию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263667" w:rsidRPr="008D12C7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Постановление Правительства ХМАО-Югры от 10.11.2023 № 547-п «О государственной программе Ханты-Мансийского автономного округа-Югры «Устойчивое развитие коренных малочисленных народов Севера»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667" w:rsidRPr="008D12C7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t>«МП»</w:t>
            </w: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3667" w:rsidRPr="00CE01D3" w:rsidTr="009C4847">
        <w:trPr>
          <w:trHeight w:val="57"/>
          <w:jc w:val="center"/>
        </w:trPr>
        <w:tc>
          <w:tcPr>
            <w:tcW w:w="562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</w:tcPr>
          <w:p w:rsidR="00263667" w:rsidRPr="008D12C7" w:rsidRDefault="00263667" w:rsidP="001121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850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«МП»</w:t>
            </w:r>
          </w:p>
        </w:tc>
        <w:tc>
          <w:tcPr>
            <w:tcW w:w="992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63667" w:rsidRPr="008D12C7" w:rsidRDefault="00263667" w:rsidP="001121C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Правительства РФ от 20.09.2021 № 2129-р «Об утверждении стратегии развития туризма в Российской Федерации на период до 2035 года»;</w:t>
            </w:r>
          </w:p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города Пыть-Яха от 13.11.2023 года № 309-па «Об утверждении </w:t>
            </w: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туризма.</w:t>
            </w:r>
          </w:p>
        </w:tc>
        <w:tc>
          <w:tcPr>
            <w:tcW w:w="1276" w:type="dxa"/>
          </w:tcPr>
          <w:p w:rsidR="00263667" w:rsidRPr="008D12C7" w:rsidRDefault="00263667" w:rsidP="0011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по культуре и спорту</w:t>
            </w:r>
          </w:p>
        </w:tc>
        <w:tc>
          <w:tcPr>
            <w:tcW w:w="1842" w:type="dxa"/>
          </w:tcPr>
          <w:p w:rsidR="00263667" w:rsidRPr="00CE01D3" w:rsidRDefault="00263667" w:rsidP="001121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2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2ADC" w:rsidRPr="00F02ADC" w:rsidRDefault="00F02ADC" w:rsidP="005119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1A3" w:rsidRDefault="002311A3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ADC" w:rsidRPr="00021AB1" w:rsidRDefault="00F02ADC" w:rsidP="00F02AD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F02A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7F2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21A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</w:p>
    <w:p w:rsidR="00F02ADC" w:rsidRPr="00021AB1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3"/>
        <w:gridCol w:w="7252"/>
        <w:gridCol w:w="1163"/>
        <w:gridCol w:w="1214"/>
        <w:gridCol w:w="877"/>
        <w:gridCol w:w="877"/>
        <w:gridCol w:w="880"/>
        <w:gridCol w:w="877"/>
        <w:gridCol w:w="1372"/>
      </w:tblGrid>
      <w:tr w:rsidR="00021AB1" w:rsidRPr="00021AB1" w:rsidTr="00021AB1">
        <w:trPr>
          <w:trHeight w:val="57"/>
          <w:tblHeader/>
        </w:trPr>
        <w:tc>
          <w:tcPr>
            <w:tcW w:w="135" w:type="pct"/>
            <w:vMerge w:val="restart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1" w:type="pct"/>
            <w:vMerge w:val="restart"/>
            <w:vAlign w:val="center"/>
          </w:tcPr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Цели/показатели государственной (муниципальной) программы) </w:t>
            </w:r>
          </w:p>
        </w:tc>
        <w:tc>
          <w:tcPr>
            <w:tcW w:w="390" w:type="pct"/>
            <w:vMerge w:val="restart"/>
            <w:vAlign w:val="center"/>
          </w:tcPr>
          <w:p w:rsidR="00F02ADC" w:rsidRPr="00021AB1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07" w:type="pct"/>
            <w:vMerge w:val="restart"/>
            <w:vAlign w:val="center"/>
          </w:tcPr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F02ADC" w:rsidRPr="00021AB1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77" w:type="pct"/>
            <w:gridSpan w:val="4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Плановые значения по кварталам</w:t>
            </w:r>
          </w:p>
        </w:tc>
        <w:tc>
          <w:tcPr>
            <w:tcW w:w="460" w:type="pct"/>
            <w:vMerge w:val="restart"/>
            <w:vAlign w:val="center"/>
          </w:tcPr>
          <w:p w:rsidR="00F02ADC" w:rsidRPr="00021AB1" w:rsidRDefault="00F02ADC" w:rsidP="007F2F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конец </w:t>
            </w:r>
            <w:r w:rsidR="004D4084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7F2F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4D4084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21AB1" w:rsidRPr="00021AB1" w:rsidTr="00021AB1">
        <w:trPr>
          <w:trHeight w:val="57"/>
          <w:tblHeader/>
        </w:trPr>
        <w:tc>
          <w:tcPr>
            <w:tcW w:w="135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95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94" w:type="pct"/>
            <w:vAlign w:val="center"/>
          </w:tcPr>
          <w:p w:rsidR="00BD6BA7" w:rsidRPr="00021AB1" w:rsidRDefault="004D4084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460" w:type="pct"/>
            <w:vMerge/>
            <w:vAlign w:val="center"/>
          </w:tcPr>
          <w:p w:rsidR="00BD6BA7" w:rsidRPr="00021AB1" w:rsidRDefault="00BD6BA7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ADC" w:rsidRPr="00021AB1" w:rsidTr="003542CF">
        <w:trPr>
          <w:trHeight w:val="57"/>
        </w:trPr>
        <w:tc>
          <w:tcPr>
            <w:tcW w:w="135" w:type="pct"/>
            <w:vAlign w:val="center"/>
          </w:tcPr>
          <w:p w:rsidR="00F02ADC" w:rsidRPr="00021AB1" w:rsidRDefault="00F02ADC" w:rsidP="00F02ADC">
            <w:pPr>
              <w:spacing w:before="60" w:after="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5" w:type="pct"/>
            <w:gridSpan w:val="8"/>
            <w:shd w:val="clear" w:color="auto" w:fill="auto"/>
            <w:vAlign w:val="center"/>
          </w:tcPr>
          <w:p w:rsidR="00F02ADC" w:rsidRPr="00021AB1" w:rsidRDefault="00021AB1" w:rsidP="006827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Цель </w:t>
            </w:r>
            <w:r w:rsidRPr="003542CF">
              <w:rPr>
                <w:rFonts w:ascii="Times New Roman" w:hAnsi="Times New Roman" w:cs="Times New Roman"/>
              </w:rPr>
              <w:t>«</w:t>
            </w:r>
            <w:r w:rsidRPr="003542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Сохранение традиционного образа жизни и культуры коренных малочисленных народов Севера»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4D4084" w:rsidRPr="00021AB1" w:rsidRDefault="004D4084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31" w:type="pct"/>
          </w:tcPr>
          <w:p w:rsidR="004D4084" w:rsidRPr="00021AB1" w:rsidRDefault="004D4084" w:rsidP="00F0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</w:tc>
        <w:tc>
          <w:tcPr>
            <w:tcW w:w="390" w:type="pct"/>
          </w:tcPr>
          <w:p w:rsidR="00021AB1" w:rsidRDefault="00021AB1" w:rsidP="00021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2CF">
              <w:rPr>
                <w:rFonts w:ascii="Times New Roman" w:hAnsi="Times New Roman" w:cs="Times New Roman"/>
                <w:sz w:val="20"/>
                <w:szCs w:val="20"/>
              </w:rPr>
              <w:t>«ГП»</w:t>
            </w:r>
          </w:p>
          <w:p w:rsidR="004D4084" w:rsidRPr="00021AB1" w:rsidRDefault="004D4084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07" w:type="pct"/>
          </w:tcPr>
          <w:p w:rsidR="004D4084" w:rsidRPr="00021AB1" w:rsidRDefault="004D4084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94" w:type="pct"/>
          </w:tcPr>
          <w:p w:rsidR="004D4084" w:rsidRPr="00021AB1" w:rsidRDefault="002A1AE1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" w:type="pct"/>
          </w:tcPr>
          <w:p w:rsidR="004D4084" w:rsidRPr="00021AB1" w:rsidRDefault="002A1AE1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5" w:type="pct"/>
          </w:tcPr>
          <w:p w:rsidR="004D4084" w:rsidRPr="00021AB1" w:rsidRDefault="007F2FFF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2A1AE1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4D4084" w:rsidRPr="00021AB1" w:rsidRDefault="007F2FFF" w:rsidP="002A1A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2A1AE1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4D4084" w:rsidRPr="00021AB1" w:rsidRDefault="007F2FFF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31" w:type="pct"/>
          </w:tcPr>
          <w:p w:rsidR="003B353B" w:rsidRPr="00021AB1" w:rsidRDefault="003B353B" w:rsidP="00021A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 из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числа коренных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 Севера,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удовлетворённых качеством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реализуемых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поддержку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народов, в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опрошенных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относящихся к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коренным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малочисленным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народам Севера</w:t>
            </w:r>
          </w:p>
        </w:tc>
        <w:tc>
          <w:tcPr>
            <w:tcW w:w="390" w:type="pct"/>
          </w:tcPr>
          <w:p w:rsidR="00021AB1" w:rsidRPr="00021AB1" w:rsidRDefault="00021AB1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«ГП»</w:t>
            </w:r>
          </w:p>
          <w:p w:rsidR="003B353B" w:rsidRPr="00021AB1" w:rsidRDefault="003B353B" w:rsidP="00B14D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5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0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31" w:type="pct"/>
          </w:tcPr>
          <w:p w:rsidR="003B353B" w:rsidRPr="00021AB1" w:rsidRDefault="003B353B" w:rsidP="00021A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направленных на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комфортной</w:t>
            </w:r>
            <w:r w:rsid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туристской информационной среды</w:t>
            </w:r>
          </w:p>
        </w:tc>
        <w:tc>
          <w:tcPr>
            <w:tcW w:w="390" w:type="pct"/>
          </w:tcPr>
          <w:p w:rsidR="003B353B" w:rsidRPr="00021AB1" w:rsidRDefault="003B353B" w:rsidP="00AF26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07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B353B" w:rsidRPr="00021AB1" w:rsidRDefault="003B353B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1AB1" w:rsidRPr="00021AB1" w:rsidTr="00021AB1">
        <w:trPr>
          <w:trHeight w:val="57"/>
        </w:trPr>
        <w:tc>
          <w:tcPr>
            <w:tcW w:w="135" w:type="pct"/>
            <w:vAlign w:val="center"/>
          </w:tcPr>
          <w:p w:rsidR="00ED1BBC" w:rsidRPr="00021AB1" w:rsidRDefault="00021AB1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ED1BBC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ED1BBC"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1" w:type="pct"/>
          </w:tcPr>
          <w:p w:rsidR="00ED1BBC" w:rsidRPr="00021AB1" w:rsidRDefault="00ED1BBC" w:rsidP="00F02AD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 </w:t>
            </w:r>
          </w:p>
        </w:tc>
        <w:tc>
          <w:tcPr>
            <w:tcW w:w="390" w:type="pct"/>
          </w:tcPr>
          <w:p w:rsidR="00ED1BBC" w:rsidRPr="00021AB1" w:rsidRDefault="00ED1BBC" w:rsidP="00AF26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07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ED1BBC" w:rsidRPr="00021AB1" w:rsidRDefault="00ED1BB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A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AB2D96" w:rsidRDefault="00AB2D96" w:rsidP="00AE07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Look w:val="01E0" w:firstRow="1" w:lastRow="1" w:firstColumn="1" w:lastColumn="1" w:noHBand="0" w:noVBand="0"/>
      </w:tblPr>
      <w:tblGrid>
        <w:gridCol w:w="756"/>
        <w:gridCol w:w="4915"/>
        <w:gridCol w:w="5387"/>
        <w:gridCol w:w="4394"/>
      </w:tblGrid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CD50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8B5704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8B5704" w:rsidRDefault="00021AB1" w:rsidP="00463C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(подпрограмма)</w:t>
            </w:r>
            <w:r w:rsidR="00F02ADC"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63C42" w:rsidRPr="008B57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Севера»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0D748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D748A" w:rsidRPr="000D74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развитие традиционной культуры, фольклора, традиций, языка, национального спорта и международных связей, национальных промыслов и ремесел</w:t>
            </w:r>
            <w:r w:rsidR="002A6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F02AD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 w:rsidR="00711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DC" w:rsidRPr="00F02ADC" w:rsidRDefault="00552F4D" w:rsidP="000C52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0C5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7114A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F02ADC"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частие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контактов; </w:t>
            </w:r>
          </w:p>
          <w:p w:rsidR="00F02ADC" w:rsidRPr="00F02ADC" w:rsidRDefault="007114AC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F02ADC"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рганизация и проведе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мастер-классов и семинаров;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1" w:rsidRDefault="00021AB1" w:rsidP="0002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F02ADC" w:rsidRPr="00F02ADC" w:rsidRDefault="00021AB1" w:rsidP="00021A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F02AD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F02ADC" w:rsidRDefault="00F02ADC" w:rsidP="00F02A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DC" w:rsidRPr="00021AB1" w:rsidRDefault="00F02ADC" w:rsidP="00021A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</w:t>
            </w:r>
            <w:r w:rsidR="00021A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енных народов, и участие в них»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правление по культуре и спорту администрации города Пыть-Яха/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традиционной культуры,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фольклора,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видов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укрепление и расширение межрегиональных и международных связей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традиционного праздника ханты «Вороний день»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уроков родного языка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фольклора коренных малочисленных народов Севера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мероприятий, посвященных Международному дню коренных народов мира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народных игр народов ханты и манси;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конкурса «Игрушка народов ханты»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городского турнира по северному многоборью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участников мероприятий, направленных на сохранение культуры и </w:t>
            </w: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</w:tc>
      </w:tr>
      <w:tr w:rsidR="007114AC" w:rsidRPr="00F02ADC" w:rsidTr="00E6409A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образованию администрации 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и популяризация традиционной культуры, родных языков </w:t>
            </w: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библиотечных уроков «Произведения поэтов нашего округа»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бразовательной акции «Фронтальный диктант на хантыйском, мансийском, ненецком языках»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1AB1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 из числа коренных малочисленных народов Севера, удовлетворённых качеством реализуемых мероприятий, направленных на поддержку коренных малочисленных народов, в общем количестве опрошенных лиц, относящихся к коренным малочисленным народам Севера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</w:tc>
      </w:tr>
      <w:tr w:rsidR="007114AC" w:rsidRPr="00F02ADC" w:rsidTr="00E6409A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и популяризация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самобытной культуры коренн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малочисленных народов Севера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музейных экспонатов,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реквизита для реализации мероприятий в сфере народных промыслов и ремесел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выставочного оборудования для создания соответствующих условий при экспонировании музейных предметов.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4AC" w:rsidRDefault="007114AC" w:rsidP="0071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мероприятий, направленных на сохранение культуры и традиций коренных малочисленных народов Севера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создание комфортной туристской информационной среды 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«Поддержка развития внутреннего и въездного туризма»</w:t>
            </w:r>
          </w:p>
        </w:tc>
      </w:tr>
      <w:tr w:rsidR="007B57A9" w:rsidRPr="00F02ADC" w:rsidTr="00976B15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A340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552F4D" w:rsidRDefault="007B57A9" w:rsidP="005E1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114AC" w:rsidRPr="00F02ADC" w:rsidTr="007114AC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туристско-рекреационного комплекса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ополнение музейного фонда для обновления экспозиций и создание выставок,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тематических выставок;</w:t>
            </w:r>
          </w:p>
          <w:p w:rsidR="00D93A30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и установка инфо</w:t>
            </w:r>
            <w:r w:rsid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рмационных табличек с QR-кодами, - с целью</w:t>
            </w:r>
            <w:r w:rsidR="00D93A30">
              <w:t xml:space="preserve"> </w:t>
            </w:r>
            <w:r w:rsidR="00D93A30"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обновления пришедших в непригодность, в связи с неблагоприятными погодными условиями информационных знаков системы навигации в сфере туризма, включая знаки объектов туристской инфраструктуры, туристско-рекреационных зон, туристских маршрутов и достопримечательностей, а также установка дополнительных знаков</w:t>
            </w:r>
            <w:r w:rsidR="007D1E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D93A30" w:rsidRPr="00D93A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зготовление сувенирной продукции для туристов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риобретение светодиодных фигур на металлическом каркасе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14AC" w:rsidRPr="00F02ADC" w:rsidRDefault="007114AC" w:rsidP="007114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омплектов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ание офисной техникой и мебелью.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C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мероприятий, направленных на сохранение культуры и традиций коренных малочисленных народов Севера</w:t>
            </w:r>
          </w:p>
          <w:p w:rsidR="007114AC" w:rsidRPr="00DC7887" w:rsidRDefault="007114AC" w:rsidP="00711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создание комфортной туристской информационной среды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37255A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7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(подпрограмма)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114AC"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14AC" w:rsidRPr="00F02ADC" w:rsidTr="00DC7887">
        <w:trPr>
          <w:trHeight w:val="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AC" w:rsidRPr="00F02ADC" w:rsidRDefault="007114AC" w:rsidP="007114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«Субсидия социально ориентированным некоммерческим организациям»</w:t>
            </w:r>
          </w:p>
        </w:tc>
      </w:tr>
      <w:tr w:rsidR="007B57A9" w:rsidRPr="00F02ADC" w:rsidTr="00976B15">
        <w:trPr>
          <w:trHeight w:val="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2F19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F02ADC" w:rsidRDefault="007B57A9" w:rsidP="007B57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A9" w:rsidRPr="00552F4D" w:rsidRDefault="008217C8" w:rsidP="005E1CD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рок реализации: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5E1C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-2030</w:t>
            </w:r>
            <w:r w:rsidR="00552F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F1997" w:rsidRPr="00F02ADC" w:rsidTr="002F1997">
        <w:trPr>
          <w:trHeight w:val="51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Pr="00F02ADC" w:rsidRDefault="002F1997" w:rsidP="002F19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с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убсиди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ориентированным некоммерческим организациям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реализацию проектов в сфере культуры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Pr="00F02ADC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поддержки СО НКО, на реализацию проектов в сфере культуры;</w:t>
            </w:r>
          </w:p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оддержка и развитие языков и культуры коренных малочисленных народов Севера;</w:t>
            </w:r>
          </w:p>
          <w:p w:rsidR="002F1997" w:rsidRPr="00F02ADC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277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инансовое обеспечение затрат СО НКО на реализацию программ (проектов) в сфере культуры, поддержки и развития языков и культуры коренных малочисленных народов Севера, развитие туризма на территории города Пыть-Яха</w:t>
            </w:r>
          </w:p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туризма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Пыть-Яха от 13.11.2023 года № 309-па «Об утверждении Порядка предоставления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одов Севера, развитие туризма).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97" w:rsidRDefault="002F1997" w:rsidP="002F199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A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на реализацию проектов в сфере поддержки и развития языков и культуры коренных малочисленных народов Севера, развитие туризма на территории города Пыть-Ях</w:t>
            </w:r>
          </w:p>
        </w:tc>
      </w:tr>
    </w:tbl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1D" w:rsidRDefault="00E7401D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3705" w:type="dxa"/>
        <w:tblLook w:val="01E0" w:firstRow="1" w:lastRow="1" w:firstColumn="1" w:lastColumn="1" w:noHBand="0" w:noVBand="0"/>
      </w:tblPr>
      <w:tblGrid>
        <w:gridCol w:w="6682"/>
        <w:gridCol w:w="989"/>
        <w:gridCol w:w="971"/>
        <w:gridCol w:w="992"/>
        <w:gridCol w:w="851"/>
        <w:gridCol w:w="803"/>
        <w:gridCol w:w="756"/>
        <w:gridCol w:w="1661"/>
      </w:tblGrid>
      <w:tr w:rsidR="009934AD" w:rsidRPr="007C3DFC" w:rsidTr="00042FFE">
        <w:trPr>
          <w:trHeight w:val="353"/>
        </w:trPr>
        <w:tc>
          <w:tcPr>
            <w:tcW w:w="6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элемента, источник финансового обеспечения 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4AD" w:rsidRPr="007C3DFC" w:rsidRDefault="009934AD" w:rsidP="009934AD">
            <w:pPr>
              <w:jc w:val="center"/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4A3F" w:rsidRPr="007C3DFC" w:rsidTr="009934AD">
        <w:trPr>
          <w:trHeight w:val="328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21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«Устойчивое развитие коренных малочисленных народов Севера в городе Пыть-Яхе</w:t>
            </w:r>
            <w:r w:rsidRPr="0055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2 411,0</w:t>
            </w:r>
          </w:p>
        </w:tc>
      </w:tr>
      <w:tr w:rsidR="00BA4A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3F" w:rsidRPr="007C3DFC" w:rsidRDefault="00BA4A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136,0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584872" w:rsidRDefault="00BA4A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8487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2 411,0</w:t>
            </w:r>
          </w:p>
        </w:tc>
      </w:tr>
      <w:tr w:rsidR="0006563F" w:rsidRPr="007C3DFC" w:rsidTr="009934AD">
        <w:trPr>
          <w:trHeight w:val="38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6563F"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63F"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06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63F" w:rsidRPr="00A8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развитие традиционной культуры, фольклора, традиций, языка, национального спорта и международных связей, национальных промыслов и ремесел»</w:t>
            </w:r>
            <w:r w:rsidR="0006563F"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Комплекс процессных мероприятий «Организация,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684,7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 Комплекс процессных мероприятий «Просветительские мероприятия, направленные на популяризацию и поддержку родных языков народов ханты, манси и ненце»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9934AD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9934AD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F27FB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Комплекс процессных мероприятий «Развитие материальной базы для сохранения и популяризации самобытной культуры коренных малочисленных народов Севера»</w:t>
            </w:r>
          </w:p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06563F"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Комплекс процессных мероприятий «Поддержка развития внутреннего и въездного туризма»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06563F" w:rsidRPr="007C3DF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1 088,3</w:t>
            </w:r>
          </w:p>
        </w:tc>
      </w:tr>
      <w:tr w:rsidR="0006563F" w:rsidRPr="007C3DFC" w:rsidTr="009934AD">
        <w:trPr>
          <w:trHeight w:val="46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42FFE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563F" w:rsidRPr="007C3DFC">
              <w:rPr>
                <w:rFonts w:ascii="Times New Roman" w:hAnsi="Times New Roman"/>
                <w:sz w:val="24"/>
                <w:szCs w:val="24"/>
                <w:lang w:eastAsia="ru-RU"/>
              </w:rPr>
              <w:t>. Комплекс процессных мероприятий «Субсидия социально ориентированным некоммерческим организациям»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6563F" w:rsidRPr="00F02ADC" w:rsidTr="009934AD">
        <w:trPr>
          <w:trHeight w:val="5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63F" w:rsidRPr="007C3DFC" w:rsidRDefault="0006563F" w:rsidP="0099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bookmarkEnd w:id="0"/>
    </w:tbl>
    <w:p w:rsidR="00F02ADC" w:rsidRPr="00D910E2" w:rsidRDefault="00F02ADC" w:rsidP="00F02A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ADC" w:rsidRPr="00F02ADC" w:rsidRDefault="00F02ADC" w:rsidP="00F02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ADC" w:rsidRPr="00F02ADC" w:rsidRDefault="00F02ADC" w:rsidP="00F02A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ADC" w:rsidRPr="00F02ADC" w:rsidSect="00CE01D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39" w:rsidRDefault="008D4039" w:rsidP="00F02ADC">
      <w:pPr>
        <w:spacing w:after="0" w:line="240" w:lineRule="auto"/>
      </w:pPr>
      <w:r>
        <w:separator/>
      </w:r>
    </w:p>
  </w:endnote>
  <w:endnote w:type="continuationSeparator" w:id="0">
    <w:p w:rsidR="008D4039" w:rsidRDefault="008D4039" w:rsidP="00F0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39" w:rsidRDefault="008D4039" w:rsidP="00F02ADC">
      <w:pPr>
        <w:spacing w:after="0" w:line="240" w:lineRule="auto"/>
      </w:pPr>
      <w:r>
        <w:separator/>
      </w:r>
    </w:p>
  </w:footnote>
  <w:footnote w:type="continuationSeparator" w:id="0">
    <w:p w:rsidR="008D4039" w:rsidRDefault="008D4039" w:rsidP="00F0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CD" w:rsidRDefault="004D3CCD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CCD" w:rsidRDefault="004D3C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CD" w:rsidRDefault="004D3CCD" w:rsidP="00F02A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2DDD">
      <w:rPr>
        <w:rStyle w:val="a5"/>
        <w:noProof/>
      </w:rPr>
      <w:t>12</w:t>
    </w:r>
    <w:r>
      <w:rPr>
        <w:rStyle w:val="a5"/>
      </w:rPr>
      <w:fldChar w:fldCharType="end"/>
    </w:r>
  </w:p>
  <w:p w:rsidR="004D3CCD" w:rsidRDefault="004D3C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3EEB8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9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43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720" w:hanging="216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DC"/>
    <w:rsid w:val="00021AB1"/>
    <w:rsid w:val="000314A9"/>
    <w:rsid w:val="00042FFE"/>
    <w:rsid w:val="00057FF6"/>
    <w:rsid w:val="0006563F"/>
    <w:rsid w:val="000B4394"/>
    <w:rsid w:val="000C52F1"/>
    <w:rsid w:val="000D748A"/>
    <w:rsid w:val="000F27FB"/>
    <w:rsid w:val="00101BB4"/>
    <w:rsid w:val="00103AAA"/>
    <w:rsid w:val="001121CC"/>
    <w:rsid w:val="00184960"/>
    <w:rsid w:val="001B3611"/>
    <w:rsid w:val="001D3335"/>
    <w:rsid w:val="001D643D"/>
    <w:rsid w:val="001D782C"/>
    <w:rsid w:val="00204EDA"/>
    <w:rsid w:val="00212012"/>
    <w:rsid w:val="00221151"/>
    <w:rsid w:val="00224A59"/>
    <w:rsid w:val="002311A3"/>
    <w:rsid w:val="00234F6E"/>
    <w:rsid w:val="0026047F"/>
    <w:rsid w:val="00263667"/>
    <w:rsid w:val="00267118"/>
    <w:rsid w:val="00277DA0"/>
    <w:rsid w:val="00291CBA"/>
    <w:rsid w:val="002A1AE1"/>
    <w:rsid w:val="002A6EC5"/>
    <w:rsid w:val="002A77CB"/>
    <w:rsid w:val="002B5D6A"/>
    <w:rsid w:val="002E5262"/>
    <w:rsid w:val="002F1997"/>
    <w:rsid w:val="002F469B"/>
    <w:rsid w:val="00335B07"/>
    <w:rsid w:val="003542CF"/>
    <w:rsid w:val="0037255A"/>
    <w:rsid w:val="00376EB0"/>
    <w:rsid w:val="00383E1C"/>
    <w:rsid w:val="003B353B"/>
    <w:rsid w:val="003D3214"/>
    <w:rsid w:val="003F34E7"/>
    <w:rsid w:val="003F36B1"/>
    <w:rsid w:val="0041640E"/>
    <w:rsid w:val="0042592E"/>
    <w:rsid w:val="00446F59"/>
    <w:rsid w:val="00463C42"/>
    <w:rsid w:val="00466C8E"/>
    <w:rsid w:val="004966B3"/>
    <w:rsid w:val="004B3972"/>
    <w:rsid w:val="004D3CCD"/>
    <w:rsid w:val="004D4084"/>
    <w:rsid w:val="004D4764"/>
    <w:rsid w:val="004F76E1"/>
    <w:rsid w:val="0051003A"/>
    <w:rsid w:val="00511906"/>
    <w:rsid w:val="00552F4D"/>
    <w:rsid w:val="00584872"/>
    <w:rsid w:val="00592279"/>
    <w:rsid w:val="00593753"/>
    <w:rsid w:val="005947AB"/>
    <w:rsid w:val="00596752"/>
    <w:rsid w:val="005D3FFC"/>
    <w:rsid w:val="005E1CD6"/>
    <w:rsid w:val="005F3138"/>
    <w:rsid w:val="00606D99"/>
    <w:rsid w:val="0062657D"/>
    <w:rsid w:val="006266E2"/>
    <w:rsid w:val="00645404"/>
    <w:rsid w:val="006474B0"/>
    <w:rsid w:val="00651ADA"/>
    <w:rsid w:val="0068275A"/>
    <w:rsid w:val="006A527F"/>
    <w:rsid w:val="006C3F13"/>
    <w:rsid w:val="006C59B3"/>
    <w:rsid w:val="006D315A"/>
    <w:rsid w:val="007114AC"/>
    <w:rsid w:val="00717E8F"/>
    <w:rsid w:val="007216E6"/>
    <w:rsid w:val="007550F4"/>
    <w:rsid w:val="00765F11"/>
    <w:rsid w:val="00776EF5"/>
    <w:rsid w:val="00796F42"/>
    <w:rsid w:val="007A6CAC"/>
    <w:rsid w:val="007B57A9"/>
    <w:rsid w:val="007B6D6B"/>
    <w:rsid w:val="007C3DFC"/>
    <w:rsid w:val="007D1E9A"/>
    <w:rsid w:val="007D7BA1"/>
    <w:rsid w:val="007E01A5"/>
    <w:rsid w:val="007E6767"/>
    <w:rsid w:val="007F2FFF"/>
    <w:rsid w:val="008030BA"/>
    <w:rsid w:val="00803C98"/>
    <w:rsid w:val="00810704"/>
    <w:rsid w:val="008217C8"/>
    <w:rsid w:val="008236F5"/>
    <w:rsid w:val="00823FB8"/>
    <w:rsid w:val="008261C3"/>
    <w:rsid w:val="00841145"/>
    <w:rsid w:val="008446E1"/>
    <w:rsid w:val="00845693"/>
    <w:rsid w:val="00854570"/>
    <w:rsid w:val="00863071"/>
    <w:rsid w:val="008A59B0"/>
    <w:rsid w:val="008A6CC6"/>
    <w:rsid w:val="008B5704"/>
    <w:rsid w:val="008D12C7"/>
    <w:rsid w:val="008D4039"/>
    <w:rsid w:val="008D45B1"/>
    <w:rsid w:val="008F0A56"/>
    <w:rsid w:val="00910DFB"/>
    <w:rsid w:val="00924F8B"/>
    <w:rsid w:val="0092601A"/>
    <w:rsid w:val="00960F6F"/>
    <w:rsid w:val="0097638C"/>
    <w:rsid w:val="00976B15"/>
    <w:rsid w:val="009934AD"/>
    <w:rsid w:val="009A7C76"/>
    <w:rsid w:val="009C4847"/>
    <w:rsid w:val="009E34F3"/>
    <w:rsid w:val="009E5222"/>
    <w:rsid w:val="00A3402A"/>
    <w:rsid w:val="00A35572"/>
    <w:rsid w:val="00A46FF4"/>
    <w:rsid w:val="00A71AC4"/>
    <w:rsid w:val="00A81214"/>
    <w:rsid w:val="00A85E54"/>
    <w:rsid w:val="00AB2D96"/>
    <w:rsid w:val="00AE079F"/>
    <w:rsid w:val="00AF2606"/>
    <w:rsid w:val="00AF2ED9"/>
    <w:rsid w:val="00B124BB"/>
    <w:rsid w:val="00B14D3A"/>
    <w:rsid w:val="00B15A28"/>
    <w:rsid w:val="00B218D6"/>
    <w:rsid w:val="00B23BE8"/>
    <w:rsid w:val="00B367A3"/>
    <w:rsid w:val="00B91D70"/>
    <w:rsid w:val="00BA4A3F"/>
    <w:rsid w:val="00BB6A93"/>
    <w:rsid w:val="00BC60FC"/>
    <w:rsid w:val="00BD1412"/>
    <w:rsid w:val="00BD6BA7"/>
    <w:rsid w:val="00BE1E0C"/>
    <w:rsid w:val="00BF38AF"/>
    <w:rsid w:val="00C007E4"/>
    <w:rsid w:val="00C711F2"/>
    <w:rsid w:val="00CA5EC9"/>
    <w:rsid w:val="00CB4837"/>
    <w:rsid w:val="00CD503A"/>
    <w:rsid w:val="00CE01D3"/>
    <w:rsid w:val="00CF46B4"/>
    <w:rsid w:val="00D01B2F"/>
    <w:rsid w:val="00D53CE4"/>
    <w:rsid w:val="00D6146D"/>
    <w:rsid w:val="00D665CF"/>
    <w:rsid w:val="00D910E2"/>
    <w:rsid w:val="00D93A30"/>
    <w:rsid w:val="00DA1B8D"/>
    <w:rsid w:val="00DA56A8"/>
    <w:rsid w:val="00DB2DDD"/>
    <w:rsid w:val="00DC7887"/>
    <w:rsid w:val="00E47DD5"/>
    <w:rsid w:val="00E53CAC"/>
    <w:rsid w:val="00E6409A"/>
    <w:rsid w:val="00E71AC4"/>
    <w:rsid w:val="00E7401D"/>
    <w:rsid w:val="00E76A3D"/>
    <w:rsid w:val="00E81113"/>
    <w:rsid w:val="00E90989"/>
    <w:rsid w:val="00EA018A"/>
    <w:rsid w:val="00EA0B72"/>
    <w:rsid w:val="00EB2C7A"/>
    <w:rsid w:val="00ED1BBC"/>
    <w:rsid w:val="00EF309F"/>
    <w:rsid w:val="00F02ADC"/>
    <w:rsid w:val="00F124D2"/>
    <w:rsid w:val="00F32B29"/>
    <w:rsid w:val="00F62985"/>
    <w:rsid w:val="00F75799"/>
    <w:rsid w:val="00F8355A"/>
    <w:rsid w:val="00F93FE2"/>
    <w:rsid w:val="00F9400A"/>
    <w:rsid w:val="00FA6F77"/>
    <w:rsid w:val="00FB51DF"/>
    <w:rsid w:val="00FD654F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8F17-A1CE-454A-B602-23C63F9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</w:style>
  <w:style w:type="paragraph" w:styleId="1">
    <w:name w:val="heading 1"/>
    <w:basedOn w:val="a"/>
    <w:next w:val="a"/>
    <w:link w:val="10"/>
    <w:uiPriority w:val="9"/>
    <w:qFormat/>
    <w:rsid w:val="00F02AD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02AD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AD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2AD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02AD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02AD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02AD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02ADC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02AD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2AD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2AD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AD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02AD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2A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2A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2A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02AD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ADC"/>
  </w:style>
  <w:style w:type="character" w:customStyle="1" w:styleId="a3">
    <w:name w:val="Верхний колонтитул Знак"/>
    <w:link w:val="a4"/>
    <w:uiPriority w:val="99"/>
    <w:locked/>
    <w:rsid w:val="00F02ADC"/>
    <w:rPr>
      <w:rFonts w:ascii="Courier New" w:hAnsi="Courier New" w:cs="Courier New"/>
      <w:lang w:eastAsia="ru-RU"/>
    </w:rPr>
  </w:style>
  <w:style w:type="paragraph" w:styleId="a4">
    <w:name w:val="header"/>
    <w:basedOn w:val="a"/>
    <w:link w:val="a3"/>
    <w:uiPriority w:val="99"/>
    <w:rsid w:val="00F02ADC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hAnsi="Courier New" w:cs="Courier New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F02ADC"/>
  </w:style>
  <w:style w:type="character" w:styleId="a5">
    <w:name w:val="page number"/>
    <w:rsid w:val="00F02ADC"/>
    <w:rPr>
      <w:rFonts w:ascii="Times New Roman" w:hAnsi="Times New Roman" w:cs="Times New Roman" w:hint="default"/>
    </w:rPr>
  </w:style>
  <w:style w:type="numbering" w:customStyle="1" w:styleId="110">
    <w:name w:val="Нет списка11"/>
    <w:next w:val="a2"/>
    <w:uiPriority w:val="99"/>
    <w:semiHidden/>
    <w:unhideWhenUsed/>
    <w:rsid w:val="00F02ADC"/>
  </w:style>
  <w:style w:type="numbering" w:customStyle="1" w:styleId="111">
    <w:name w:val="Нет списка111"/>
    <w:next w:val="a2"/>
    <w:uiPriority w:val="99"/>
    <w:semiHidden/>
    <w:unhideWhenUsed/>
    <w:rsid w:val="00F02ADC"/>
  </w:style>
  <w:style w:type="paragraph" w:styleId="a6">
    <w:name w:val="Balloon Text"/>
    <w:basedOn w:val="a"/>
    <w:link w:val="a7"/>
    <w:uiPriority w:val="99"/>
    <w:semiHidden/>
    <w:unhideWhenUsed/>
    <w:rsid w:val="00F02ADC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D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02ADC"/>
    <w:rPr>
      <w:color w:val="0563C1" w:themeColor="hyperlink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F02ADC"/>
  </w:style>
  <w:style w:type="paragraph" w:customStyle="1" w:styleId="ConsNormal">
    <w:name w:val="ConsNormal"/>
    <w:rsid w:val="00F02A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F02A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F02A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02AD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02AD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02A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02AD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2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F02AD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F02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2A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F02AD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F02A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F02A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F02A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qFormat/>
    <w:rsid w:val="00F02ADC"/>
    <w:rPr>
      <w:b/>
    </w:rPr>
  </w:style>
  <w:style w:type="paragraph" w:customStyle="1" w:styleId="ConsPlusNonformat">
    <w:name w:val="ConsPlusNonformat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F02ADC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02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F02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02A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02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02ADC"/>
    <w:pPr>
      <w:keepNext/>
      <w:spacing w:before="120" w:after="0" w:line="240" w:lineRule="auto"/>
      <w:jc w:val="both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F02ADC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F02AD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F02ADC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02ADC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F02ADC"/>
    <w:rPr>
      <w:rFonts w:cs="Times New Roman"/>
      <w:vertAlign w:val="superscript"/>
    </w:rPr>
  </w:style>
  <w:style w:type="paragraph" w:customStyle="1" w:styleId="formattext">
    <w:name w:val="formattext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b"/>
    <w:uiPriority w:val="59"/>
    <w:rsid w:val="00F02A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F02A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2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02ADC"/>
    <w:rPr>
      <w:color w:val="808080"/>
    </w:rPr>
  </w:style>
  <w:style w:type="character" w:customStyle="1" w:styleId="afc">
    <w:name w:val="Без интервала Знак"/>
    <w:link w:val="afb"/>
    <w:locked/>
    <w:rsid w:val="00F02ADC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F02A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40">
    <w:name w:val="pt-a-000040"/>
    <w:basedOn w:val="a"/>
    <w:rsid w:val="00F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30">
    <w:name w:val="pt-a1-000030"/>
    <w:basedOn w:val="a0"/>
    <w:rsid w:val="00F02ADC"/>
  </w:style>
  <w:style w:type="character" w:styleId="aff5">
    <w:name w:val="FollowedHyperlink"/>
    <w:basedOn w:val="a0"/>
    <w:uiPriority w:val="99"/>
    <w:semiHidden/>
    <w:unhideWhenUsed/>
    <w:rsid w:val="00F02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9C24-2C2C-4A44-9866-0D0FD212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Гузель Газиева</cp:lastModifiedBy>
  <cp:revision>6</cp:revision>
  <cp:lastPrinted>2025-01-17T11:18:00Z</cp:lastPrinted>
  <dcterms:created xsi:type="dcterms:W3CDTF">2025-01-10T06:05:00Z</dcterms:created>
  <dcterms:modified xsi:type="dcterms:W3CDTF">2025-01-17T11:54:00Z</dcterms:modified>
</cp:coreProperties>
</file>