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DC" w:rsidRPr="00F02ADC" w:rsidRDefault="00F02ADC" w:rsidP="00F02ADC">
      <w:pPr>
        <w:spacing w:after="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F02ADC">
        <w:rPr>
          <w:rFonts w:ascii="Calibri" w:eastAsia="Times New Roman" w:hAnsi="Calibri" w:cs="Times New Roman"/>
          <w:noProof/>
          <w:sz w:val="36"/>
          <w:szCs w:val="36"/>
          <w:lang w:eastAsia="ru-RU"/>
        </w:rPr>
        <w:drawing>
          <wp:inline distT="0" distB="0" distL="0" distR="0" wp14:anchorId="39ED4F3C" wp14:editId="60058D55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ОБРАЗОВАНИЕ</w:t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городской округ Пыть-Ях</w:t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Ханты-Мансийского автономного округа-Югры</w:t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ГОРОДА</w:t>
      </w:r>
    </w:p>
    <w:p w:rsidR="00F02ADC" w:rsidRPr="00BC60FC" w:rsidRDefault="00F02ADC" w:rsidP="00F02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0FC" w:rsidRPr="00BC60FC" w:rsidRDefault="00BC60FC" w:rsidP="00F02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FF4" w:rsidRDefault="00161A0B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10.02.2025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30-па</w:t>
      </w:r>
    </w:p>
    <w:p w:rsidR="00592055" w:rsidRDefault="00592055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CCD" w:rsidRDefault="00103AAA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</w:p>
    <w:p w:rsidR="004D3CCD" w:rsidRDefault="00103AAA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4D3CCD" w:rsidRDefault="00103AAA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4D3CCD" w:rsidRPr="004D3CCD">
        <w:rPr>
          <w:rFonts w:ascii="Times New Roman" w:eastAsia="Times New Roman" w:hAnsi="Times New Roman" w:cs="Times New Roman"/>
          <w:sz w:val="28"/>
          <w:szCs w:val="28"/>
        </w:rPr>
        <w:t>от 21.12.2023 №</w:t>
      </w:r>
      <w:r w:rsidR="00846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CCD" w:rsidRPr="004D3CCD">
        <w:rPr>
          <w:rFonts w:ascii="Times New Roman" w:eastAsia="Times New Roman" w:hAnsi="Times New Roman" w:cs="Times New Roman"/>
          <w:sz w:val="28"/>
          <w:szCs w:val="28"/>
        </w:rPr>
        <w:t xml:space="preserve">352-па </w:t>
      </w:r>
    </w:p>
    <w:p w:rsidR="004D3CCD" w:rsidRDefault="004D3CCD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CC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</w:t>
      </w:r>
    </w:p>
    <w:p w:rsidR="004D3CCD" w:rsidRDefault="004D3CCD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CCD">
        <w:rPr>
          <w:rFonts w:ascii="Times New Roman" w:eastAsia="Times New Roman" w:hAnsi="Times New Roman" w:cs="Times New Roman"/>
          <w:sz w:val="28"/>
          <w:szCs w:val="28"/>
        </w:rPr>
        <w:t xml:space="preserve">программы «Устойчивое развитие </w:t>
      </w:r>
    </w:p>
    <w:p w:rsidR="004D3CCD" w:rsidRDefault="004D3CCD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CCD">
        <w:rPr>
          <w:rFonts w:ascii="Times New Roman" w:eastAsia="Times New Roman" w:hAnsi="Times New Roman" w:cs="Times New Roman"/>
          <w:sz w:val="28"/>
          <w:szCs w:val="28"/>
        </w:rPr>
        <w:t xml:space="preserve">коренных малочисленных народов </w:t>
      </w:r>
    </w:p>
    <w:p w:rsidR="00103AAA" w:rsidRDefault="004D3CCD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Севера в городе Пыть-Яхе»</w:t>
      </w:r>
    </w:p>
    <w:p w:rsidR="00F02ADC" w:rsidRPr="00F02ADC" w:rsidRDefault="00F02ADC" w:rsidP="00592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4B0" w:rsidRDefault="006474B0" w:rsidP="0059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B0" w:rsidRDefault="006474B0" w:rsidP="0059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Pr="00E029E2" w:rsidRDefault="00F02ADC" w:rsidP="0027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Указами Президента Российской Федерации от 07.</w:t>
      </w:r>
      <w:r w:rsidRP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05.2018 </w:t>
      </w:r>
      <w:r w:rsidR="009C4847" w:rsidRP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204 </w:t>
      </w:r>
      <w:r w:rsidRP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целях и стратегических задачах развития Российской Федерации на период до 2024 года», </w:t>
      </w:r>
      <w:r w:rsid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07.05.2024 № 309 «</w:t>
      </w:r>
      <w:r w:rsidR="009C4847" w:rsidRP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</w:t>
      </w:r>
      <w:r w:rsid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на перспективу до 2036 года»</w:t>
      </w: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28.06.2014 №</w:t>
      </w:r>
      <w:r w:rsidR="007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172-ФЗ «О стратегическом планировании в Российской Федерации», </w:t>
      </w:r>
      <w:r w:rsidR="00F124D2" w:rsidRPr="00F1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Ханты-Мансийского автономного округа – Югры от 10.11.2023 №</w:t>
      </w:r>
      <w:r w:rsidR="007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4D2" w:rsidRPr="00F124D2">
        <w:rPr>
          <w:rFonts w:ascii="Times New Roman" w:eastAsia="Times New Roman" w:hAnsi="Times New Roman" w:cs="Times New Roman"/>
          <w:sz w:val="28"/>
          <w:szCs w:val="28"/>
          <w:lang w:eastAsia="ru-RU"/>
        </w:rPr>
        <w:t>547-п «О государственной программе Ханты-Мансийского автономного округа – Югры «Устойчивое развитие коренных малочисленных народов Севера»</w:t>
      </w:r>
      <w:r w:rsidR="00F1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от 29.11.2023 № 326-па «О порядке разработки и реализации муниципальных программ города Пыть-Яха», распоряжением </w:t>
      </w:r>
      <w:r w:rsidRPr="00E029E2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города от 18.07.2013 № 1670-ра «О перечне муниципальных программ города Пыть-Яха»</w:t>
      </w:r>
      <w:r w:rsidR="005920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0F37" w:rsidRPr="00E0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0F37" w:rsidRPr="00E029E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города от 21.12.2023 № 352-па «Об утверждении муниципальной программы «Устойчивое развитие коренных малочисленных народов Севера в городе Пыть-Яхе» следующие изменения</w:t>
      </w:r>
      <w:r w:rsidRPr="00E029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474B0" w:rsidRDefault="006474B0" w:rsidP="0059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55" w:rsidRDefault="00592055" w:rsidP="0059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55" w:rsidRPr="00E029E2" w:rsidRDefault="00592055" w:rsidP="0059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1A9" w:rsidRPr="00E029E2" w:rsidRDefault="007C61A9" w:rsidP="007C61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E2">
        <w:rPr>
          <w:rFonts w:ascii="Times New Roman" w:hAnsi="Times New Roman"/>
          <w:sz w:val="28"/>
          <w:szCs w:val="28"/>
        </w:rPr>
        <w:t>1. В преамбуле постановления слова «</w:t>
      </w:r>
      <w:hyperlink r:id="rId9" w:tooltip="УКАЗ от 21.07.2020 № 474 ПРЕЗИДЕНТ РОССИЙСКОЙ ФЕДЕРАЦИИ&#10;&#10;О НАЦИОНАЛЬНЫХ ЦЕЛЯХ РАЗВИТИЯ  РОССИЙСКОЙ ФЕДЕРАЦИИ НА ПЕРИОД ДО 2030 ГОДА " w:history="1">
        <w:r w:rsidRPr="00E029E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от 21.07.2020 № 474</w:t>
        </w:r>
      </w:hyperlink>
      <w:r w:rsidRPr="00E029E2">
        <w:rPr>
          <w:rFonts w:ascii="Times New Roman" w:hAnsi="Times New Roman"/>
          <w:sz w:val="28"/>
          <w:szCs w:val="28"/>
        </w:rPr>
        <w:t xml:space="preserve"> «О национальных целях развития Российской Федерации на период до 2030 года» заменить слова «от 07.05.2024 № 309 «О национальных целях развития Российской Федерации на период до 2030 года и на перспективу до 2036 года».</w:t>
      </w:r>
    </w:p>
    <w:p w:rsidR="008236F5" w:rsidRPr="00E029E2" w:rsidRDefault="007C61A9" w:rsidP="00823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E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236F5" w:rsidRPr="00E029E2"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8236F5" w:rsidRPr="00E029E2" w:rsidRDefault="00331FD8" w:rsidP="00823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F5" w:rsidRPr="00E02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36F5" w:rsidRPr="00E029E2">
        <w:rPr>
          <w:rFonts w:ascii="Times New Roman" w:eastAsia="Times New Roman" w:hAnsi="Times New Roman" w:cs="Times New Roman"/>
          <w:sz w:val="28"/>
          <w:szCs w:val="28"/>
        </w:rPr>
        <w:tab/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8236F5" w:rsidRPr="00E029E2" w:rsidRDefault="00331FD8" w:rsidP="00823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6F5" w:rsidRPr="00E029E2">
        <w:rPr>
          <w:rFonts w:ascii="Times New Roman" w:eastAsia="Times New Roman" w:hAnsi="Times New Roman" w:cs="Times New Roman"/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F02ADC" w:rsidRPr="00E029E2" w:rsidRDefault="00331FD8" w:rsidP="00823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36F5" w:rsidRPr="00E029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7502" w:rsidRPr="00E029E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c 01.01.2025</w:t>
      </w:r>
      <w:r w:rsidR="008236F5" w:rsidRPr="00E029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ADC" w:rsidRPr="00F02ADC" w:rsidRDefault="00331FD8" w:rsidP="00AF2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02ADC" w:rsidRPr="00E02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ADC" w:rsidRPr="00E029E2">
        <w:rPr>
          <w:rFonts w:ascii="Times New Roman" w:eastAsia="Times New Roman" w:hAnsi="Times New Roman" w:cs="Times New Roman"/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– социальные вопросы).</w:t>
      </w:r>
      <w:r w:rsidR="00F02ADC" w:rsidRPr="00F0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>Глава города Пыть-Яха</w:t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Д.С. Горбунов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ADC" w:rsidRPr="00F02ADC" w:rsidRDefault="00F02ADC" w:rsidP="00F02ADC">
      <w:pPr>
        <w:spacing w:after="0" w:line="276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02ADC" w:rsidRPr="00F02ADC" w:rsidSect="00592055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1E0C" w:rsidRDefault="00F02ADC" w:rsidP="00BE1E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E1E0C" w:rsidRDefault="00BE1E0C" w:rsidP="00BE1E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1E0C" w:rsidRPr="00F02ADC" w:rsidRDefault="00BE1E0C" w:rsidP="00BE1E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F02ADC" w:rsidRPr="00F02ADC" w:rsidRDefault="00161A0B" w:rsidP="00F02A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10.02.2025 № 30-па</w:t>
      </w:r>
      <w:bookmarkStart w:id="0" w:name="_GoBack"/>
      <w:bookmarkEnd w:id="0"/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«Устойчивое развитие коренных малочисленных народов Севера в городе Пыть-Яхе»</w:t>
      </w: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9072"/>
      </w:tblGrid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072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города Пыть-Яха (направление деятельности - социальные вопросы)</w:t>
            </w:r>
          </w:p>
        </w:tc>
      </w:tr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072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по культуре и спорту администрации города</w:t>
            </w:r>
            <w:r w:rsidRPr="008D1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Пыть-Яха, (далее - управление по культуре и спорту)</w:t>
            </w:r>
          </w:p>
        </w:tc>
      </w:tr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072" w:type="dxa"/>
            <w:vAlign w:val="center"/>
          </w:tcPr>
          <w:p w:rsidR="00F02ADC" w:rsidRPr="008D12C7" w:rsidRDefault="00F02ADC" w:rsidP="00976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976B1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-2030</w:t>
            </w:r>
          </w:p>
        </w:tc>
      </w:tr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072" w:type="dxa"/>
            <w:vAlign w:val="center"/>
          </w:tcPr>
          <w:p w:rsidR="0051003A" w:rsidRPr="008D12C7" w:rsidRDefault="0051003A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традиционного образа жизни и культуры коренных малочисленных народов Севера</w:t>
            </w:r>
          </w:p>
        </w:tc>
      </w:tr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072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Содействие развитию самобытной культуры, традиционного образа жизни, родного языка и национальных видов спорта коренн</w:t>
            </w:r>
            <w:r w:rsidR="00CE01D3"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 малочисленных народов Севера.</w:t>
            </w: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 Развитие туризма</w:t>
            </w:r>
            <w:r w:rsidR="00CE01D3"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D12C7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 w:rsidR="00CE01D3" w:rsidRPr="008D12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5100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9072" w:type="dxa"/>
            <w:vAlign w:val="center"/>
          </w:tcPr>
          <w:p w:rsidR="00F02ADC" w:rsidRPr="008D12C7" w:rsidRDefault="00F02ADC" w:rsidP="00976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76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411,0</w:t>
            </w: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02ADC" w:rsidRPr="00F02ADC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9072" w:type="dxa"/>
            <w:vAlign w:val="center"/>
          </w:tcPr>
          <w:p w:rsidR="00717E8F" w:rsidRPr="00717E8F" w:rsidRDefault="00717E8F" w:rsidP="00717E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717E8F" w:rsidRDefault="00717E8F" w:rsidP="00717E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  <w:p w:rsidR="0051003A" w:rsidRPr="008D12C7" w:rsidRDefault="00717E8F" w:rsidP="005100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1003A"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- Югры «Устойчивое развитие коренных малочисленных народов Севера»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34E7" w:rsidRPr="008D12C7" w:rsidRDefault="00717E8F" w:rsidP="003F34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="003F34E7"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«Увеличение доли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народам, до 91%».</w:t>
            </w:r>
          </w:p>
          <w:p w:rsidR="001B3611" w:rsidRPr="00F02ADC" w:rsidRDefault="00717E8F" w:rsidP="001B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1B3611"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«Повышение количества участников мероприятий, направленных на этнокультурное развитие коренных малочисленных народов Российской Федерации, до 2060 человек».</w:t>
            </w:r>
          </w:p>
        </w:tc>
      </w:tr>
    </w:tbl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Pr="00CE01D3" w:rsidRDefault="00F02ADC" w:rsidP="00CE01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tbl>
      <w:tblPr>
        <w:tblpPr w:leftFromText="180" w:rightFromText="180" w:vertAnchor="text" w:horzAnchor="margin" w:tblpXSpec="center" w:tblpY="568"/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850"/>
        <w:gridCol w:w="992"/>
        <w:gridCol w:w="709"/>
        <w:gridCol w:w="709"/>
        <w:gridCol w:w="1134"/>
        <w:gridCol w:w="1014"/>
        <w:gridCol w:w="716"/>
        <w:gridCol w:w="716"/>
        <w:gridCol w:w="716"/>
        <w:gridCol w:w="716"/>
        <w:gridCol w:w="2076"/>
        <w:gridCol w:w="1276"/>
        <w:gridCol w:w="1842"/>
      </w:tblGrid>
      <w:tr w:rsidR="00CE01D3" w:rsidRPr="008D12C7" w:rsidTr="001121CC">
        <w:trPr>
          <w:trHeight w:val="57"/>
          <w:jc w:val="center"/>
        </w:trPr>
        <w:tc>
          <w:tcPr>
            <w:tcW w:w="562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</w:t>
            </w:r>
            <w:r w:rsidR="00CE01D3"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вень</w:t>
            </w:r>
            <w:proofErr w:type="spellEnd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пока</w:t>
            </w:r>
            <w:r w:rsidR="00CE01D3"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измере</w:t>
            </w:r>
            <w:proofErr w:type="spellEnd"/>
            <w:r w:rsidR="00CE01D3"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(по ОКЕИ)</w:t>
            </w:r>
          </w:p>
        </w:tc>
        <w:tc>
          <w:tcPr>
            <w:tcW w:w="1418" w:type="dxa"/>
            <w:gridSpan w:val="2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012" w:type="dxa"/>
            <w:gridSpan w:val="6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076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1121CC" w:rsidRPr="008D12C7" w:rsidTr="00263667">
        <w:trPr>
          <w:cantSplit/>
          <w:trHeight w:val="57"/>
          <w:jc w:val="center"/>
        </w:trPr>
        <w:tc>
          <w:tcPr>
            <w:tcW w:w="562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76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C" w:rsidRPr="008D12C7" w:rsidTr="00263667">
        <w:trPr>
          <w:trHeight w:val="57"/>
          <w:jc w:val="center"/>
        </w:trPr>
        <w:tc>
          <w:tcPr>
            <w:tcW w:w="562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121CC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red"/>
                <w:lang w:val="en-US" w:eastAsia="ru-RU"/>
              </w:rPr>
            </w:pPr>
          </w:p>
          <w:p w:rsidR="001121CC" w:rsidRPr="0026366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26366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</w:t>
            </w:r>
          </w:p>
          <w:p w:rsidR="001121CC" w:rsidRPr="008D12C7" w:rsidRDefault="001121CC" w:rsidP="001121CC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16" w:type="dxa"/>
            <w:vAlign w:val="center"/>
          </w:tcPr>
          <w:p w:rsidR="001121CC" w:rsidRPr="001121CC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6" w:type="dxa"/>
            <w:vAlign w:val="center"/>
          </w:tcPr>
          <w:p w:rsidR="001121CC" w:rsidRPr="001121CC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121CC" w:rsidRPr="001121CC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02ADC" w:rsidRPr="008D12C7" w:rsidTr="001121CC">
        <w:trPr>
          <w:trHeight w:val="57"/>
          <w:jc w:val="center"/>
        </w:trPr>
        <w:tc>
          <w:tcPr>
            <w:tcW w:w="15871" w:type="dxa"/>
            <w:gridSpan w:val="15"/>
            <w:vAlign w:val="center"/>
          </w:tcPr>
          <w:p w:rsidR="00F02ADC" w:rsidRPr="008D12C7" w:rsidRDefault="0068275A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r w:rsidR="00CE01D3" w:rsidRPr="008D12C7">
              <w:rPr>
                <w:rFonts w:ascii="Times New Roman" w:hAnsi="Times New Roman" w:cs="Times New Roman"/>
              </w:rPr>
              <w:t>«</w:t>
            </w:r>
            <w:r w:rsidR="00CE01D3"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Сохранение традиционного образа жизни и культуры коренных малочисленных народов Севера»</w:t>
            </w:r>
          </w:p>
        </w:tc>
      </w:tr>
      <w:tr w:rsidR="00263667" w:rsidRPr="008D12C7" w:rsidTr="00263667">
        <w:trPr>
          <w:trHeight w:val="57"/>
          <w:jc w:val="center"/>
        </w:trPr>
        <w:tc>
          <w:tcPr>
            <w:tcW w:w="562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мероприятий, направленных на этнокультурное развитие коренных малочисленных народов Севера</w:t>
            </w:r>
          </w:p>
        </w:tc>
        <w:tc>
          <w:tcPr>
            <w:tcW w:w="850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</w:rPr>
              <w:t>«ГП»</w:t>
            </w:r>
          </w:p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4" w:type="dxa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Постановление Правительства ХМАО-Югры от 10.11.2023 № 547-п «О государственной программе Ханты-Мансийского автономного округа-Югры «Устойчивое развитие коренных малочисленных народов Севера»</w:t>
            </w:r>
          </w:p>
        </w:tc>
        <w:tc>
          <w:tcPr>
            <w:tcW w:w="12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культуре и спорту / управление по образованию</w:t>
            </w:r>
          </w:p>
        </w:tc>
        <w:tc>
          <w:tcPr>
            <w:tcW w:w="1842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263667" w:rsidRPr="008D12C7" w:rsidTr="009C4847">
        <w:trPr>
          <w:trHeight w:val="57"/>
          <w:jc w:val="center"/>
        </w:trPr>
        <w:tc>
          <w:tcPr>
            <w:tcW w:w="562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263667" w:rsidRPr="008D12C7" w:rsidRDefault="00263667" w:rsidP="001121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  <w:tc>
          <w:tcPr>
            <w:tcW w:w="850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«ГП»</w:t>
            </w:r>
          </w:p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Постановление Правительства ХМАО-Югры от 10.11.2023 № 547-п «О государственной программе Ханты-Мансийского автономного округа-Югры «Устойчивое развитие коренных малочисленных народов Севера»</w:t>
            </w:r>
          </w:p>
        </w:tc>
        <w:tc>
          <w:tcPr>
            <w:tcW w:w="12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1842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3667" w:rsidRPr="008D12C7" w:rsidTr="009C4847">
        <w:trPr>
          <w:trHeight w:val="57"/>
          <w:jc w:val="center"/>
        </w:trPr>
        <w:tc>
          <w:tcPr>
            <w:tcW w:w="562" w:type="dxa"/>
          </w:tcPr>
          <w:p w:rsidR="00263667" w:rsidRPr="008D12C7" w:rsidRDefault="00263667" w:rsidP="001121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</w:tcPr>
          <w:p w:rsidR="00263667" w:rsidRPr="008D12C7" w:rsidRDefault="00263667" w:rsidP="001121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мероприятий, направленных на создание комфортной Туристской информационной среды</w:t>
            </w:r>
          </w:p>
        </w:tc>
        <w:tc>
          <w:tcPr>
            <w:tcW w:w="850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992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Распоряжение Правительства РФ от 20.09.2021 № 2129-р «Об утверждении стратегии развития туризма в Российской Федерации на период до 2035 года»</w:t>
            </w:r>
          </w:p>
        </w:tc>
        <w:tc>
          <w:tcPr>
            <w:tcW w:w="12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1842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3667" w:rsidRPr="00CE01D3" w:rsidTr="009C4847">
        <w:trPr>
          <w:trHeight w:val="57"/>
          <w:jc w:val="center"/>
        </w:trPr>
        <w:tc>
          <w:tcPr>
            <w:tcW w:w="562" w:type="dxa"/>
          </w:tcPr>
          <w:p w:rsidR="00263667" w:rsidRPr="008D12C7" w:rsidRDefault="00263667" w:rsidP="001121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</w:tcPr>
          <w:p w:rsidR="00263667" w:rsidRPr="008D12C7" w:rsidRDefault="00263667" w:rsidP="001121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негосударственных (немуниципальных) организаций получивших финансовую поддержку из бюджета муниципального образования на реализацию проектов в сфере поддержки и 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развития языков и культуры коренных малочисленных народов Севера, развитие туризма на территории города Пыть-Ях </w:t>
            </w:r>
          </w:p>
        </w:tc>
        <w:tc>
          <w:tcPr>
            <w:tcW w:w="850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«МП»</w:t>
            </w:r>
          </w:p>
        </w:tc>
        <w:tc>
          <w:tcPr>
            <w:tcW w:w="992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Распоряжение Правительства РФ от 20.09.2021 № 2129-р «Об утверждении стратегии развития туризма в Российской Федерации на период до 2035 года»;</w:t>
            </w:r>
          </w:p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Пыть-Яха от 13.11.2023 года № 309-па «Об утверждении 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Порядка предоставления субсидии социально ориентированным некоммерческим организациям на реализацию проектов в сфере культуры, поддержки и развития языков и культуры коренных малочисленных народов Севера, развитие туризма.</w:t>
            </w:r>
          </w:p>
        </w:tc>
        <w:tc>
          <w:tcPr>
            <w:tcW w:w="12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по культуре и спорту</w:t>
            </w:r>
          </w:p>
        </w:tc>
        <w:tc>
          <w:tcPr>
            <w:tcW w:w="1842" w:type="dxa"/>
          </w:tcPr>
          <w:p w:rsidR="00263667" w:rsidRPr="00CE01D3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2ADC" w:rsidRPr="00F02ADC" w:rsidRDefault="00F02ADC" w:rsidP="005119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A3" w:rsidRDefault="002311A3" w:rsidP="00F02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11A3" w:rsidRDefault="002311A3" w:rsidP="00F02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11A3" w:rsidRDefault="002311A3" w:rsidP="00F02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2ADC" w:rsidRPr="00021AB1" w:rsidRDefault="00F02ADC" w:rsidP="00F02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F02A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План достижения показателей муниципальной программы в </w:t>
      </w:r>
      <w:r w:rsidRPr="00021A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7F2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21A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</w:t>
      </w:r>
    </w:p>
    <w:p w:rsidR="00F02ADC" w:rsidRPr="00021AB1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3"/>
        <w:gridCol w:w="7252"/>
        <w:gridCol w:w="1163"/>
        <w:gridCol w:w="1214"/>
        <w:gridCol w:w="877"/>
        <w:gridCol w:w="877"/>
        <w:gridCol w:w="880"/>
        <w:gridCol w:w="877"/>
        <w:gridCol w:w="1372"/>
      </w:tblGrid>
      <w:tr w:rsidR="00021AB1" w:rsidRPr="00021AB1" w:rsidTr="00021AB1">
        <w:trPr>
          <w:trHeight w:val="57"/>
          <w:tblHeader/>
        </w:trPr>
        <w:tc>
          <w:tcPr>
            <w:tcW w:w="135" w:type="pct"/>
            <w:vMerge w:val="restart"/>
            <w:vAlign w:val="center"/>
          </w:tcPr>
          <w:p w:rsidR="00F02ADC" w:rsidRPr="00021AB1" w:rsidRDefault="00F02ADC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1" w:type="pct"/>
            <w:vMerge w:val="restart"/>
            <w:vAlign w:val="center"/>
          </w:tcPr>
          <w:p w:rsidR="00F02ADC" w:rsidRPr="00021AB1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Цели/показатели государственной (муниципальной) программы) </w:t>
            </w:r>
          </w:p>
        </w:tc>
        <w:tc>
          <w:tcPr>
            <w:tcW w:w="390" w:type="pct"/>
            <w:vMerge w:val="restart"/>
            <w:vAlign w:val="center"/>
          </w:tcPr>
          <w:p w:rsidR="00F02ADC" w:rsidRPr="00021AB1" w:rsidRDefault="00F02ADC" w:rsidP="00CD50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07" w:type="pct"/>
            <w:vMerge w:val="restart"/>
            <w:vAlign w:val="center"/>
          </w:tcPr>
          <w:p w:rsidR="00F02ADC" w:rsidRPr="00021AB1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F02ADC" w:rsidRPr="00021AB1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77" w:type="pct"/>
            <w:gridSpan w:val="4"/>
            <w:vAlign w:val="center"/>
          </w:tcPr>
          <w:p w:rsidR="00F02ADC" w:rsidRPr="00021AB1" w:rsidRDefault="00F02ADC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Плановые значения по кварталам</w:t>
            </w:r>
          </w:p>
        </w:tc>
        <w:tc>
          <w:tcPr>
            <w:tcW w:w="460" w:type="pct"/>
            <w:vMerge w:val="restart"/>
            <w:vAlign w:val="center"/>
          </w:tcPr>
          <w:p w:rsidR="00F02ADC" w:rsidRPr="00021AB1" w:rsidRDefault="00F02ADC" w:rsidP="007F2F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конец </w:t>
            </w:r>
            <w:r w:rsidR="004D4084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7F2F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="004D4084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021AB1" w:rsidRPr="00021AB1" w:rsidTr="00021AB1">
        <w:trPr>
          <w:trHeight w:val="57"/>
          <w:tblHeader/>
        </w:trPr>
        <w:tc>
          <w:tcPr>
            <w:tcW w:w="135" w:type="pct"/>
            <w:vMerge/>
            <w:vAlign w:val="center"/>
          </w:tcPr>
          <w:p w:rsidR="00BD6BA7" w:rsidRPr="00021AB1" w:rsidRDefault="00BD6BA7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pct"/>
            <w:vMerge/>
            <w:vAlign w:val="center"/>
          </w:tcPr>
          <w:p w:rsidR="00BD6BA7" w:rsidRPr="00021AB1" w:rsidRDefault="00BD6BA7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BD6BA7" w:rsidRPr="00021AB1" w:rsidRDefault="00BD6BA7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vAlign w:val="center"/>
          </w:tcPr>
          <w:p w:rsidR="00BD6BA7" w:rsidRPr="00021AB1" w:rsidRDefault="00BD6BA7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Align w:val="center"/>
          </w:tcPr>
          <w:p w:rsidR="00BD6BA7" w:rsidRPr="00021AB1" w:rsidRDefault="004D4084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94" w:type="pct"/>
            <w:vAlign w:val="center"/>
          </w:tcPr>
          <w:p w:rsidR="00BD6BA7" w:rsidRPr="00021AB1" w:rsidRDefault="004D4084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95" w:type="pct"/>
            <w:vAlign w:val="center"/>
          </w:tcPr>
          <w:p w:rsidR="00BD6BA7" w:rsidRPr="00021AB1" w:rsidRDefault="004D4084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94" w:type="pct"/>
            <w:vAlign w:val="center"/>
          </w:tcPr>
          <w:p w:rsidR="00BD6BA7" w:rsidRPr="00021AB1" w:rsidRDefault="004D4084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460" w:type="pct"/>
            <w:vMerge/>
            <w:vAlign w:val="center"/>
          </w:tcPr>
          <w:p w:rsidR="00BD6BA7" w:rsidRPr="00021AB1" w:rsidRDefault="00BD6BA7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ADC" w:rsidRPr="00021AB1" w:rsidTr="003542CF">
        <w:trPr>
          <w:trHeight w:val="57"/>
        </w:trPr>
        <w:tc>
          <w:tcPr>
            <w:tcW w:w="135" w:type="pct"/>
            <w:vAlign w:val="center"/>
          </w:tcPr>
          <w:p w:rsidR="00F02ADC" w:rsidRPr="00021AB1" w:rsidRDefault="00F02ADC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5" w:type="pct"/>
            <w:gridSpan w:val="8"/>
            <w:shd w:val="clear" w:color="auto" w:fill="auto"/>
            <w:vAlign w:val="center"/>
          </w:tcPr>
          <w:p w:rsidR="00F02ADC" w:rsidRPr="00021AB1" w:rsidRDefault="00021AB1" w:rsidP="006827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2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r w:rsidRPr="003542CF">
              <w:rPr>
                <w:rFonts w:ascii="Times New Roman" w:hAnsi="Times New Roman" w:cs="Times New Roman"/>
              </w:rPr>
              <w:t>«</w:t>
            </w:r>
            <w:r w:rsidRPr="003542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Сохранение традиционного образа жизни и культуры коренных малочисленных народов Севера»</w:t>
            </w:r>
          </w:p>
        </w:tc>
      </w:tr>
      <w:tr w:rsidR="00021AB1" w:rsidRPr="00021AB1" w:rsidTr="00021AB1">
        <w:trPr>
          <w:trHeight w:val="57"/>
        </w:trPr>
        <w:tc>
          <w:tcPr>
            <w:tcW w:w="135" w:type="pct"/>
            <w:vAlign w:val="center"/>
          </w:tcPr>
          <w:p w:rsidR="004D4084" w:rsidRPr="00021AB1" w:rsidRDefault="004D4084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31" w:type="pct"/>
          </w:tcPr>
          <w:p w:rsidR="004D4084" w:rsidRPr="00021AB1" w:rsidRDefault="004D4084" w:rsidP="00F0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мероприятий, направленных на сохранение культуры и традиций коренных малочисленных народов Севера</w:t>
            </w:r>
          </w:p>
        </w:tc>
        <w:tc>
          <w:tcPr>
            <w:tcW w:w="390" w:type="pct"/>
          </w:tcPr>
          <w:p w:rsidR="00021AB1" w:rsidRDefault="00021AB1" w:rsidP="0002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CF">
              <w:rPr>
                <w:rFonts w:ascii="Times New Roman" w:hAnsi="Times New Roman" w:cs="Times New Roman"/>
                <w:sz w:val="20"/>
                <w:szCs w:val="20"/>
              </w:rPr>
              <w:t>«ГП»</w:t>
            </w:r>
          </w:p>
          <w:p w:rsidR="004D4084" w:rsidRPr="00021AB1" w:rsidRDefault="004D4084" w:rsidP="00021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407" w:type="pct"/>
          </w:tcPr>
          <w:p w:rsidR="004D4084" w:rsidRPr="00021AB1" w:rsidRDefault="004D4084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94" w:type="pct"/>
          </w:tcPr>
          <w:p w:rsidR="004D4084" w:rsidRPr="00021AB1" w:rsidRDefault="002A1AE1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" w:type="pct"/>
          </w:tcPr>
          <w:p w:rsidR="004D4084" w:rsidRPr="00021AB1" w:rsidRDefault="002A1AE1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95" w:type="pct"/>
          </w:tcPr>
          <w:p w:rsidR="004D4084" w:rsidRPr="00021AB1" w:rsidRDefault="007F2FFF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2A1AE1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</w:tcPr>
          <w:p w:rsidR="004D4084" w:rsidRPr="00021AB1" w:rsidRDefault="007F2FFF" w:rsidP="002A1A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2A1AE1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4D4084" w:rsidRPr="00021AB1" w:rsidRDefault="007F2FFF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21AB1" w:rsidRPr="00021AB1" w:rsidTr="00021AB1">
        <w:trPr>
          <w:trHeight w:val="57"/>
        </w:trPr>
        <w:tc>
          <w:tcPr>
            <w:tcW w:w="135" w:type="pct"/>
            <w:vAlign w:val="center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31" w:type="pct"/>
          </w:tcPr>
          <w:p w:rsidR="003B353B" w:rsidRPr="00021AB1" w:rsidRDefault="003B353B" w:rsidP="00021A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граждан из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числа коренных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малочисленных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народов Севера,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удовлетворённых качеством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реализуемых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направленных на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поддержку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коренных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малочисленных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народов, в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общем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количестве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опрошенных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лиц,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относящихся к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коренным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малочисленным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народам Севера</w:t>
            </w:r>
          </w:p>
        </w:tc>
        <w:tc>
          <w:tcPr>
            <w:tcW w:w="390" w:type="pct"/>
          </w:tcPr>
          <w:p w:rsidR="00021AB1" w:rsidRPr="00021AB1" w:rsidRDefault="00021AB1" w:rsidP="00021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«ГП»</w:t>
            </w:r>
          </w:p>
          <w:p w:rsidR="003B353B" w:rsidRPr="00021AB1" w:rsidRDefault="003B353B" w:rsidP="00B14D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5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0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021AB1" w:rsidRPr="00021AB1" w:rsidTr="00021AB1">
        <w:trPr>
          <w:trHeight w:val="57"/>
        </w:trPr>
        <w:tc>
          <w:tcPr>
            <w:tcW w:w="135" w:type="pct"/>
            <w:vAlign w:val="center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31" w:type="pct"/>
          </w:tcPr>
          <w:p w:rsidR="003B353B" w:rsidRPr="00021AB1" w:rsidRDefault="003B353B" w:rsidP="00021A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направленных на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комфортной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туристской информационной среды</w:t>
            </w:r>
          </w:p>
        </w:tc>
        <w:tc>
          <w:tcPr>
            <w:tcW w:w="390" w:type="pct"/>
          </w:tcPr>
          <w:p w:rsidR="003B353B" w:rsidRPr="00021AB1" w:rsidRDefault="003B353B" w:rsidP="00AF26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07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21AB1" w:rsidRPr="00021AB1" w:rsidTr="00021AB1">
        <w:trPr>
          <w:trHeight w:val="57"/>
        </w:trPr>
        <w:tc>
          <w:tcPr>
            <w:tcW w:w="135" w:type="pct"/>
            <w:vAlign w:val="center"/>
          </w:tcPr>
          <w:p w:rsidR="00ED1BBC" w:rsidRPr="00021AB1" w:rsidRDefault="00021AB1" w:rsidP="00021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ED1BBC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ED1BBC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1" w:type="pct"/>
          </w:tcPr>
          <w:p w:rsidR="00ED1BBC" w:rsidRPr="00021AB1" w:rsidRDefault="00ED1BB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негосударственных (немуниципальных) организаций получивших финансовую поддержку из бюджета муниципального образования на реализацию проектов в сфере поддержки и развития языков и культуры коренных малочисленных народов Севера, развитие туризма на территории города Пыть-Ях </w:t>
            </w:r>
          </w:p>
        </w:tc>
        <w:tc>
          <w:tcPr>
            <w:tcW w:w="390" w:type="pct"/>
          </w:tcPr>
          <w:p w:rsidR="00ED1BBC" w:rsidRPr="00021AB1" w:rsidRDefault="00ED1BBC" w:rsidP="00AF26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07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4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B2D96" w:rsidRDefault="00AB2D96" w:rsidP="00AE0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Pr="00F02ADC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Структура муниципальной программы</w:t>
      </w:r>
    </w:p>
    <w:p w:rsidR="00F02ADC" w:rsidRPr="00F02ADC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431" w:type="dxa"/>
        <w:tblLook w:val="01E0" w:firstRow="1" w:lastRow="1" w:firstColumn="1" w:lastColumn="1" w:noHBand="0" w:noVBand="0"/>
      </w:tblPr>
      <w:tblGrid>
        <w:gridCol w:w="756"/>
        <w:gridCol w:w="4915"/>
        <w:gridCol w:w="5387"/>
        <w:gridCol w:w="4394"/>
      </w:tblGrid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CD50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CD50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CD50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8B5704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8B5704" w:rsidRDefault="00021AB1" w:rsidP="00463C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(подпрограмма)</w:t>
            </w:r>
            <w:r w:rsidR="00F02ADC"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63C42"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развития традиционной хозяйственной деятельности, традиционной культуры, языка, спорта, фольклора и ремесел коренных малочисленных народов Севера»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0D74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0D748A" w:rsidRPr="000D74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и развитие традиционной культуры, фольклора, традиций, языка, национального спорта и международных связей, национальных промыслов и ремесел</w:t>
            </w:r>
            <w:r w:rsidR="002A6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A340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 w:rsidR="007114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4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552F4D" w:rsidP="000C52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0C5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C" w:rsidRPr="00F02ADC" w:rsidRDefault="00F02ADC" w:rsidP="00021A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развитие самобытной культуры, традиционного образа жизни, родного языка и национальных видов спорта коренных малочисленных народов Севера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C" w:rsidRPr="00F02ADC" w:rsidRDefault="007114AC" w:rsidP="00021A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F02ADC"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частие в выставках-ярмарках, конференциях, семинарах, направленных на развитие и популяризацию традиционной культуры, родных языков, этнокультурного образования, национальных видов спорта, укрепление и расширение межрегиональных и международных связей, в том числе для обмена опытом и налаживания прямых контактов; </w:t>
            </w:r>
          </w:p>
          <w:p w:rsidR="00F02ADC" w:rsidRPr="00F02ADC" w:rsidRDefault="007114AC" w:rsidP="00021A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F02ADC"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рганизация и проведе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мастер-классов и семинаров;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1" w:rsidRDefault="00021AB1" w:rsidP="0002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мероприятий, направленных на сохранение культуры и традиций коренных малочисленных народов Севера </w:t>
            </w:r>
          </w:p>
          <w:p w:rsidR="00F02ADC" w:rsidRPr="00F02ADC" w:rsidRDefault="00021AB1" w:rsidP="00021A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C" w:rsidRPr="00021AB1" w:rsidRDefault="00F02ADC" w:rsidP="00021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«Организация, проведение мероприятий, направленных на развитие традиционной культуры, фольклора, национального спорта и международных связей, сохранение культурного наследия коренных малочисл</w:t>
            </w:r>
            <w:r w:rsidR="00021A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енных народов, и участие в них»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правление по культуре и спорту администрации города Пыть-Яха/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образованию администрации 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552F4D" w:rsidRDefault="008217C8" w:rsidP="005E1C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5E1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 w:rsidR="00552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популяризация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традиционной культуры,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фольклора,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видов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укрепление и расширение межрегиональных и международных связей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традиционного праздника ханты «Вороний день»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уроков родного языка и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фольклора коренных малочисленных народов Севера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мероприятий, посвященных Международному дню коренных народов мира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народных игр народов ханты и манси;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конкурса «Игрушка народов ханты»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турнира по северному многоборью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Default="007114AC" w:rsidP="0071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участников мероприятий, направленных на сохранение культуры и </w:t>
            </w: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традиций коренных малочисленных народов Севера 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«Просветительские мероприятия, направленные на популяризацию и поддержку родных языков народов ханты, манси и ненце»</w:t>
            </w:r>
          </w:p>
        </w:tc>
      </w:tr>
      <w:tr w:rsidR="007114AC" w:rsidRPr="00F02ADC" w:rsidTr="00E6409A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A340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образованию администрации 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552F4D" w:rsidRDefault="008217C8" w:rsidP="005E1C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5E1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 w:rsidR="00552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и популяризация традиционной культуры, родных языков </w:t>
            </w:r>
            <w:r w:rsidRPr="00F02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коренных малочисленных народов Севера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библиотечных уроков «Произведения поэтов нашего округа»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бразовательной акции «Фронтальный диктант на хантыйском, мансийском, ненецком языках»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Default="007114AC" w:rsidP="0071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мероприятий, направленных на сохранение культуры и традиций коренных малочисленных народов Севера </w:t>
            </w:r>
          </w:p>
          <w:p w:rsidR="007114AC" w:rsidRPr="00F02ADC" w:rsidRDefault="007114AC" w:rsidP="007114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материальной базы для сохранения и популяризации самобытной культуры коренных малочисленных народов Севера»</w:t>
            </w:r>
          </w:p>
        </w:tc>
      </w:tr>
      <w:tr w:rsidR="007114AC" w:rsidRPr="00F02ADC" w:rsidTr="00E6409A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A340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552F4D" w:rsidRDefault="008217C8" w:rsidP="005E1C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5E1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 w:rsidR="00552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и популяризация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самобытной культуры коренн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малочисленных народов Севера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музейных экспонатов,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реквизита для реализации мероприятий в сфере народных промыслов и ремесел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выставочного оборудования для создания соответствующих условий при экспонировании музейных предметов.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4AC" w:rsidRDefault="007114AC" w:rsidP="0071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мероприятий, направленных на сохранение культуры и традиций коренных малочисленных народов Севера 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мероприятий, направленных на создание комфортной туристской информационной среды 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(подпрограмма)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туризма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«Поддержка развития внутреннего и въездного туризма»</w:t>
            </w:r>
          </w:p>
        </w:tc>
      </w:tr>
      <w:tr w:rsidR="007B57A9" w:rsidRPr="00F02ADC" w:rsidTr="00976B15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F02ADC" w:rsidRDefault="007B57A9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F02ADC" w:rsidRDefault="007B57A9" w:rsidP="00A340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552F4D" w:rsidRDefault="007B57A9" w:rsidP="005E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5E1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 w:rsidR="00552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114AC" w:rsidRPr="00F02ADC" w:rsidTr="007114AC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развития туристско-рекреационного комплекса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ополнение музейного фонда для обновления экспозиций и создание выставок,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тематических выставок;</w:t>
            </w:r>
          </w:p>
          <w:p w:rsidR="00D93A30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риобретение и установка инфо</w:t>
            </w:r>
            <w:r w:rsidR="00D93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рмационных табличек с QR-кодами, - с целью</w:t>
            </w:r>
            <w:r w:rsidR="00D93A30">
              <w:t xml:space="preserve"> </w:t>
            </w:r>
            <w:r w:rsidR="00D93A30" w:rsidRPr="00D93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обновления пришедших в непригодность, в связи с неблагоприятными погодными условиями информационных знаков системы навигации в сфере туризма, включая знаки объектов туристской инфраструктуры, туристско-рекреационных зон, туристских маршрутов и достопримечательностей, а также установка дополнительных знаков</w:t>
            </w:r>
            <w:r w:rsidR="007D1E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D93A30" w:rsidRPr="00D93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зготовление сувенирной продукции для туристов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риобретение светодиодных фигур на металлическом каркасе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омплектов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ание офисной техникой и мебелью.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Default="007114AC" w:rsidP="0071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мероприятий, направленных на сохранение культуры и традиций коренных малочисленных народов Севера</w:t>
            </w:r>
          </w:p>
          <w:p w:rsidR="007114AC" w:rsidRPr="00DC7887" w:rsidRDefault="007114AC" w:rsidP="0071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создание комфортной туристской информационной среды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37255A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(подпрограмма)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7114AC" w:rsidRPr="00F02ADC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«Субсидия социально ориентированным некоммерческим организациям»</w:t>
            </w:r>
          </w:p>
        </w:tc>
      </w:tr>
      <w:tr w:rsidR="007B57A9" w:rsidRPr="00F02ADC" w:rsidTr="00976B15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F02ADC" w:rsidRDefault="007B57A9" w:rsidP="002F19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F02ADC" w:rsidRDefault="007B57A9" w:rsidP="007B57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552F4D" w:rsidRDefault="008217C8" w:rsidP="005E1C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5E1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 w:rsidR="00552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F1997" w:rsidRPr="00F02ADC" w:rsidTr="002F1997">
        <w:trPr>
          <w:trHeight w:val="51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7" w:rsidRPr="00F02ADC" w:rsidRDefault="002F1997" w:rsidP="002F19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7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с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убсиди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социально ориентированным некоммерческим организациям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реализацию проектов в сфере культуры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7" w:rsidRPr="00F02ADC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поддержки СО НКО, на реализацию проектов в сфере культуры;</w:t>
            </w:r>
          </w:p>
          <w:p w:rsidR="002F1997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оддержка и развитие языков и культуры коренных малочисленных народов Севера;</w:t>
            </w:r>
          </w:p>
          <w:p w:rsidR="002F1997" w:rsidRPr="00F02ADC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277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обеспечение затрат СО НКО на реализацию программ (проектов) в сфере культуры, поддержки и развития языков и культуры коренных малочисленных народов Севера, развитие туризма на территории города Пыть-Яха</w:t>
            </w:r>
          </w:p>
          <w:p w:rsidR="002F1997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туризма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Пыть-Яха от 13.11.2023 года № 309-па «Об утверждении Порядка предоставления субсидии социально ориентированным некоммерческим организациям на реализацию проектов в сфере культуры, поддержки и развития языков и культуры коренных малочисленных нар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одов Севера, развитие туризма).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7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негосударственных (немуниципальных) организаций получивших финансовую поддержку из бюджета муниципального образования на реализацию проектов в сфере поддержки и развития языков и культуры коренных малочисленных народов Севера, развитие туризма на территории города Пыть-Ях</w:t>
            </w:r>
          </w:p>
        </w:tc>
      </w:tr>
    </w:tbl>
    <w:p w:rsidR="00F02ADC" w:rsidRPr="00F02ADC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Pr="00F02ADC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Финансовое обеспечение муниципальной программы</w:t>
      </w:r>
    </w:p>
    <w:tbl>
      <w:tblPr>
        <w:tblpPr w:leftFromText="180" w:rightFromText="180" w:vertAnchor="text" w:horzAnchor="margin" w:tblpY="241"/>
        <w:tblW w:w="13705" w:type="dxa"/>
        <w:tblLook w:val="01E0" w:firstRow="1" w:lastRow="1" w:firstColumn="1" w:lastColumn="1" w:noHBand="0" w:noVBand="0"/>
      </w:tblPr>
      <w:tblGrid>
        <w:gridCol w:w="6682"/>
        <w:gridCol w:w="989"/>
        <w:gridCol w:w="971"/>
        <w:gridCol w:w="992"/>
        <w:gridCol w:w="851"/>
        <w:gridCol w:w="803"/>
        <w:gridCol w:w="756"/>
        <w:gridCol w:w="1661"/>
      </w:tblGrid>
      <w:tr w:rsidR="009934AD" w:rsidRPr="007C3DFC" w:rsidTr="00042FFE">
        <w:trPr>
          <w:trHeight w:val="353"/>
        </w:trPr>
        <w:tc>
          <w:tcPr>
            <w:tcW w:w="6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структурного элемента, источник финансового обеспечения </w:t>
            </w:r>
          </w:p>
        </w:tc>
        <w:tc>
          <w:tcPr>
            <w:tcW w:w="70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AD" w:rsidRPr="007C3DFC" w:rsidRDefault="009934AD" w:rsidP="009934AD">
            <w:pPr>
              <w:jc w:val="center"/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BA4A3F" w:rsidRPr="007C3DFC" w:rsidTr="009934AD">
        <w:trPr>
          <w:trHeight w:val="328"/>
        </w:trPr>
        <w:tc>
          <w:tcPr>
            <w:tcW w:w="6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A4A3F" w:rsidRPr="007C3DFC" w:rsidTr="009934AD">
        <w:trPr>
          <w:trHeight w:val="328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A4A3F" w:rsidRPr="007C3DFC" w:rsidTr="009934AD">
        <w:trPr>
          <w:trHeight w:val="328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3F" w:rsidRPr="007C3DFC" w:rsidRDefault="00BA4A3F" w:rsidP="0099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«Устойчивое развитие коренных малочисленных народов Севера в городе Пыть-Яхе</w:t>
            </w:r>
            <w:r w:rsidRPr="0055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136,0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55,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2 411,0</w:t>
            </w:r>
          </w:p>
        </w:tc>
      </w:tr>
      <w:tr w:rsidR="00BA4A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3F" w:rsidRPr="007C3DFC" w:rsidRDefault="00BA4A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136,0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55,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2 411,0</w:t>
            </w:r>
          </w:p>
        </w:tc>
      </w:tr>
      <w:tr w:rsidR="0006563F" w:rsidRPr="007C3DFC" w:rsidTr="009934AD">
        <w:trPr>
          <w:trHeight w:val="389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42FFE" w:rsidP="0099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6563F"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63F"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06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63F" w:rsidRPr="00A8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«Сохранение и развитие традиционной культуры, фольклора, традиций, языка, национального спорта и международных связей, национальных промыслов и ремесел»</w:t>
            </w:r>
            <w:r w:rsidR="0006563F"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0656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06563F" w:rsidRPr="007C3DFC" w:rsidTr="009934AD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Комплекс процессных мероприятий «Организация, проведение мероприятий, направленных на развитие традиционной культуры, фольклора, национального спорта и международных связей, сохранение культурного наследия коренных малочисленных народов, и участие в них»</w:t>
            </w:r>
          </w:p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684,7</w:t>
            </w:r>
          </w:p>
        </w:tc>
      </w:tr>
      <w:tr w:rsidR="000656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684,7</w:t>
            </w:r>
          </w:p>
        </w:tc>
      </w:tr>
      <w:tr w:rsidR="0006563F" w:rsidRPr="007C3DFC" w:rsidTr="009934AD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 Комплекс процессных мероприятий «Просветительские мероприятия, направленные на популяризацию и поддержку родных языков народов ханты, манси и ненце»</w:t>
            </w:r>
          </w:p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9934AD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656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9934AD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6563F" w:rsidRPr="007C3DFC" w:rsidTr="009934AD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Комплекс процессных мероприятий «Развитие материальной базы для сохранения и популяризации самобытной культуры коренных малочисленных народов Севера»</w:t>
            </w:r>
          </w:p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56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563F" w:rsidRPr="007C3DFC" w:rsidTr="009934AD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42FFE" w:rsidP="009934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06563F"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Комплекс процессных мероприятий «Поддержка развития внутреннего и въездного туризма»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1 088,3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1 088,3</w:t>
            </w:r>
          </w:p>
        </w:tc>
      </w:tr>
      <w:tr w:rsidR="000656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1 088,3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1 088,3</w:t>
            </w:r>
          </w:p>
        </w:tc>
      </w:tr>
      <w:tr w:rsidR="0006563F" w:rsidRPr="007C3DFC" w:rsidTr="009934AD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42FFE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06563F" w:rsidRPr="007C3DFC">
              <w:rPr>
                <w:rFonts w:ascii="Times New Roman" w:hAnsi="Times New Roman"/>
                <w:sz w:val="24"/>
                <w:szCs w:val="24"/>
                <w:lang w:eastAsia="ru-RU"/>
              </w:rPr>
              <w:t>. Комплекс процессных мероприятий «Субсидия социально ориентированным некоммерческим организациям»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6563F" w:rsidRPr="00F02AD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</w:tbl>
    <w:p w:rsidR="00F02ADC" w:rsidRPr="00D910E2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DC" w:rsidRPr="00F02ADC" w:rsidRDefault="00F02ADC" w:rsidP="00F02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2ADC" w:rsidRPr="00F02ADC" w:rsidSect="00CE01D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47" w:rsidRDefault="006F6E47" w:rsidP="00F02ADC">
      <w:pPr>
        <w:spacing w:after="0" w:line="240" w:lineRule="auto"/>
      </w:pPr>
      <w:r>
        <w:separator/>
      </w:r>
    </w:p>
  </w:endnote>
  <w:endnote w:type="continuationSeparator" w:id="0">
    <w:p w:rsidR="006F6E47" w:rsidRDefault="006F6E47" w:rsidP="00F0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47" w:rsidRDefault="006F6E47" w:rsidP="00F02ADC">
      <w:pPr>
        <w:spacing w:after="0" w:line="240" w:lineRule="auto"/>
      </w:pPr>
      <w:r>
        <w:separator/>
      </w:r>
    </w:p>
  </w:footnote>
  <w:footnote w:type="continuationSeparator" w:id="0">
    <w:p w:rsidR="006F6E47" w:rsidRDefault="006F6E47" w:rsidP="00F0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CD" w:rsidRDefault="004D3CCD" w:rsidP="00F02A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CCD" w:rsidRDefault="004D3C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CD" w:rsidRDefault="004D3CCD" w:rsidP="00F02A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A0B">
      <w:rPr>
        <w:rStyle w:val="a5"/>
        <w:noProof/>
      </w:rPr>
      <w:t>5</w:t>
    </w:r>
    <w:r>
      <w:rPr>
        <w:rStyle w:val="a5"/>
      </w:rPr>
      <w:fldChar w:fldCharType="end"/>
    </w:r>
  </w:p>
  <w:p w:rsidR="004D3CCD" w:rsidRDefault="004D3C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3EEB8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9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43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720" w:hanging="2160"/>
      </w:pPr>
    </w:lvl>
  </w:abstractNum>
  <w:abstractNum w:abstractNumId="1" w15:restartNumberingAfterBreak="0">
    <w:nsid w:val="16AD24C9"/>
    <w:multiLevelType w:val="hybridMultilevel"/>
    <w:tmpl w:val="7B841568"/>
    <w:lvl w:ilvl="0" w:tplc="DF204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DC"/>
    <w:rsid w:val="00021AB1"/>
    <w:rsid w:val="000314A9"/>
    <w:rsid w:val="00042FFE"/>
    <w:rsid w:val="00057FF6"/>
    <w:rsid w:val="0006563F"/>
    <w:rsid w:val="000B4394"/>
    <w:rsid w:val="000C52F1"/>
    <w:rsid w:val="000D748A"/>
    <w:rsid w:val="000F27FB"/>
    <w:rsid w:val="00101BB4"/>
    <w:rsid w:val="00103AAA"/>
    <w:rsid w:val="001121CC"/>
    <w:rsid w:val="00161A0B"/>
    <w:rsid w:val="00184960"/>
    <w:rsid w:val="001B3611"/>
    <w:rsid w:val="001D3335"/>
    <w:rsid w:val="001D643D"/>
    <w:rsid w:val="001D782C"/>
    <w:rsid w:val="00204EDA"/>
    <w:rsid w:val="00212012"/>
    <w:rsid w:val="00217004"/>
    <w:rsid w:val="00221151"/>
    <w:rsid w:val="00224A59"/>
    <w:rsid w:val="002311A3"/>
    <w:rsid w:val="00234F6E"/>
    <w:rsid w:val="0026047F"/>
    <w:rsid w:val="00263667"/>
    <w:rsid w:val="00267118"/>
    <w:rsid w:val="00270F37"/>
    <w:rsid w:val="00277DA0"/>
    <w:rsid w:val="00291CBA"/>
    <w:rsid w:val="002A1AE1"/>
    <w:rsid w:val="002A6EC5"/>
    <w:rsid w:val="002A77CB"/>
    <w:rsid w:val="002B5D6A"/>
    <w:rsid w:val="002D35DE"/>
    <w:rsid w:val="002E5262"/>
    <w:rsid w:val="002F1997"/>
    <w:rsid w:val="002F469B"/>
    <w:rsid w:val="00331FD8"/>
    <w:rsid w:val="00335B07"/>
    <w:rsid w:val="003542CF"/>
    <w:rsid w:val="0037255A"/>
    <w:rsid w:val="00376EB0"/>
    <w:rsid w:val="00383E1C"/>
    <w:rsid w:val="003B353B"/>
    <w:rsid w:val="003D3214"/>
    <w:rsid w:val="003F34E7"/>
    <w:rsid w:val="003F36B1"/>
    <w:rsid w:val="0041640E"/>
    <w:rsid w:val="0042592E"/>
    <w:rsid w:val="00446F59"/>
    <w:rsid w:val="00463C42"/>
    <w:rsid w:val="00466C8E"/>
    <w:rsid w:val="004966B3"/>
    <w:rsid w:val="004B3972"/>
    <w:rsid w:val="004D3CCD"/>
    <w:rsid w:val="004D4084"/>
    <w:rsid w:val="004D4764"/>
    <w:rsid w:val="004F76E1"/>
    <w:rsid w:val="0050313C"/>
    <w:rsid w:val="0051003A"/>
    <w:rsid w:val="00511906"/>
    <w:rsid w:val="00552F4D"/>
    <w:rsid w:val="00584872"/>
    <w:rsid w:val="00592055"/>
    <w:rsid w:val="00592279"/>
    <w:rsid w:val="00593753"/>
    <w:rsid w:val="005947AB"/>
    <w:rsid w:val="00596752"/>
    <w:rsid w:val="005D3FFC"/>
    <w:rsid w:val="005E1CD6"/>
    <w:rsid w:val="005F3138"/>
    <w:rsid w:val="00606D99"/>
    <w:rsid w:val="0062657D"/>
    <w:rsid w:val="006266E2"/>
    <w:rsid w:val="00645404"/>
    <w:rsid w:val="006474B0"/>
    <w:rsid w:val="00651ADA"/>
    <w:rsid w:val="0068275A"/>
    <w:rsid w:val="006A527F"/>
    <w:rsid w:val="006C3F13"/>
    <w:rsid w:val="006C59B3"/>
    <w:rsid w:val="006D315A"/>
    <w:rsid w:val="006F6E47"/>
    <w:rsid w:val="007114AC"/>
    <w:rsid w:val="00717E8F"/>
    <w:rsid w:val="007216E6"/>
    <w:rsid w:val="007550F4"/>
    <w:rsid w:val="00765F11"/>
    <w:rsid w:val="00776EF5"/>
    <w:rsid w:val="00796F42"/>
    <w:rsid w:val="007A6CAC"/>
    <w:rsid w:val="007B57A9"/>
    <w:rsid w:val="007B6D6B"/>
    <w:rsid w:val="007C3DFC"/>
    <w:rsid w:val="007C61A9"/>
    <w:rsid w:val="007D1E9A"/>
    <w:rsid w:val="007D7BA1"/>
    <w:rsid w:val="007E01A5"/>
    <w:rsid w:val="007E6767"/>
    <w:rsid w:val="007F2FFF"/>
    <w:rsid w:val="008030BA"/>
    <w:rsid w:val="00803C98"/>
    <w:rsid w:val="00810704"/>
    <w:rsid w:val="008217C8"/>
    <w:rsid w:val="008236F5"/>
    <w:rsid w:val="00823FB8"/>
    <w:rsid w:val="008261C3"/>
    <w:rsid w:val="00841145"/>
    <w:rsid w:val="008446E1"/>
    <w:rsid w:val="00845693"/>
    <w:rsid w:val="00846D80"/>
    <w:rsid w:val="00854570"/>
    <w:rsid w:val="00863071"/>
    <w:rsid w:val="00896E18"/>
    <w:rsid w:val="008A59B0"/>
    <w:rsid w:val="008A6CC6"/>
    <w:rsid w:val="008B5704"/>
    <w:rsid w:val="008D12C7"/>
    <w:rsid w:val="008D4039"/>
    <w:rsid w:val="008D45B1"/>
    <w:rsid w:val="008F0A56"/>
    <w:rsid w:val="00910DFB"/>
    <w:rsid w:val="00924F8B"/>
    <w:rsid w:val="0092601A"/>
    <w:rsid w:val="00960F6F"/>
    <w:rsid w:val="0097638C"/>
    <w:rsid w:val="00976B15"/>
    <w:rsid w:val="009934AD"/>
    <w:rsid w:val="009A7C76"/>
    <w:rsid w:val="009C4847"/>
    <w:rsid w:val="009D7502"/>
    <w:rsid w:val="009E34F3"/>
    <w:rsid w:val="009E5222"/>
    <w:rsid w:val="009F0ECD"/>
    <w:rsid w:val="00A3402A"/>
    <w:rsid w:val="00A35572"/>
    <w:rsid w:val="00A46FF4"/>
    <w:rsid w:val="00A71AC4"/>
    <w:rsid w:val="00A81214"/>
    <w:rsid w:val="00A85E54"/>
    <w:rsid w:val="00AB2D96"/>
    <w:rsid w:val="00AE079F"/>
    <w:rsid w:val="00AF2606"/>
    <w:rsid w:val="00AF27D0"/>
    <w:rsid w:val="00AF2ED9"/>
    <w:rsid w:val="00B124BB"/>
    <w:rsid w:val="00B14D3A"/>
    <w:rsid w:val="00B15A28"/>
    <w:rsid w:val="00B218D6"/>
    <w:rsid w:val="00B23BE8"/>
    <w:rsid w:val="00B367A3"/>
    <w:rsid w:val="00B91D70"/>
    <w:rsid w:val="00BA4A3F"/>
    <w:rsid w:val="00BB6A93"/>
    <w:rsid w:val="00BC60FC"/>
    <w:rsid w:val="00BD0E28"/>
    <w:rsid w:val="00BD1412"/>
    <w:rsid w:val="00BD6BA7"/>
    <w:rsid w:val="00BE1E0C"/>
    <w:rsid w:val="00BF38AF"/>
    <w:rsid w:val="00C007E4"/>
    <w:rsid w:val="00C711F2"/>
    <w:rsid w:val="00CA5EC9"/>
    <w:rsid w:val="00CB4837"/>
    <w:rsid w:val="00CD503A"/>
    <w:rsid w:val="00CE01D3"/>
    <w:rsid w:val="00CF46B4"/>
    <w:rsid w:val="00D01B2F"/>
    <w:rsid w:val="00D53CE4"/>
    <w:rsid w:val="00D6146D"/>
    <w:rsid w:val="00D665CF"/>
    <w:rsid w:val="00D910E2"/>
    <w:rsid w:val="00D93A30"/>
    <w:rsid w:val="00DA1B8D"/>
    <w:rsid w:val="00DA56A8"/>
    <w:rsid w:val="00DB2DDD"/>
    <w:rsid w:val="00DC7887"/>
    <w:rsid w:val="00E029E2"/>
    <w:rsid w:val="00E47DD5"/>
    <w:rsid w:val="00E53CAC"/>
    <w:rsid w:val="00E6409A"/>
    <w:rsid w:val="00E71AC4"/>
    <w:rsid w:val="00E7401D"/>
    <w:rsid w:val="00E76A3D"/>
    <w:rsid w:val="00E81113"/>
    <w:rsid w:val="00E90989"/>
    <w:rsid w:val="00EA018A"/>
    <w:rsid w:val="00EA0B72"/>
    <w:rsid w:val="00EA315C"/>
    <w:rsid w:val="00EB2C7A"/>
    <w:rsid w:val="00ED1BBC"/>
    <w:rsid w:val="00EF309F"/>
    <w:rsid w:val="00F02ADC"/>
    <w:rsid w:val="00F124D2"/>
    <w:rsid w:val="00F32B29"/>
    <w:rsid w:val="00F62985"/>
    <w:rsid w:val="00F75799"/>
    <w:rsid w:val="00F8355A"/>
    <w:rsid w:val="00F93FE2"/>
    <w:rsid w:val="00F9400A"/>
    <w:rsid w:val="00FA6F77"/>
    <w:rsid w:val="00FB51DF"/>
    <w:rsid w:val="00FD654F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8F17-A1CE-454A-B602-23C63F9A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</w:style>
  <w:style w:type="paragraph" w:styleId="1">
    <w:name w:val="heading 1"/>
    <w:basedOn w:val="a"/>
    <w:next w:val="a"/>
    <w:link w:val="10"/>
    <w:uiPriority w:val="9"/>
    <w:qFormat/>
    <w:rsid w:val="00F02AD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02AD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AD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2AD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02AD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02AD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02AD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02ADC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02AD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D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2AD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2AD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AD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02AD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2A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2A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2A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02AD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ADC"/>
  </w:style>
  <w:style w:type="character" w:customStyle="1" w:styleId="a3">
    <w:name w:val="Верхний колонтитул Знак"/>
    <w:link w:val="a4"/>
    <w:uiPriority w:val="99"/>
    <w:locked/>
    <w:rsid w:val="00F02ADC"/>
    <w:rPr>
      <w:rFonts w:ascii="Courier New" w:hAnsi="Courier New" w:cs="Courier New"/>
      <w:lang w:eastAsia="ru-RU"/>
    </w:rPr>
  </w:style>
  <w:style w:type="paragraph" w:styleId="a4">
    <w:name w:val="header"/>
    <w:basedOn w:val="a"/>
    <w:link w:val="a3"/>
    <w:uiPriority w:val="99"/>
    <w:rsid w:val="00F02ADC"/>
    <w:pPr>
      <w:tabs>
        <w:tab w:val="center" w:pos="4677"/>
        <w:tab w:val="right" w:pos="9355"/>
      </w:tabs>
      <w:spacing w:after="0" w:line="240" w:lineRule="auto"/>
      <w:jc w:val="center"/>
    </w:pPr>
    <w:rPr>
      <w:rFonts w:ascii="Courier New" w:hAnsi="Courier New" w:cs="Courier New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02ADC"/>
  </w:style>
  <w:style w:type="character" w:styleId="a5">
    <w:name w:val="page number"/>
    <w:rsid w:val="00F02ADC"/>
    <w:rPr>
      <w:rFonts w:ascii="Times New Roman" w:hAnsi="Times New Roman" w:cs="Times New Roman" w:hint="default"/>
    </w:rPr>
  </w:style>
  <w:style w:type="numbering" w:customStyle="1" w:styleId="110">
    <w:name w:val="Нет списка11"/>
    <w:next w:val="a2"/>
    <w:uiPriority w:val="99"/>
    <w:semiHidden/>
    <w:unhideWhenUsed/>
    <w:rsid w:val="00F02ADC"/>
  </w:style>
  <w:style w:type="numbering" w:customStyle="1" w:styleId="111">
    <w:name w:val="Нет списка111"/>
    <w:next w:val="a2"/>
    <w:uiPriority w:val="99"/>
    <w:semiHidden/>
    <w:unhideWhenUsed/>
    <w:rsid w:val="00F02ADC"/>
  </w:style>
  <w:style w:type="paragraph" w:styleId="a6">
    <w:name w:val="Balloon Text"/>
    <w:basedOn w:val="a"/>
    <w:link w:val="a7"/>
    <w:uiPriority w:val="99"/>
    <w:semiHidden/>
    <w:unhideWhenUsed/>
    <w:rsid w:val="00F02ADC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AD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02ADC"/>
    <w:rPr>
      <w:color w:val="0563C1" w:themeColor="hyperlink"/>
      <w:u w:val="single"/>
    </w:rPr>
  </w:style>
  <w:style w:type="numbering" w:customStyle="1" w:styleId="1111">
    <w:name w:val="Нет списка1111"/>
    <w:next w:val="a2"/>
    <w:uiPriority w:val="99"/>
    <w:semiHidden/>
    <w:unhideWhenUsed/>
    <w:rsid w:val="00F02ADC"/>
  </w:style>
  <w:style w:type="paragraph" w:customStyle="1" w:styleId="ConsNormal">
    <w:name w:val="ConsNormal"/>
    <w:rsid w:val="00F02A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F02A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F02A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02AD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02AD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F02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02A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0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F02AD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02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02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F02A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0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F02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02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next w:val="a"/>
    <w:semiHidden/>
    <w:rsid w:val="00F02AD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F0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F02A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F02A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F02A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qFormat/>
    <w:rsid w:val="00F02ADC"/>
    <w:rPr>
      <w:b/>
    </w:rPr>
  </w:style>
  <w:style w:type="paragraph" w:customStyle="1" w:styleId="ConsPlusNonformat">
    <w:name w:val="ConsPlusNonformat"/>
    <w:uiPriority w:val="99"/>
    <w:rsid w:val="00F02A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F02ADC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02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F0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02AD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02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A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02ADC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F02ADC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F02AD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F02A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F02ADC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F02A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F02ADC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F02ADC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F02ADC"/>
    <w:rPr>
      <w:rFonts w:cs="Times New Roman"/>
      <w:vertAlign w:val="superscript"/>
    </w:rPr>
  </w:style>
  <w:style w:type="paragraph" w:customStyle="1" w:styleId="formattext">
    <w:name w:val="formattext"/>
    <w:basedOn w:val="a"/>
    <w:rsid w:val="00F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b"/>
    <w:uiPriority w:val="59"/>
    <w:rsid w:val="00F02A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F02AD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02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02ADC"/>
    <w:rPr>
      <w:color w:val="808080"/>
    </w:rPr>
  </w:style>
  <w:style w:type="character" w:customStyle="1" w:styleId="afc">
    <w:name w:val="Без интервала Знак"/>
    <w:link w:val="afb"/>
    <w:locked/>
    <w:rsid w:val="00F02ADC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F02AD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40">
    <w:name w:val="pt-a-000040"/>
    <w:basedOn w:val="a"/>
    <w:rsid w:val="00F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30">
    <w:name w:val="pt-a1-000030"/>
    <w:basedOn w:val="a0"/>
    <w:rsid w:val="00F02ADC"/>
  </w:style>
  <w:style w:type="character" w:styleId="aff5">
    <w:name w:val="FollowedHyperlink"/>
    <w:basedOn w:val="a0"/>
    <w:uiPriority w:val="99"/>
    <w:semiHidden/>
    <w:unhideWhenUsed/>
    <w:rsid w:val="00F02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bd5169c9-212d-4a9c-b7f9-37468228d9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175C-94DD-40E8-A420-CC4A3B35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Газиева</dc:creator>
  <cp:keywords/>
  <dc:description/>
  <cp:lastModifiedBy>Светлана Асеева</cp:lastModifiedBy>
  <cp:revision>4</cp:revision>
  <cp:lastPrinted>2025-02-10T11:39:00Z</cp:lastPrinted>
  <dcterms:created xsi:type="dcterms:W3CDTF">2025-02-07T06:01:00Z</dcterms:created>
  <dcterms:modified xsi:type="dcterms:W3CDTF">2025-02-10T11:39:00Z</dcterms:modified>
</cp:coreProperties>
</file>