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6E1CA3E" wp14:editId="0F1879ED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B6AC6">
        <w:rPr>
          <w:rFonts w:eastAsia="Times New Roman" w:cs="Times New Roman"/>
          <w:b/>
          <w:sz w:val="32"/>
          <w:szCs w:val="32"/>
          <w:lang w:eastAsia="ru-RU"/>
        </w:rPr>
        <w:t>МУНИЦИПАЛЬНОЕ ОБРАЗОВАНИЕ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3B6AC6" w:rsidRDefault="003B6AC6" w:rsidP="003B6AC6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936E58" w:rsidRPr="00936E58" w:rsidRDefault="00936E58" w:rsidP="003B6AC6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</w:p>
    <w:p w:rsidR="00936E58" w:rsidRPr="00936E58" w:rsidRDefault="00936E58" w:rsidP="003B6AC6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936E58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28.12.2024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№ 312-па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города от 29.12.2023 № 376-па</w:t>
      </w:r>
    </w:p>
    <w:p w:rsidR="003B6AC6" w:rsidRPr="003B6AC6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3B6AC6" w:rsidRPr="003B6AC6">
        <w:rPr>
          <w:rFonts w:eastAsia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E91F52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программы «Безопасность 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жизнедеятельности в городе Пыть-Яхе</w:t>
      </w:r>
      <w:r w:rsidR="00C01C93">
        <w:rPr>
          <w:rFonts w:eastAsia="Times New Roman" w:cs="Times New Roman"/>
          <w:sz w:val="28"/>
          <w:szCs w:val="28"/>
          <w:lang w:eastAsia="ru-RU"/>
        </w:rPr>
        <w:t>»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16445D" w:rsidRDefault="003B6AC6" w:rsidP="003B6AC6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>с Бюджетным кодексом</w:t>
      </w: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 Российской Федерации, </w:t>
      </w:r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 xml:space="preserve">решением Думы города Пыть-Яха от </w:t>
      </w:r>
      <w:r w:rsidR="003E2DEF" w:rsidRPr="003E2DEF">
        <w:rPr>
          <w:rFonts w:eastAsia="Times New Roman" w:cs="Times New Roman"/>
          <w:bCs/>
          <w:sz w:val="28"/>
          <w:szCs w:val="28"/>
          <w:lang w:eastAsia="ru-RU"/>
        </w:rPr>
        <w:t xml:space="preserve"> 11.12.2023 № 221 «О бюджете города Пыть-Яха на 2024 год и на плановый период 2025 и 2026 годов</w:t>
      </w:r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6B2668">
        <w:rPr>
          <w:rFonts w:eastAsia="Times New Roman" w:cs="Times New Roman"/>
          <w:bCs/>
          <w:sz w:val="28"/>
          <w:szCs w:val="28"/>
          <w:lang w:eastAsia="ru-RU"/>
        </w:rPr>
        <w:t xml:space="preserve"> (в редакции от 21.11.2024 №303)</w:t>
      </w:r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>администрации города Пыть-Яха от 29.11.2023 № 326-па «О порядке разработки</w:t>
      </w: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 и реализации муниципальных программ города Пыть-Яха», внести в постановление администрации города от 29.12.2023 № 376-па «Об утверждении муниципальной программы «Безопасность жизнедеятельности в городе Пыть-Яхе»</w:t>
      </w:r>
      <w:r w:rsidR="0016445D">
        <w:rPr>
          <w:rFonts w:eastAsia="Times New Roman" w:cs="Times New Roman"/>
          <w:bCs/>
          <w:sz w:val="28"/>
          <w:szCs w:val="28"/>
          <w:lang w:eastAsia="ru-RU"/>
        </w:rPr>
        <w:t>, следующие изменения:</w:t>
      </w:r>
    </w:p>
    <w:p w:rsid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936E58" w:rsidRDefault="00936E58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936E58" w:rsidRPr="003B6AC6" w:rsidRDefault="00936E58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Default="003B6AC6" w:rsidP="003B6AC6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1C01FA" w:rsidRPr="001C01FA">
        <w:rPr>
          <w:rFonts w:eastAsia="Times New Roman" w:cs="Times New Roman"/>
          <w:sz w:val="28"/>
          <w:szCs w:val="28"/>
          <w:lang w:eastAsia="ru-RU"/>
        </w:rPr>
        <w:t>В Паспорт</w:t>
      </w:r>
      <w:r w:rsidR="00936E58">
        <w:rPr>
          <w:rFonts w:eastAsia="Times New Roman" w:cs="Times New Roman"/>
          <w:sz w:val="28"/>
          <w:szCs w:val="28"/>
          <w:lang w:eastAsia="ru-RU"/>
        </w:rPr>
        <w:t>е</w:t>
      </w:r>
      <w:r w:rsidR="001C01FA" w:rsidRPr="001C01FA">
        <w:rPr>
          <w:rFonts w:eastAsia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16445D" w:rsidRPr="0016445D">
        <w:rPr>
          <w:rFonts w:eastAsia="Times New Roman" w:cs="Times New Roman"/>
          <w:bCs/>
          <w:sz w:val="28"/>
          <w:szCs w:val="28"/>
          <w:lang w:eastAsia="ru-RU"/>
        </w:rPr>
        <w:t>«Безопасность жизнедеятельности в городе Пыть-Яхе»</w:t>
      </w:r>
      <w:r w:rsidR="0016445D">
        <w:rPr>
          <w:rFonts w:eastAsia="Times New Roman" w:cs="Times New Roman"/>
          <w:bCs/>
          <w:sz w:val="28"/>
          <w:szCs w:val="28"/>
          <w:lang w:eastAsia="ru-RU"/>
        </w:rPr>
        <w:t xml:space="preserve"> приложения к постановлению:</w:t>
      </w:r>
    </w:p>
    <w:p w:rsidR="0016445D" w:rsidRDefault="0016445D" w:rsidP="003B6AC6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>1.1. В строке «Объемы финансового обеспечения за весь период реализации», раздела 1 «</w:t>
      </w:r>
      <w:r w:rsidR="006C3451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="00DD7702">
        <w:rPr>
          <w:rFonts w:eastAsia="Times New Roman" w:cs="Times New Roman"/>
          <w:bCs/>
          <w:sz w:val="28"/>
          <w:szCs w:val="28"/>
          <w:lang w:eastAsia="ru-RU"/>
        </w:rPr>
        <w:t>сновные положения» цифры 184295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,4» заменить </w:t>
      </w:r>
      <w:r w:rsidRPr="00DD7702">
        <w:rPr>
          <w:rFonts w:eastAsia="Times New Roman" w:cs="Times New Roman"/>
          <w:bCs/>
          <w:sz w:val="28"/>
          <w:szCs w:val="28"/>
          <w:lang w:eastAsia="ru-RU"/>
        </w:rPr>
        <w:t>цифрами «</w:t>
      </w:r>
      <w:r w:rsidR="006B2668">
        <w:rPr>
          <w:rFonts w:eastAsia="Times New Roman" w:cs="Times New Roman"/>
          <w:bCs/>
          <w:sz w:val="28"/>
          <w:szCs w:val="28"/>
          <w:lang w:eastAsia="ru-RU"/>
        </w:rPr>
        <w:t>186062,7</w:t>
      </w:r>
      <w:r w:rsidR="008536D8" w:rsidRPr="00DD7702">
        <w:rPr>
          <w:rFonts w:eastAsia="Times New Roman" w:cs="Times New Roman"/>
          <w:bCs/>
          <w:sz w:val="28"/>
          <w:szCs w:val="28"/>
          <w:lang w:eastAsia="ru-RU"/>
        </w:rPr>
        <w:t>».</w:t>
      </w:r>
    </w:p>
    <w:p w:rsidR="0016445D" w:rsidRPr="003B6AC6" w:rsidRDefault="0016445D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1.2. </w:t>
      </w:r>
      <w:r w:rsidR="006C3451">
        <w:rPr>
          <w:rFonts w:eastAsia="Times New Roman" w:cs="Times New Roman"/>
          <w:bCs/>
          <w:sz w:val="28"/>
          <w:szCs w:val="28"/>
          <w:lang w:eastAsia="ru-RU"/>
        </w:rPr>
        <w:t>Р</w:t>
      </w:r>
      <w:r>
        <w:rPr>
          <w:rFonts w:eastAsia="Times New Roman" w:cs="Times New Roman"/>
          <w:bCs/>
          <w:sz w:val="28"/>
          <w:szCs w:val="28"/>
          <w:lang w:eastAsia="ru-RU"/>
        </w:rPr>
        <w:t>аздел 5 «Финансовое обеспечение муниципальной программы» изложить в новой редакции, согласно приложению.</w:t>
      </w:r>
    </w:p>
    <w:p w:rsidR="00A44849" w:rsidRDefault="003B6AC6" w:rsidP="003B6AC6">
      <w:pPr>
        <w:tabs>
          <w:tab w:val="left" w:pos="709"/>
        </w:tabs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741853" w:rsidRPr="00741853">
        <w:rPr>
          <w:rFonts w:eastAsia="Times New Roman" w:cs="Times New Roman"/>
          <w:sz w:val="28"/>
          <w:szCs w:val="28"/>
          <w:lang w:eastAsia="ru-RU"/>
        </w:rPr>
        <w:t>Управлению по внутренней политике (</w:t>
      </w:r>
      <w:r w:rsidR="0016445D">
        <w:rPr>
          <w:rFonts w:eastAsia="Times New Roman" w:cs="Times New Roman"/>
          <w:sz w:val="28"/>
          <w:szCs w:val="28"/>
          <w:lang w:eastAsia="ru-RU"/>
        </w:rPr>
        <w:t>Н.О. Вандышева</w:t>
      </w:r>
      <w:r w:rsidR="00741853" w:rsidRPr="00741853">
        <w:rPr>
          <w:rFonts w:eastAsia="Times New Roman" w:cs="Times New Roman"/>
          <w:sz w:val="28"/>
          <w:szCs w:val="28"/>
          <w:lang w:eastAsia="ru-RU"/>
        </w:rPr>
        <w:t>) оп</w:t>
      </w:r>
      <w:r w:rsidR="0016445D">
        <w:rPr>
          <w:rFonts w:eastAsia="Times New Roman" w:cs="Times New Roman"/>
          <w:sz w:val="28"/>
          <w:szCs w:val="28"/>
          <w:lang w:eastAsia="ru-RU"/>
        </w:rPr>
        <w:t>убликовать постановление в информационном приложении</w:t>
      </w:r>
      <w:r w:rsidR="00741853" w:rsidRPr="00741853">
        <w:rPr>
          <w:rFonts w:eastAsia="Times New Roman" w:cs="Times New Roman"/>
          <w:sz w:val="28"/>
          <w:szCs w:val="28"/>
          <w:lang w:eastAsia="ru-RU"/>
        </w:rPr>
        <w:t xml:space="preserve"> «Официальный вестник» </w:t>
      </w:r>
      <w:r w:rsidR="0016445D">
        <w:rPr>
          <w:rFonts w:eastAsia="Times New Roman" w:cs="Times New Roman"/>
          <w:sz w:val="28"/>
          <w:szCs w:val="28"/>
          <w:lang w:eastAsia="ru-RU"/>
        </w:rPr>
        <w:t>к газете</w:t>
      </w:r>
      <w:r w:rsidR="00A44849">
        <w:rPr>
          <w:rFonts w:eastAsia="Times New Roman" w:cs="Times New Roman"/>
          <w:sz w:val="28"/>
          <w:szCs w:val="28"/>
          <w:lang w:eastAsia="ru-RU"/>
        </w:rPr>
        <w:t xml:space="preserve">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3B6AC6" w:rsidRPr="003B6AC6" w:rsidRDefault="003B6AC6" w:rsidP="003B6AC6">
      <w:pPr>
        <w:tabs>
          <w:tab w:val="left" w:pos="709"/>
        </w:tabs>
        <w:spacing w:line="360" w:lineRule="auto"/>
        <w:rPr>
          <w:rFonts w:eastAsia="Times New Roman" w:cs="Times New Roman"/>
          <w:sz w:val="28"/>
          <w:szCs w:val="28"/>
          <w:lang w:val="x-none" w:eastAsia="x-none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BA2582" w:rsidRPr="00BA2582">
        <w:rPr>
          <w:rFonts w:eastAsia="Times New Roman" w:cs="Times New Roman"/>
          <w:sz w:val="28"/>
          <w:szCs w:val="28"/>
          <w:lang w:eastAsia="x-none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</w:t>
      </w:r>
      <w:r w:rsidRPr="003B6AC6">
        <w:rPr>
          <w:rFonts w:eastAsia="Times New Roman" w:cs="Times New Roman"/>
          <w:sz w:val="28"/>
          <w:szCs w:val="28"/>
          <w:lang w:val="x-none" w:eastAsia="x-none"/>
        </w:rPr>
        <w:t>.</w:t>
      </w:r>
    </w:p>
    <w:p w:rsid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3E7887" w:rsidRPr="003E7887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A44849">
        <w:rPr>
          <w:rFonts w:eastAsia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Pr="003B6AC6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302B9" w:rsidRPr="003B6AC6" w:rsidRDefault="003302B9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5. </w:t>
      </w:r>
      <w:r w:rsidRPr="003302B9">
        <w:rPr>
          <w:rFonts w:eastAsia="Times New Roman" w:cs="Times New Roman"/>
          <w:sz w:val="28"/>
          <w:szCs w:val="28"/>
          <w:lang w:eastAsia="ru-RU"/>
        </w:rPr>
        <w:t>Контроль за выполнением постановления оставляю за собой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B6AC6" w:rsidRPr="003B6AC6" w:rsidRDefault="003B6AC6" w:rsidP="003B6AC6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Глава города Пыть-Яха </w:t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Д.С. Горбунов</w:t>
      </w: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  <w:sectPr w:rsidR="003B6AC6" w:rsidRPr="003B6A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от    </w:t>
      </w:r>
      <w:r w:rsidR="00936E58">
        <w:rPr>
          <w:rFonts w:eastAsia="Times New Roman" w:cs="Times New Roman"/>
          <w:sz w:val="28"/>
          <w:szCs w:val="28"/>
          <w:lang w:eastAsia="ru-RU"/>
        </w:rPr>
        <w:t>28.12.2024 № 312-па</w:t>
      </w:r>
      <w:bookmarkStart w:id="0" w:name="_GoBack"/>
      <w:bookmarkEnd w:id="0"/>
    </w:p>
    <w:p w:rsidR="003B6AC6" w:rsidRPr="003B6AC6" w:rsidRDefault="003B6AC6" w:rsidP="003B6AC6">
      <w:pPr>
        <w:ind w:firstLine="703"/>
        <w:jc w:val="right"/>
        <w:rPr>
          <w:rFonts w:eastAsia="Times New Roman" w:cs="Times New Roman"/>
          <w:szCs w:val="24"/>
          <w:lang w:eastAsia="ru-RU"/>
        </w:rPr>
      </w:pPr>
      <w:bookmarkStart w:id="1" w:name="P193"/>
      <w:bookmarkEnd w:id="1"/>
    </w:p>
    <w:p w:rsidR="003B6AC6" w:rsidRDefault="003B6AC6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93BD7">
        <w:rPr>
          <w:sz w:val="28"/>
          <w:szCs w:val="28"/>
        </w:rPr>
        <w:t>5. Финансовое обеспечение муниципальной программы</w:t>
      </w:r>
    </w:p>
    <w:p w:rsidR="007A16ED" w:rsidRPr="00993BD7" w:rsidRDefault="007A16ED" w:rsidP="00147A74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tbl>
      <w:tblPr>
        <w:tblW w:w="1580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629"/>
        <w:gridCol w:w="1116"/>
        <w:gridCol w:w="1116"/>
        <w:gridCol w:w="1116"/>
        <w:gridCol w:w="1116"/>
        <w:gridCol w:w="1116"/>
        <w:gridCol w:w="1116"/>
        <w:gridCol w:w="1150"/>
        <w:gridCol w:w="1326"/>
      </w:tblGrid>
      <w:tr w:rsidR="003B6AC6" w:rsidRPr="005B474A" w:rsidTr="004032CC">
        <w:trPr>
          <w:trHeight w:val="57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B6AC6" w:rsidRPr="005B474A" w:rsidTr="004032CC">
        <w:trPr>
          <w:trHeight w:val="57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B6AC6" w:rsidRPr="005B474A" w:rsidTr="004032C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5B474A" w:rsidRDefault="003B6AC6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D7702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702" w:rsidRPr="005B474A" w:rsidRDefault="00DD7702" w:rsidP="00DD7702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«Безопасность жизнедеятельности в городе Пыть-Яхе»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6E4DFF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28 063</w:t>
            </w:r>
            <w:r w:rsidR="00DD7702" w:rsidRPr="005B474A">
              <w:rPr>
                <w:rFonts w:cs="Times New Roman"/>
                <w:sz w:val="20"/>
                <w:szCs w:val="20"/>
              </w:rPr>
              <w:t>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26316,8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26 336,5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26 336,5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26 336,5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6E4DFF" w:rsidP="00DD770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186 062,7</w:t>
            </w:r>
          </w:p>
        </w:tc>
      </w:tr>
      <w:tr w:rsidR="00DD7702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702" w:rsidRPr="005B474A" w:rsidRDefault="00DD7702" w:rsidP="00DD7702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6E4DFF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28 063</w:t>
            </w:r>
            <w:r w:rsidR="00DD7702" w:rsidRPr="005B474A">
              <w:rPr>
                <w:rFonts w:cs="Times New Roman"/>
                <w:sz w:val="20"/>
                <w:szCs w:val="20"/>
              </w:rPr>
              <w:t>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26316,8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26 336,5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26 336,5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26 336,5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6E4DFF" w:rsidP="00DD770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186 062,7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 Организация и обеспечение мероприятий в сфере гражданской обороны, защиты населения и территории города Пыть-Яха»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15 156,4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2 165,2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15 156,4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1.1. Комплекс процессных мероприятий «Переподготовка и повышение квалификации работников» (всего), в том числе: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1.2. Комплекс процессных мероприятий «Проведение пропаганды и обучения населения способам защиты и действиям в чрезвычайных ситуациях» (всего), в том числе: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798,0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798,0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1.3. Комплекс процессных мероприятий «Изготовление и установка информационных знаков по безопасности и на водных объектах» (всего), в том числе: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5B474A" w:rsidRDefault="00147A74" w:rsidP="00147A7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1.4.</w:t>
            </w:r>
            <w:r w:rsidRPr="005B474A">
              <w:rPr>
                <w:rFonts w:cs="Times New Roman"/>
                <w:sz w:val="20"/>
                <w:szCs w:val="20"/>
              </w:rPr>
              <w:t xml:space="preserve"> </w:t>
            </w: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«Повышение защиты населения и территории от угроз природного и техногенного характера»</w:t>
            </w:r>
            <w:r w:rsidRPr="005B474A">
              <w:rPr>
                <w:rFonts w:cs="Times New Roman"/>
                <w:sz w:val="20"/>
                <w:szCs w:val="20"/>
              </w:rPr>
              <w:t xml:space="preserve"> </w:t>
            </w: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14 162,4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14 162,4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 Укрепление пожарной безопасности в городе Пыть-Ях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15 393,0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15 393,0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2.1. Комплекс процессных мероприятий «Обеспечение пожарной безопасности территорий»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15 393,0</w:t>
            </w:r>
          </w:p>
        </w:tc>
      </w:tr>
      <w:tr w:rsidR="00147A74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5B474A" w:rsidRDefault="00147A74" w:rsidP="00147A74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5B474A" w:rsidRDefault="00147A74" w:rsidP="00147A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15 393,0</w:t>
            </w:r>
          </w:p>
        </w:tc>
      </w:tr>
      <w:tr w:rsidR="00DD7702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702" w:rsidRPr="005B474A" w:rsidRDefault="00DD7702" w:rsidP="00DD7702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3. Структурные элементы, не входящие в направления (подпрограммы)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6E4DFF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23 699</w:t>
            </w:r>
            <w:r w:rsidR="00DD7702" w:rsidRPr="005B474A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21 952,6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5B474A" w:rsidRDefault="00DD7702" w:rsidP="00DD770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5B474A" w:rsidRDefault="006E4DFF" w:rsidP="00DD770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155 513</w:t>
            </w:r>
            <w:r w:rsidR="00DD7702" w:rsidRPr="005B474A">
              <w:rPr>
                <w:rFonts w:cs="Times New Roman"/>
                <w:sz w:val="20"/>
                <w:szCs w:val="20"/>
              </w:rPr>
              <w:t>,3</w:t>
            </w:r>
          </w:p>
        </w:tc>
      </w:tr>
      <w:tr w:rsidR="006E4DFF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DFF" w:rsidRPr="005B474A" w:rsidRDefault="006E4DFF" w:rsidP="006E4DF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23 699,2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21 952,6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155 513,3</w:t>
            </w:r>
          </w:p>
        </w:tc>
      </w:tr>
      <w:tr w:rsidR="006E4DFF" w:rsidRPr="005B474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4DFF" w:rsidRPr="005B474A" w:rsidRDefault="006E4DFF" w:rsidP="006E4DF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3.1. Комплекс процессных мероприятий «Обеспечение деятельности МКУ «ЕДДС города Пыть-Яха»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23 699,2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21 952,6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155 513,3</w:t>
            </w:r>
          </w:p>
        </w:tc>
      </w:tr>
      <w:tr w:rsidR="006E4DFF" w:rsidRPr="003933F3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DFF" w:rsidRPr="005B474A" w:rsidRDefault="006E4DFF" w:rsidP="006E4DF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474A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23 699,2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21 952,6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DFF" w:rsidRPr="005B474A" w:rsidRDefault="006E4DFF" w:rsidP="006E4DF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FF" w:rsidRPr="005B474A" w:rsidRDefault="006E4DFF" w:rsidP="006E4DF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B474A">
              <w:rPr>
                <w:rFonts w:cs="Times New Roman"/>
                <w:sz w:val="20"/>
                <w:szCs w:val="20"/>
              </w:rPr>
              <w:t>155 513,3</w:t>
            </w:r>
          </w:p>
        </w:tc>
      </w:tr>
    </w:tbl>
    <w:p w:rsidR="003B6AC6" w:rsidRDefault="003B6AC6" w:rsidP="00147A74">
      <w:pPr>
        <w:ind w:firstLine="0"/>
      </w:pPr>
    </w:p>
    <w:sectPr w:rsidR="003B6AC6" w:rsidSect="003B6AC6">
      <w:pgSz w:w="16838" w:h="11906" w:orient="landscape"/>
      <w:pgMar w:top="1701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61" w:rsidRDefault="00C87861">
      <w:r>
        <w:separator/>
      </w:r>
    </w:p>
  </w:endnote>
  <w:endnote w:type="continuationSeparator" w:id="0">
    <w:p w:rsidR="00C87861" w:rsidRDefault="00C8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61" w:rsidRDefault="00C87861">
      <w:r>
        <w:separator/>
      </w:r>
    </w:p>
  </w:footnote>
  <w:footnote w:type="continuationSeparator" w:id="0">
    <w:p w:rsidR="00C87861" w:rsidRDefault="00C8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506806"/>
      <w:docPartObj>
        <w:docPartGallery w:val="Page Numbers (Top of Page)"/>
        <w:docPartUnique/>
      </w:docPartObj>
    </w:sdtPr>
    <w:sdtEndPr/>
    <w:sdtContent>
      <w:p w:rsidR="00FF76C9" w:rsidRDefault="00C87861" w:rsidP="003A42AB">
        <w:pPr>
          <w:pStyle w:val="a3"/>
          <w:jc w:val="center"/>
        </w:pPr>
      </w:p>
    </w:sdtContent>
  </w:sdt>
  <w:p w:rsidR="00FF76C9" w:rsidRDefault="00FF76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47"/>
    <w:rsid w:val="00090E0A"/>
    <w:rsid w:val="000A6A10"/>
    <w:rsid w:val="001027D1"/>
    <w:rsid w:val="001114C2"/>
    <w:rsid w:val="00147A74"/>
    <w:rsid w:val="0016445D"/>
    <w:rsid w:val="001C01FA"/>
    <w:rsid w:val="001E27F5"/>
    <w:rsid w:val="001F13EE"/>
    <w:rsid w:val="00247FA9"/>
    <w:rsid w:val="00267911"/>
    <w:rsid w:val="002B52B3"/>
    <w:rsid w:val="002C61AA"/>
    <w:rsid w:val="002F4C66"/>
    <w:rsid w:val="003302B9"/>
    <w:rsid w:val="00334F93"/>
    <w:rsid w:val="003500C7"/>
    <w:rsid w:val="003766A9"/>
    <w:rsid w:val="00376CAB"/>
    <w:rsid w:val="003933F3"/>
    <w:rsid w:val="003A42AB"/>
    <w:rsid w:val="003B6AC6"/>
    <w:rsid w:val="003E2DEF"/>
    <w:rsid w:val="003E7887"/>
    <w:rsid w:val="004032CC"/>
    <w:rsid w:val="00423394"/>
    <w:rsid w:val="00495E24"/>
    <w:rsid w:val="004B5A9C"/>
    <w:rsid w:val="004C4A70"/>
    <w:rsid w:val="004D0A5C"/>
    <w:rsid w:val="004D13DA"/>
    <w:rsid w:val="004D1C3E"/>
    <w:rsid w:val="004F7868"/>
    <w:rsid w:val="005750F7"/>
    <w:rsid w:val="00575646"/>
    <w:rsid w:val="00595920"/>
    <w:rsid w:val="005B474A"/>
    <w:rsid w:val="005C245C"/>
    <w:rsid w:val="005F0A5A"/>
    <w:rsid w:val="00603FDF"/>
    <w:rsid w:val="00663C63"/>
    <w:rsid w:val="006B2668"/>
    <w:rsid w:val="006C1A02"/>
    <w:rsid w:val="006C3451"/>
    <w:rsid w:val="006D059B"/>
    <w:rsid w:val="006E4DFF"/>
    <w:rsid w:val="007173FC"/>
    <w:rsid w:val="00741853"/>
    <w:rsid w:val="00750959"/>
    <w:rsid w:val="00764739"/>
    <w:rsid w:val="007826EA"/>
    <w:rsid w:val="0078285F"/>
    <w:rsid w:val="007A16ED"/>
    <w:rsid w:val="007A4244"/>
    <w:rsid w:val="007B7E01"/>
    <w:rsid w:val="007D4B47"/>
    <w:rsid w:val="007F7F02"/>
    <w:rsid w:val="00814B4F"/>
    <w:rsid w:val="00821C16"/>
    <w:rsid w:val="00822ED7"/>
    <w:rsid w:val="00841B7A"/>
    <w:rsid w:val="008536D8"/>
    <w:rsid w:val="00861EE4"/>
    <w:rsid w:val="00862F2A"/>
    <w:rsid w:val="00882916"/>
    <w:rsid w:val="008A5424"/>
    <w:rsid w:val="008C7E02"/>
    <w:rsid w:val="00912FF0"/>
    <w:rsid w:val="00920C0C"/>
    <w:rsid w:val="00936E58"/>
    <w:rsid w:val="009375E6"/>
    <w:rsid w:val="00993709"/>
    <w:rsid w:val="009E5AAF"/>
    <w:rsid w:val="00A00C7F"/>
    <w:rsid w:val="00A44849"/>
    <w:rsid w:val="00B3358A"/>
    <w:rsid w:val="00B47557"/>
    <w:rsid w:val="00B512C5"/>
    <w:rsid w:val="00B61A3E"/>
    <w:rsid w:val="00B761BD"/>
    <w:rsid w:val="00B76F00"/>
    <w:rsid w:val="00BA2582"/>
    <w:rsid w:val="00BA76B0"/>
    <w:rsid w:val="00BF0FE4"/>
    <w:rsid w:val="00C01C93"/>
    <w:rsid w:val="00C30F94"/>
    <w:rsid w:val="00C62889"/>
    <w:rsid w:val="00C81AC3"/>
    <w:rsid w:val="00C86E14"/>
    <w:rsid w:val="00C87861"/>
    <w:rsid w:val="00CA7CF9"/>
    <w:rsid w:val="00CC5F0B"/>
    <w:rsid w:val="00CE0786"/>
    <w:rsid w:val="00D37931"/>
    <w:rsid w:val="00D568C7"/>
    <w:rsid w:val="00D73815"/>
    <w:rsid w:val="00DD7702"/>
    <w:rsid w:val="00E01726"/>
    <w:rsid w:val="00E74D5D"/>
    <w:rsid w:val="00E82F7C"/>
    <w:rsid w:val="00E83793"/>
    <w:rsid w:val="00E91F52"/>
    <w:rsid w:val="00EB1A90"/>
    <w:rsid w:val="00EE1E59"/>
    <w:rsid w:val="00F327A8"/>
    <w:rsid w:val="00F53B21"/>
    <w:rsid w:val="00F978B0"/>
    <w:rsid w:val="00FA7D36"/>
    <w:rsid w:val="00FB0A24"/>
    <w:rsid w:val="00FD1019"/>
    <w:rsid w:val="00FF325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D29E-69D5-4E29-9EDA-93151D76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AC6"/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3B6AC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B6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47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F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F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Светлана Асеева</cp:lastModifiedBy>
  <cp:revision>6</cp:revision>
  <cp:lastPrinted>2024-12-28T12:05:00Z</cp:lastPrinted>
  <dcterms:created xsi:type="dcterms:W3CDTF">2024-12-27T05:09:00Z</dcterms:created>
  <dcterms:modified xsi:type="dcterms:W3CDTF">2024-12-28T12:05:00Z</dcterms:modified>
</cp:coreProperties>
</file>