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51" w:rsidRPr="00DA7151" w:rsidRDefault="00DA7151" w:rsidP="00DA7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A7151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71500" cy="82550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151" w:rsidRPr="00DA7151" w:rsidRDefault="00DA7151" w:rsidP="00DA7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A71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МУНИЦИПАЛЬНОЕ ОБРАЗОВАНИЕ</w:t>
      </w:r>
    </w:p>
    <w:p w:rsidR="00DA7151" w:rsidRPr="00DA7151" w:rsidRDefault="00DA7151" w:rsidP="00DA7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A71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DA7151" w:rsidRPr="00DA7151" w:rsidRDefault="00DA7151" w:rsidP="00DA7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A71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DA7151" w:rsidRPr="00DA7151" w:rsidRDefault="00DA7151" w:rsidP="00DA71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</w:pPr>
      <w:r w:rsidRPr="00DA7151"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>АДМИНИСТРАЦИЯ ГОРОДА</w:t>
      </w:r>
    </w:p>
    <w:p w:rsidR="00DA7151" w:rsidRPr="00DA7151" w:rsidRDefault="00DA7151" w:rsidP="00DA7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51" w:rsidRPr="00DA7151" w:rsidRDefault="00DA7151" w:rsidP="00DA7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51" w:rsidRPr="00DA7151" w:rsidRDefault="00DA7151" w:rsidP="00DA7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A71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А С П О Р Я Ж Е Н И Е</w:t>
      </w:r>
    </w:p>
    <w:p w:rsidR="00DA7151" w:rsidRPr="00DA7151" w:rsidRDefault="00DA7151" w:rsidP="00DA7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7151" w:rsidRDefault="008E0FF9" w:rsidP="00DA7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21.03.2025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588-ра</w:t>
      </w:r>
    </w:p>
    <w:p w:rsidR="007034B9" w:rsidRPr="00DA7151" w:rsidRDefault="007034B9" w:rsidP="00DA7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51" w:rsidRDefault="00DA7151" w:rsidP="00DA7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усилении мер безопасности, </w:t>
      </w:r>
    </w:p>
    <w:p w:rsidR="00DA7151" w:rsidRDefault="00DA7151" w:rsidP="00DA7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состояния защищенности </w:t>
      </w:r>
    </w:p>
    <w:p w:rsidR="00DA7151" w:rsidRPr="00DA7151" w:rsidRDefault="00DA7151" w:rsidP="00DA7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учреждений, </w:t>
      </w:r>
    </w:p>
    <w:p w:rsidR="00DA7151" w:rsidRPr="00DA7151" w:rsidRDefault="00DA7151" w:rsidP="00DA7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1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управлению по культуре</w:t>
      </w:r>
    </w:p>
    <w:p w:rsidR="00DA7151" w:rsidRPr="00DA7151" w:rsidRDefault="00DA7151" w:rsidP="00DA7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15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спорту администрации города Пыть-Яха</w:t>
      </w:r>
    </w:p>
    <w:p w:rsidR="00DA7151" w:rsidRPr="00DA7151" w:rsidRDefault="00DA7151" w:rsidP="00DA7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51" w:rsidRPr="00DA7151" w:rsidRDefault="00DA7151" w:rsidP="00DA7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51" w:rsidRPr="00DA7151" w:rsidRDefault="00DA7151" w:rsidP="00DA71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51" w:rsidRPr="00B53E80" w:rsidRDefault="00DA7151" w:rsidP="00520A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усиления мер по обеспечению комплексной безопасности, повышению состояния защищенности от угроз криминального характера и террористических угроз муниципальных учреждений, подведомственных управлению по культуре и спорту администрации города Пыть-Яха, во исполнение пункта 2 приказа Департамента культуры Ханты-Мансийского автономного округа-Югры от 13.03.2025 № 09-ОД-58/01-09 «О дополнительных мерах по обеспечению комплексной безопасности, повышению состояния защищенности от угроз криминального характера и террористических угроз учреждений культуры и образовательных организаций в сфере культуры Ханты-Мансийского автономного округа – Югры в период подготовки и в ходе проведения мероприятий посвященных празднованию 80-й годовщины Победы в Великой Отечественной войне 1941-1945 годов»:</w:t>
      </w:r>
    </w:p>
    <w:p w:rsidR="00DA7151" w:rsidRPr="00B53E80" w:rsidRDefault="00DA7151" w:rsidP="00520A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51" w:rsidRPr="00B53E80" w:rsidRDefault="00DA7151" w:rsidP="00520AA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Руководителям муниципальных учреждений, подведомственных управлению по культуре и спорту администрации города Пыть-Яха, (далее –</w:t>
      </w:r>
      <w:r w:rsidR="00D363E2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чреждения):</w:t>
      </w:r>
    </w:p>
    <w:p w:rsidR="00681051" w:rsidRPr="00B53E80" w:rsidRDefault="00DA7151" w:rsidP="00520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1051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меры антитеррористической защищенности объектов, обратив особое внимание на:</w:t>
      </w:r>
    </w:p>
    <w:p w:rsidR="00681051" w:rsidRPr="00B53E80" w:rsidRDefault="00681051" w:rsidP="00520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организацию пропускного режима, исключающего несанкционированное проникновение на территорию объектов;</w:t>
      </w:r>
    </w:p>
    <w:p w:rsidR="00681051" w:rsidRPr="00B53E80" w:rsidRDefault="00681051" w:rsidP="00520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обеспечение инженерно-техническим оборудованием (охранная сигнализация, стационарные </w:t>
      </w:r>
      <w:proofErr w:type="spellStart"/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металлообнаружители</w:t>
      </w:r>
      <w:proofErr w:type="spellEnd"/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ручные металлоискатели, тревожно-вызывная и пожарная сигнализация, система видеонаблюдения и проч.);</w:t>
      </w:r>
    </w:p>
    <w:p w:rsidR="00681051" w:rsidRPr="00B53E80" w:rsidRDefault="00681051" w:rsidP="00520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уровень защиты от насильственных действий;</w:t>
      </w:r>
    </w:p>
    <w:p w:rsidR="00681051" w:rsidRPr="00B53E80" w:rsidRDefault="00681051" w:rsidP="00520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взаимодействия с правоохранительными органами;</w:t>
      </w:r>
    </w:p>
    <w:p w:rsidR="00681051" w:rsidRPr="00B53E80" w:rsidRDefault="00681051" w:rsidP="00520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качество оказания охранных услуг частными охранными организациями по заключенным договорам;</w:t>
      </w:r>
    </w:p>
    <w:p w:rsidR="00681051" w:rsidRPr="00B53E80" w:rsidRDefault="00681051" w:rsidP="00520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уровень готовности ответственных сотрудников Учреждений к действиям в кризисной ситуации.</w:t>
      </w:r>
    </w:p>
    <w:p w:rsidR="00681051" w:rsidRPr="00B53E80" w:rsidRDefault="00681051" w:rsidP="00520A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Реализовать в полном объеме мероприятия, предусмотренные пунктами 4.1-4.3 распоряжения Правительства </w:t>
      </w:r>
      <w:r w:rsidR="00625C2D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</w:t>
      </w:r>
      <w:r w:rsidR="00625C2D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-Югры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01.06.2012 № 311-рп «О дополнительных мерах обеспечения безопасности на объектах с массовым пребыванием граждан, расположенных на территории Ханты-Мансийского автономного округа – Югры».</w:t>
      </w:r>
    </w:p>
    <w:p w:rsidR="00681051" w:rsidRPr="00B53E80" w:rsidRDefault="00681051" w:rsidP="00520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63E2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рганизовать:</w:t>
      </w:r>
    </w:p>
    <w:p w:rsidR="00681051" w:rsidRPr="00B53E80" w:rsidRDefault="00681051" w:rsidP="00520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подготовку приказов о дополнительных мерах по обеспечению комплексной безопасности и предупреждению чрезвычайных ситуаций в период подготовки и проведения мероприятий;</w:t>
      </w:r>
    </w:p>
    <w:p w:rsidR="00681051" w:rsidRPr="00B53E80" w:rsidRDefault="00681051" w:rsidP="00520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проведение внеплановых инструктажей с персоналом и работниками, осуществляющих охрану объектов, по порядку действий при обнаружении в воздушном пространстве над подведомственными 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территориями беспилотных летательных аппаратов, в случае возникновения угрозы совершения (совершении) террористического акта, при обнаружении возможных взрывных устройств, поступлении сообщений (в том числе ложных) об угрозах совершения террористических актов, при проведении эвакуационных мероприятий;</w:t>
      </w:r>
    </w:p>
    <w:p w:rsidR="00681051" w:rsidRPr="00B53E80" w:rsidRDefault="00681051" w:rsidP="00520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обследование территории объектов и помещений, в ходе которых проверить соблюдение правил пожарной безопасности, наличие и работоспособность средств пожаротушения, дежурного освещения, источников резервного питания, знание персонала по ликвидации</w:t>
      </w:r>
      <w:r w:rsidRPr="00B53E80">
        <w:rPr>
          <w:rFonts w:ascii="Times New Roman" w:hAnsi="Times New Roman" w:cs="Times New Roman"/>
          <w:sz w:val="28"/>
          <w:szCs w:val="28"/>
        </w:rPr>
        <w:t xml:space="preserve"> 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возможных проблем, аварий и их действий при возн</w:t>
      </w:r>
      <w:r w:rsidR="00625C2D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икновении чрезвычайных ситуаций;</w:t>
      </w:r>
    </w:p>
    <w:p w:rsidR="00D363E2" w:rsidRPr="00B53E80" w:rsidRDefault="00625C2D" w:rsidP="00625C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="00D363E2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проведение тренировок с привлечением Пыть-Яхского ОВО-филиала ФГКУ УВО ВНГ России по Ханты-Мансийскому автономному округу-Югре и отделения лицензионно-разрешительной работы по г. Нефтеюганску, г. Пыть-Яху, Нефтеюганскому району Управления Федеральной службы войск национальной гвардии Российской Федерации по Ханты-Мансийскому автономному округу-Югре с отработкой практических навыков охранников частных охранных организаций по действиям при угрозе совершения террористического акта в соответствии с Планом проведения тренировок по безопасным и своевременным действиям работников и иных лиц, находящихся на объекте (территории), при получении информации об угрозе совершения террористического акта либо о его совершении с привлечением подразделений вневедомственной охраны и лицензионно-разрешительной работы Управления </w:t>
      </w:r>
      <w:proofErr w:type="spellStart"/>
      <w:r w:rsidR="00D363E2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="00D363E2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автономного округу, с отработкой практических навыков охранник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частных охранных организаций;</w:t>
      </w:r>
    </w:p>
    <w:p w:rsidR="00D363E2" w:rsidRPr="00B53E80" w:rsidRDefault="00625C2D" w:rsidP="00625C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63E2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разъяснительной работы со всеми участниками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задействованными в деятельности Учреждения</w:t>
      </w:r>
      <w:r w:rsidR="00D363E2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(персонал, воспитанники, обучающиеся, посетители, получатели услуг и пр.):</w:t>
      </w:r>
    </w:p>
    <w:p w:rsidR="00D363E2" w:rsidRPr="00B53E80" w:rsidRDefault="00D363E2" w:rsidP="00520A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классные часы о законопослушном поведении с обучающимися;</w:t>
      </w:r>
    </w:p>
    <w:p w:rsidR="00D363E2" w:rsidRPr="00B53E80" w:rsidRDefault="00D363E2" w:rsidP="00520A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родительские собрания;</w:t>
      </w:r>
    </w:p>
    <w:p w:rsidR="00D363E2" w:rsidRPr="00B53E80" w:rsidRDefault="00D363E2" w:rsidP="00520A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дополнительные инструктажи с работниками и посетителями </w:t>
      </w:r>
      <w:r w:rsidR="00625C2D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Учреждения;</w:t>
      </w:r>
    </w:p>
    <w:p w:rsidR="00625C2D" w:rsidRPr="00B53E80" w:rsidRDefault="00625C2D" w:rsidP="00625C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иные формы разъяснительной работы.</w:t>
      </w:r>
    </w:p>
    <w:p w:rsidR="00D363E2" w:rsidRPr="00B53E80" w:rsidRDefault="00D363E2" w:rsidP="00625C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25C2D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л</w:t>
      </w:r>
      <w:r w:rsidR="00625C2D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окальными актами У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чреждений:</w:t>
      </w:r>
    </w:p>
    <w:p w:rsidR="00D363E2" w:rsidRPr="00B53E80" w:rsidRDefault="00B53E80" w:rsidP="00625C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63E2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регулярных (не реже 1 раза в месяц) проверок эффективности реагирования сотрудников, обеспечивающих физическую охрану объектов, на внешних и внутренних нарушителей по форме согласно приложению;</w:t>
      </w:r>
    </w:p>
    <w:p w:rsidR="00D363E2" w:rsidRPr="00B53E80" w:rsidRDefault="00B53E80" w:rsidP="00625C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63E2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возложение ответственности и контроля за их проведением на должностных лиц, ответственных</w:t>
      </w:r>
      <w:r w:rsidR="00625C2D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обеспечение безопасности в У</w:t>
      </w:r>
      <w:r w:rsidR="00D363E2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чреждении. </w:t>
      </w:r>
    </w:p>
    <w:p w:rsidR="00D363E2" w:rsidRPr="00B53E80" w:rsidRDefault="00D363E2" w:rsidP="00625C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25C2D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Акты, составленные по результатам проверок, направлять в адрес управления по культуре и спорту администрации города.</w:t>
      </w:r>
    </w:p>
    <w:p w:rsidR="00D363E2" w:rsidRPr="00B53E80" w:rsidRDefault="00625C2D" w:rsidP="00625C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D363E2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63E2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Обеспечить:</w:t>
      </w:r>
    </w:p>
    <w:p w:rsidR="00D363E2" w:rsidRPr="00B53E80" w:rsidRDefault="00D363E2" w:rsidP="00520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исполнения межведомственного приказа от 20.05.2021 № 370-р/10-П-494/109/09-ОД-96/01-09-575/108/121/08-Пр-73/42/547/06-178</w:t>
      </w:r>
      <w:r w:rsidR="00625C2D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перевозок автотранспортными средствами организованных групп детей к месту обучения, проведения спортивных, оздоровительных, культурно-массовых мероприятий на территории автономного округа и обратно»;</w:t>
      </w:r>
    </w:p>
    <w:p w:rsidR="00D363E2" w:rsidRPr="00B53E80" w:rsidRDefault="00D363E2" w:rsidP="00520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прилегающей</w:t>
      </w:r>
      <w:r w:rsidR="00625C2D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объектов Учреждений в надлежащем виде; о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наружное освещение объектов Учреждений, в том числе праздничной подсветкой;</w:t>
      </w:r>
    </w:p>
    <w:p w:rsidR="00D363E2" w:rsidRPr="00B53E80" w:rsidRDefault="00D363E2" w:rsidP="00520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реализацию плановых мероприятий по соблюдению требований безо</w:t>
      </w:r>
      <w:r w:rsidR="00625C2D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пасности на объектах Учреждений;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 внимание на проверку готовности сил и средств, привлекаемых к мероприятиям по минимизации и ликвидации возможных последствий террористических актов и иных чрезвычайных ситуаций.</w:t>
      </w:r>
    </w:p>
    <w:p w:rsidR="00DA7151" w:rsidRPr="00B53E80" w:rsidRDefault="00DA7151" w:rsidP="00520A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63E2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учреждений дополнительного образования, подведомственных управлению по культуре и спорту администрации города Пыть-Яха</w:t>
      </w:r>
      <w:r w:rsidR="00625C2D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63E2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25C2D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r w:rsidR="00D363E2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Вагин</w:t>
      </w:r>
      <w:r w:rsidR="00625C2D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, А.С.</w:t>
      </w:r>
      <w:r w:rsidR="00D363E2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C2D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Вагин</w:t>
      </w:r>
      <w:r w:rsidR="00D363E2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5C2D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</w:t>
      </w:r>
      <w:r w:rsidR="00E63428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Гладкова</w:t>
      </w:r>
      <w:r w:rsidR="00D363E2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5C2D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D363E2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Санников): </w:t>
      </w:r>
    </w:p>
    <w:p w:rsidR="00DA7151" w:rsidRPr="00B53E80" w:rsidRDefault="00DA7151" w:rsidP="00520A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итогам проверки принять дополнительные меры, в том числе рекомендуемые Министерством просвещения Российской Федерации от 11.05.2021 № СК-123/07 «Об усилении мер безопасности».</w:t>
      </w:r>
    </w:p>
    <w:p w:rsidR="00DA7151" w:rsidRPr="00B53E80" w:rsidRDefault="00DA7151" w:rsidP="00520A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принятие решений по организации действий участников образовательных</w:t>
      </w:r>
      <w:r w:rsidR="00625C2D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в кризисной ситуации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проведением соответствующих тренировок. </w:t>
      </w:r>
    </w:p>
    <w:p w:rsidR="00DA7151" w:rsidRPr="00B53E80" w:rsidRDefault="00DA7151" w:rsidP="00520A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Организовать:</w:t>
      </w:r>
    </w:p>
    <w:p w:rsidR="00DA7151" w:rsidRPr="00B53E80" w:rsidRDefault="00625C2D" w:rsidP="00520A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оказание педагогической </w:t>
      </w:r>
      <w:r w:rsidR="00DA7151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иной помощи детям, имеющим отклонение от общепринятых норм в поведении и обучении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7151" w:rsidRPr="00B53E80" w:rsidRDefault="00DA7151" w:rsidP="00520A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реализацию мероприятий, направленных на предупреждение распространения в сети интернет запрещенной информации, оказывающей негативное влияние на поведение несовершеннолетних</w:t>
      </w:r>
      <w:r w:rsidR="00625C2D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7151" w:rsidRPr="00B53E80" w:rsidRDefault="00DA7151" w:rsidP="00625C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разъясн</w:t>
      </w:r>
      <w:r w:rsidR="00625C2D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ительной работы в педагогических, тренерско-преподавательских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коллективах, направленной на недопущение психологических прессингов в отношении обучающихся в классах (группах)</w:t>
      </w:r>
      <w:r w:rsidR="00625C2D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7151" w:rsidRPr="00B53E80" w:rsidRDefault="00DA7151" w:rsidP="00520A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бесед (классных часов) с родителями и обучающимися о законопослушном поведении и уголовной ответственности за правонарушения террористического и экстремистского характера, при которых акцентировать  внимание на молодежных течениях противоправной направленности, а также необходимости незамедлительного обращения в правоохранительные органы при установ</w:t>
      </w:r>
      <w:r w:rsidR="00625C2D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фактов негативного влияния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несовершеннолетних со стороны посторонних лиц с целью развития агрессии и побуждения к насильственным проявлениям в отношении окружающих</w:t>
      </w:r>
      <w:r w:rsidR="00625C2D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7151" w:rsidRPr="00B53E80" w:rsidRDefault="00DA7151" w:rsidP="00520A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совместную работу педагогов</w:t>
      </w:r>
      <w:r w:rsidR="00625C2D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тренеров-преподавателей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</w:t>
      </w:r>
      <w:r w:rsid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мониторингу закрытых групп в социальных сетях с целью выявления переписки деструктивного характера.</w:t>
      </w:r>
    </w:p>
    <w:p w:rsidR="00DA7151" w:rsidRPr="00B53E80" w:rsidRDefault="00DA7151" w:rsidP="00520A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Признать утратившими силу распоряжения администрации города:</w:t>
      </w:r>
    </w:p>
    <w:p w:rsidR="007034B9" w:rsidRPr="00B53E80" w:rsidRDefault="00DA7151" w:rsidP="00520A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</w:t>
      </w:r>
      <w:r w:rsidR="007034B9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24.12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7034B9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2481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 </w:t>
      </w:r>
      <w:r w:rsidR="007034B9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усилении мер безопасности, повышения состояния защищенности муниципальных учреждений, подведомственных управлению по культуре и спорту администрации города Пыть-Яха»;</w:t>
      </w:r>
    </w:p>
    <w:p w:rsidR="007034B9" w:rsidRPr="00B53E80" w:rsidRDefault="007034B9" w:rsidP="00520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14.01.2022 № 31-ра «О внесении изменения в распоряжение администрации города от 24.12.2021 № 2481-ра «Об усилении мер безопасности, повышения состояния защищенности муниципальных учреждений, подведомственных управлению по культуре и спорту администрации города Пыть-Яха»;</w:t>
      </w:r>
    </w:p>
    <w:p w:rsidR="007034B9" w:rsidRPr="00B53E80" w:rsidRDefault="007034B9" w:rsidP="00520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31.03.2022 № 520-ра «О внесении изменения в распоряжение администрации города от 24.12.2021 № 2481-ра «Об усилении мер безопасности, повышения состояния защищенности муниципальных учреждений, подведомственных управлению по культуре и спорту администрации города Пыть-Яха».</w:t>
      </w:r>
    </w:p>
    <w:p w:rsidR="00DA7151" w:rsidRPr="00B53E80" w:rsidRDefault="00DA7151" w:rsidP="00520A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34B9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информационным технологиям (А.А. Мерзляков) разместить распоряжение на официальном сайте администрации города в сети Интернет.</w:t>
      </w:r>
    </w:p>
    <w:p w:rsidR="00DA7151" w:rsidRPr="00B53E80" w:rsidRDefault="00DA7151" w:rsidP="00520A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выполнением распоряжения возложить на заместителя главы города (направление деятельности – социальные вопросы).</w:t>
      </w:r>
    </w:p>
    <w:p w:rsidR="00DA7151" w:rsidRPr="00B53E80" w:rsidRDefault="00DA7151" w:rsidP="00B5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51" w:rsidRPr="00520AA9" w:rsidRDefault="00DA7151" w:rsidP="00B5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151" w:rsidRPr="00520AA9" w:rsidRDefault="00DA7151" w:rsidP="00B5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151" w:rsidRPr="00B53E80" w:rsidRDefault="007562CE" w:rsidP="00B53E8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И.о.главы</w:t>
      </w:r>
      <w:r w:rsidR="00DA7151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Пыть-Яха </w:t>
      </w:r>
      <w:r w:rsidR="00DA7151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7151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5C2D" w:rsidRP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3E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Иревлин</w:t>
      </w:r>
    </w:p>
    <w:p w:rsidR="00DA7151" w:rsidRPr="00520AA9" w:rsidRDefault="00DA7151" w:rsidP="00520A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151" w:rsidRPr="00DA7151" w:rsidRDefault="00DA7151" w:rsidP="00520A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51" w:rsidRPr="00DA7151" w:rsidRDefault="00DA7151" w:rsidP="00520A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51" w:rsidRDefault="00DA7151" w:rsidP="00DA7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AA9" w:rsidRDefault="00520AA9" w:rsidP="00DA7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AA9" w:rsidRDefault="00520AA9" w:rsidP="00DA7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CE" w:rsidRDefault="007562CE" w:rsidP="00DA71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CE" w:rsidRDefault="007562CE" w:rsidP="00DA71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CE" w:rsidRDefault="007562CE" w:rsidP="00DA71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CE" w:rsidRDefault="007562CE" w:rsidP="00DA71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CE" w:rsidRDefault="007562CE" w:rsidP="00DA71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51" w:rsidRPr="00DA7151" w:rsidRDefault="00DA7151" w:rsidP="00DA71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1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A7151" w:rsidRPr="00DA7151" w:rsidRDefault="00DA7151" w:rsidP="00DA71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15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DA7151" w:rsidRPr="00DA7151" w:rsidRDefault="00DA7151" w:rsidP="00DA71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1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Пыть-Яха</w:t>
      </w:r>
    </w:p>
    <w:p w:rsidR="00DA7151" w:rsidRDefault="008E0FF9" w:rsidP="00DA71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21.03.2025 № 588-ра</w:t>
      </w:r>
      <w:bookmarkStart w:id="0" w:name="_GoBack"/>
      <w:bookmarkEnd w:id="0"/>
    </w:p>
    <w:p w:rsidR="007034B9" w:rsidRPr="00DA7151" w:rsidRDefault="007034B9" w:rsidP="00DA715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51" w:rsidRPr="00DA7151" w:rsidRDefault="00DA7151" w:rsidP="00DA71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7151">
        <w:rPr>
          <w:rFonts w:ascii="Times New Roman" w:eastAsia="Calibri" w:hAnsi="Times New Roman" w:cs="Times New Roman"/>
          <w:sz w:val="24"/>
          <w:szCs w:val="24"/>
        </w:rPr>
        <w:t>Акт</w:t>
      </w:r>
    </w:p>
    <w:p w:rsidR="00DA7151" w:rsidRPr="00DA7151" w:rsidRDefault="00DA7151" w:rsidP="00DA7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эффективности реагирования сотрудников, обеспечивающих физическую охрану объектов, на внешних и внутренних нарушителей</w:t>
      </w:r>
    </w:p>
    <w:p w:rsidR="00DA7151" w:rsidRPr="00DA7151" w:rsidRDefault="00DA7151" w:rsidP="00DA7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151" w:rsidRPr="00DA7151" w:rsidRDefault="00DA7151" w:rsidP="00DA7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151" w:rsidRPr="00DA7151" w:rsidRDefault="00DA7151" w:rsidP="00DA7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проверки: </w:t>
      </w:r>
    </w:p>
    <w:p w:rsidR="00DA7151" w:rsidRPr="00DA7151" w:rsidRDefault="00DA7151" w:rsidP="00DA7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151" w:rsidRPr="00DA7151" w:rsidRDefault="00DA7151" w:rsidP="00DA7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учреждения: </w:t>
      </w:r>
    </w:p>
    <w:p w:rsidR="00DA7151" w:rsidRPr="00DA7151" w:rsidRDefault="00DA7151" w:rsidP="00DA7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</w:t>
      </w:r>
      <w:r w:rsidRPr="00DA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дрес проверяемого объекта:</w:t>
      </w:r>
    </w:p>
    <w:p w:rsidR="00DA7151" w:rsidRPr="00DA7151" w:rsidRDefault="00DA7151" w:rsidP="00DA7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организации, обеспечивающей физическую охрану объекта:</w:t>
      </w:r>
    </w:p>
    <w:p w:rsidR="00DA7151" w:rsidRPr="00DA7151" w:rsidRDefault="00DA7151" w:rsidP="00DA7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151" w:rsidRPr="00DA7151" w:rsidRDefault="00DA7151" w:rsidP="00DA7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проверки: эффективность реагирования сотрудников, обеспечивающих физическую охрану объектов, на внешних и внутренних нарушителей</w:t>
      </w:r>
    </w:p>
    <w:p w:rsidR="00DA7151" w:rsidRPr="00DA7151" w:rsidRDefault="00DA7151" w:rsidP="00DA7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151" w:rsidRPr="00DA7151" w:rsidRDefault="00DA7151" w:rsidP="00DA7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в составе:</w:t>
      </w:r>
    </w:p>
    <w:p w:rsidR="00DA7151" w:rsidRPr="00DA7151" w:rsidRDefault="00DA7151" w:rsidP="00DA7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(Ф.И.О., должность)</w:t>
      </w:r>
    </w:p>
    <w:p w:rsidR="00DA7151" w:rsidRPr="00DA7151" w:rsidRDefault="00DA7151" w:rsidP="00DA7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A7151">
        <w:rPr>
          <w:rFonts w:ascii="Calibri" w:eastAsia="Calibri" w:hAnsi="Calibri" w:cs="Times New Roman"/>
        </w:rPr>
        <w:t xml:space="preserve"> </w:t>
      </w:r>
      <w:r w:rsidRPr="00DA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DA7151" w:rsidRPr="00DA7151" w:rsidRDefault="00DA7151" w:rsidP="00DA7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A7151">
        <w:rPr>
          <w:rFonts w:ascii="Calibri" w:eastAsia="Calibri" w:hAnsi="Calibri" w:cs="Times New Roman"/>
        </w:rPr>
        <w:t xml:space="preserve"> </w:t>
      </w:r>
      <w:r w:rsidRPr="00DA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(Ф.И.О., должность) </w:t>
      </w:r>
    </w:p>
    <w:p w:rsidR="00DA7151" w:rsidRPr="00DA7151" w:rsidRDefault="00DA7151" w:rsidP="00DA7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151" w:rsidRPr="00DA7151" w:rsidRDefault="00DA7151" w:rsidP="00DA7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Комиссия установила следующее:</w:t>
      </w:r>
    </w:p>
    <w:p w:rsidR="00DA7151" w:rsidRPr="00DA7151" w:rsidRDefault="00DA7151" w:rsidP="00DA7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реагирования сотрудников, обеспечивающих физическую охрану объектов, на внешних и внутренних нарушителей: удовлетворительно /не удовлетворительно</w:t>
      </w:r>
    </w:p>
    <w:p w:rsidR="00DA7151" w:rsidRPr="00DA7151" w:rsidRDefault="00DA7151" w:rsidP="00DA7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151" w:rsidRPr="00DA7151" w:rsidRDefault="00DA7151" w:rsidP="00DA7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Замечания: </w:t>
      </w:r>
    </w:p>
    <w:p w:rsidR="00DA7151" w:rsidRPr="00DA7151" w:rsidRDefault="00DA7151" w:rsidP="00DA7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151" w:rsidRPr="00DA7151" w:rsidRDefault="00DA7151" w:rsidP="00DA7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151" w:rsidRPr="00DA7151" w:rsidRDefault="00DA7151" w:rsidP="00DA7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:rsidR="00DA7151" w:rsidRPr="00DA7151" w:rsidRDefault="00DA7151" w:rsidP="00DA7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51">
        <w:rPr>
          <w:rFonts w:ascii="Times New Roman" w:eastAsia="Times New Roman" w:hAnsi="Times New Roman" w:cs="Times New Roman"/>
          <w:sz w:val="24"/>
          <w:szCs w:val="24"/>
          <w:lang w:eastAsia="ru-RU"/>
        </w:rPr>
        <w:t>1. (должность, подпись, Ф.И.О.)</w:t>
      </w:r>
    </w:p>
    <w:p w:rsidR="00DA7151" w:rsidRPr="00DA7151" w:rsidRDefault="00DA7151" w:rsidP="00DA7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51">
        <w:rPr>
          <w:rFonts w:ascii="Times New Roman" w:eastAsia="Times New Roman" w:hAnsi="Times New Roman" w:cs="Times New Roman"/>
          <w:sz w:val="24"/>
          <w:szCs w:val="24"/>
          <w:lang w:eastAsia="ru-RU"/>
        </w:rPr>
        <w:t>2. (должность, подпись, Ф.И.О.)</w:t>
      </w:r>
    </w:p>
    <w:p w:rsidR="00DA7151" w:rsidRPr="00DA7151" w:rsidRDefault="00DA7151" w:rsidP="00DA7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51">
        <w:rPr>
          <w:rFonts w:ascii="Times New Roman" w:eastAsia="Times New Roman" w:hAnsi="Times New Roman" w:cs="Times New Roman"/>
          <w:sz w:val="24"/>
          <w:szCs w:val="24"/>
          <w:lang w:eastAsia="ru-RU"/>
        </w:rPr>
        <w:t>3. (должность, подпись, Ф.И.О.)</w:t>
      </w:r>
    </w:p>
    <w:p w:rsidR="00DA7151" w:rsidRPr="00DA7151" w:rsidRDefault="00DA7151" w:rsidP="00DA7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151" w:rsidRPr="00DA7151" w:rsidRDefault="00DA7151" w:rsidP="00DA7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151" w:rsidRPr="00DA7151" w:rsidRDefault="00DA7151" w:rsidP="00DA7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актом проверки ознакомлен (сотрудник, обеспечивающий физическую охрану объекта): подпись / ФИО</w:t>
      </w:r>
    </w:p>
    <w:p w:rsidR="00DA7151" w:rsidRPr="00DA7151" w:rsidRDefault="00DA7151" w:rsidP="00DA7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151" w:rsidRPr="00DA7151" w:rsidRDefault="00DA7151" w:rsidP="00DA7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актом проверки ознакомлен (руководитель/заместитель руководителя (ответственное лицо) организации, обеспечивающей физическую охрану объекта): подпись / ФИО </w:t>
      </w:r>
    </w:p>
    <w:p w:rsidR="00036D26" w:rsidRDefault="003D77D1"/>
    <w:sectPr w:rsidR="00036D26" w:rsidSect="00B53E80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7D1" w:rsidRDefault="003D77D1">
      <w:pPr>
        <w:spacing w:after="0" w:line="240" w:lineRule="auto"/>
      </w:pPr>
      <w:r>
        <w:separator/>
      </w:r>
    </w:p>
  </w:endnote>
  <w:endnote w:type="continuationSeparator" w:id="0">
    <w:p w:rsidR="003D77D1" w:rsidRDefault="003D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7D1" w:rsidRDefault="003D77D1">
      <w:pPr>
        <w:spacing w:after="0" w:line="240" w:lineRule="auto"/>
      </w:pPr>
      <w:r>
        <w:separator/>
      </w:r>
    </w:p>
  </w:footnote>
  <w:footnote w:type="continuationSeparator" w:id="0">
    <w:p w:rsidR="003D77D1" w:rsidRDefault="003D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F06" w:rsidRDefault="00681051" w:rsidP="00ED36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7F06" w:rsidRDefault="003D77D1" w:rsidP="00591AA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F06" w:rsidRDefault="00681051" w:rsidP="00ED36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0FF9">
      <w:rPr>
        <w:rStyle w:val="a5"/>
        <w:noProof/>
      </w:rPr>
      <w:t>4</w:t>
    </w:r>
    <w:r>
      <w:rPr>
        <w:rStyle w:val="a5"/>
      </w:rPr>
      <w:fldChar w:fldCharType="end"/>
    </w:r>
  </w:p>
  <w:p w:rsidR="00B97F06" w:rsidRDefault="003D77D1" w:rsidP="00591AA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11544"/>
    <w:multiLevelType w:val="hybridMultilevel"/>
    <w:tmpl w:val="ED7A1B88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C7"/>
    <w:rsid w:val="002515C7"/>
    <w:rsid w:val="0032166F"/>
    <w:rsid w:val="003347E9"/>
    <w:rsid w:val="003D77D1"/>
    <w:rsid w:val="00480734"/>
    <w:rsid w:val="00520AA9"/>
    <w:rsid w:val="005D6027"/>
    <w:rsid w:val="00625C2D"/>
    <w:rsid w:val="00632D05"/>
    <w:rsid w:val="00650BC8"/>
    <w:rsid w:val="00681051"/>
    <w:rsid w:val="007034B9"/>
    <w:rsid w:val="00751AC7"/>
    <w:rsid w:val="007562CE"/>
    <w:rsid w:val="00774B3A"/>
    <w:rsid w:val="008E0FF9"/>
    <w:rsid w:val="009B197F"/>
    <w:rsid w:val="00B53E80"/>
    <w:rsid w:val="00D363E2"/>
    <w:rsid w:val="00DA7151"/>
    <w:rsid w:val="00E63428"/>
    <w:rsid w:val="00F5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94EEF-224A-4499-8765-E4CF02BA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7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A71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A7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Корнилова</dc:creator>
  <cp:keywords/>
  <dc:description/>
  <cp:lastModifiedBy>Светлана Асеева</cp:lastModifiedBy>
  <cp:revision>6</cp:revision>
  <cp:lastPrinted>2025-03-21T11:09:00Z</cp:lastPrinted>
  <dcterms:created xsi:type="dcterms:W3CDTF">2025-03-20T11:49:00Z</dcterms:created>
  <dcterms:modified xsi:type="dcterms:W3CDTF">2025-03-21T11:10:00Z</dcterms:modified>
</cp:coreProperties>
</file>