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Default="00C719E5" w:rsidP="001C7309">
      <w:pPr>
        <w:pStyle w:val="ConsPlusNormal"/>
        <w:jc w:val="both"/>
      </w:pPr>
      <w:bookmarkStart w:id="0" w:name="_GoBack"/>
      <w:bookmarkEnd w:id="0"/>
    </w:p>
    <w:p w:rsidR="00C719E5" w:rsidRPr="001C7309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Приложение 11</w:t>
      </w:r>
    </w:p>
    <w:p w:rsidR="000953E6" w:rsidRPr="001C7309" w:rsidRDefault="000953E6" w:rsidP="000953E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0953E6" w:rsidRPr="001C7309" w:rsidRDefault="000953E6" w:rsidP="000953E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0953E6" w:rsidRPr="001C7309" w:rsidRDefault="000953E6" w:rsidP="000953E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0953E6" w:rsidRPr="001C7309" w:rsidRDefault="000953E6" w:rsidP="000953E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0953E6" w:rsidRPr="001C7309" w:rsidRDefault="000953E6" w:rsidP="000953E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0953E6" w:rsidRPr="001C7309" w:rsidRDefault="000953E6" w:rsidP="000953E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Pr="001C7309" w:rsidRDefault="00C719E5">
      <w:pPr>
        <w:pStyle w:val="ConsPlusNormal"/>
        <w:spacing w:after="1"/>
        <w:rPr>
          <w:rFonts w:ascii="Times New Roman" w:hAnsi="Times New Roman" w:cs="Times New Roman"/>
          <w:sz w:val="20"/>
          <w:szCs w:val="20"/>
        </w:rPr>
      </w:pPr>
    </w:p>
    <w:p w:rsidR="00C719E5" w:rsidRDefault="00C719E5">
      <w:pPr>
        <w:pStyle w:val="ConsPlusNormal"/>
        <w:jc w:val="center"/>
      </w:pPr>
    </w:p>
    <w:p w:rsidR="00C719E5" w:rsidRDefault="00C719E5">
      <w:pPr>
        <w:pStyle w:val="ConsPlusNormal"/>
        <w:jc w:val="center"/>
      </w:pPr>
      <w:bookmarkStart w:id="1" w:name="P3341"/>
      <w:bookmarkEnd w:id="1"/>
      <w:r>
        <w:t>Расчет возврата Субсидии, Гранта &lt;1&gt;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40"/>
        <w:gridCol w:w="4139"/>
        <w:gridCol w:w="397"/>
        <w:gridCol w:w="1948"/>
        <w:gridCol w:w="1417"/>
      </w:tblGrid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center"/>
            </w:pPr>
            <w:r>
              <w:t>КОДЫ &lt;2&gt;</w:t>
            </w: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 xml:space="preserve">Наименование исполнительного органа </w:t>
            </w:r>
            <w:r w:rsidR="000953E6" w:rsidRPr="000953E6">
              <w:t>муниципального образования городской округ Пыть-Ях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структурного элемента государственной программы (регионального проекта) &lt;3&gt;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</w:p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3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both"/>
            </w:pPr>
          </w:p>
        </w:tc>
        <w:tc>
          <w:tcPr>
            <w:tcW w:w="3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98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Единица измерения: руб. (с точностью до второго знака после запятой)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1C7309">
            <w:pPr>
              <w:pStyle w:val="ConsPlusNormal"/>
            </w:pPr>
            <w:hyperlink r:id="rId4">
              <w:r w:rsidR="00C719E5">
                <w:rPr>
                  <w:color w:val="0000FF"/>
                </w:rPr>
                <w:t>383</w:t>
              </w:r>
            </w:hyperlink>
          </w:p>
        </w:tc>
      </w:tr>
    </w:tbl>
    <w:p w:rsidR="00C719E5" w:rsidRDefault="00C719E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39"/>
        <w:gridCol w:w="1639"/>
        <w:gridCol w:w="529"/>
        <w:gridCol w:w="1939"/>
        <w:gridCol w:w="1939"/>
        <w:gridCol w:w="1909"/>
        <w:gridCol w:w="1714"/>
      </w:tblGrid>
      <w:tr w:rsidR="00C719E5">
        <w:tc>
          <w:tcPr>
            <w:tcW w:w="454" w:type="dxa"/>
            <w:vMerge w:val="restart"/>
          </w:tcPr>
          <w:p w:rsidR="00C719E5" w:rsidRDefault="00C719E5">
            <w:pPr>
              <w:pStyle w:val="ConsPlusNormal"/>
            </w:pPr>
            <w:r>
              <w:t>N п/п</w:t>
            </w:r>
          </w:p>
        </w:tc>
        <w:tc>
          <w:tcPr>
            <w:tcW w:w="1639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Наименование показателя &lt;4&gt;</w:t>
            </w:r>
          </w:p>
        </w:tc>
        <w:tc>
          <w:tcPr>
            <w:tcW w:w="1639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Наименование проекта (мероприятия &lt;5&gt;)</w:t>
            </w:r>
          </w:p>
        </w:tc>
        <w:tc>
          <w:tcPr>
            <w:tcW w:w="2168" w:type="dxa"/>
            <w:gridSpan w:val="2"/>
          </w:tcPr>
          <w:p w:rsidR="00C719E5" w:rsidRDefault="00C719E5">
            <w:pPr>
              <w:pStyle w:val="ConsPlusNormal"/>
              <w:jc w:val="center"/>
            </w:pPr>
            <w:r>
              <w:t xml:space="preserve">Единица измерения по </w:t>
            </w:r>
            <w:hyperlink r:id="rId5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939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Плановое значение показателя результативности (иного показателя) &lt;6&gt;</w:t>
            </w:r>
          </w:p>
        </w:tc>
        <w:tc>
          <w:tcPr>
            <w:tcW w:w="1939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Достигнутое значение показателя результативности (иного показателя) &lt;7&gt;</w:t>
            </w:r>
          </w:p>
        </w:tc>
        <w:tc>
          <w:tcPr>
            <w:tcW w:w="1909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Размер предоставленной субсидии (тыс. руб.)</w:t>
            </w:r>
          </w:p>
        </w:tc>
        <w:tc>
          <w:tcPr>
            <w:tcW w:w="1714" w:type="dxa"/>
            <w:vMerge w:val="restart"/>
          </w:tcPr>
          <w:p w:rsidR="00C719E5" w:rsidRDefault="00C719E5">
            <w:pPr>
              <w:pStyle w:val="ConsPlusNormal"/>
              <w:jc w:val="center"/>
            </w:pPr>
            <w:r>
              <w:t>Размер возврата Субсидии, Гранта (тыс. руб.) 8 гр. - (гр. 8 * гр. 7 / гр. 6)</w:t>
            </w:r>
          </w:p>
        </w:tc>
      </w:tr>
      <w:tr w:rsidR="00C719E5">
        <w:tc>
          <w:tcPr>
            <w:tcW w:w="454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  <w:r>
              <w:t>Наименование</w:t>
            </w:r>
          </w:p>
        </w:tc>
        <w:tc>
          <w:tcPr>
            <w:tcW w:w="529" w:type="dxa"/>
          </w:tcPr>
          <w:p w:rsidR="00C719E5" w:rsidRDefault="00C719E5">
            <w:pPr>
              <w:pStyle w:val="ConsPlusNormal"/>
            </w:pPr>
            <w:r>
              <w:t>Код</w:t>
            </w:r>
          </w:p>
        </w:tc>
        <w:tc>
          <w:tcPr>
            <w:tcW w:w="1939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939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909" w:type="dxa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714" w:type="dxa"/>
            <w:vMerge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54" w:type="dxa"/>
          </w:tcPr>
          <w:p w:rsidR="00C719E5" w:rsidRDefault="00C719E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639" w:type="dxa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39" w:type="dxa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39" w:type="dxa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29" w:type="dxa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39" w:type="dxa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39" w:type="dxa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09" w:type="dxa"/>
          </w:tcPr>
          <w:p w:rsidR="00C719E5" w:rsidRDefault="00C719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14" w:type="dxa"/>
          </w:tcPr>
          <w:p w:rsidR="00C719E5" w:rsidRDefault="00C719E5">
            <w:pPr>
              <w:pStyle w:val="ConsPlusNormal"/>
              <w:jc w:val="center"/>
            </w:pPr>
            <w:r>
              <w:t>9</w:t>
            </w:r>
          </w:p>
        </w:tc>
      </w:tr>
      <w:tr w:rsidR="00C719E5">
        <w:tc>
          <w:tcPr>
            <w:tcW w:w="45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2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1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5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2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1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5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52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3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0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714" w:type="dxa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454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</w:pPr>
            <w:r>
              <w:t>Итого:</w:t>
            </w:r>
          </w:p>
        </w:tc>
        <w:tc>
          <w:tcPr>
            <w:tcW w:w="1639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639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529" w:type="dxa"/>
          </w:tcPr>
          <w:p w:rsidR="00C719E5" w:rsidRDefault="00C719E5">
            <w:pPr>
              <w:pStyle w:val="ConsPlusNormal"/>
            </w:pPr>
          </w:p>
        </w:tc>
        <w:tc>
          <w:tcPr>
            <w:tcW w:w="1939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939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909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714" w:type="dxa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2431"/>
        <w:gridCol w:w="340"/>
        <w:gridCol w:w="2022"/>
      </w:tblGrid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9E5" w:rsidRDefault="00C719E5">
            <w:pPr>
              <w:pStyle w:val="ConsPlusNormal"/>
            </w:pPr>
            <w: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(телефон)</w:t>
            </w:r>
          </w:p>
        </w:tc>
      </w:tr>
    </w:tbl>
    <w:p w:rsidR="00C719E5" w:rsidRDefault="00C719E5">
      <w:pPr>
        <w:pStyle w:val="ConsPlusNormal"/>
        <w:ind w:firstLine="540"/>
        <w:jc w:val="both"/>
      </w:pPr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&lt;1&gt; В случае если </w:t>
      </w:r>
      <w:hyperlink w:anchor="P61">
        <w:r>
          <w:rPr>
            <w:color w:val="0000FF"/>
          </w:rPr>
          <w:t>соглашение</w:t>
        </w:r>
      </w:hyperlink>
      <w:r>
        <w:t xml:space="preserve">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 / "секретно" / "совершенно секретно" / "особой важности") и номер экземпляра.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&lt;2&gt; Указывается при наличии.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&lt;3&gt; Указывается в случае, если Субсидия, Грант предоставляется в целях достижения результатов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&lt;4&gt;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1458">
        <w:r>
          <w:rPr>
            <w:color w:val="0000FF"/>
          </w:rPr>
          <w:t>приложении 4</w:t>
        </w:r>
      </w:hyperlink>
      <w:r>
        <w:t xml:space="preserve"> к настоящей Типовой форме.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&lt;5&gt; Заполняется в случаях, если Порядком предусмотрено перечисление Субсидии, Гранта в разрезе конкретных проектов (мероприятий).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lastRenderedPageBreak/>
        <w:t xml:space="preserve">&lt;6&gt;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70">
        <w:r>
          <w:rPr>
            <w:color w:val="0000FF"/>
          </w:rPr>
          <w:t>графе 8 таблицы</w:t>
        </w:r>
      </w:hyperlink>
      <w:r>
        <w:t xml:space="preserve"> приложения 7 к настоящей Типовой форме.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&lt;7&gt;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2073">
        <w:r>
          <w:rPr>
            <w:color w:val="0000FF"/>
          </w:rPr>
          <w:t>графе 11 таблицы</w:t>
        </w:r>
      </w:hyperlink>
      <w:r>
        <w:t xml:space="preserve"> приложения 7 к настоящей Типовой форме на соответствующую дату.</w:t>
      </w:r>
    </w:p>
    <w:p w:rsidR="00C719E5" w:rsidRDefault="00C719E5">
      <w:pPr>
        <w:pStyle w:val="ConsPlusNormal"/>
        <w:ind w:firstLine="540"/>
        <w:jc w:val="both"/>
      </w:pPr>
    </w:p>
    <w:sectPr w:rsidR="00C719E5" w:rsidSect="001C7309">
      <w:pgSz w:w="16838" w:h="11905" w:orient="landscape"/>
      <w:pgMar w:top="1276" w:right="1134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0953E6"/>
    <w:rsid w:val="001C7309"/>
    <w:rsid w:val="001E0C0D"/>
    <w:rsid w:val="002331AA"/>
    <w:rsid w:val="00413531"/>
    <w:rsid w:val="006476AA"/>
    <w:rsid w:val="007576B7"/>
    <w:rsid w:val="00767B35"/>
    <w:rsid w:val="00821BEB"/>
    <w:rsid w:val="0088023D"/>
    <w:rsid w:val="009436AA"/>
    <w:rsid w:val="009F553F"/>
    <w:rsid w:val="00A318A6"/>
    <w:rsid w:val="00B00E36"/>
    <w:rsid w:val="00B175A6"/>
    <w:rsid w:val="00B3629B"/>
    <w:rsid w:val="00B74031"/>
    <w:rsid w:val="00BD6B65"/>
    <w:rsid w:val="00C10F3E"/>
    <w:rsid w:val="00C719E5"/>
    <w:rsid w:val="00E428EC"/>
    <w:rsid w:val="00E56869"/>
    <w:rsid w:val="00EE23EF"/>
    <w:rsid w:val="00F52ECA"/>
    <w:rsid w:val="00F60848"/>
    <w:rsid w:val="00F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5935" TargetMode="External"/><Relationship Id="rId4" Type="http://schemas.openxmlformats.org/officeDocument/2006/relationships/hyperlink" Target="https://login.consultant.ru/link/?req=doc&amp;base=LAW&amp;n=495935&amp;dst=101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19</cp:revision>
  <dcterms:created xsi:type="dcterms:W3CDTF">2025-01-28T05:32:00Z</dcterms:created>
  <dcterms:modified xsi:type="dcterms:W3CDTF">2025-02-12T11:51:00Z</dcterms:modified>
</cp:coreProperties>
</file>